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680" w:rsidRPr="00164680" w:rsidRDefault="00164680" w:rsidP="00164680">
      <w:pPr>
        <w:pStyle w:val="ConsPlusNormal"/>
        <w:jc w:val="right"/>
        <w:outlineLvl w:val="0"/>
        <w:rPr>
          <w:rFonts w:ascii="Times New Roman" w:hAnsi="Times New Roman" w:cs="Times New Roman"/>
          <w:sz w:val="28"/>
          <w:szCs w:val="28"/>
        </w:rPr>
      </w:pPr>
      <w:r w:rsidRPr="00164680">
        <w:rPr>
          <w:rFonts w:ascii="Times New Roman" w:hAnsi="Times New Roman" w:cs="Times New Roman"/>
          <w:sz w:val="28"/>
          <w:szCs w:val="28"/>
        </w:rPr>
        <w:t>ПРИЛО</w:t>
      </w:r>
      <w:r w:rsidR="00730943">
        <w:rPr>
          <w:rFonts w:ascii="Times New Roman" w:hAnsi="Times New Roman" w:cs="Times New Roman"/>
          <w:sz w:val="28"/>
          <w:szCs w:val="28"/>
        </w:rPr>
        <w:t>ЖЕНИЕ</w:t>
      </w:r>
    </w:p>
    <w:p w:rsidR="00164680" w:rsidRPr="00164680" w:rsidRDefault="00164680" w:rsidP="00164680">
      <w:pPr>
        <w:pStyle w:val="ConsPlusNormal"/>
        <w:jc w:val="right"/>
        <w:outlineLvl w:val="0"/>
        <w:rPr>
          <w:rFonts w:ascii="Times New Roman" w:hAnsi="Times New Roman" w:cs="Times New Roman"/>
          <w:sz w:val="28"/>
          <w:szCs w:val="28"/>
        </w:rPr>
      </w:pPr>
      <w:r w:rsidRPr="00164680">
        <w:rPr>
          <w:rFonts w:ascii="Times New Roman" w:hAnsi="Times New Roman" w:cs="Times New Roman"/>
          <w:sz w:val="28"/>
          <w:szCs w:val="28"/>
        </w:rPr>
        <w:t xml:space="preserve">постановлению Правительства </w:t>
      </w:r>
    </w:p>
    <w:p w:rsidR="00164680" w:rsidRPr="00164680" w:rsidRDefault="00164680" w:rsidP="00164680">
      <w:pPr>
        <w:pStyle w:val="ConsPlusNormal"/>
        <w:jc w:val="right"/>
        <w:outlineLvl w:val="0"/>
        <w:rPr>
          <w:rFonts w:ascii="Times New Roman" w:hAnsi="Times New Roman" w:cs="Times New Roman"/>
          <w:sz w:val="28"/>
          <w:szCs w:val="28"/>
        </w:rPr>
      </w:pPr>
      <w:r w:rsidRPr="00164680">
        <w:rPr>
          <w:rFonts w:ascii="Times New Roman" w:hAnsi="Times New Roman" w:cs="Times New Roman"/>
          <w:sz w:val="28"/>
          <w:szCs w:val="28"/>
        </w:rPr>
        <w:t>Новосибирской области</w:t>
      </w:r>
    </w:p>
    <w:p w:rsidR="00164680" w:rsidRPr="00164680" w:rsidRDefault="00164680" w:rsidP="00626FA0">
      <w:pPr>
        <w:pStyle w:val="ConsPlusNormal"/>
        <w:jc w:val="right"/>
        <w:outlineLvl w:val="0"/>
        <w:rPr>
          <w:rFonts w:ascii="Times New Roman" w:hAnsi="Times New Roman" w:cs="Times New Roman"/>
          <w:sz w:val="28"/>
          <w:szCs w:val="28"/>
        </w:rPr>
      </w:pPr>
    </w:p>
    <w:p w:rsidR="00626FA0" w:rsidRPr="00164680" w:rsidRDefault="00164680" w:rsidP="00626FA0">
      <w:pPr>
        <w:pStyle w:val="ConsPlusNormal"/>
        <w:jc w:val="right"/>
        <w:outlineLvl w:val="0"/>
        <w:rPr>
          <w:rFonts w:ascii="Times New Roman" w:hAnsi="Times New Roman" w:cs="Times New Roman"/>
          <w:sz w:val="28"/>
          <w:szCs w:val="28"/>
        </w:rPr>
      </w:pPr>
      <w:r w:rsidRPr="00164680">
        <w:rPr>
          <w:rFonts w:ascii="Times New Roman" w:hAnsi="Times New Roman" w:cs="Times New Roman"/>
          <w:sz w:val="28"/>
          <w:szCs w:val="28"/>
        </w:rPr>
        <w:t>«Приложение №</w:t>
      </w:r>
      <w:r w:rsidR="00626FA0" w:rsidRPr="00164680">
        <w:rPr>
          <w:rFonts w:ascii="Times New Roman" w:hAnsi="Times New Roman" w:cs="Times New Roman"/>
          <w:sz w:val="28"/>
          <w:szCs w:val="28"/>
        </w:rPr>
        <w:t xml:space="preserve"> </w:t>
      </w:r>
      <w:r w:rsidRPr="00164680">
        <w:rPr>
          <w:rFonts w:ascii="Times New Roman" w:hAnsi="Times New Roman" w:cs="Times New Roman"/>
          <w:sz w:val="28"/>
          <w:szCs w:val="28"/>
        </w:rPr>
        <w:t>6</w:t>
      </w:r>
    </w:p>
    <w:p w:rsidR="00164680" w:rsidRPr="00164680" w:rsidRDefault="00626FA0" w:rsidP="00626FA0">
      <w:pPr>
        <w:pStyle w:val="ConsPlusNormal"/>
        <w:jc w:val="right"/>
        <w:rPr>
          <w:rFonts w:ascii="Times New Roman" w:hAnsi="Times New Roman" w:cs="Times New Roman"/>
          <w:sz w:val="28"/>
          <w:szCs w:val="28"/>
        </w:rPr>
      </w:pPr>
      <w:r w:rsidRPr="00164680">
        <w:rPr>
          <w:rFonts w:ascii="Times New Roman" w:hAnsi="Times New Roman" w:cs="Times New Roman"/>
          <w:sz w:val="28"/>
          <w:szCs w:val="28"/>
        </w:rPr>
        <w:t xml:space="preserve">к </w:t>
      </w:r>
      <w:r w:rsidR="00164680" w:rsidRPr="00164680">
        <w:rPr>
          <w:rFonts w:ascii="Times New Roman" w:hAnsi="Times New Roman" w:cs="Times New Roman"/>
          <w:sz w:val="28"/>
          <w:szCs w:val="28"/>
        </w:rPr>
        <w:t xml:space="preserve">государственной программе </w:t>
      </w:r>
    </w:p>
    <w:p w:rsidR="00164680" w:rsidRPr="00164680" w:rsidRDefault="00164680" w:rsidP="00626FA0">
      <w:pPr>
        <w:pStyle w:val="ConsPlusNormal"/>
        <w:jc w:val="right"/>
        <w:rPr>
          <w:rFonts w:ascii="Times New Roman" w:hAnsi="Times New Roman" w:cs="Times New Roman"/>
          <w:sz w:val="28"/>
          <w:szCs w:val="28"/>
        </w:rPr>
      </w:pPr>
      <w:r w:rsidRPr="00164680">
        <w:rPr>
          <w:rFonts w:ascii="Times New Roman" w:hAnsi="Times New Roman" w:cs="Times New Roman"/>
          <w:sz w:val="28"/>
          <w:szCs w:val="28"/>
        </w:rPr>
        <w:t xml:space="preserve">Новосибирской области </w:t>
      </w:r>
    </w:p>
    <w:p w:rsidR="00164680" w:rsidRPr="00164680" w:rsidRDefault="00164680" w:rsidP="00626FA0">
      <w:pPr>
        <w:pStyle w:val="ConsPlusNormal"/>
        <w:jc w:val="right"/>
        <w:rPr>
          <w:rFonts w:ascii="Times New Roman" w:hAnsi="Times New Roman" w:cs="Times New Roman"/>
          <w:sz w:val="28"/>
          <w:szCs w:val="28"/>
        </w:rPr>
      </w:pPr>
      <w:r w:rsidRPr="00164680">
        <w:rPr>
          <w:rFonts w:ascii="Times New Roman" w:hAnsi="Times New Roman" w:cs="Times New Roman"/>
          <w:sz w:val="28"/>
          <w:szCs w:val="28"/>
        </w:rPr>
        <w:t xml:space="preserve">«Развитие физической культуры и спорта </w:t>
      </w:r>
    </w:p>
    <w:p w:rsidR="00626FA0" w:rsidRPr="00164680" w:rsidRDefault="00164680" w:rsidP="00626FA0">
      <w:pPr>
        <w:pStyle w:val="ConsPlusNormal"/>
        <w:jc w:val="right"/>
        <w:rPr>
          <w:rFonts w:ascii="Times New Roman" w:hAnsi="Times New Roman" w:cs="Times New Roman"/>
          <w:sz w:val="28"/>
          <w:szCs w:val="28"/>
        </w:rPr>
      </w:pPr>
      <w:r w:rsidRPr="00164680">
        <w:rPr>
          <w:rFonts w:ascii="Times New Roman" w:hAnsi="Times New Roman" w:cs="Times New Roman"/>
          <w:sz w:val="28"/>
          <w:szCs w:val="28"/>
        </w:rPr>
        <w:t>в Новосибирской области»</w:t>
      </w:r>
    </w:p>
    <w:p w:rsidR="00626FA0" w:rsidRPr="00164680" w:rsidRDefault="00626FA0" w:rsidP="00626FA0">
      <w:pPr>
        <w:pStyle w:val="ConsPlusNormal"/>
        <w:ind w:firstLine="540"/>
        <w:jc w:val="both"/>
        <w:rPr>
          <w:rFonts w:ascii="Times New Roman" w:hAnsi="Times New Roman" w:cs="Times New Roman"/>
          <w:sz w:val="28"/>
          <w:szCs w:val="28"/>
        </w:rPr>
      </w:pPr>
    </w:p>
    <w:p w:rsidR="00ED1BC5" w:rsidRPr="00ED1BC5" w:rsidRDefault="00FD0FAA" w:rsidP="00ED1BC5">
      <w:pPr>
        <w:widowControl w:val="0"/>
        <w:autoSpaceDE w:val="0"/>
        <w:autoSpaceDN w:val="0"/>
        <w:adjustRightInd w:val="0"/>
        <w:spacing w:after="0" w:line="240" w:lineRule="auto"/>
        <w:ind w:firstLine="720"/>
        <w:jc w:val="center"/>
        <w:rPr>
          <w:rFonts w:ascii="Times New Roman CYR" w:eastAsiaTheme="minorEastAsia" w:hAnsi="Times New Roman CYR" w:cs="Times New Roman CYR"/>
          <w:b/>
          <w:sz w:val="28"/>
          <w:szCs w:val="28"/>
          <w:lang w:eastAsia="ru-RU"/>
        </w:rPr>
      </w:pPr>
      <w:bookmarkStart w:id="0" w:name="P4641"/>
      <w:bookmarkEnd w:id="0"/>
      <w:r w:rsidRPr="00ED1BC5">
        <w:rPr>
          <w:rFonts w:ascii="Times New Roman CYR" w:eastAsiaTheme="minorEastAsia" w:hAnsi="Times New Roman CYR" w:cs="Times New Roman CYR"/>
          <w:b/>
          <w:sz w:val="28"/>
          <w:szCs w:val="28"/>
          <w:lang w:eastAsia="ru-RU"/>
        </w:rPr>
        <w:t>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 на реализацию мероприятий государственной программы Новосибирской области «Развитие физической культуры и спорта в Новосибирской области»</w:t>
      </w:r>
    </w:p>
    <w:p w:rsidR="00626FA0" w:rsidRPr="00ED1BC5" w:rsidRDefault="00626FA0" w:rsidP="00ED1BC5">
      <w:pPr>
        <w:widowControl w:val="0"/>
        <w:autoSpaceDE w:val="0"/>
        <w:autoSpaceDN w:val="0"/>
        <w:adjustRightInd w:val="0"/>
        <w:spacing w:after="0" w:line="240" w:lineRule="auto"/>
        <w:ind w:firstLine="720"/>
        <w:jc w:val="center"/>
        <w:rPr>
          <w:rFonts w:ascii="Times New Roman CYR" w:eastAsiaTheme="minorEastAsia" w:hAnsi="Times New Roman CYR" w:cs="Times New Roman CYR"/>
          <w:b/>
          <w:sz w:val="28"/>
          <w:szCs w:val="28"/>
          <w:lang w:eastAsia="ru-RU"/>
        </w:rPr>
      </w:pPr>
      <w:r w:rsidRPr="00ED1BC5">
        <w:rPr>
          <w:rFonts w:ascii="Times New Roman CYR" w:eastAsiaTheme="minorEastAsia" w:hAnsi="Times New Roman CYR" w:cs="Times New Roman CYR"/>
          <w:b/>
          <w:sz w:val="28"/>
          <w:szCs w:val="28"/>
          <w:lang w:eastAsia="ru-RU"/>
        </w:rPr>
        <w:t>(</w:t>
      </w:r>
      <w:r w:rsidR="00FD0FAA" w:rsidRPr="00ED1BC5">
        <w:rPr>
          <w:rFonts w:ascii="Times New Roman CYR" w:eastAsiaTheme="minorEastAsia" w:hAnsi="Times New Roman CYR" w:cs="Times New Roman CYR"/>
          <w:b/>
          <w:sz w:val="28"/>
          <w:szCs w:val="28"/>
          <w:lang w:eastAsia="ru-RU"/>
        </w:rPr>
        <w:t>далее</w:t>
      </w:r>
      <w:r w:rsidRPr="00ED1BC5">
        <w:rPr>
          <w:rFonts w:ascii="Times New Roman CYR" w:eastAsiaTheme="minorEastAsia" w:hAnsi="Times New Roman CYR" w:cs="Times New Roman CYR"/>
          <w:b/>
          <w:sz w:val="28"/>
          <w:szCs w:val="28"/>
          <w:lang w:eastAsia="ru-RU"/>
        </w:rPr>
        <w:t xml:space="preserve"> </w:t>
      </w:r>
      <w:r w:rsidR="00C5632A" w:rsidRPr="00ED1BC5">
        <w:rPr>
          <w:rFonts w:ascii="Times New Roman CYR" w:eastAsiaTheme="minorEastAsia" w:hAnsi="Times New Roman CYR" w:cs="Times New Roman CYR"/>
          <w:b/>
          <w:sz w:val="28"/>
          <w:szCs w:val="28"/>
          <w:lang w:eastAsia="ru-RU"/>
        </w:rPr>
        <w:t>–</w:t>
      </w:r>
      <w:r w:rsidRPr="00ED1BC5">
        <w:rPr>
          <w:rFonts w:ascii="Times New Roman CYR" w:eastAsiaTheme="minorEastAsia" w:hAnsi="Times New Roman CYR" w:cs="Times New Roman CYR"/>
          <w:b/>
          <w:sz w:val="28"/>
          <w:szCs w:val="28"/>
          <w:lang w:eastAsia="ru-RU"/>
        </w:rPr>
        <w:t xml:space="preserve"> </w:t>
      </w:r>
      <w:r w:rsidR="00FD0FAA" w:rsidRPr="00ED1BC5">
        <w:rPr>
          <w:rFonts w:ascii="Times New Roman CYR" w:eastAsiaTheme="minorEastAsia" w:hAnsi="Times New Roman CYR" w:cs="Times New Roman CYR"/>
          <w:b/>
          <w:sz w:val="28"/>
          <w:szCs w:val="28"/>
          <w:lang w:eastAsia="ru-RU"/>
        </w:rPr>
        <w:t>Порядок</w:t>
      </w:r>
      <w:r w:rsidRPr="00ED1BC5">
        <w:rPr>
          <w:rFonts w:ascii="Times New Roman CYR" w:eastAsiaTheme="minorEastAsia" w:hAnsi="Times New Roman CYR" w:cs="Times New Roman CYR"/>
          <w:b/>
          <w:sz w:val="28"/>
          <w:szCs w:val="28"/>
          <w:lang w:eastAsia="ru-RU"/>
        </w:rPr>
        <w:t xml:space="preserve"> </w:t>
      </w:r>
      <w:r w:rsidR="00FD0FAA" w:rsidRPr="00ED1BC5">
        <w:rPr>
          <w:rFonts w:ascii="Times New Roman CYR" w:eastAsiaTheme="minorEastAsia" w:hAnsi="Times New Roman CYR" w:cs="Times New Roman CYR"/>
          <w:b/>
          <w:sz w:val="28"/>
          <w:szCs w:val="28"/>
          <w:lang w:eastAsia="ru-RU"/>
        </w:rPr>
        <w:t>предоставления</w:t>
      </w:r>
      <w:r w:rsidRPr="00ED1BC5">
        <w:rPr>
          <w:rFonts w:ascii="Times New Roman CYR" w:eastAsiaTheme="minorEastAsia" w:hAnsi="Times New Roman CYR" w:cs="Times New Roman CYR"/>
          <w:b/>
          <w:sz w:val="28"/>
          <w:szCs w:val="28"/>
          <w:lang w:eastAsia="ru-RU"/>
        </w:rPr>
        <w:t xml:space="preserve"> </w:t>
      </w:r>
      <w:r w:rsidR="00FD0FAA" w:rsidRPr="00ED1BC5">
        <w:rPr>
          <w:rFonts w:ascii="Times New Roman CYR" w:eastAsiaTheme="minorEastAsia" w:hAnsi="Times New Roman CYR" w:cs="Times New Roman CYR"/>
          <w:b/>
          <w:sz w:val="28"/>
          <w:szCs w:val="28"/>
          <w:lang w:eastAsia="ru-RU"/>
        </w:rPr>
        <w:t>и</w:t>
      </w:r>
      <w:r w:rsidRPr="00ED1BC5">
        <w:rPr>
          <w:rFonts w:ascii="Times New Roman CYR" w:eastAsiaTheme="minorEastAsia" w:hAnsi="Times New Roman CYR" w:cs="Times New Roman CYR"/>
          <w:b/>
          <w:sz w:val="28"/>
          <w:szCs w:val="28"/>
          <w:lang w:eastAsia="ru-RU"/>
        </w:rPr>
        <w:t xml:space="preserve"> </w:t>
      </w:r>
      <w:r w:rsidR="00FD0FAA" w:rsidRPr="00ED1BC5">
        <w:rPr>
          <w:rFonts w:ascii="Times New Roman CYR" w:eastAsiaTheme="minorEastAsia" w:hAnsi="Times New Roman CYR" w:cs="Times New Roman CYR"/>
          <w:b/>
          <w:sz w:val="28"/>
          <w:szCs w:val="28"/>
          <w:lang w:eastAsia="ru-RU"/>
        </w:rPr>
        <w:t>распределения субсидий)</w:t>
      </w:r>
    </w:p>
    <w:p w:rsidR="00626FA0" w:rsidRPr="00164680" w:rsidRDefault="00626FA0" w:rsidP="00626FA0">
      <w:pPr>
        <w:pStyle w:val="ConsPlusNormal"/>
        <w:ind w:firstLine="540"/>
        <w:jc w:val="both"/>
        <w:rPr>
          <w:rFonts w:ascii="Times New Roman" w:hAnsi="Times New Roman" w:cs="Times New Roman"/>
          <w:sz w:val="28"/>
          <w:szCs w:val="28"/>
        </w:rPr>
      </w:pPr>
    </w:p>
    <w:p w:rsidR="00626FA0" w:rsidRPr="00C5632A" w:rsidRDefault="00B10558"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 w:name="P4651"/>
      <w:bookmarkEnd w:id="1"/>
      <w:r w:rsidRPr="00C5632A">
        <w:rPr>
          <w:rFonts w:ascii="Times New Roman CYR" w:eastAsiaTheme="minorEastAsia" w:hAnsi="Times New Roman CYR" w:cs="Times New Roman CYR"/>
          <w:sz w:val="28"/>
          <w:szCs w:val="28"/>
          <w:lang w:eastAsia="ru-RU"/>
        </w:rPr>
        <w:t>1. </w:t>
      </w:r>
      <w:proofErr w:type="gramStart"/>
      <w:r w:rsidR="00D469E2" w:rsidRPr="00C5632A">
        <w:rPr>
          <w:rFonts w:ascii="Times New Roman CYR" w:eastAsiaTheme="minorEastAsia" w:hAnsi="Times New Roman CYR" w:cs="Times New Roman CYR"/>
          <w:sz w:val="28"/>
          <w:szCs w:val="28"/>
          <w:lang w:eastAsia="ru-RU"/>
        </w:rPr>
        <w:t>Настоящий</w:t>
      </w:r>
      <w:r w:rsidR="00626FA0" w:rsidRPr="00C5632A">
        <w:rPr>
          <w:rFonts w:ascii="Times New Roman CYR" w:eastAsiaTheme="minorEastAsia" w:hAnsi="Times New Roman CYR" w:cs="Times New Roman CYR"/>
          <w:sz w:val="28"/>
          <w:szCs w:val="28"/>
          <w:lang w:eastAsia="ru-RU"/>
        </w:rPr>
        <w:t xml:space="preserve"> </w:t>
      </w:r>
      <w:r w:rsidR="00D469E2" w:rsidRPr="00C5632A">
        <w:rPr>
          <w:rFonts w:ascii="Times New Roman CYR" w:eastAsiaTheme="minorEastAsia" w:hAnsi="Times New Roman CYR" w:cs="Times New Roman CYR"/>
          <w:sz w:val="28"/>
          <w:szCs w:val="28"/>
          <w:lang w:eastAsia="ru-RU"/>
        </w:rPr>
        <w:t>По</w:t>
      </w:r>
      <w:bookmarkStart w:id="2" w:name="_GoBack"/>
      <w:bookmarkEnd w:id="2"/>
      <w:r w:rsidR="00D469E2" w:rsidRPr="00C5632A">
        <w:rPr>
          <w:rFonts w:ascii="Times New Roman CYR" w:eastAsiaTheme="minorEastAsia" w:hAnsi="Times New Roman CYR" w:cs="Times New Roman CYR"/>
          <w:sz w:val="28"/>
          <w:szCs w:val="28"/>
          <w:lang w:eastAsia="ru-RU"/>
        </w:rPr>
        <w:t>рядок</w:t>
      </w:r>
      <w:r w:rsidR="00626FA0" w:rsidRPr="00C5632A">
        <w:rPr>
          <w:rFonts w:ascii="Times New Roman CYR" w:eastAsiaTheme="minorEastAsia" w:hAnsi="Times New Roman CYR" w:cs="Times New Roman CYR"/>
          <w:sz w:val="28"/>
          <w:szCs w:val="28"/>
          <w:lang w:eastAsia="ru-RU"/>
        </w:rPr>
        <w:t xml:space="preserve"> </w:t>
      </w:r>
      <w:r w:rsidR="00D469E2" w:rsidRPr="00C5632A">
        <w:rPr>
          <w:rFonts w:ascii="Times New Roman CYR" w:eastAsiaTheme="minorEastAsia" w:hAnsi="Times New Roman CYR" w:cs="Times New Roman CYR"/>
          <w:sz w:val="28"/>
          <w:szCs w:val="28"/>
          <w:lang w:eastAsia="ru-RU"/>
        </w:rPr>
        <w:t>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 xml:space="preserve"> </w:t>
      </w:r>
      <w:r w:rsidRPr="00C5632A">
        <w:rPr>
          <w:rFonts w:ascii="Times New Roman CYR" w:eastAsiaTheme="minorEastAsia" w:hAnsi="Times New Roman CYR" w:cs="Times New Roman CYR"/>
          <w:sz w:val="28"/>
          <w:szCs w:val="28"/>
          <w:lang w:eastAsia="ru-RU"/>
        </w:rPr>
        <w:t>разработан в соответствии с постановлением Правительства Новосибирской области от 03.03.2020 № 40-п «О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w:t>
      </w:r>
      <w:r w:rsidR="00B44A7D" w:rsidRPr="00C5632A">
        <w:rPr>
          <w:rFonts w:ascii="Times New Roman CYR" w:eastAsiaTheme="minorEastAsia" w:hAnsi="Times New Roman CYR" w:cs="Times New Roman CYR"/>
          <w:sz w:val="28"/>
          <w:szCs w:val="28"/>
          <w:lang w:eastAsia="ru-RU"/>
        </w:rPr>
        <w:t xml:space="preserve"> (далее – Правила)</w:t>
      </w:r>
      <w:r w:rsidRPr="00C5632A">
        <w:rPr>
          <w:rFonts w:ascii="Times New Roman CYR" w:eastAsiaTheme="minorEastAsia" w:hAnsi="Times New Roman CYR" w:cs="Times New Roman CYR"/>
          <w:sz w:val="28"/>
          <w:szCs w:val="28"/>
          <w:lang w:eastAsia="ru-RU"/>
        </w:rPr>
        <w:t xml:space="preserve"> и </w:t>
      </w:r>
      <w:r w:rsidR="00626FA0" w:rsidRPr="00C5632A">
        <w:rPr>
          <w:rFonts w:ascii="Times New Roman CYR" w:eastAsiaTheme="minorEastAsia" w:hAnsi="Times New Roman CYR" w:cs="Times New Roman CYR"/>
          <w:sz w:val="28"/>
          <w:szCs w:val="28"/>
          <w:lang w:eastAsia="ru-RU"/>
        </w:rPr>
        <w:t>регламентиру</w:t>
      </w:r>
      <w:r w:rsidR="00D469E2" w:rsidRPr="00C5632A">
        <w:rPr>
          <w:rFonts w:ascii="Times New Roman CYR" w:eastAsiaTheme="minorEastAsia" w:hAnsi="Times New Roman CYR" w:cs="Times New Roman CYR"/>
          <w:sz w:val="28"/>
          <w:szCs w:val="28"/>
          <w:lang w:eastAsia="ru-RU"/>
        </w:rPr>
        <w:t>е</w:t>
      </w:r>
      <w:r w:rsidR="00626FA0" w:rsidRPr="00C5632A">
        <w:rPr>
          <w:rFonts w:ascii="Times New Roman CYR" w:eastAsiaTheme="minorEastAsia" w:hAnsi="Times New Roman CYR" w:cs="Times New Roman CYR"/>
          <w:sz w:val="28"/>
          <w:szCs w:val="28"/>
          <w:lang w:eastAsia="ru-RU"/>
        </w:rPr>
        <w:t>т предоставление и расходование субсидий местным бюджетам из областного бюджета Новосибирской области, в том числе источником финансового обеспечения которых являются средства федерального бюджета</w:t>
      </w:r>
      <w:proofErr w:type="gramEnd"/>
      <w:r w:rsidR="00626FA0" w:rsidRPr="00C5632A">
        <w:rPr>
          <w:rFonts w:ascii="Times New Roman CYR" w:eastAsiaTheme="minorEastAsia" w:hAnsi="Times New Roman CYR" w:cs="Times New Roman CYR"/>
          <w:sz w:val="28"/>
          <w:szCs w:val="28"/>
          <w:lang w:eastAsia="ru-RU"/>
        </w:rPr>
        <w:t xml:space="preserve"> на реализацию мероприятий, предусмотренных государственной </w:t>
      </w:r>
      <w:hyperlink w:anchor="P62" w:history="1">
        <w:r w:rsidR="00626FA0" w:rsidRPr="00C5632A">
          <w:rPr>
            <w:rFonts w:ascii="Times New Roman CYR" w:eastAsiaTheme="minorEastAsia" w:hAnsi="Times New Roman CYR" w:cs="Times New Roman CYR"/>
            <w:sz w:val="28"/>
            <w:szCs w:val="28"/>
            <w:lang w:eastAsia="ru-RU"/>
          </w:rPr>
          <w:t>программой</w:t>
        </w:r>
      </w:hyperlink>
      <w:r w:rsidR="00D469E2" w:rsidRPr="00C5632A">
        <w:rPr>
          <w:rFonts w:ascii="Times New Roman CYR" w:eastAsiaTheme="minorEastAsia" w:hAnsi="Times New Roman CYR" w:cs="Times New Roman CYR"/>
          <w:sz w:val="28"/>
          <w:szCs w:val="28"/>
          <w:lang w:eastAsia="ru-RU"/>
        </w:rPr>
        <w:t xml:space="preserve"> Новосибирской области «</w:t>
      </w:r>
      <w:r w:rsidR="00626FA0" w:rsidRPr="00C5632A">
        <w:rPr>
          <w:rFonts w:ascii="Times New Roman CYR" w:eastAsiaTheme="minorEastAsia" w:hAnsi="Times New Roman CYR" w:cs="Times New Roman CYR"/>
          <w:sz w:val="28"/>
          <w:szCs w:val="28"/>
          <w:lang w:eastAsia="ru-RU"/>
        </w:rPr>
        <w:t>Развитие физической культуры и</w:t>
      </w:r>
      <w:r w:rsidR="00D469E2" w:rsidRPr="00C5632A">
        <w:rPr>
          <w:rFonts w:ascii="Times New Roman CYR" w:eastAsiaTheme="minorEastAsia" w:hAnsi="Times New Roman CYR" w:cs="Times New Roman CYR"/>
          <w:sz w:val="28"/>
          <w:szCs w:val="28"/>
          <w:lang w:eastAsia="ru-RU"/>
        </w:rPr>
        <w:t xml:space="preserve"> спорта в Новосибирской области»</w:t>
      </w:r>
      <w:r w:rsidR="00626FA0" w:rsidRPr="00C5632A">
        <w:rPr>
          <w:rFonts w:ascii="Times New Roman CYR" w:eastAsiaTheme="minorEastAsia" w:hAnsi="Times New Roman CYR" w:cs="Times New Roman CYR"/>
          <w:sz w:val="28"/>
          <w:szCs w:val="28"/>
          <w:lang w:eastAsia="ru-RU"/>
        </w:rPr>
        <w:t xml:space="preserve"> (далее </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 Программа):</w:t>
      </w:r>
    </w:p>
    <w:p w:rsidR="00626FA0" w:rsidRPr="00C5632A" w:rsidRDefault="00B10558"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 </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Общепрограммное мероприятие Региональн</w:t>
      </w:r>
      <w:r w:rsidR="00D469E2" w:rsidRPr="00C5632A">
        <w:rPr>
          <w:rFonts w:ascii="Times New Roman CYR" w:eastAsiaTheme="minorEastAsia" w:hAnsi="Times New Roman CYR" w:cs="Times New Roman CYR"/>
          <w:sz w:val="28"/>
          <w:szCs w:val="28"/>
          <w:lang w:eastAsia="ru-RU"/>
        </w:rPr>
        <w:t>ый проект «</w:t>
      </w:r>
      <w:r w:rsidR="00626FA0" w:rsidRPr="00C5632A">
        <w:rPr>
          <w:rFonts w:ascii="Times New Roman CYR" w:eastAsiaTheme="minorEastAsia" w:hAnsi="Times New Roman CYR" w:cs="Times New Roman CYR"/>
          <w:sz w:val="28"/>
          <w:szCs w:val="28"/>
          <w:lang w:eastAsia="ru-RU"/>
        </w:rPr>
        <w:t xml:space="preserve">Спорт </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 норма жизни</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w:t>
      </w:r>
    </w:p>
    <w:p w:rsidR="00626FA0" w:rsidRPr="00C5632A" w:rsidRDefault="00B10558"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2) </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Мероприятия, направленные на развитие адаптивной физической культуры и спорта в Новосибирской области для лиц с ограниченными возможностями здоровья и инвалидов</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w:t>
      </w:r>
      <w:proofErr w:type="gramEnd"/>
    </w:p>
    <w:p w:rsidR="00626FA0" w:rsidRPr="00C5632A" w:rsidRDefault="00B10558"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3) </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Строительство и реконструкция спортивных объектов на т</w:t>
      </w:r>
      <w:r w:rsidR="00D469E2" w:rsidRPr="00C5632A">
        <w:rPr>
          <w:rFonts w:ascii="Times New Roman CYR" w:eastAsiaTheme="minorEastAsia" w:hAnsi="Times New Roman CYR" w:cs="Times New Roman CYR"/>
          <w:sz w:val="28"/>
          <w:szCs w:val="28"/>
          <w:lang w:eastAsia="ru-RU"/>
        </w:rPr>
        <w:t>ерритории Новосибирской области»</w:t>
      </w:r>
      <w:r w:rsidR="00626FA0" w:rsidRPr="00C5632A">
        <w:rPr>
          <w:rFonts w:ascii="Times New Roman CYR" w:eastAsiaTheme="minorEastAsia" w:hAnsi="Times New Roman CYR" w:cs="Times New Roman CYR"/>
          <w:sz w:val="28"/>
          <w:szCs w:val="28"/>
          <w:lang w:eastAsia="ru-RU"/>
        </w:rPr>
        <w:t>;</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4) </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Строительство региональных спортивно-тренировочных центров</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5) </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Государственная поддержка муниципальных образований Новосибирской области в части малобюджетного строительства, реконструкции, ремонта спортивных сооружений, обеспечения оборудованием и инвентарем спортивных объектов</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w:t>
      </w:r>
    </w:p>
    <w:p w:rsidR="00626FA0" w:rsidRPr="00C5632A" w:rsidRDefault="00D469E2"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6)</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Создание объектов спорта в рамках государственно-частного (</w:t>
      </w:r>
      <w:proofErr w:type="spellStart"/>
      <w:r w:rsidR="00626FA0" w:rsidRPr="00C5632A">
        <w:rPr>
          <w:rFonts w:ascii="Times New Roman CYR" w:eastAsiaTheme="minorEastAsia" w:hAnsi="Times New Roman CYR" w:cs="Times New Roman CYR"/>
          <w:sz w:val="28"/>
          <w:szCs w:val="28"/>
          <w:lang w:eastAsia="ru-RU"/>
        </w:rPr>
        <w:t>муниципально</w:t>
      </w:r>
      <w:proofErr w:type="spellEnd"/>
      <w:r w:rsidR="00626FA0" w:rsidRPr="00C5632A">
        <w:rPr>
          <w:rFonts w:ascii="Times New Roman CYR" w:eastAsiaTheme="minorEastAsia" w:hAnsi="Times New Roman CYR" w:cs="Times New Roman CYR"/>
          <w:sz w:val="28"/>
          <w:szCs w:val="28"/>
          <w:lang w:eastAsia="ru-RU"/>
        </w:rPr>
        <w:t>-частного) партнерства</w:t>
      </w:r>
      <w:r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7) </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Региональный проект </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Успех каждого ребенка</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8) </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Мероприятия, направленные на формирование молодежного спортивного резерва</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w:t>
      </w:r>
    </w:p>
    <w:p w:rsidR="00626FA0" w:rsidRPr="00C5632A" w:rsidRDefault="00D469E2"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lastRenderedPageBreak/>
        <w:t>2. </w:t>
      </w:r>
      <w:proofErr w:type="gramStart"/>
      <w:r w:rsidR="00626FA0" w:rsidRPr="00C5632A">
        <w:rPr>
          <w:rFonts w:ascii="Times New Roman CYR" w:eastAsiaTheme="minorEastAsia" w:hAnsi="Times New Roman CYR" w:cs="Times New Roman CYR"/>
          <w:sz w:val="28"/>
          <w:szCs w:val="28"/>
          <w:lang w:eastAsia="ru-RU"/>
        </w:rPr>
        <w:t xml:space="preserve">Субсидии предоставляются в соответствии со сводной бюджетной росписью областного бюджета Новосибирской области в пределах бюджетных ассигнований и лимитов бюджетных обязательств, предусмотренных главному распорядителю бюджетных средств в соответствии с установленным министерством финансов и налоговой политики Новосибирской области порядком составления и ведения кассового плана, на цели, указанные в </w:t>
      </w:r>
      <w:hyperlink w:anchor="P4651" w:history="1">
        <w:r w:rsidR="00626FA0" w:rsidRPr="00C5632A">
          <w:rPr>
            <w:rFonts w:ascii="Times New Roman CYR" w:eastAsiaTheme="minorEastAsia" w:hAnsi="Times New Roman CYR" w:cs="Times New Roman CYR"/>
            <w:sz w:val="28"/>
            <w:szCs w:val="28"/>
            <w:lang w:eastAsia="ru-RU"/>
          </w:rPr>
          <w:t>пункте 1</w:t>
        </w:r>
      </w:hyperlink>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w:t>
      </w:r>
      <w:proofErr w:type="gramEnd"/>
    </w:p>
    <w:p w:rsidR="00626FA0" w:rsidRPr="00C5632A" w:rsidRDefault="00D469E2"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3. </w:t>
      </w:r>
      <w:r w:rsidR="00626FA0" w:rsidRPr="00C5632A">
        <w:rPr>
          <w:rFonts w:ascii="Times New Roman CYR" w:eastAsiaTheme="minorEastAsia" w:hAnsi="Times New Roman CYR" w:cs="Times New Roman CYR"/>
          <w:sz w:val="28"/>
          <w:szCs w:val="28"/>
          <w:lang w:eastAsia="ru-RU"/>
        </w:rPr>
        <w:t xml:space="preserve">Для получения субсидий органы местного самоуправления соответствующих муниципальных образований Новосибирской области (далее </w:t>
      </w:r>
      <w:r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 органы местного самоуправления) заключают соглашения с соответствующим главным распорядителем бюджетных средств областного бюджета Новосибирской области (далее </w:t>
      </w:r>
      <w:r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 главный распорядитель).</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4.</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Соглашение должно содержать:</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целевое назначение субсидий, наименование Программы и соответствующих программных мероприятий и объектов;</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2) </w:t>
      </w:r>
      <w:r w:rsidR="000E497E" w:rsidRPr="00C5632A">
        <w:rPr>
          <w:rFonts w:ascii="Times New Roman CYR" w:eastAsiaTheme="minorEastAsia" w:hAnsi="Times New Roman CYR" w:cs="Times New Roman CYR"/>
          <w:sz w:val="28"/>
          <w:szCs w:val="28"/>
          <w:lang w:eastAsia="ru-RU"/>
        </w:rPr>
        <w:t xml:space="preserve">объем </w:t>
      </w:r>
      <w:proofErr w:type="spellStart"/>
      <w:r w:rsidR="000E497E" w:rsidRPr="00C5632A">
        <w:rPr>
          <w:rFonts w:ascii="Times New Roman CYR" w:eastAsiaTheme="minorEastAsia" w:hAnsi="Times New Roman CYR" w:cs="Times New Roman CYR"/>
          <w:sz w:val="28"/>
          <w:szCs w:val="28"/>
          <w:lang w:eastAsia="ru-RU"/>
        </w:rPr>
        <w:t>софинансируемых</w:t>
      </w:r>
      <w:proofErr w:type="spellEnd"/>
      <w:r w:rsidR="000E497E" w:rsidRPr="00C5632A">
        <w:rPr>
          <w:rFonts w:ascii="Times New Roman CYR" w:eastAsiaTheme="minorEastAsia" w:hAnsi="Times New Roman CYR" w:cs="Times New Roman CYR"/>
          <w:sz w:val="28"/>
          <w:szCs w:val="28"/>
          <w:lang w:eastAsia="ru-RU"/>
        </w:rPr>
        <w:t xml:space="preserve"> расходных обязательств муниципального образования с указанием объемов субсидий и объема финансирования исполнения соответствующих расходных обязательств муниципального образования за счет средств местного бюджета</w:t>
      </w:r>
      <w:r w:rsidR="00626FA0" w:rsidRPr="00C5632A">
        <w:rPr>
          <w:rFonts w:ascii="Times New Roman CYR" w:eastAsiaTheme="minorEastAsia" w:hAnsi="Times New Roman CYR" w:cs="Times New Roman CYR"/>
          <w:sz w:val="28"/>
          <w:szCs w:val="28"/>
          <w:lang w:eastAsia="ru-RU"/>
        </w:rPr>
        <w:t>;</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3) обязательства муниципального образования по достижению результатов использования субсидий;</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4) адресное (</w:t>
      </w:r>
      <w:proofErr w:type="spellStart"/>
      <w:r w:rsidRPr="00C5632A">
        <w:rPr>
          <w:rFonts w:ascii="Times New Roman CYR" w:eastAsiaTheme="minorEastAsia" w:hAnsi="Times New Roman CYR" w:cs="Times New Roman CYR"/>
          <w:sz w:val="28"/>
          <w:szCs w:val="28"/>
          <w:lang w:eastAsia="ru-RU"/>
        </w:rPr>
        <w:t>пообъектное</w:t>
      </w:r>
      <w:proofErr w:type="spellEnd"/>
      <w:r w:rsidRPr="00C5632A">
        <w:rPr>
          <w:rFonts w:ascii="Times New Roman CYR" w:eastAsiaTheme="minorEastAsia" w:hAnsi="Times New Roman CYR" w:cs="Times New Roman CYR"/>
          <w:sz w:val="28"/>
          <w:szCs w:val="28"/>
          <w:lang w:eastAsia="ru-RU"/>
        </w:rPr>
        <w:t>) распределение субсидий по объектам капитального строительства и (или) объектам недвижимого имущества, включенным в Программу, в соответствии с предусмотренными нормативными правовыми актами главного распорядителя средств областного бюджета о реализации Программы объемами финансирования за счет субсидий, а также за счет средств местного бюджета, в отношении каждого объекта капитального строительства и (или) объекта недвижимого имущества с распределением по годам реализации</w:t>
      </w:r>
      <w:proofErr w:type="gramEnd"/>
      <w:r w:rsidRPr="00C5632A">
        <w:rPr>
          <w:rFonts w:ascii="Times New Roman CYR" w:eastAsiaTheme="minorEastAsia" w:hAnsi="Times New Roman CYR" w:cs="Times New Roman CYR"/>
          <w:sz w:val="28"/>
          <w:szCs w:val="28"/>
          <w:lang w:eastAsia="ru-RU"/>
        </w:rPr>
        <w:t xml:space="preserve"> Программы (при наличии указанного адресного (</w:t>
      </w:r>
      <w:proofErr w:type="spellStart"/>
      <w:r w:rsidRPr="00C5632A">
        <w:rPr>
          <w:rFonts w:ascii="Times New Roman CYR" w:eastAsiaTheme="minorEastAsia" w:hAnsi="Times New Roman CYR" w:cs="Times New Roman CYR"/>
          <w:sz w:val="28"/>
          <w:szCs w:val="28"/>
          <w:lang w:eastAsia="ru-RU"/>
        </w:rPr>
        <w:t>пообъектного</w:t>
      </w:r>
      <w:proofErr w:type="spellEnd"/>
      <w:r w:rsidRPr="00C5632A">
        <w:rPr>
          <w:rFonts w:ascii="Times New Roman CYR" w:eastAsiaTheme="minorEastAsia" w:hAnsi="Times New Roman CYR" w:cs="Times New Roman CYR"/>
          <w:sz w:val="28"/>
          <w:szCs w:val="28"/>
          <w:lang w:eastAsia="ru-RU"/>
        </w:rPr>
        <w:t>) распределения субсидий);</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5) уровень софинансирования расходных обязательств муниципального образования, выраженный в процентах от объема бюджетных ассигнований на исполнение расходных обязательств муниципального образования, предусмотренных в местном бюджете, в целях софинансирования которых предоставляются субсидии, установленный с учетом предельного уровня софинансирования, определенного в соответствии с Правилами;</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6) условие о том, что при заключении подлежащего оплате за счет субсидии муниципального контракта (договора), предметом которого является создание (реконструкция) объекта капитального строительства, начальная (</w:t>
      </w:r>
      <w:proofErr w:type="gramStart"/>
      <w:r w:rsidRPr="00C5632A">
        <w:rPr>
          <w:rFonts w:ascii="Times New Roman CYR" w:eastAsiaTheme="minorEastAsia" w:hAnsi="Times New Roman CYR" w:cs="Times New Roman CYR"/>
          <w:sz w:val="28"/>
          <w:szCs w:val="28"/>
          <w:lang w:eastAsia="ru-RU"/>
        </w:rPr>
        <w:t xml:space="preserve">максимальная) </w:t>
      </w:r>
      <w:proofErr w:type="gramEnd"/>
      <w:r w:rsidRPr="00C5632A">
        <w:rPr>
          <w:rFonts w:ascii="Times New Roman CYR" w:eastAsiaTheme="minorEastAsia" w:hAnsi="Times New Roman CYR" w:cs="Times New Roman CYR"/>
          <w:sz w:val="28"/>
          <w:szCs w:val="28"/>
          <w:lang w:eastAsia="ru-RU"/>
        </w:rPr>
        <w:t>цена муниципального контракта (договора) определяется проектно-сметным методом;</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7) условия об объеме и порядке перечисления авансовых платежей (если порядками предоставления субсидий предусмотрено осуществление авансовых платежей);</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lastRenderedPageBreak/>
        <w:t xml:space="preserve">8) положение о необходимости включения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w:t>
      </w:r>
      <w:r w:rsidR="0037773C"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 xml:space="preserve">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w:t>
      </w:r>
      <w:proofErr w:type="gramEnd"/>
      <w:r w:rsidRPr="00C5632A">
        <w:rPr>
          <w:rFonts w:ascii="Times New Roman CYR" w:eastAsiaTheme="minorEastAsia" w:hAnsi="Times New Roman CYR" w:cs="Times New Roman CYR"/>
          <w:sz w:val="28"/>
          <w:szCs w:val="28"/>
          <w:lang w:eastAsia="ru-RU"/>
        </w:rPr>
        <w:t xml:space="preserve"> муниципального образования);</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9) критерии оценки эффективности использования субсидий в соответствии с обязательствами, принятыми муниципальным образованием по использованию субсидий (значения показателей результатов использования субсидий), установленные главным распорядителем средств областного бюджета;</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10) условие о централизации закупок товаров, работ, услуг для обеспечения муниципальных нужд, финансовое обеспечение которых частично или полностью осуществляется за счет субсидий, в соответствии с постановлением Правительства Новосибирской области от 30.12.2013 № 597-п «О наделении полномочиями государственного казенного учреждения Новосибирской области «Управление контрактной системы»;</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11) условие о том, что субсидия не предоставляется при наличии в местном бюджете неиспользованного остатка субсидий, предоставленных ранее на аналогичные цели, в объеме более 5% от общего объема субсидии, запланированной к предоставлению в соответствующем финансовом году;</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12) условие о том, что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порядками предоставления субсидий, объемы субсидий подлежат сокращению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roofErr w:type="gramEnd"/>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13) порядок, сроки и формы представления отчетности о соблюдении условий предоставления субсидий либо указание на определение порядка, сроков и форм представления указанной отчетности в соглашении;</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14) положение об осуществлении главным распорядителем средств областного бюджета и органами государственного финансового контроля Новосибирской области </w:t>
      </w:r>
      <w:proofErr w:type="gramStart"/>
      <w:r w:rsidRPr="00C5632A">
        <w:rPr>
          <w:rFonts w:ascii="Times New Roman CYR" w:eastAsiaTheme="minorEastAsia" w:hAnsi="Times New Roman CYR" w:cs="Times New Roman CYR"/>
          <w:sz w:val="28"/>
          <w:szCs w:val="28"/>
          <w:lang w:eastAsia="ru-RU"/>
        </w:rPr>
        <w:t>контроля за</w:t>
      </w:r>
      <w:proofErr w:type="gramEnd"/>
      <w:r w:rsidRPr="00C5632A">
        <w:rPr>
          <w:rFonts w:ascii="Times New Roman CYR" w:eastAsiaTheme="minorEastAsia" w:hAnsi="Times New Roman CYR" w:cs="Times New Roman CYR"/>
          <w:sz w:val="28"/>
          <w:szCs w:val="28"/>
          <w:lang w:eastAsia="ru-RU"/>
        </w:rPr>
        <w:t xml:space="preserve"> соблюдением муниципальным образованием условий предоставления субсидий;</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15) ответственность муниципального образования за нарушение условий предоставления субсидий;</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16) порядок возврата субсидий в случае их нецелевого использования;</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17) ответственность сторон за нарушение условий соглашения;</w:t>
      </w:r>
    </w:p>
    <w:p w:rsidR="00B44A7D" w:rsidRPr="00C5632A" w:rsidRDefault="00B44A7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18) порядок возврата субсидий в областной бюджет за неисполнение обязательств, принятых муниципальным образованием по использованию </w:t>
      </w:r>
      <w:r w:rsidRPr="00C5632A">
        <w:rPr>
          <w:rFonts w:ascii="Times New Roman CYR" w:eastAsiaTheme="minorEastAsia" w:hAnsi="Times New Roman CYR" w:cs="Times New Roman CYR"/>
          <w:sz w:val="28"/>
          <w:szCs w:val="28"/>
          <w:lang w:eastAsia="ru-RU"/>
        </w:rPr>
        <w:lastRenderedPageBreak/>
        <w:t>субсидий.</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5.</w:t>
      </w:r>
      <w:r w:rsidR="00764EEE" w:rsidRPr="00C5632A">
        <w:rPr>
          <w:rFonts w:ascii="Times New Roman CYR" w:eastAsiaTheme="minorEastAsia" w:hAnsi="Times New Roman CYR" w:cs="Times New Roman CYR"/>
          <w:sz w:val="28"/>
          <w:szCs w:val="28"/>
          <w:lang w:eastAsia="ru-RU"/>
        </w:rPr>
        <w:t> </w:t>
      </w:r>
      <w:proofErr w:type="gramStart"/>
      <w:r w:rsidRPr="00C5632A">
        <w:rPr>
          <w:rFonts w:ascii="Times New Roman CYR" w:eastAsiaTheme="minorEastAsia" w:hAnsi="Times New Roman CYR" w:cs="Times New Roman CYR"/>
          <w:sz w:val="28"/>
          <w:szCs w:val="28"/>
          <w:lang w:eastAsia="ru-RU"/>
        </w:rPr>
        <w:t>Субсидии, полученные и не использованные в текущем финансовом году, подлежат возврату в областной бюджет Новосибирской области и могут быть использованы в очередном финансовом году на те же цели при наличии потребности в них в соответствии с решениями министерства финансов и налоговой политики Новосибирской области и главного распорядителя.</w:t>
      </w:r>
      <w:proofErr w:type="gramEnd"/>
    </w:p>
    <w:p w:rsidR="00626FA0" w:rsidRPr="00C5632A" w:rsidRDefault="00764EEE"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6. </w:t>
      </w:r>
      <w:r w:rsidR="00626FA0" w:rsidRPr="00C5632A">
        <w:rPr>
          <w:rFonts w:ascii="Times New Roman CYR" w:eastAsiaTheme="minorEastAsia" w:hAnsi="Times New Roman CYR" w:cs="Times New Roman CYR"/>
          <w:sz w:val="28"/>
          <w:szCs w:val="28"/>
          <w:lang w:eastAsia="ru-RU"/>
        </w:rPr>
        <w:t xml:space="preserve">В </w:t>
      </w:r>
      <w:proofErr w:type="gramStart"/>
      <w:r w:rsidR="00626FA0" w:rsidRPr="00C5632A">
        <w:rPr>
          <w:rFonts w:ascii="Times New Roman CYR" w:eastAsiaTheme="minorEastAsia" w:hAnsi="Times New Roman CYR" w:cs="Times New Roman CYR"/>
          <w:sz w:val="28"/>
          <w:szCs w:val="28"/>
          <w:lang w:eastAsia="ru-RU"/>
        </w:rPr>
        <w:t>случае</w:t>
      </w:r>
      <w:proofErr w:type="gramEnd"/>
      <w:r w:rsidR="00626FA0" w:rsidRPr="00C5632A">
        <w:rPr>
          <w:rFonts w:ascii="Times New Roman CYR" w:eastAsiaTheme="minorEastAsia" w:hAnsi="Times New Roman CYR" w:cs="Times New Roman CYR"/>
          <w:sz w:val="28"/>
          <w:szCs w:val="28"/>
          <w:lang w:eastAsia="ru-RU"/>
        </w:rPr>
        <w:t xml:space="preserve"> нецелевого использования субсидий они подлежат взысканию в доход областного бюджета Новосибирской области в соответствии с бюджетным законодательством Российской Федерации.</w:t>
      </w:r>
    </w:p>
    <w:p w:rsidR="00626FA0" w:rsidRPr="00C5632A" w:rsidRDefault="00764EEE"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7. </w:t>
      </w:r>
      <w:proofErr w:type="gramStart"/>
      <w:r w:rsidR="00626FA0" w:rsidRPr="00C5632A">
        <w:rPr>
          <w:rFonts w:ascii="Times New Roman CYR" w:eastAsiaTheme="minorEastAsia" w:hAnsi="Times New Roman CYR" w:cs="Times New Roman CYR"/>
          <w:sz w:val="28"/>
          <w:szCs w:val="28"/>
          <w:lang w:eastAsia="ru-RU"/>
        </w:rPr>
        <w:t>Контроль за</w:t>
      </w:r>
      <w:proofErr w:type="gramEnd"/>
      <w:r w:rsidR="00626FA0" w:rsidRPr="00C5632A">
        <w:rPr>
          <w:rFonts w:ascii="Times New Roman CYR" w:eastAsiaTheme="minorEastAsia" w:hAnsi="Times New Roman CYR" w:cs="Times New Roman CYR"/>
          <w:sz w:val="28"/>
          <w:szCs w:val="28"/>
          <w:lang w:eastAsia="ru-RU"/>
        </w:rPr>
        <w:t xml:space="preserve"> соблюдением органами местного самоуправления условий соглашения осуществляется главным распорядителем.</w:t>
      </w:r>
    </w:p>
    <w:p w:rsidR="00626FA0" w:rsidRPr="00C5632A" w:rsidRDefault="00764EEE"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3" w:name="P4675"/>
      <w:bookmarkEnd w:id="3"/>
      <w:r w:rsidRPr="00C5632A">
        <w:rPr>
          <w:rFonts w:ascii="Times New Roman CYR" w:eastAsiaTheme="minorEastAsia" w:hAnsi="Times New Roman CYR" w:cs="Times New Roman CYR"/>
          <w:sz w:val="28"/>
          <w:szCs w:val="28"/>
          <w:lang w:eastAsia="ru-RU"/>
        </w:rPr>
        <w:t>8. </w:t>
      </w:r>
      <w:r w:rsidR="00626FA0" w:rsidRPr="00C5632A">
        <w:rPr>
          <w:rFonts w:ascii="Times New Roman CYR" w:eastAsiaTheme="minorEastAsia" w:hAnsi="Times New Roman CYR" w:cs="Times New Roman CYR"/>
          <w:sz w:val="28"/>
          <w:szCs w:val="28"/>
          <w:lang w:eastAsia="ru-RU"/>
        </w:rPr>
        <w:t xml:space="preserve">Для получения субсидий на реализацию мероприятия "Общепрограммное мероприятие Региональный проект </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Спорт </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 норма жизни</w:t>
      </w:r>
      <w:r w:rsidR="00D469E2"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 органы местного самоуправления представляют главному распорядителю следующие документы:</w:t>
      </w:r>
    </w:p>
    <w:p w:rsidR="00626FA0" w:rsidRPr="00C5632A" w:rsidRDefault="00764EEE"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4" w:name="P4676"/>
      <w:bookmarkEnd w:id="4"/>
      <w:r w:rsidRPr="00C5632A">
        <w:rPr>
          <w:rFonts w:ascii="Times New Roman CYR" w:eastAsiaTheme="minorEastAsia" w:hAnsi="Times New Roman CYR" w:cs="Times New Roman CYR"/>
          <w:sz w:val="28"/>
          <w:szCs w:val="28"/>
          <w:lang w:eastAsia="ru-RU"/>
        </w:rPr>
        <w:t>1) </w:t>
      </w:r>
      <w:r w:rsidR="00626FA0" w:rsidRPr="00C5632A">
        <w:rPr>
          <w:rFonts w:ascii="Times New Roman CYR" w:eastAsiaTheme="minorEastAsia" w:hAnsi="Times New Roman CYR" w:cs="Times New Roman CYR"/>
          <w:sz w:val="28"/>
          <w:szCs w:val="28"/>
          <w:lang w:eastAsia="ru-RU"/>
        </w:rPr>
        <w:t>в случае государственной поддержки муниципальных образований Новосибирской области в части подготовки и проведения "Сельских спортивных игр Новосибирской области", "Спартакиад муниципальных образований Новосибирской области", массовых спортивных мероприятий на территории области:</w:t>
      </w:r>
    </w:p>
    <w:p w:rsidR="00626FA0" w:rsidRPr="00C5632A" w:rsidRDefault="00764EEE"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764EEE"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 </w:t>
      </w:r>
      <w:r w:rsidR="00626FA0" w:rsidRPr="00C5632A">
        <w:rPr>
          <w:rFonts w:ascii="Times New Roman CYR" w:eastAsiaTheme="minorEastAsia" w:hAnsi="Times New Roman CYR" w:cs="Times New Roman CYR"/>
          <w:sz w:val="28"/>
          <w:szCs w:val="28"/>
          <w:lang w:eastAsia="ru-RU"/>
        </w:rPr>
        <w:t>смету расходов на проведение спортивных мероприятий на территории муниципального образования Новосибирской области;</w:t>
      </w:r>
    </w:p>
    <w:p w:rsidR="00626FA0" w:rsidRPr="00C5632A" w:rsidRDefault="00764EEE"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 </w:t>
      </w:r>
      <w:r w:rsidR="00626FA0"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rsidR="00626FA0" w:rsidRPr="00C5632A" w:rsidRDefault="00764EEE"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5" w:name="P4682"/>
      <w:bookmarkEnd w:id="5"/>
      <w:r w:rsidRPr="00C5632A">
        <w:rPr>
          <w:rFonts w:ascii="Times New Roman CYR" w:eastAsiaTheme="minorEastAsia" w:hAnsi="Times New Roman CYR" w:cs="Times New Roman CYR"/>
          <w:sz w:val="28"/>
          <w:szCs w:val="28"/>
          <w:lang w:eastAsia="ru-RU"/>
        </w:rPr>
        <w:t>2) </w:t>
      </w:r>
      <w:r w:rsidR="00626FA0" w:rsidRPr="00C5632A">
        <w:rPr>
          <w:rFonts w:ascii="Times New Roman CYR" w:eastAsiaTheme="minorEastAsia" w:hAnsi="Times New Roman CYR" w:cs="Times New Roman CYR"/>
          <w:sz w:val="28"/>
          <w:szCs w:val="28"/>
          <w:lang w:eastAsia="ru-RU"/>
        </w:rPr>
        <w:t>в случае государственной поддержки муниципальных образований Новосибирской области в части приобретения оборудования для оснащения спортивных площадок по подготовке к сдаче нормативов ГТО:</w:t>
      </w:r>
    </w:p>
    <w:p w:rsidR="00626FA0" w:rsidRPr="00C5632A" w:rsidRDefault="00764EEE"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764EEE"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 </w:t>
      </w:r>
      <w:r w:rsidR="00626FA0" w:rsidRPr="00C5632A">
        <w:rPr>
          <w:rFonts w:ascii="Times New Roman CYR" w:eastAsiaTheme="minorEastAsia" w:hAnsi="Times New Roman CYR" w:cs="Times New Roman CYR"/>
          <w:sz w:val="28"/>
          <w:szCs w:val="28"/>
          <w:lang w:eastAsia="ru-RU"/>
        </w:rPr>
        <w:t>смету расходов на приобретение оборудования для оснащения спортивных площадок по подготовке к сдаче нормативов ГТО;</w:t>
      </w:r>
    </w:p>
    <w:p w:rsidR="00626FA0" w:rsidRPr="00C5632A" w:rsidRDefault="00764EEE"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 </w:t>
      </w:r>
      <w:r w:rsidR="00626FA0" w:rsidRPr="00C5632A">
        <w:rPr>
          <w:rFonts w:ascii="Times New Roman CYR" w:eastAsiaTheme="minorEastAsia" w:hAnsi="Times New Roman CYR" w:cs="Times New Roman CYR"/>
          <w:sz w:val="28"/>
          <w:szCs w:val="28"/>
          <w:lang w:eastAsia="ru-RU"/>
        </w:rPr>
        <w:t>копии правоустанавливающих документов на земельный участок, кадастрового паспорта земельного участка, заверенные главой муниципального образования;</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г)</w:t>
      </w:r>
      <w:r w:rsidR="00764EEE"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письмо-гарантию органа местного самоуправления об обеспечении доставки оборудования, подготовки спортивной площадки для установки и монтажа оборудования на объекте в год получения финансирования из бюджета Новосибирской области по данному мероприятию;</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д)</w:t>
      </w:r>
      <w:r w:rsidR="00853217"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 xml:space="preserve">выписку из нормативного правового акта муниципального образования Новосибирской области либо сводной бюджетной росписи </w:t>
      </w:r>
      <w:r w:rsidRPr="00C5632A">
        <w:rPr>
          <w:rFonts w:ascii="Times New Roman CYR" w:eastAsiaTheme="minorEastAsia" w:hAnsi="Times New Roman CYR" w:cs="Times New Roman CYR"/>
          <w:sz w:val="28"/>
          <w:szCs w:val="28"/>
          <w:lang w:eastAsia="ru-RU"/>
        </w:rPr>
        <w:lastRenderedPageBreak/>
        <w:t>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20% от ежегодных объемов финансирования мероприятия;</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6" w:name="P4690"/>
      <w:bookmarkEnd w:id="6"/>
      <w:r w:rsidRPr="00C5632A">
        <w:rPr>
          <w:rFonts w:ascii="Times New Roman CYR" w:eastAsiaTheme="minorEastAsia" w:hAnsi="Times New Roman CYR" w:cs="Times New Roman CYR"/>
          <w:sz w:val="28"/>
          <w:szCs w:val="28"/>
          <w:lang w:eastAsia="ru-RU"/>
        </w:rPr>
        <w:t>3) </w:t>
      </w:r>
      <w:r w:rsidR="00626FA0" w:rsidRPr="00C5632A">
        <w:rPr>
          <w:rFonts w:ascii="Times New Roman CYR" w:eastAsiaTheme="minorEastAsia" w:hAnsi="Times New Roman CYR" w:cs="Times New Roman CYR"/>
          <w:sz w:val="28"/>
          <w:szCs w:val="28"/>
          <w:lang w:eastAsia="ru-RU"/>
        </w:rPr>
        <w:t>в случае оказания адресной финансовой поддержки спортивным организациям, осуществляющим подготовку спортивного резерва для сборных команд Российской Федерации:</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заявку на предоставление субсидии по форме, утверждаемой приказом Министерства;</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б) </w:t>
      </w:r>
      <w:r w:rsidR="00626FA0" w:rsidRPr="00C5632A">
        <w:rPr>
          <w:rFonts w:ascii="Times New Roman CYR" w:eastAsiaTheme="minorEastAsia" w:hAnsi="Times New Roman CYR" w:cs="Times New Roman CYR"/>
          <w:sz w:val="28"/>
          <w:szCs w:val="28"/>
          <w:lang w:eastAsia="ru-RU"/>
        </w:rPr>
        <w:t xml:space="preserve">информацию о включении в состав кандидатов в члены спортивной сборной Российской Федерации и (или) членов спортивной сборной команды Новосибирской области (далее - спортивная сборная) спортсмена муниципальной спортивной школы, осуществляющей спортивную подготовку в соответствии с требованиями федеральных стандартов спортивной подготовки (далее </w:t>
      </w:r>
      <w:r w:rsidR="00EA763D"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 муниципальная спортивная школа), который зачислен в муниципальную спортивную школу не менее чем за 1 год до момента приобретения статуса кандидата</w:t>
      </w:r>
      <w:proofErr w:type="gramEnd"/>
      <w:r w:rsidR="00626FA0" w:rsidRPr="00C5632A">
        <w:rPr>
          <w:rFonts w:ascii="Times New Roman CYR" w:eastAsiaTheme="minorEastAsia" w:hAnsi="Times New Roman CYR" w:cs="Times New Roman CYR"/>
          <w:sz w:val="28"/>
          <w:szCs w:val="28"/>
          <w:lang w:eastAsia="ru-RU"/>
        </w:rPr>
        <w:t xml:space="preserve"> </w:t>
      </w:r>
      <w:proofErr w:type="gramStart"/>
      <w:r w:rsidR="00626FA0" w:rsidRPr="00C5632A">
        <w:rPr>
          <w:rFonts w:ascii="Times New Roman CYR" w:eastAsiaTheme="minorEastAsia" w:hAnsi="Times New Roman CYR" w:cs="Times New Roman CYR"/>
          <w:sz w:val="28"/>
          <w:szCs w:val="28"/>
          <w:lang w:eastAsia="ru-RU"/>
        </w:rPr>
        <w:t>члена спортивной сборной в соответствии со списками кандидатов в члены спортивной сборной, утвержденных по состоянию на 25 декабря года, предшествующего году перечисления субсидии, и продолжает прохождение программы поэтапной спортивной подготовки в соответствии с требованиями федеральных стандартов спортивной подготовки по базовым видам спорта в муниципальной спортивной школе на момент приобретения статуса кандидата в члены спортивной сборной команды;</w:t>
      </w:r>
      <w:proofErr w:type="gramEnd"/>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в) </w:t>
      </w:r>
      <w:r w:rsidR="00626FA0" w:rsidRPr="00C5632A">
        <w:rPr>
          <w:rFonts w:ascii="Times New Roman CYR" w:eastAsiaTheme="minorEastAsia" w:hAnsi="Times New Roman CYR" w:cs="Times New Roman CYR"/>
          <w:sz w:val="28"/>
          <w:szCs w:val="28"/>
          <w:lang w:eastAsia="ru-RU"/>
        </w:rPr>
        <w:t xml:space="preserve">смету расходов на финансовое обеспечение организаций, осуществляющих спортивную подготовку, на реализацию программ по спортивной подготовке в соответствии с федеральными стандартами спортивной подготовки по базовым олимпийским, </w:t>
      </w:r>
      <w:proofErr w:type="spellStart"/>
      <w:r w:rsidR="00626FA0" w:rsidRPr="00C5632A">
        <w:rPr>
          <w:rFonts w:ascii="Times New Roman CYR" w:eastAsiaTheme="minorEastAsia" w:hAnsi="Times New Roman CYR" w:cs="Times New Roman CYR"/>
          <w:sz w:val="28"/>
          <w:szCs w:val="28"/>
          <w:lang w:eastAsia="ru-RU"/>
        </w:rPr>
        <w:t>паралимпийским</w:t>
      </w:r>
      <w:proofErr w:type="spellEnd"/>
      <w:r w:rsidR="00626FA0" w:rsidRPr="00C5632A">
        <w:rPr>
          <w:rFonts w:ascii="Times New Roman CYR" w:eastAsiaTheme="minorEastAsia" w:hAnsi="Times New Roman CYR" w:cs="Times New Roman CYR"/>
          <w:sz w:val="28"/>
          <w:szCs w:val="28"/>
          <w:lang w:eastAsia="ru-RU"/>
        </w:rPr>
        <w:t xml:space="preserve"> и </w:t>
      </w:r>
      <w:proofErr w:type="spellStart"/>
      <w:r w:rsidR="00626FA0" w:rsidRPr="00C5632A">
        <w:rPr>
          <w:rFonts w:ascii="Times New Roman CYR" w:eastAsiaTheme="minorEastAsia" w:hAnsi="Times New Roman CYR" w:cs="Times New Roman CYR"/>
          <w:sz w:val="28"/>
          <w:szCs w:val="28"/>
          <w:lang w:eastAsia="ru-RU"/>
        </w:rPr>
        <w:t>сурдлимпийским</w:t>
      </w:r>
      <w:proofErr w:type="spellEnd"/>
      <w:r w:rsidR="00626FA0" w:rsidRPr="00C5632A">
        <w:rPr>
          <w:rFonts w:ascii="Times New Roman CYR" w:eastAsiaTheme="minorEastAsia" w:hAnsi="Times New Roman CYR" w:cs="Times New Roman CYR"/>
          <w:sz w:val="28"/>
          <w:szCs w:val="28"/>
          <w:lang w:eastAsia="ru-RU"/>
        </w:rPr>
        <w:t xml:space="preserve"> видам спорта, повышение квалификации и переподготовку специалистов в сфере физической культуры и спорта, приобретение автомобилей, не являющихся легковыми, массой более 3500 кг и с числом посадочных мест (без учета водительского места</w:t>
      </w:r>
      <w:proofErr w:type="gramEnd"/>
      <w:r w:rsidR="00626FA0" w:rsidRPr="00C5632A">
        <w:rPr>
          <w:rFonts w:ascii="Times New Roman CYR" w:eastAsiaTheme="minorEastAsia" w:hAnsi="Times New Roman CYR" w:cs="Times New Roman CYR"/>
          <w:sz w:val="28"/>
          <w:szCs w:val="28"/>
          <w:lang w:eastAsia="ru-RU"/>
        </w:rPr>
        <w:t>) более 8;</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г) </w:t>
      </w:r>
      <w:r w:rsidR="00626FA0" w:rsidRPr="00C5632A">
        <w:rPr>
          <w:rFonts w:ascii="Times New Roman CYR" w:eastAsiaTheme="minorEastAsia" w:hAnsi="Times New Roman CYR" w:cs="Times New Roman CYR"/>
          <w:sz w:val="28"/>
          <w:szCs w:val="28"/>
          <w:lang w:eastAsia="ru-RU"/>
        </w:rPr>
        <w:t>копии приказов муниципальной спортивной школы о зачислении спортсмена на этап спортивной подготовки на спортивный сезон;</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д) </w:t>
      </w:r>
      <w:r w:rsidR="00626FA0"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местного бюджета с указанием сумм расходов по разделам, подразделам, целевым статьям и видам расходов бюджетной классификации Российской Федерации, подтверждающую наличие бюджетных ассигнований в местном бюджете на осуществление в текущем финансовом году расходов по финансовому обеспечению муниципальной спортивной школы в размере не менее 5% от ежегодных</w:t>
      </w:r>
      <w:proofErr w:type="gramEnd"/>
      <w:r w:rsidR="00626FA0" w:rsidRPr="00C5632A">
        <w:rPr>
          <w:rFonts w:ascii="Times New Roman CYR" w:eastAsiaTheme="minorEastAsia" w:hAnsi="Times New Roman CYR" w:cs="Times New Roman CYR"/>
          <w:sz w:val="28"/>
          <w:szCs w:val="28"/>
          <w:lang w:eastAsia="ru-RU"/>
        </w:rPr>
        <w:t xml:space="preserve"> объемов финансирования мероприятия;</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4)</w:t>
      </w:r>
      <w:r w:rsidR="00853217"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в случае оснащения объектов спортивной инфраструктуры спортивно-технологическим оборудованием:</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7" w:name="P4699"/>
      <w:bookmarkEnd w:id="7"/>
      <w:r w:rsidRPr="00C5632A">
        <w:rPr>
          <w:rFonts w:ascii="Times New Roman CYR" w:eastAsiaTheme="minorEastAsia" w:hAnsi="Times New Roman CYR" w:cs="Times New Roman CYR"/>
          <w:sz w:val="28"/>
          <w:szCs w:val="28"/>
          <w:lang w:eastAsia="ru-RU"/>
        </w:rPr>
        <w:t>а)</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 xml:space="preserve">в случае закупки спортивно-технологического оборудования для </w:t>
      </w:r>
      <w:r w:rsidRPr="00C5632A">
        <w:rPr>
          <w:rFonts w:ascii="Times New Roman CYR" w:eastAsiaTheme="minorEastAsia" w:hAnsi="Times New Roman CYR" w:cs="Times New Roman CYR"/>
          <w:sz w:val="28"/>
          <w:szCs w:val="28"/>
          <w:lang w:eastAsia="ru-RU"/>
        </w:rPr>
        <w:lastRenderedPageBreak/>
        <w:t xml:space="preserve">создания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w:t>
      </w:r>
      <w:proofErr w:type="gramStart"/>
      <w:r w:rsidRPr="00C5632A">
        <w:rPr>
          <w:rFonts w:ascii="Times New Roman CYR" w:eastAsiaTheme="minorEastAsia" w:hAnsi="Times New Roman CYR" w:cs="Times New Roman CYR"/>
          <w:sz w:val="28"/>
          <w:szCs w:val="28"/>
          <w:lang w:eastAsia="ru-RU"/>
        </w:rPr>
        <w:t>со</w:t>
      </w:r>
      <w:proofErr w:type="gramEnd"/>
      <w:r w:rsidRPr="00C5632A">
        <w:rPr>
          <w:rFonts w:ascii="Times New Roman CYR" w:eastAsiaTheme="minorEastAsia" w:hAnsi="Times New Roman CYR" w:cs="Times New Roman CYR"/>
          <w:sz w:val="28"/>
          <w:szCs w:val="28"/>
          <w:lang w:eastAsia="ru-RU"/>
        </w:rPr>
        <w:t xml:space="preserve"> Всероссийским физкультурно-спортивным комплексом </w:t>
      </w:r>
      <w:r w:rsidR="00EA763D"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Готов к труду и обороне</w:t>
      </w:r>
      <w:r w:rsidR="00EA763D"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 xml:space="preserve"> (ГТО):</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смету расходов на приобретение спортивно-технологического оборудования для создания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w:t>
      </w:r>
      <w:proofErr w:type="gramStart"/>
      <w:r w:rsidRPr="00C5632A">
        <w:rPr>
          <w:rFonts w:ascii="Times New Roman CYR" w:eastAsiaTheme="minorEastAsia" w:hAnsi="Times New Roman CYR" w:cs="Times New Roman CYR"/>
          <w:sz w:val="28"/>
          <w:szCs w:val="28"/>
          <w:lang w:eastAsia="ru-RU"/>
        </w:rPr>
        <w:t>со</w:t>
      </w:r>
      <w:proofErr w:type="gramEnd"/>
      <w:r w:rsidRPr="00C5632A">
        <w:rPr>
          <w:rFonts w:ascii="Times New Roman CYR" w:eastAsiaTheme="minorEastAsia" w:hAnsi="Times New Roman CYR" w:cs="Times New Roman CYR"/>
          <w:sz w:val="28"/>
          <w:szCs w:val="28"/>
          <w:lang w:eastAsia="ru-RU"/>
        </w:rPr>
        <w:t xml:space="preserve"> Всероссийским физк</w:t>
      </w:r>
      <w:r w:rsidR="00EA763D" w:rsidRPr="00C5632A">
        <w:rPr>
          <w:rFonts w:ascii="Times New Roman CYR" w:eastAsiaTheme="minorEastAsia" w:hAnsi="Times New Roman CYR" w:cs="Times New Roman CYR"/>
          <w:sz w:val="28"/>
          <w:szCs w:val="28"/>
          <w:lang w:eastAsia="ru-RU"/>
        </w:rPr>
        <w:t>ультурно-спортивным комплексом «</w:t>
      </w:r>
      <w:r w:rsidRPr="00C5632A">
        <w:rPr>
          <w:rFonts w:ascii="Times New Roman CYR" w:eastAsiaTheme="minorEastAsia" w:hAnsi="Times New Roman CYR" w:cs="Times New Roman CYR"/>
          <w:sz w:val="28"/>
          <w:szCs w:val="28"/>
          <w:lang w:eastAsia="ru-RU"/>
        </w:rPr>
        <w:t>Готов к труду и обороне</w:t>
      </w:r>
      <w:r w:rsidR="00EA763D"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 xml:space="preserve"> (ГТО);</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8" w:name="P4705"/>
      <w:bookmarkEnd w:id="8"/>
      <w:r w:rsidRPr="00C5632A">
        <w:rPr>
          <w:rFonts w:ascii="Times New Roman CYR" w:eastAsiaTheme="minorEastAsia" w:hAnsi="Times New Roman CYR" w:cs="Times New Roman CYR"/>
          <w:sz w:val="28"/>
          <w:szCs w:val="28"/>
          <w:lang w:eastAsia="ru-RU"/>
        </w:rPr>
        <w:t>б) </w:t>
      </w:r>
      <w:r w:rsidR="00626FA0" w:rsidRPr="00C5632A">
        <w:rPr>
          <w:rFonts w:ascii="Times New Roman CYR" w:eastAsiaTheme="minorEastAsia" w:hAnsi="Times New Roman CYR" w:cs="Times New Roman CYR"/>
          <w:sz w:val="28"/>
          <w:szCs w:val="28"/>
          <w:lang w:eastAsia="ru-RU"/>
        </w:rPr>
        <w:t>в случае создания или модернизации футбольных полей с искусственным покрытием:</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смету расходов на приобретение спортивно-технологического оборудован</w:t>
      </w:r>
      <w:r w:rsidR="00745818" w:rsidRPr="00C5632A">
        <w:rPr>
          <w:rFonts w:ascii="Times New Roman CYR" w:eastAsiaTheme="minorEastAsia" w:hAnsi="Times New Roman CYR" w:cs="Times New Roman CYR"/>
          <w:sz w:val="28"/>
          <w:szCs w:val="28"/>
          <w:lang w:eastAsia="ru-RU"/>
        </w:rPr>
        <w:t>ия для создания или модернизаци</w:t>
      </w:r>
      <w:r w:rsidR="00255B1B" w:rsidRPr="00C5632A">
        <w:rPr>
          <w:rFonts w:ascii="Times New Roman CYR" w:eastAsiaTheme="minorEastAsia" w:hAnsi="Times New Roman CYR" w:cs="Times New Roman CYR"/>
          <w:sz w:val="28"/>
          <w:szCs w:val="28"/>
          <w:lang w:eastAsia="ru-RU"/>
        </w:rPr>
        <w:t>и</w:t>
      </w:r>
      <w:r w:rsidRPr="00C5632A">
        <w:rPr>
          <w:rFonts w:ascii="Times New Roman CYR" w:eastAsiaTheme="minorEastAsia" w:hAnsi="Times New Roman CYR" w:cs="Times New Roman CYR"/>
          <w:sz w:val="28"/>
          <w:szCs w:val="28"/>
          <w:lang w:eastAsia="ru-RU"/>
        </w:rPr>
        <w:t xml:space="preserve"> футбольных полей с искусственным покрытием;</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rsidR="0009716C" w:rsidRPr="00C5632A" w:rsidRDefault="0009716C"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 в случае создания или модернизации физкультурно-оздоровительных комплексов открытого типа и (или) физкультурно-оздоровительных комплексов для центров развития внешкольного спорта:</w:t>
      </w:r>
    </w:p>
    <w:p w:rsidR="0009716C" w:rsidRPr="00C5632A" w:rsidRDefault="0009716C"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заявку на предоставление субсидий;</w:t>
      </w:r>
    </w:p>
    <w:p w:rsidR="0009716C" w:rsidRPr="00C5632A" w:rsidRDefault="0009716C"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смету расходов на</w:t>
      </w:r>
      <w:r w:rsidR="00745818" w:rsidRPr="00C5632A">
        <w:rPr>
          <w:rFonts w:ascii="Times New Roman CYR" w:eastAsiaTheme="minorEastAsia" w:hAnsi="Times New Roman CYR" w:cs="Times New Roman CYR"/>
          <w:sz w:val="28"/>
          <w:szCs w:val="28"/>
          <w:lang w:eastAsia="ru-RU"/>
        </w:rPr>
        <w:t xml:space="preserve"> приобретение спортивно-технологического оборудования для</w:t>
      </w:r>
      <w:r w:rsidRPr="00C5632A">
        <w:rPr>
          <w:rFonts w:ascii="Times New Roman CYR" w:eastAsiaTheme="minorEastAsia" w:hAnsi="Times New Roman CYR" w:cs="Times New Roman CYR"/>
          <w:sz w:val="28"/>
          <w:szCs w:val="28"/>
          <w:lang w:eastAsia="ru-RU"/>
        </w:rPr>
        <w:t xml:space="preserve"> создани</w:t>
      </w:r>
      <w:r w:rsidR="00745818" w:rsidRPr="00C5632A">
        <w:rPr>
          <w:rFonts w:ascii="Times New Roman CYR" w:eastAsiaTheme="minorEastAsia" w:hAnsi="Times New Roman CYR" w:cs="Times New Roman CYR"/>
          <w:sz w:val="28"/>
          <w:szCs w:val="28"/>
          <w:lang w:eastAsia="ru-RU"/>
        </w:rPr>
        <w:t>я</w:t>
      </w:r>
      <w:r w:rsidRPr="00C5632A">
        <w:rPr>
          <w:rFonts w:ascii="Times New Roman CYR" w:eastAsiaTheme="minorEastAsia" w:hAnsi="Times New Roman CYR" w:cs="Times New Roman CYR"/>
          <w:sz w:val="28"/>
          <w:szCs w:val="28"/>
          <w:lang w:eastAsia="ru-RU"/>
        </w:rPr>
        <w:t xml:space="preserve"> или модернизаци</w:t>
      </w:r>
      <w:r w:rsidR="00255B1B" w:rsidRPr="00C5632A">
        <w:rPr>
          <w:rFonts w:ascii="Times New Roman CYR" w:eastAsiaTheme="minorEastAsia" w:hAnsi="Times New Roman CYR" w:cs="Times New Roman CYR"/>
          <w:sz w:val="28"/>
          <w:szCs w:val="28"/>
          <w:lang w:eastAsia="ru-RU"/>
        </w:rPr>
        <w:t>и</w:t>
      </w:r>
      <w:r w:rsidRPr="00C5632A">
        <w:rPr>
          <w:rFonts w:ascii="Times New Roman CYR" w:eastAsiaTheme="minorEastAsia" w:hAnsi="Times New Roman CYR" w:cs="Times New Roman CYR"/>
          <w:sz w:val="28"/>
          <w:szCs w:val="28"/>
          <w:lang w:eastAsia="ru-RU"/>
        </w:rPr>
        <w:t xml:space="preserve"> физкультурно-оздоровительных комплексов открытого типа и (или) физкультурно-оздоровительных комплексов для центров развития внешкольного спорта;</w:t>
      </w:r>
    </w:p>
    <w:p w:rsidR="0009716C" w:rsidRPr="00C5632A" w:rsidRDefault="0009716C"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9" w:name="P4711"/>
      <w:bookmarkEnd w:id="9"/>
      <w:r w:rsidRPr="00C5632A">
        <w:rPr>
          <w:rFonts w:ascii="Times New Roman CYR" w:eastAsiaTheme="minorEastAsia" w:hAnsi="Times New Roman CYR" w:cs="Times New Roman CYR"/>
          <w:sz w:val="28"/>
          <w:szCs w:val="28"/>
          <w:lang w:eastAsia="ru-RU"/>
        </w:rPr>
        <w:t>5) </w:t>
      </w:r>
      <w:r w:rsidR="00626FA0" w:rsidRPr="00C5632A">
        <w:rPr>
          <w:rFonts w:ascii="Times New Roman CYR" w:eastAsiaTheme="minorEastAsia" w:hAnsi="Times New Roman CYR" w:cs="Times New Roman CYR"/>
          <w:sz w:val="28"/>
          <w:szCs w:val="28"/>
          <w:lang w:eastAsia="ru-RU"/>
        </w:rPr>
        <w:t>в случае приобретения спортивного оборудования и инвентаря для приведения организаций спортивной подготовки в нормативное состояние:</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lastRenderedPageBreak/>
        <w:t>б)</w:t>
      </w:r>
      <w:r w:rsidR="00853217"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смету расходов на приобретение спортивного оборудования и инвентаря для приведения организаций спортивной подготовки в нормативное состояние;</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 </w:t>
      </w:r>
      <w:r w:rsidR="00626FA0"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0" w:name="P4717"/>
      <w:bookmarkEnd w:id="10"/>
      <w:r w:rsidRPr="00C5632A">
        <w:rPr>
          <w:rFonts w:ascii="Times New Roman CYR" w:eastAsiaTheme="minorEastAsia" w:hAnsi="Times New Roman CYR" w:cs="Times New Roman CYR"/>
          <w:sz w:val="28"/>
          <w:szCs w:val="28"/>
          <w:lang w:eastAsia="ru-RU"/>
        </w:rPr>
        <w:t>6) </w:t>
      </w:r>
      <w:r w:rsidR="00626FA0" w:rsidRPr="00C5632A">
        <w:rPr>
          <w:rFonts w:ascii="Times New Roman CYR" w:eastAsiaTheme="minorEastAsia" w:hAnsi="Times New Roman CYR" w:cs="Times New Roman CYR"/>
          <w:sz w:val="28"/>
          <w:szCs w:val="28"/>
          <w:lang w:eastAsia="ru-RU"/>
        </w:rPr>
        <w:t>в случае государственной поддержки муниципальных образований Новосибирской области в части капитального строительства (реконструкции), обеспечения оборудованием объектов муниципальной собственности органы местного самоуправления представляют главному распорядителю следующие документы:</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w:t>
      </w:r>
      <w:r w:rsidR="00853217"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утвержденную проектно-сметную документацию на строительство, реконструкцию объектов, имеющую положительное экспертное заключение государственной экспертизы или негосударственной экспертизы;</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 </w:t>
      </w:r>
      <w:r w:rsidR="00626FA0"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w:t>
      </w:r>
      <w:r w:rsidR="0009716C" w:rsidRPr="00C5632A">
        <w:rPr>
          <w:rFonts w:ascii="Times New Roman CYR" w:eastAsiaTheme="minorEastAsia" w:hAnsi="Times New Roman CYR" w:cs="Times New Roman CYR"/>
          <w:sz w:val="28"/>
          <w:szCs w:val="28"/>
          <w:lang w:eastAsia="ru-RU"/>
        </w:rPr>
        <w:t>емов финансирования мероприятия.</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1" w:name="P4723"/>
      <w:bookmarkEnd w:id="11"/>
      <w:r w:rsidRPr="00C5632A">
        <w:rPr>
          <w:rFonts w:ascii="Times New Roman CYR" w:eastAsiaTheme="minorEastAsia" w:hAnsi="Times New Roman CYR" w:cs="Times New Roman CYR"/>
          <w:sz w:val="28"/>
          <w:szCs w:val="28"/>
          <w:lang w:eastAsia="ru-RU"/>
        </w:rPr>
        <w:t>9. </w:t>
      </w:r>
      <w:r w:rsidR="00626FA0" w:rsidRPr="00C5632A">
        <w:rPr>
          <w:rFonts w:ascii="Times New Roman CYR" w:eastAsiaTheme="minorEastAsia" w:hAnsi="Times New Roman CYR" w:cs="Times New Roman CYR"/>
          <w:sz w:val="28"/>
          <w:szCs w:val="28"/>
          <w:lang w:eastAsia="ru-RU"/>
        </w:rPr>
        <w:t>Для получения субс</w:t>
      </w:r>
      <w:r w:rsidR="00EA763D" w:rsidRPr="00C5632A">
        <w:rPr>
          <w:rFonts w:ascii="Times New Roman CYR" w:eastAsiaTheme="minorEastAsia" w:hAnsi="Times New Roman CYR" w:cs="Times New Roman CYR"/>
          <w:sz w:val="28"/>
          <w:szCs w:val="28"/>
          <w:lang w:eastAsia="ru-RU"/>
        </w:rPr>
        <w:t>идий на реализацию мероприятия «</w:t>
      </w:r>
      <w:r w:rsidR="00626FA0" w:rsidRPr="00C5632A">
        <w:rPr>
          <w:rFonts w:ascii="Times New Roman CYR" w:eastAsiaTheme="minorEastAsia" w:hAnsi="Times New Roman CYR" w:cs="Times New Roman CYR"/>
          <w:sz w:val="28"/>
          <w:szCs w:val="28"/>
          <w:lang w:eastAsia="ru-RU"/>
        </w:rPr>
        <w:t>Мероприятия, направленные на развитие адаптивной физической культуры и спорта в Новосибирской области для лиц с ограниченными возможностями здоровья и инвалидов</w:t>
      </w:r>
      <w:r w:rsidR="00EA763D"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 органы местного самоуправления представляют главному распорядителю следующие документы:</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2) </w:t>
      </w:r>
      <w:r w:rsidR="00626FA0" w:rsidRPr="00C5632A">
        <w:rPr>
          <w:rFonts w:ascii="Times New Roman CYR" w:eastAsiaTheme="minorEastAsia" w:hAnsi="Times New Roman CYR" w:cs="Times New Roman CYR"/>
          <w:sz w:val="28"/>
          <w:szCs w:val="28"/>
          <w:lang w:eastAsia="ru-RU"/>
        </w:rPr>
        <w:t>смету расходов на оснащение объектов спорта по месту жительства и в местах массового отдыха необходимым оборудованием для обеспечения доступности систематических занятий физической культурой и спортом лиц с ограниченными возможностя</w:t>
      </w:r>
      <w:r w:rsidR="00EA763D" w:rsidRPr="00C5632A">
        <w:rPr>
          <w:rFonts w:ascii="Times New Roman CYR" w:eastAsiaTheme="minorEastAsia" w:hAnsi="Times New Roman CYR" w:cs="Times New Roman CYR"/>
          <w:sz w:val="28"/>
          <w:szCs w:val="28"/>
          <w:lang w:eastAsia="ru-RU"/>
        </w:rPr>
        <w:t>ми здоровья и инвалидов (далее –</w:t>
      </w:r>
      <w:r w:rsidR="00626FA0" w:rsidRPr="00C5632A">
        <w:rPr>
          <w:rFonts w:ascii="Times New Roman CYR" w:eastAsiaTheme="minorEastAsia" w:hAnsi="Times New Roman CYR" w:cs="Times New Roman CYR"/>
          <w:sz w:val="28"/>
          <w:szCs w:val="28"/>
          <w:lang w:eastAsia="ru-RU"/>
        </w:rPr>
        <w:t xml:space="preserve"> оборудование);</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3) </w:t>
      </w:r>
      <w:r w:rsidR="00626FA0" w:rsidRPr="00C5632A">
        <w:rPr>
          <w:rFonts w:ascii="Times New Roman CYR" w:eastAsiaTheme="minorEastAsia" w:hAnsi="Times New Roman CYR" w:cs="Times New Roman CYR"/>
          <w:sz w:val="28"/>
          <w:szCs w:val="28"/>
          <w:lang w:eastAsia="ru-RU"/>
        </w:rPr>
        <w:t>сведения о наличии в муниципальном образовании Новосибирской области спортивного сооружения, находящегося в муниципальной собственности, в котором имеется возможность установить оборудование для обеспечения доступности систематических занятий физической культурой и спортом лиц с ограниченными возможностями здоровья и инвалидов;</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4) </w:t>
      </w:r>
      <w:r w:rsidR="00626FA0" w:rsidRPr="00C5632A">
        <w:rPr>
          <w:rFonts w:ascii="Times New Roman CYR" w:eastAsiaTheme="minorEastAsia" w:hAnsi="Times New Roman CYR" w:cs="Times New Roman CYR"/>
          <w:sz w:val="28"/>
          <w:szCs w:val="28"/>
          <w:lang w:eastAsia="ru-RU"/>
        </w:rPr>
        <w:t>письмо-гарантию органа местного самоуправления об обеспечении доставки, установки и монтажа оборудования на объекте в год получения финансирования из бюджета Новосибирской области по мероприятию;</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5) </w:t>
      </w:r>
      <w:r w:rsidR="00626FA0" w:rsidRPr="00C5632A">
        <w:rPr>
          <w:rFonts w:ascii="Times New Roman CYR" w:eastAsiaTheme="minorEastAsia" w:hAnsi="Times New Roman CYR" w:cs="Times New Roman CYR"/>
          <w:sz w:val="28"/>
          <w:szCs w:val="28"/>
          <w:lang w:eastAsia="ru-RU"/>
        </w:rPr>
        <w:t xml:space="preserve">выписку из нормативного правового акта муниципального образования Новосибирской области либо сводной бюджетной росписи </w:t>
      </w:r>
      <w:r w:rsidR="00626FA0" w:rsidRPr="00C5632A">
        <w:rPr>
          <w:rFonts w:ascii="Times New Roman CYR" w:eastAsiaTheme="minorEastAsia" w:hAnsi="Times New Roman CYR" w:cs="Times New Roman CYR"/>
          <w:sz w:val="28"/>
          <w:szCs w:val="28"/>
          <w:lang w:eastAsia="ru-RU"/>
        </w:rPr>
        <w:lastRenderedPageBreak/>
        <w:t>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10. </w:t>
      </w:r>
      <w:r w:rsidR="00626FA0" w:rsidRPr="00C5632A">
        <w:rPr>
          <w:rFonts w:ascii="Times New Roman CYR" w:eastAsiaTheme="minorEastAsia" w:hAnsi="Times New Roman CYR" w:cs="Times New Roman CYR"/>
          <w:sz w:val="28"/>
          <w:szCs w:val="28"/>
          <w:lang w:eastAsia="ru-RU"/>
        </w:rPr>
        <w:t>Для получения субс</w:t>
      </w:r>
      <w:r w:rsidR="00EA763D" w:rsidRPr="00C5632A">
        <w:rPr>
          <w:rFonts w:ascii="Times New Roman CYR" w:eastAsiaTheme="minorEastAsia" w:hAnsi="Times New Roman CYR" w:cs="Times New Roman CYR"/>
          <w:sz w:val="28"/>
          <w:szCs w:val="28"/>
          <w:lang w:eastAsia="ru-RU"/>
        </w:rPr>
        <w:t>идий на реализацию мероприятия «</w:t>
      </w:r>
      <w:r w:rsidR="00626FA0" w:rsidRPr="00C5632A">
        <w:rPr>
          <w:rFonts w:ascii="Times New Roman CYR" w:eastAsiaTheme="minorEastAsia" w:hAnsi="Times New Roman CYR" w:cs="Times New Roman CYR"/>
          <w:sz w:val="28"/>
          <w:szCs w:val="28"/>
          <w:lang w:eastAsia="ru-RU"/>
        </w:rPr>
        <w:t>Строительство и реконструкция спортивных объектов на территории Новосибирской области</w:t>
      </w:r>
      <w:r w:rsidR="00EA763D"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 органы местного самоуправления представляют главному распорядителю следующие документы:</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2" w:name="P4732"/>
      <w:bookmarkEnd w:id="12"/>
      <w:r w:rsidRPr="00C5632A">
        <w:rPr>
          <w:rFonts w:ascii="Times New Roman CYR" w:eastAsiaTheme="minorEastAsia" w:hAnsi="Times New Roman CYR" w:cs="Times New Roman CYR"/>
          <w:sz w:val="28"/>
          <w:szCs w:val="28"/>
          <w:lang w:eastAsia="ru-RU"/>
        </w:rPr>
        <w:t>1) </w:t>
      </w:r>
      <w:r w:rsidR="00626FA0" w:rsidRPr="00C5632A">
        <w:rPr>
          <w:rFonts w:ascii="Times New Roman CYR" w:eastAsiaTheme="minorEastAsia" w:hAnsi="Times New Roman CYR" w:cs="Times New Roman CYR"/>
          <w:sz w:val="28"/>
          <w:szCs w:val="28"/>
          <w:lang w:eastAsia="ru-RU"/>
        </w:rPr>
        <w:t>в случае строительства и реконструкции спортивных объектов:</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утвержденную проектно-сметную документацию на строительство, реконструкцию объектов, имеющую положительное экспертное заключение государственной экспертизы или негосударственной экспертизы;</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 </w:t>
      </w:r>
      <w:r w:rsidR="00626FA0"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rsidR="002163FB" w:rsidRPr="00C5632A" w:rsidRDefault="002163FB"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2) в случае возмещения произведенных в текущем году затрат на разработку </w:t>
      </w:r>
      <w:r w:rsidR="00DC2BBB" w:rsidRPr="00C5632A">
        <w:rPr>
          <w:rFonts w:ascii="Times New Roman CYR" w:eastAsiaTheme="minorEastAsia" w:hAnsi="Times New Roman CYR" w:cs="Times New Roman CYR"/>
          <w:sz w:val="28"/>
          <w:szCs w:val="28"/>
          <w:lang w:eastAsia="ru-RU"/>
        </w:rPr>
        <w:t xml:space="preserve">(корректировку) </w:t>
      </w:r>
      <w:r w:rsidRPr="00C5632A">
        <w:rPr>
          <w:rFonts w:ascii="Times New Roman CYR" w:eastAsiaTheme="minorEastAsia" w:hAnsi="Times New Roman CYR" w:cs="Times New Roman CYR"/>
          <w:sz w:val="28"/>
          <w:szCs w:val="28"/>
          <w:lang w:eastAsia="ru-RU"/>
        </w:rPr>
        <w:t>проектно-сметной документации на строительство, реконструкцию спортивного объекта</w:t>
      </w:r>
      <w:r w:rsidR="00BC1A2C" w:rsidRPr="00C5632A">
        <w:rPr>
          <w:rFonts w:ascii="Times New Roman CYR" w:eastAsiaTheme="minorEastAsia" w:hAnsi="Times New Roman CYR" w:cs="Times New Roman CYR"/>
          <w:sz w:val="28"/>
          <w:szCs w:val="28"/>
          <w:lang w:eastAsia="ru-RU"/>
        </w:rPr>
        <w:t>, сметная стоимость которого не превышает 50 млн. рублей</w:t>
      </w:r>
      <w:r w:rsidR="001E4E2D" w:rsidRPr="00C5632A">
        <w:rPr>
          <w:rFonts w:ascii="Times New Roman CYR" w:eastAsiaTheme="minorEastAsia" w:hAnsi="Times New Roman CYR" w:cs="Times New Roman CYR"/>
          <w:sz w:val="28"/>
          <w:szCs w:val="28"/>
          <w:lang w:eastAsia="ru-RU"/>
        </w:rPr>
        <w:t xml:space="preserve"> и по которому предусмотрено предоставление субсидии на цели, указанные в подпункте 1 настоящего пункта</w:t>
      </w:r>
      <w:r w:rsidRPr="00C5632A">
        <w:rPr>
          <w:rFonts w:ascii="Times New Roman CYR" w:eastAsiaTheme="minorEastAsia" w:hAnsi="Times New Roman CYR" w:cs="Times New Roman CYR"/>
          <w:sz w:val="28"/>
          <w:szCs w:val="28"/>
          <w:lang w:eastAsia="ru-RU"/>
        </w:rPr>
        <w:t>:</w:t>
      </w:r>
    </w:p>
    <w:p w:rsidR="002163FB" w:rsidRPr="00C5632A" w:rsidRDefault="002163FB"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заявку на предоставление субсидии;</w:t>
      </w:r>
    </w:p>
    <w:p w:rsidR="002163FB" w:rsidRPr="00C5632A" w:rsidRDefault="002163FB"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б) документы, подтверждающие оплату работ по разработке </w:t>
      </w:r>
      <w:r w:rsidR="00DC2BBB" w:rsidRPr="00C5632A">
        <w:rPr>
          <w:rFonts w:ascii="Times New Roman CYR" w:eastAsiaTheme="minorEastAsia" w:hAnsi="Times New Roman CYR" w:cs="Times New Roman CYR"/>
          <w:sz w:val="28"/>
          <w:szCs w:val="28"/>
          <w:lang w:eastAsia="ru-RU"/>
        </w:rPr>
        <w:t xml:space="preserve">(корректировке) </w:t>
      </w:r>
      <w:r w:rsidRPr="00C5632A">
        <w:rPr>
          <w:rFonts w:ascii="Times New Roman CYR" w:eastAsiaTheme="minorEastAsia" w:hAnsi="Times New Roman CYR" w:cs="Times New Roman CYR"/>
          <w:sz w:val="28"/>
          <w:szCs w:val="28"/>
          <w:lang w:eastAsia="ru-RU"/>
        </w:rPr>
        <w:t>проектно-сметной документации на строительство, реконструкцию спортивного объекта, произведенную за счет средств местного бюджета;</w:t>
      </w:r>
    </w:p>
    <w:p w:rsidR="00626FA0" w:rsidRPr="00C5632A" w:rsidRDefault="002163FB"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3</w:t>
      </w:r>
      <w:r w:rsidR="00963A5F" w:rsidRPr="00C5632A">
        <w:rPr>
          <w:rFonts w:ascii="Times New Roman CYR" w:eastAsiaTheme="minorEastAsia" w:hAnsi="Times New Roman CYR" w:cs="Times New Roman CYR"/>
          <w:sz w:val="28"/>
          <w:szCs w:val="28"/>
          <w:lang w:eastAsia="ru-RU"/>
        </w:rPr>
        <w:t>) </w:t>
      </w:r>
      <w:r w:rsidR="00626FA0" w:rsidRPr="00C5632A">
        <w:rPr>
          <w:rFonts w:ascii="Times New Roman CYR" w:eastAsiaTheme="minorEastAsia" w:hAnsi="Times New Roman CYR" w:cs="Times New Roman CYR"/>
          <w:sz w:val="28"/>
          <w:szCs w:val="28"/>
          <w:lang w:eastAsia="ru-RU"/>
        </w:rPr>
        <w:t>в случае реализации мероприятий по проектированию объектов инфраструктуры и благоустройства прилегающей территории для многофункциональной ледовой арены по ул. Немировича-Данченко в городе Новосибирске:</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 </w:t>
      </w:r>
      <w:r w:rsidR="00626FA0" w:rsidRPr="00C5632A">
        <w:rPr>
          <w:rFonts w:ascii="Times New Roman CYR" w:eastAsiaTheme="minorEastAsia" w:hAnsi="Times New Roman CYR" w:cs="Times New Roman CYR"/>
          <w:sz w:val="28"/>
          <w:szCs w:val="28"/>
          <w:lang w:eastAsia="ru-RU"/>
        </w:rPr>
        <w:t>техническое задание на разработку проектной документации, согласованное с главным распорядителем;</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в)</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 в случае, если объем финансирования не превышает 20000,0 тыс. рублей;</w:t>
      </w:r>
      <w:proofErr w:type="gramEnd"/>
      <w:r w:rsidRPr="00C5632A">
        <w:rPr>
          <w:rFonts w:ascii="Times New Roman CYR" w:eastAsiaTheme="minorEastAsia" w:hAnsi="Times New Roman CYR" w:cs="Times New Roman CYR"/>
          <w:sz w:val="28"/>
          <w:szCs w:val="28"/>
          <w:lang w:eastAsia="ru-RU"/>
        </w:rPr>
        <w:t xml:space="preserve"> не менее 1% от ежегодных объемов финансирования мероприятия в случае, </w:t>
      </w:r>
      <w:r w:rsidRPr="00C5632A">
        <w:rPr>
          <w:rFonts w:ascii="Times New Roman CYR" w:eastAsiaTheme="minorEastAsia" w:hAnsi="Times New Roman CYR" w:cs="Times New Roman CYR"/>
          <w:sz w:val="28"/>
          <w:szCs w:val="28"/>
          <w:lang w:eastAsia="ru-RU"/>
        </w:rPr>
        <w:lastRenderedPageBreak/>
        <w:t>если объем финансирования превышает 20000,0 тыс. рублей;</w:t>
      </w:r>
    </w:p>
    <w:p w:rsidR="00626FA0" w:rsidRPr="00C5632A" w:rsidRDefault="002163FB"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4</w:t>
      </w:r>
      <w:r w:rsidR="00963A5F" w:rsidRPr="00C5632A">
        <w:rPr>
          <w:rFonts w:ascii="Times New Roman CYR" w:eastAsiaTheme="minorEastAsia" w:hAnsi="Times New Roman CYR" w:cs="Times New Roman CYR"/>
          <w:sz w:val="28"/>
          <w:szCs w:val="28"/>
          <w:lang w:eastAsia="ru-RU"/>
        </w:rPr>
        <w:t>) </w:t>
      </w:r>
      <w:r w:rsidR="00626FA0" w:rsidRPr="00C5632A">
        <w:rPr>
          <w:rFonts w:ascii="Times New Roman CYR" w:eastAsiaTheme="minorEastAsia" w:hAnsi="Times New Roman CYR" w:cs="Times New Roman CYR"/>
          <w:sz w:val="28"/>
          <w:szCs w:val="28"/>
          <w:lang w:eastAsia="ru-RU"/>
        </w:rPr>
        <w:t xml:space="preserve">в случае строительства комплекса сооружений поверхностного водоотвода с территории, прилегающей к многофункциональной ледовой арене </w:t>
      </w:r>
      <w:proofErr w:type="gramStart"/>
      <w:r w:rsidR="00626FA0" w:rsidRPr="00C5632A">
        <w:rPr>
          <w:rFonts w:ascii="Times New Roman CYR" w:eastAsiaTheme="minorEastAsia" w:hAnsi="Times New Roman CYR" w:cs="Times New Roman CYR"/>
          <w:sz w:val="28"/>
          <w:szCs w:val="28"/>
          <w:lang w:eastAsia="ru-RU"/>
        </w:rPr>
        <w:t>в</w:t>
      </w:r>
      <w:proofErr w:type="gramEnd"/>
      <w:r w:rsidR="00626FA0" w:rsidRPr="00C5632A">
        <w:rPr>
          <w:rFonts w:ascii="Times New Roman CYR" w:eastAsiaTheme="minorEastAsia" w:hAnsi="Times New Roman CYR" w:cs="Times New Roman CYR"/>
          <w:sz w:val="28"/>
          <w:szCs w:val="28"/>
          <w:lang w:eastAsia="ru-RU"/>
        </w:rPr>
        <w:t xml:space="preserve"> </w:t>
      </w:r>
      <w:proofErr w:type="gramStart"/>
      <w:r w:rsidR="00626FA0" w:rsidRPr="00C5632A">
        <w:rPr>
          <w:rFonts w:ascii="Times New Roman CYR" w:eastAsiaTheme="minorEastAsia" w:hAnsi="Times New Roman CYR" w:cs="Times New Roman CYR"/>
          <w:sz w:val="28"/>
          <w:szCs w:val="28"/>
          <w:lang w:eastAsia="ru-RU"/>
        </w:rPr>
        <w:t>Кировском</w:t>
      </w:r>
      <w:proofErr w:type="gramEnd"/>
      <w:r w:rsidR="00626FA0" w:rsidRPr="00C5632A">
        <w:rPr>
          <w:rFonts w:ascii="Times New Roman CYR" w:eastAsiaTheme="minorEastAsia" w:hAnsi="Times New Roman CYR" w:cs="Times New Roman CYR"/>
          <w:sz w:val="28"/>
          <w:szCs w:val="28"/>
          <w:lang w:eastAsia="ru-RU"/>
        </w:rPr>
        <w:t>, Ленинском районах города Новосибирска:</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 </w:t>
      </w:r>
      <w:r w:rsidR="00626FA0" w:rsidRPr="00C5632A">
        <w:rPr>
          <w:rFonts w:ascii="Times New Roman CYR" w:eastAsiaTheme="minorEastAsia" w:hAnsi="Times New Roman CYR" w:cs="Times New Roman CYR"/>
          <w:sz w:val="28"/>
          <w:szCs w:val="28"/>
          <w:lang w:eastAsia="ru-RU"/>
        </w:rPr>
        <w:t>утвержденную проектно-сметную документацию на строительство комплекса сооружений поверхностного водоотвода с территории, прилегающей к многофункциональной ледовой арене в Кировском, Ленинском районах города Новосибирска, имеющую положительное экспертное заключение государственной экспертизы;</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в)</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 в случае, если объем финансирования не превышает 20000,0 тыс. рублей;</w:t>
      </w:r>
      <w:proofErr w:type="gramEnd"/>
      <w:r w:rsidRPr="00C5632A">
        <w:rPr>
          <w:rFonts w:ascii="Times New Roman CYR" w:eastAsiaTheme="minorEastAsia" w:hAnsi="Times New Roman CYR" w:cs="Times New Roman CYR"/>
          <w:sz w:val="28"/>
          <w:szCs w:val="28"/>
          <w:lang w:eastAsia="ru-RU"/>
        </w:rPr>
        <w:t xml:space="preserve"> не менее 1% от ежегодных объемов финансирования мероприятия в случае, если объем финансирования превышает 20000,0 тыс. рублей;</w:t>
      </w:r>
    </w:p>
    <w:p w:rsidR="00626FA0" w:rsidRPr="00C5632A" w:rsidRDefault="002163FB"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5</w:t>
      </w:r>
      <w:r w:rsidR="00626FA0" w:rsidRPr="00C5632A">
        <w:rPr>
          <w:rFonts w:ascii="Times New Roman CYR" w:eastAsiaTheme="minorEastAsia" w:hAnsi="Times New Roman CYR" w:cs="Times New Roman CYR"/>
          <w:sz w:val="28"/>
          <w:szCs w:val="28"/>
          <w:lang w:eastAsia="ru-RU"/>
        </w:rPr>
        <w:t>)</w:t>
      </w:r>
      <w:r w:rsidR="00853217" w:rsidRPr="00C5632A">
        <w:rPr>
          <w:rFonts w:ascii="Times New Roman CYR" w:eastAsiaTheme="minorEastAsia" w:hAnsi="Times New Roman CYR" w:cs="Times New Roman CYR"/>
          <w:sz w:val="28"/>
          <w:szCs w:val="28"/>
          <w:lang w:eastAsia="ru-RU"/>
        </w:rPr>
        <w:t> </w:t>
      </w:r>
      <w:r w:rsidR="00626FA0" w:rsidRPr="00C5632A">
        <w:rPr>
          <w:rFonts w:ascii="Times New Roman CYR" w:eastAsiaTheme="minorEastAsia" w:hAnsi="Times New Roman CYR" w:cs="Times New Roman CYR"/>
          <w:sz w:val="28"/>
          <w:szCs w:val="28"/>
          <w:lang w:eastAsia="ru-RU"/>
        </w:rPr>
        <w:t>в случае строительства объектов инфраструктуры и благоустройства прилегающей территории для многофункциональной ледовой арены по ул. Немировича-Данченко в городе Новосибирске органы местного самоуправления представляют главному распорядителю следующие документы:</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w:t>
      </w:r>
      <w:r w:rsidR="00853217"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утвержденную проектно-сметную документацию на строительство объектов инфраструктуры и благоустройства прилегающей территории для многофункциональной ледовой арены по ул. Немировича-Данченко в городе Новосибирске, имеющую положительное экспертное заключение государственной экспертизы;</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в) </w:t>
      </w:r>
      <w:r w:rsidR="00626FA0"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 в случае, если объем финансирования не превышает 20000,0 тыс. рублей;</w:t>
      </w:r>
      <w:proofErr w:type="gramEnd"/>
      <w:r w:rsidR="00626FA0" w:rsidRPr="00C5632A">
        <w:rPr>
          <w:rFonts w:ascii="Times New Roman CYR" w:eastAsiaTheme="minorEastAsia" w:hAnsi="Times New Roman CYR" w:cs="Times New Roman CYR"/>
          <w:sz w:val="28"/>
          <w:szCs w:val="28"/>
          <w:lang w:eastAsia="ru-RU"/>
        </w:rPr>
        <w:t xml:space="preserve"> не менее 1% от ежегодных объемов финансирования мероприятия в случае, если объем финансирования превышает 20000,0 тыс. рублей;</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3" w:name="P4756"/>
      <w:bookmarkEnd w:id="13"/>
      <w:r w:rsidRPr="00C5632A">
        <w:rPr>
          <w:rFonts w:ascii="Times New Roman CYR" w:eastAsiaTheme="minorEastAsia" w:hAnsi="Times New Roman CYR" w:cs="Times New Roman CYR"/>
          <w:sz w:val="28"/>
          <w:szCs w:val="28"/>
          <w:lang w:eastAsia="ru-RU"/>
        </w:rPr>
        <w:t>11. </w:t>
      </w:r>
      <w:r w:rsidR="00626FA0" w:rsidRPr="00C5632A">
        <w:rPr>
          <w:rFonts w:ascii="Times New Roman CYR" w:eastAsiaTheme="minorEastAsia" w:hAnsi="Times New Roman CYR" w:cs="Times New Roman CYR"/>
          <w:sz w:val="28"/>
          <w:szCs w:val="28"/>
          <w:lang w:eastAsia="ru-RU"/>
        </w:rPr>
        <w:t xml:space="preserve">Для получения субсидий на реализацию мероприятия </w:t>
      </w:r>
      <w:r w:rsidR="00EA763D"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Строительство региональных спортивно-тренировочных центров</w:t>
      </w:r>
      <w:r w:rsidR="00EA763D"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 органы местного самоуправления представляют главному распорядителю следующие документы:</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 </w:t>
      </w:r>
      <w:r w:rsidR="00626FA0"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2) </w:t>
      </w:r>
      <w:r w:rsidR="00626FA0" w:rsidRPr="00C5632A">
        <w:rPr>
          <w:rFonts w:ascii="Times New Roman CYR" w:eastAsiaTheme="minorEastAsia" w:hAnsi="Times New Roman CYR" w:cs="Times New Roman CYR"/>
          <w:sz w:val="28"/>
          <w:szCs w:val="28"/>
          <w:lang w:eastAsia="ru-RU"/>
        </w:rPr>
        <w:t xml:space="preserve">утвержденную проектно-сметную документацию на строительство, </w:t>
      </w:r>
      <w:r w:rsidR="00626FA0" w:rsidRPr="00C5632A">
        <w:rPr>
          <w:rFonts w:ascii="Times New Roman CYR" w:eastAsiaTheme="minorEastAsia" w:hAnsi="Times New Roman CYR" w:cs="Times New Roman CYR"/>
          <w:sz w:val="28"/>
          <w:szCs w:val="28"/>
          <w:lang w:eastAsia="ru-RU"/>
        </w:rPr>
        <w:lastRenderedPageBreak/>
        <w:t>реконструкцию объектов, имеющую положительное экспертное заключение государственной экспертизы или негосударственной экспертизы;</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3)</w:t>
      </w:r>
      <w:r w:rsidR="00853217"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4" w:name="P4762"/>
      <w:bookmarkEnd w:id="14"/>
      <w:r w:rsidRPr="00C5632A">
        <w:rPr>
          <w:rFonts w:ascii="Times New Roman CYR" w:eastAsiaTheme="minorEastAsia" w:hAnsi="Times New Roman CYR" w:cs="Times New Roman CYR"/>
          <w:sz w:val="28"/>
          <w:szCs w:val="28"/>
          <w:lang w:eastAsia="ru-RU"/>
        </w:rPr>
        <w:t>12.</w:t>
      </w:r>
      <w:r w:rsidR="00853217"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 xml:space="preserve">Для получения субсидий на реализацию мероприятия </w:t>
      </w:r>
      <w:r w:rsidR="00EA763D"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Государственная поддержка муниципальных образований Новосибирской области в части малобюджетного строительства, реконструкции, ремонта спортивных сооружений, обеспечения оборудованием и инвентарем спортивных объектов</w:t>
      </w:r>
      <w:r w:rsidR="00EA763D"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 xml:space="preserve"> органы местного самоуправления представляют главному распорядителю следующие документы:</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5" w:name="P4763"/>
      <w:bookmarkEnd w:id="15"/>
      <w:r w:rsidRPr="00C5632A">
        <w:rPr>
          <w:rFonts w:ascii="Times New Roman CYR" w:eastAsiaTheme="minorEastAsia" w:hAnsi="Times New Roman CYR" w:cs="Times New Roman CYR"/>
          <w:sz w:val="28"/>
          <w:szCs w:val="28"/>
          <w:lang w:eastAsia="ru-RU"/>
        </w:rPr>
        <w:t>1) </w:t>
      </w:r>
      <w:r w:rsidR="00626FA0" w:rsidRPr="00C5632A">
        <w:rPr>
          <w:rFonts w:ascii="Times New Roman CYR" w:eastAsiaTheme="minorEastAsia" w:hAnsi="Times New Roman CYR" w:cs="Times New Roman CYR"/>
          <w:sz w:val="28"/>
          <w:szCs w:val="28"/>
          <w:lang w:eastAsia="ru-RU"/>
        </w:rPr>
        <w:t>в случае строительства или реконструкции спортивного сооружения:</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 </w:t>
      </w:r>
      <w:r w:rsidR="00626FA0" w:rsidRPr="00C5632A">
        <w:rPr>
          <w:rFonts w:ascii="Times New Roman CYR" w:eastAsiaTheme="minorEastAsia" w:hAnsi="Times New Roman CYR" w:cs="Times New Roman CYR"/>
          <w:sz w:val="28"/>
          <w:szCs w:val="28"/>
          <w:lang w:eastAsia="ru-RU"/>
        </w:rPr>
        <w:t>копию утвержденной проектно-сметной документации на строительство, реконструкцию спортивного объекта;</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 </w:t>
      </w:r>
      <w:r w:rsidR="00626FA0" w:rsidRPr="00C5632A">
        <w:rPr>
          <w:rFonts w:ascii="Times New Roman CYR" w:eastAsiaTheme="minorEastAsia" w:hAnsi="Times New Roman CYR" w:cs="Times New Roman CYR"/>
          <w:sz w:val="28"/>
          <w:szCs w:val="28"/>
          <w:lang w:eastAsia="ru-RU"/>
        </w:rPr>
        <w:t>копии правоустанавливающих документов на земельный участок, кадастрового паспорта земельного участка, заверенные главой муниципального образования;</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г) </w:t>
      </w:r>
      <w:r w:rsidR="00626FA0"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муниципального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2) в случае ремонта спортивного сооружения:</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 </w:t>
      </w:r>
      <w:r w:rsidR="00626FA0" w:rsidRPr="00C5632A">
        <w:rPr>
          <w:rFonts w:ascii="Times New Roman CYR" w:eastAsiaTheme="minorEastAsia" w:hAnsi="Times New Roman CYR" w:cs="Times New Roman CYR"/>
          <w:sz w:val="28"/>
          <w:szCs w:val="28"/>
          <w:lang w:eastAsia="ru-RU"/>
        </w:rPr>
        <w:t>копию дефектной ведомости и локальный сметный расчет на ремонт спортивного сооружения, выполненный в федеральных единичных расценках;</w:t>
      </w:r>
    </w:p>
    <w:p w:rsidR="00626FA0" w:rsidRPr="00C5632A" w:rsidRDefault="0085321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 </w:t>
      </w:r>
      <w:r w:rsidR="00626FA0" w:rsidRPr="00C5632A">
        <w:rPr>
          <w:rFonts w:ascii="Times New Roman CYR" w:eastAsiaTheme="minorEastAsia" w:hAnsi="Times New Roman CYR" w:cs="Times New Roman CYR"/>
          <w:sz w:val="28"/>
          <w:szCs w:val="28"/>
          <w:lang w:eastAsia="ru-RU"/>
        </w:rPr>
        <w:t>сведения о находящемся на территории муниципального образования Новосибирской области спортивном сооружении, требующем ремонта;</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г)</w:t>
      </w:r>
      <w:r w:rsidR="00853217"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муниципального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3) </w:t>
      </w:r>
      <w:r w:rsidR="00626FA0" w:rsidRPr="00C5632A">
        <w:rPr>
          <w:rFonts w:ascii="Times New Roman CYR" w:eastAsiaTheme="minorEastAsia" w:hAnsi="Times New Roman CYR" w:cs="Times New Roman CYR"/>
          <w:sz w:val="28"/>
          <w:szCs w:val="28"/>
          <w:lang w:eastAsia="ru-RU"/>
        </w:rPr>
        <w:t>в случае обеспечения оборудованием и инвентарем спортивных объектов муниципальной собственности:</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 </w:t>
      </w:r>
      <w:r w:rsidR="00626FA0" w:rsidRPr="00C5632A">
        <w:rPr>
          <w:rFonts w:ascii="Times New Roman CYR" w:eastAsiaTheme="minorEastAsia" w:hAnsi="Times New Roman CYR" w:cs="Times New Roman CYR"/>
          <w:sz w:val="28"/>
          <w:szCs w:val="28"/>
          <w:lang w:eastAsia="ru-RU"/>
        </w:rPr>
        <w:t xml:space="preserve">смету расходов на приобретение оборудования и инвентаря для </w:t>
      </w:r>
      <w:r w:rsidR="00626FA0" w:rsidRPr="00C5632A">
        <w:rPr>
          <w:rFonts w:ascii="Times New Roman CYR" w:eastAsiaTheme="minorEastAsia" w:hAnsi="Times New Roman CYR" w:cs="Times New Roman CYR"/>
          <w:sz w:val="28"/>
          <w:szCs w:val="28"/>
          <w:lang w:eastAsia="ru-RU"/>
        </w:rPr>
        <w:lastRenderedPageBreak/>
        <w:t>оснащения спортивных объектов муниципальной собственности;</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 </w:t>
      </w:r>
      <w:r w:rsidR="00626FA0" w:rsidRPr="00C5632A">
        <w:rPr>
          <w:rFonts w:ascii="Times New Roman CYR" w:eastAsiaTheme="minorEastAsia" w:hAnsi="Times New Roman CYR" w:cs="Times New Roman CYR"/>
          <w:sz w:val="28"/>
          <w:szCs w:val="28"/>
          <w:lang w:eastAsia="ru-RU"/>
        </w:rPr>
        <w:t>сведения о находящемся на территории муниципального образования Новосибирской области спортивном сооружении, которое планируется обеспечить оборудованием и инвентарем;</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г) </w:t>
      </w:r>
      <w:r w:rsidR="00626FA0"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муниципального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6" w:name="P4784"/>
      <w:bookmarkEnd w:id="16"/>
      <w:r w:rsidRPr="00C5632A">
        <w:rPr>
          <w:rFonts w:ascii="Times New Roman CYR" w:eastAsiaTheme="minorEastAsia" w:hAnsi="Times New Roman CYR" w:cs="Times New Roman CYR"/>
          <w:sz w:val="28"/>
          <w:szCs w:val="28"/>
          <w:lang w:eastAsia="ru-RU"/>
        </w:rPr>
        <w:t>4) </w:t>
      </w:r>
      <w:r w:rsidR="00626FA0" w:rsidRPr="00C5632A">
        <w:rPr>
          <w:rFonts w:ascii="Times New Roman CYR" w:eastAsiaTheme="minorEastAsia" w:hAnsi="Times New Roman CYR" w:cs="Times New Roman CYR"/>
          <w:sz w:val="28"/>
          <w:szCs w:val="28"/>
          <w:lang w:eastAsia="ru-RU"/>
        </w:rPr>
        <w:t>в случае возмещения произведенных в текущем году затрат на строительство или реконструкцию спортивного сооружения:</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заявку на предоставление субсидии;</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w:t>
      </w:r>
      <w:r w:rsidR="00963A5F" w:rsidRPr="00C5632A">
        <w:rPr>
          <w:rFonts w:ascii="Times New Roman CYR" w:eastAsiaTheme="minorEastAsia" w:hAnsi="Times New Roman CYR" w:cs="Times New Roman CYR"/>
          <w:sz w:val="28"/>
          <w:szCs w:val="28"/>
          <w:lang w:eastAsia="ru-RU"/>
        </w:rPr>
        <w:t>) </w:t>
      </w:r>
      <w:r w:rsidR="00EA763D" w:rsidRPr="00C5632A">
        <w:rPr>
          <w:rFonts w:ascii="Times New Roman CYR" w:eastAsiaTheme="minorEastAsia" w:hAnsi="Times New Roman CYR" w:cs="Times New Roman CYR"/>
          <w:sz w:val="28"/>
          <w:szCs w:val="28"/>
          <w:lang w:eastAsia="ru-RU"/>
        </w:rPr>
        <w:t>сводный (в случае отсутствия –</w:t>
      </w:r>
      <w:r w:rsidRPr="00C5632A">
        <w:rPr>
          <w:rFonts w:ascii="Times New Roman CYR" w:eastAsiaTheme="minorEastAsia" w:hAnsi="Times New Roman CYR" w:cs="Times New Roman CYR"/>
          <w:sz w:val="28"/>
          <w:szCs w:val="28"/>
          <w:lang w:eastAsia="ru-RU"/>
        </w:rPr>
        <w:t xml:space="preserve"> локальный) сметный расчет стоимости строительства, реконструкции спортивного сооружения либо выполнения отдельных видов строительно-монтажных работ;</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 </w:t>
      </w:r>
      <w:r w:rsidR="00626FA0" w:rsidRPr="00C5632A">
        <w:rPr>
          <w:rFonts w:ascii="Times New Roman CYR" w:eastAsiaTheme="minorEastAsia" w:hAnsi="Times New Roman CYR" w:cs="Times New Roman CYR"/>
          <w:sz w:val="28"/>
          <w:szCs w:val="28"/>
          <w:lang w:eastAsia="ru-RU"/>
        </w:rPr>
        <w:t>акты о приемке и стоимости выполненных работ (разработанные по формам КС-2, КС-3) с приложением документов, подтверждающих оплату строительно-монтажных работ, произведенных за счет средств местного бюджета;</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г</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разрешение на ввод объекта в эксплуатацию (в случае завершения строительства или реконструкции объекта);</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5) </w:t>
      </w:r>
      <w:r w:rsidR="00626FA0" w:rsidRPr="00C5632A">
        <w:rPr>
          <w:rFonts w:ascii="Times New Roman CYR" w:eastAsiaTheme="minorEastAsia" w:hAnsi="Times New Roman CYR" w:cs="Times New Roman CYR"/>
          <w:sz w:val="28"/>
          <w:szCs w:val="28"/>
          <w:lang w:eastAsia="ru-RU"/>
        </w:rPr>
        <w:t>в случае возмещения произведенных в текущем году затрат на ремонт спортивного сооружения:</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заявку на предоставление субсидии;</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 </w:t>
      </w:r>
      <w:r w:rsidR="00626FA0" w:rsidRPr="00C5632A">
        <w:rPr>
          <w:rFonts w:ascii="Times New Roman CYR" w:eastAsiaTheme="minorEastAsia" w:hAnsi="Times New Roman CYR" w:cs="Times New Roman CYR"/>
          <w:sz w:val="28"/>
          <w:szCs w:val="28"/>
          <w:lang w:eastAsia="ru-RU"/>
        </w:rPr>
        <w:t>копию дефектной ведомости на проведение ремонта спортивного сооружения;</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 </w:t>
      </w:r>
      <w:r w:rsidR="00626FA0" w:rsidRPr="00C5632A">
        <w:rPr>
          <w:rFonts w:ascii="Times New Roman CYR" w:eastAsiaTheme="minorEastAsia" w:hAnsi="Times New Roman CYR" w:cs="Times New Roman CYR"/>
          <w:sz w:val="28"/>
          <w:szCs w:val="28"/>
          <w:lang w:eastAsia="ru-RU"/>
        </w:rPr>
        <w:t>акты о приемке и стоимости выполненных работ (разработанные по формам КС-2, КС-3) с приложением документов, подтверждающих оплату строительно-монтажных работ, произведенных за счет средств местного бюджета;</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6) </w:t>
      </w:r>
      <w:r w:rsidR="00626FA0" w:rsidRPr="00C5632A">
        <w:rPr>
          <w:rFonts w:ascii="Times New Roman CYR" w:eastAsiaTheme="minorEastAsia" w:hAnsi="Times New Roman CYR" w:cs="Times New Roman CYR"/>
          <w:sz w:val="28"/>
          <w:szCs w:val="28"/>
          <w:lang w:eastAsia="ru-RU"/>
        </w:rPr>
        <w:t>в случае возмещения произведенных в текущем году затрат на оснащение оборудованием и инвентарем спортивных объектов муниципальной собственности:</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w:t>
      </w:r>
      <w:r w:rsidR="00626FA0" w:rsidRPr="00C5632A">
        <w:rPr>
          <w:rFonts w:ascii="Times New Roman CYR" w:eastAsiaTheme="minorEastAsia" w:hAnsi="Times New Roman CYR" w:cs="Times New Roman CYR"/>
          <w:sz w:val="28"/>
          <w:szCs w:val="28"/>
          <w:lang w:eastAsia="ru-RU"/>
        </w:rPr>
        <w:t>заявка на предоставление субсидии;</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 </w:t>
      </w:r>
      <w:r w:rsidR="00626FA0" w:rsidRPr="00C5632A">
        <w:rPr>
          <w:rFonts w:ascii="Times New Roman CYR" w:eastAsiaTheme="minorEastAsia" w:hAnsi="Times New Roman CYR" w:cs="Times New Roman CYR"/>
          <w:sz w:val="28"/>
          <w:szCs w:val="28"/>
          <w:lang w:eastAsia="ru-RU"/>
        </w:rPr>
        <w:t>обоснование необходимости приобретения оборудования и инвентаря;</w:t>
      </w:r>
    </w:p>
    <w:p w:rsidR="00E6474A"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 </w:t>
      </w:r>
      <w:r w:rsidR="00626FA0" w:rsidRPr="00C5632A">
        <w:rPr>
          <w:rFonts w:ascii="Times New Roman CYR" w:eastAsiaTheme="minorEastAsia" w:hAnsi="Times New Roman CYR" w:cs="Times New Roman CYR"/>
          <w:sz w:val="28"/>
          <w:szCs w:val="28"/>
          <w:lang w:eastAsia="ru-RU"/>
        </w:rPr>
        <w:t>документы, подтверждающие приобретение и оплату оборудования и инвентаря, произведенную за счет средств местного бюджета</w:t>
      </w:r>
      <w:r w:rsidR="00E6474A" w:rsidRPr="00C5632A">
        <w:rPr>
          <w:rFonts w:ascii="Times New Roman CYR" w:eastAsiaTheme="minorEastAsia" w:hAnsi="Times New Roman CYR" w:cs="Times New Roman CYR"/>
          <w:sz w:val="28"/>
          <w:szCs w:val="28"/>
          <w:lang w:eastAsia="ru-RU"/>
        </w:rPr>
        <w:t>;</w:t>
      </w:r>
    </w:p>
    <w:p w:rsidR="00E6474A" w:rsidRPr="00C5632A" w:rsidRDefault="00E6474A"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7) в случае возмещения произведенных в текущем году затрат на разработку </w:t>
      </w:r>
      <w:r w:rsidR="00DC2BBB" w:rsidRPr="00C5632A">
        <w:rPr>
          <w:rFonts w:ascii="Times New Roman CYR" w:eastAsiaTheme="minorEastAsia" w:hAnsi="Times New Roman CYR" w:cs="Times New Roman CYR"/>
          <w:sz w:val="28"/>
          <w:szCs w:val="28"/>
          <w:lang w:eastAsia="ru-RU"/>
        </w:rPr>
        <w:t xml:space="preserve">(корректировку) </w:t>
      </w:r>
      <w:r w:rsidRPr="00C5632A">
        <w:rPr>
          <w:rFonts w:ascii="Times New Roman CYR" w:eastAsiaTheme="minorEastAsia" w:hAnsi="Times New Roman CYR" w:cs="Times New Roman CYR"/>
          <w:sz w:val="28"/>
          <w:szCs w:val="28"/>
          <w:lang w:eastAsia="ru-RU"/>
        </w:rPr>
        <w:t>проектно-сметной документации на строительство, реконструкцию спортивного объекта</w:t>
      </w:r>
      <w:r w:rsidR="001E4E2D" w:rsidRPr="00C5632A">
        <w:rPr>
          <w:rFonts w:ascii="Times New Roman CYR" w:eastAsiaTheme="minorEastAsia" w:hAnsi="Times New Roman CYR" w:cs="Times New Roman CYR"/>
          <w:sz w:val="28"/>
          <w:szCs w:val="28"/>
          <w:lang w:eastAsia="ru-RU"/>
        </w:rPr>
        <w:t>, по которому предусмотрено предоставление субсидии на цели, указанные в подпункте 1 настоящего пункта</w:t>
      </w:r>
      <w:r w:rsidRPr="00C5632A">
        <w:rPr>
          <w:rFonts w:ascii="Times New Roman CYR" w:eastAsiaTheme="minorEastAsia" w:hAnsi="Times New Roman CYR" w:cs="Times New Roman CYR"/>
          <w:sz w:val="28"/>
          <w:szCs w:val="28"/>
          <w:lang w:eastAsia="ru-RU"/>
        </w:rPr>
        <w:t>:</w:t>
      </w:r>
    </w:p>
    <w:p w:rsidR="00E6474A" w:rsidRPr="00C5632A" w:rsidRDefault="00E6474A"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заявку на предоставление субсидии;</w:t>
      </w:r>
    </w:p>
    <w:p w:rsidR="00626FA0" w:rsidRPr="00C5632A" w:rsidRDefault="00E6474A"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lastRenderedPageBreak/>
        <w:t>б) документы, подтверждающие оплату работ по разработке</w:t>
      </w:r>
      <w:r w:rsidR="00DC2BBB" w:rsidRPr="00C5632A">
        <w:rPr>
          <w:rFonts w:ascii="Times New Roman CYR" w:eastAsiaTheme="minorEastAsia" w:hAnsi="Times New Roman CYR" w:cs="Times New Roman CYR"/>
          <w:sz w:val="28"/>
          <w:szCs w:val="28"/>
          <w:lang w:eastAsia="ru-RU"/>
        </w:rPr>
        <w:t xml:space="preserve"> (корректировке)</w:t>
      </w:r>
      <w:r w:rsidRPr="00C5632A">
        <w:rPr>
          <w:rFonts w:ascii="Times New Roman CYR" w:eastAsiaTheme="minorEastAsia" w:hAnsi="Times New Roman CYR" w:cs="Times New Roman CYR"/>
          <w:sz w:val="28"/>
          <w:szCs w:val="28"/>
          <w:lang w:eastAsia="ru-RU"/>
        </w:rPr>
        <w:t xml:space="preserve"> проектно-сметной документации на строительство, реконструкцию спортивного объекта, произведенную за счет средств местного бюджета.</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7" w:name="P4800"/>
      <w:bookmarkEnd w:id="17"/>
      <w:r w:rsidRPr="00C5632A">
        <w:rPr>
          <w:rFonts w:ascii="Times New Roman CYR" w:eastAsiaTheme="minorEastAsia" w:hAnsi="Times New Roman CYR" w:cs="Times New Roman CYR"/>
          <w:sz w:val="28"/>
          <w:szCs w:val="28"/>
          <w:lang w:eastAsia="ru-RU"/>
        </w:rPr>
        <w:t>13.</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Для получения субс</w:t>
      </w:r>
      <w:r w:rsidR="00EA763D" w:rsidRPr="00C5632A">
        <w:rPr>
          <w:rFonts w:ascii="Times New Roman CYR" w:eastAsiaTheme="minorEastAsia" w:hAnsi="Times New Roman CYR" w:cs="Times New Roman CYR"/>
          <w:sz w:val="28"/>
          <w:szCs w:val="28"/>
          <w:lang w:eastAsia="ru-RU"/>
        </w:rPr>
        <w:t>идий на реализацию мероприятия «</w:t>
      </w:r>
      <w:r w:rsidRPr="00C5632A">
        <w:rPr>
          <w:rFonts w:ascii="Times New Roman CYR" w:eastAsiaTheme="minorEastAsia" w:hAnsi="Times New Roman CYR" w:cs="Times New Roman CYR"/>
          <w:sz w:val="28"/>
          <w:szCs w:val="28"/>
          <w:lang w:eastAsia="ru-RU"/>
        </w:rPr>
        <w:t>Создание объектов спорта в рамках государственно-частного (</w:t>
      </w:r>
      <w:proofErr w:type="spellStart"/>
      <w:r w:rsidRPr="00C5632A">
        <w:rPr>
          <w:rFonts w:ascii="Times New Roman CYR" w:eastAsiaTheme="minorEastAsia" w:hAnsi="Times New Roman CYR" w:cs="Times New Roman CYR"/>
          <w:sz w:val="28"/>
          <w:szCs w:val="28"/>
          <w:lang w:eastAsia="ru-RU"/>
        </w:rPr>
        <w:t>муниципально</w:t>
      </w:r>
      <w:proofErr w:type="spellEnd"/>
      <w:r w:rsidRPr="00C5632A">
        <w:rPr>
          <w:rFonts w:ascii="Times New Roman CYR" w:eastAsiaTheme="minorEastAsia" w:hAnsi="Times New Roman CYR" w:cs="Times New Roman CYR"/>
          <w:sz w:val="28"/>
          <w:szCs w:val="28"/>
          <w:lang w:eastAsia="ru-RU"/>
        </w:rPr>
        <w:t>-частного) партнерства</w:t>
      </w:r>
      <w:r w:rsidR="00EA763D"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 xml:space="preserve"> органы местного самоуправления представляют главному распорядителю следующие документы:</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 </w:t>
      </w:r>
      <w:r w:rsidR="00626FA0"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2) </w:t>
      </w:r>
      <w:r w:rsidR="00626FA0" w:rsidRPr="00C5632A">
        <w:rPr>
          <w:rFonts w:ascii="Times New Roman CYR" w:eastAsiaTheme="minorEastAsia" w:hAnsi="Times New Roman CYR" w:cs="Times New Roman CYR"/>
          <w:sz w:val="28"/>
          <w:szCs w:val="28"/>
          <w:lang w:eastAsia="ru-RU"/>
        </w:rPr>
        <w:t>копии соглашений о государственно-частном (</w:t>
      </w:r>
      <w:proofErr w:type="spellStart"/>
      <w:r w:rsidR="00626FA0" w:rsidRPr="00C5632A">
        <w:rPr>
          <w:rFonts w:ascii="Times New Roman CYR" w:eastAsiaTheme="minorEastAsia" w:hAnsi="Times New Roman CYR" w:cs="Times New Roman CYR"/>
          <w:sz w:val="28"/>
          <w:szCs w:val="28"/>
          <w:lang w:eastAsia="ru-RU"/>
        </w:rPr>
        <w:t>муниципально</w:t>
      </w:r>
      <w:proofErr w:type="spellEnd"/>
      <w:r w:rsidR="00626FA0" w:rsidRPr="00C5632A">
        <w:rPr>
          <w:rFonts w:ascii="Times New Roman CYR" w:eastAsiaTheme="minorEastAsia" w:hAnsi="Times New Roman CYR" w:cs="Times New Roman CYR"/>
          <w:sz w:val="28"/>
          <w:szCs w:val="28"/>
          <w:lang w:eastAsia="ru-RU"/>
        </w:rPr>
        <w:t xml:space="preserve">-частном) партнерстве или концессионных соглашений, заключенных в установленном законодательством Российской Федерации порядке, содержащих обязательства публичного партнера или </w:t>
      </w:r>
      <w:proofErr w:type="spellStart"/>
      <w:r w:rsidR="00626FA0" w:rsidRPr="00C5632A">
        <w:rPr>
          <w:rFonts w:ascii="Times New Roman CYR" w:eastAsiaTheme="minorEastAsia" w:hAnsi="Times New Roman CYR" w:cs="Times New Roman CYR"/>
          <w:sz w:val="28"/>
          <w:szCs w:val="28"/>
          <w:lang w:eastAsia="ru-RU"/>
        </w:rPr>
        <w:t>концедента</w:t>
      </w:r>
      <w:proofErr w:type="spellEnd"/>
      <w:r w:rsidR="00626FA0" w:rsidRPr="00C5632A">
        <w:rPr>
          <w:rFonts w:ascii="Times New Roman CYR" w:eastAsiaTheme="minorEastAsia" w:hAnsi="Times New Roman CYR" w:cs="Times New Roman CYR"/>
          <w:sz w:val="28"/>
          <w:szCs w:val="28"/>
          <w:lang w:eastAsia="ru-RU"/>
        </w:rPr>
        <w:t xml:space="preserve"> о принятии на себя части расходов на строительство и (или) реконструкцию объекта (далее </w:t>
      </w:r>
      <w:r w:rsidR="00EA763D"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 проект) концессионного соглашения или соглашения о государственно-частном (</w:t>
      </w:r>
      <w:proofErr w:type="spellStart"/>
      <w:r w:rsidR="00626FA0" w:rsidRPr="00C5632A">
        <w:rPr>
          <w:rFonts w:ascii="Times New Roman CYR" w:eastAsiaTheme="minorEastAsia" w:hAnsi="Times New Roman CYR" w:cs="Times New Roman CYR"/>
          <w:sz w:val="28"/>
          <w:szCs w:val="28"/>
          <w:lang w:eastAsia="ru-RU"/>
        </w:rPr>
        <w:t>муниципально</w:t>
      </w:r>
      <w:proofErr w:type="spellEnd"/>
      <w:r w:rsidR="00626FA0" w:rsidRPr="00C5632A">
        <w:rPr>
          <w:rFonts w:ascii="Times New Roman CYR" w:eastAsiaTheme="minorEastAsia" w:hAnsi="Times New Roman CYR" w:cs="Times New Roman CYR"/>
          <w:sz w:val="28"/>
          <w:szCs w:val="28"/>
          <w:lang w:eastAsia="ru-RU"/>
        </w:rPr>
        <w:t>-частном) партнерстве, или копию решения органа местного самоуправления о заключении концессионного соглашения или соглашения о государственно-частном партнерстве;</w:t>
      </w:r>
      <w:proofErr w:type="gramEnd"/>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3) </w:t>
      </w:r>
      <w:r w:rsidR="00626FA0" w:rsidRPr="00C5632A">
        <w:rPr>
          <w:rFonts w:ascii="Times New Roman CYR" w:eastAsiaTheme="minorEastAsia" w:hAnsi="Times New Roman CYR" w:cs="Times New Roman CYR"/>
          <w:sz w:val="28"/>
          <w:szCs w:val="28"/>
          <w:lang w:eastAsia="ru-RU"/>
        </w:rPr>
        <w:t>финансовую модель проекта, содержащую норму доходности по проекту в целом не более 12% и дисконтированный срок окупаемости проекта не менее 8 лет;</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4) </w:t>
      </w:r>
      <w:r w:rsidR="00626FA0"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20% от объема предоставляемой субсидии.</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8" w:name="P4807"/>
      <w:bookmarkEnd w:id="18"/>
      <w:r w:rsidRPr="00C5632A">
        <w:rPr>
          <w:rFonts w:ascii="Times New Roman CYR" w:eastAsiaTheme="minorEastAsia" w:hAnsi="Times New Roman CYR" w:cs="Times New Roman CYR"/>
          <w:sz w:val="28"/>
          <w:szCs w:val="28"/>
          <w:lang w:eastAsia="ru-RU"/>
        </w:rPr>
        <w:t>14. </w:t>
      </w:r>
      <w:r w:rsidR="00626FA0" w:rsidRPr="00C5632A">
        <w:rPr>
          <w:rFonts w:ascii="Times New Roman CYR" w:eastAsiaTheme="minorEastAsia" w:hAnsi="Times New Roman CYR" w:cs="Times New Roman CYR"/>
          <w:sz w:val="28"/>
          <w:szCs w:val="28"/>
          <w:lang w:eastAsia="ru-RU"/>
        </w:rPr>
        <w:t>Для получения субс</w:t>
      </w:r>
      <w:r w:rsidR="00EA763D" w:rsidRPr="00C5632A">
        <w:rPr>
          <w:rFonts w:ascii="Times New Roman CYR" w:eastAsiaTheme="minorEastAsia" w:hAnsi="Times New Roman CYR" w:cs="Times New Roman CYR"/>
          <w:sz w:val="28"/>
          <w:szCs w:val="28"/>
          <w:lang w:eastAsia="ru-RU"/>
        </w:rPr>
        <w:t>идий на реализацию мероприятия «Региональный проект «</w:t>
      </w:r>
      <w:r w:rsidR="00626FA0" w:rsidRPr="00C5632A">
        <w:rPr>
          <w:rFonts w:ascii="Times New Roman CYR" w:eastAsiaTheme="minorEastAsia" w:hAnsi="Times New Roman CYR" w:cs="Times New Roman CYR"/>
          <w:sz w:val="28"/>
          <w:szCs w:val="28"/>
          <w:lang w:eastAsia="ru-RU"/>
        </w:rPr>
        <w:t>Успех каждого ребенка</w:t>
      </w:r>
      <w:r w:rsidR="00EA763D"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 органы местного самоуправления представляют главному распорядителю следующие документы:</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 </w:t>
      </w:r>
      <w:r w:rsidR="00626FA0" w:rsidRPr="00C5632A">
        <w:rPr>
          <w:rFonts w:ascii="Times New Roman CYR" w:eastAsiaTheme="minorEastAsia" w:hAnsi="Times New Roman CYR" w:cs="Times New Roman CYR"/>
          <w:sz w:val="28"/>
          <w:szCs w:val="28"/>
          <w:lang w:eastAsia="ru-RU"/>
        </w:rPr>
        <w:t>заявку на предоставление субсидий;</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2) </w:t>
      </w:r>
      <w:r w:rsidR="00626FA0" w:rsidRPr="00C5632A">
        <w:rPr>
          <w:rFonts w:ascii="Times New Roman CYR" w:eastAsiaTheme="minorEastAsia" w:hAnsi="Times New Roman CYR" w:cs="Times New Roman CYR"/>
          <w:sz w:val="28"/>
          <w:szCs w:val="28"/>
          <w:lang w:eastAsia="ru-RU"/>
        </w:rPr>
        <w:t>проектно-сметную документацию на создание в общеобразовательных организациях, расположенных в сельской местности, условий для занятий физической культурой и спортом;</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3) </w:t>
      </w:r>
      <w:r w:rsidR="00626FA0" w:rsidRPr="00C5632A">
        <w:rPr>
          <w:rFonts w:ascii="Times New Roman CYR" w:eastAsiaTheme="minorEastAsia" w:hAnsi="Times New Roman CYR" w:cs="Times New Roman CYR"/>
          <w:sz w:val="28"/>
          <w:szCs w:val="28"/>
          <w:lang w:eastAsia="ru-RU"/>
        </w:rPr>
        <w:t>выписку из нормативного правового акта муниципального образования Новосибирской области либо сводной бюджетной росписи расходов местного бюджета,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9" w:name="P4813"/>
      <w:bookmarkEnd w:id="19"/>
      <w:r w:rsidRPr="00C5632A">
        <w:rPr>
          <w:rFonts w:ascii="Times New Roman CYR" w:eastAsiaTheme="minorEastAsia" w:hAnsi="Times New Roman CYR" w:cs="Times New Roman CYR"/>
          <w:sz w:val="28"/>
          <w:szCs w:val="28"/>
          <w:lang w:eastAsia="ru-RU"/>
        </w:rPr>
        <w:t>1</w:t>
      </w:r>
      <w:r w:rsidR="00740C71" w:rsidRPr="00C5632A">
        <w:rPr>
          <w:rFonts w:ascii="Times New Roman CYR" w:eastAsiaTheme="minorEastAsia" w:hAnsi="Times New Roman CYR" w:cs="Times New Roman CYR"/>
          <w:sz w:val="28"/>
          <w:szCs w:val="28"/>
          <w:lang w:eastAsia="ru-RU"/>
        </w:rPr>
        <w:t>5</w:t>
      </w:r>
      <w:r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 xml:space="preserve">Порядок распределения субсидий между местными бюджетами осуществляется с учетом предельных уровней софинансирования, </w:t>
      </w:r>
      <w:r w:rsidR="001F6597" w:rsidRPr="00C5632A">
        <w:rPr>
          <w:rFonts w:ascii="Times New Roman CYR" w:eastAsiaTheme="minorEastAsia" w:hAnsi="Times New Roman CYR" w:cs="Times New Roman CYR"/>
          <w:sz w:val="28"/>
          <w:szCs w:val="28"/>
          <w:lang w:eastAsia="ru-RU"/>
        </w:rPr>
        <w:t>в соответствии со следующими</w:t>
      </w:r>
      <w:r w:rsidR="00363607" w:rsidRPr="00C5632A">
        <w:rPr>
          <w:rFonts w:ascii="Times New Roman CYR" w:eastAsiaTheme="minorEastAsia" w:hAnsi="Times New Roman CYR" w:cs="Times New Roman CYR"/>
          <w:sz w:val="28"/>
          <w:szCs w:val="28"/>
          <w:lang w:eastAsia="ru-RU"/>
        </w:rPr>
        <w:t xml:space="preserve"> к</w:t>
      </w:r>
      <w:r w:rsidRPr="00C5632A">
        <w:rPr>
          <w:rFonts w:ascii="Times New Roman CYR" w:eastAsiaTheme="minorEastAsia" w:hAnsi="Times New Roman CYR" w:cs="Times New Roman CYR"/>
          <w:sz w:val="28"/>
          <w:szCs w:val="28"/>
          <w:lang w:eastAsia="ru-RU"/>
        </w:rPr>
        <w:t>ритери</w:t>
      </w:r>
      <w:r w:rsidR="001F6597" w:rsidRPr="00C5632A">
        <w:rPr>
          <w:rFonts w:ascii="Times New Roman CYR" w:eastAsiaTheme="minorEastAsia" w:hAnsi="Times New Roman CYR" w:cs="Times New Roman CYR"/>
          <w:sz w:val="28"/>
          <w:szCs w:val="28"/>
          <w:lang w:eastAsia="ru-RU"/>
        </w:rPr>
        <w:t>ями</w:t>
      </w:r>
      <w:r w:rsidRPr="00C5632A">
        <w:rPr>
          <w:rFonts w:ascii="Times New Roman CYR" w:eastAsiaTheme="minorEastAsia" w:hAnsi="Times New Roman CYR" w:cs="Times New Roman CYR"/>
          <w:sz w:val="28"/>
          <w:szCs w:val="28"/>
          <w:lang w:eastAsia="ru-RU"/>
        </w:rPr>
        <w:t xml:space="preserve"> отбора муниципальных образований Новосибирской области:</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lastRenderedPageBreak/>
        <w:t>1) </w:t>
      </w:r>
      <w:r w:rsidR="00626FA0" w:rsidRPr="00C5632A">
        <w:rPr>
          <w:rFonts w:ascii="Times New Roman CYR" w:eastAsiaTheme="minorEastAsia" w:hAnsi="Times New Roman CYR" w:cs="Times New Roman CYR"/>
          <w:sz w:val="28"/>
          <w:szCs w:val="28"/>
          <w:lang w:eastAsia="ru-RU"/>
        </w:rPr>
        <w:t xml:space="preserve">представление главному распорядителю органами местного самоуправления документации не позднее сроков, установленных </w:t>
      </w:r>
      <w:r w:rsidR="00363607" w:rsidRPr="00C5632A">
        <w:rPr>
          <w:rFonts w:ascii="Times New Roman CYR" w:eastAsiaTheme="minorEastAsia" w:hAnsi="Times New Roman CYR" w:cs="Times New Roman CYR"/>
          <w:sz w:val="28"/>
          <w:szCs w:val="28"/>
          <w:lang w:eastAsia="ru-RU"/>
        </w:rPr>
        <w:t>Порядком 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 xml:space="preserve">, предусмотренной </w:t>
      </w:r>
      <w:hyperlink w:anchor="P4675" w:history="1">
        <w:r w:rsidR="00626FA0" w:rsidRPr="00C5632A">
          <w:rPr>
            <w:rFonts w:ascii="Times New Roman CYR" w:eastAsiaTheme="minorEastAsia" w:hAnsi="Times New Roman CYR" w:cs="Times New Roman CYR"/>
            <w:sz w:val="28"/>
            <w:szCs w:val="28"/>
            <w:lang w:eastAsia="ru-RU"/>
          </w:rPr>
          <w:t>пунктами 8</w:t>
        </w:r>
      </w:hyperlink>
      <w:r w:rsidR="00626FA0" w:rsidRPr="00C5632A">
        <w:rPr>
          <w:rFonts w:ascii="Times New Roman CYR" w:eastAsiaTheme="minorEastAsia" w:hAnsi="Times New Roman CYR" w:cs="Times New Roman CYR"/>
          <w:sz w:val="28"/>
          <w:szCs w:val="28"/>
          <w:lang w:eastAsia="ru-RU"/>
        </w:rPr>
        <w:t xml:space="preserve"> - </w:t>
      </w:r>
      <w:hyperlink w:anchor="P4813" w:history="1">
        <w:r w:rsidR="00626FA0" w:rsidRPr="00C5632A">
          <w:rPr>
            <w:rFonts w:ascii="Times New Roman CYR" w:eastAsiaTheme="minorEastAsia" w:hAnsi="Times New Roman CYR" w:cs="Times New Roman CYR"/>
            <w:sz w:val="28"/>
            <w:szCs w:val="28"/>
            <w:lang w:eastAsia="ru-RU"/>
          </w:rPr>
          <w:t>1</w:t>
        </w:r>
      </w:hyperlink>
      <w:r w:rsidR="00740C71" w:rsidRPr="00C5632A">
        <w:rPr>
          <w:rFonts w:ascii="Times New Roman CYR" w:eastAsiaTheme="minorEastAsia" w:hAnsi="Times New Roman CYR" w:cs="Times New Roman CYR"/>
          <w:sz w:val="28"/>
          <w:szCs w:val="28"/>
          <w:lang w:eastAsia="ru-RU"/>
        </w:rPr>
        <w:t>4</w:t>
      </w:r>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2) </w:t>
      </w:r>
      <w:r w:rsidR="00626FA0" w:rsidRPr="00C5632A">
        <w:rPr>
          <w:rFonts w:ascii="Times New Roman CYR" w:eastAsiaTheme="minorEastAsia" w:hAnsi="Times New Roman CYR" w:cs="Times New Roman CYR"/>
          <w:sz w:val="28"/>
          <w:szCs w:val="28"/>
          <w:lang w:eastAsia="ru-RU"/>
        </w:rPr>
        <w:t xml:space="preserve">для предоставления субсидий, указанных в </w:t>
      </w:r>
      <w:hyperlink w:anchor="P4676" w:history="1">
        <w:r w:rsidR="00626FA0" w:rsidRPr="00C5632A">
          <w:rPr>
            <w:rFonts w:ascii="Times New Roman CYR" w:eastAsiaTheme="minorEastAsia" w:hAnsi="Times New Roman CYR" w:cs="Times New Roman CYR"/>
            <w:sz w:val="28"/>
            <w:szCs w:val="28"/>
            <w:lang w:eastAsia="ru-RU"/>
          </w:rPr>
          <w:t>подпункте 1 пункта 8</w:t>
        </w:r>
      </w:hyperlink>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проведение комплексных массовых спортивных мероприятий на территории муниципального образования Новосибирской области в соответствии с Единым календарным планом спортивных соревнований и физкультурных мероприятий, утверждаемым Министерством на текущий год;</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наибольшая доля жителей, систематически занимающихся физической культурой и спортом, в общей численности населения муниципального образования;</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наибольший уровень обеспеченности населения муниципального образования спортивными сооружениями исходя из единовременной пропускной способности объектов спорта. </w:t>
      </w:r>
      <w:proofErr w:type="gramStart"/>
      <w:r w:rsidRPr="00C5632A">
        <w:rPr>
          <w:rFonts w:ascii="Times New Roman CYR" w:eastAsiaTheme="minorEastAsia" w:hAnsi="Times New Roman CYR" w:cs="Times New Roman CYR"/>
          <w:sz w:val="28"/>
          <w:szCs w:val="28"/>
          <w:lang w:eastAsia="ru-RU"/>
        </w:rPr>
        <w:t>В случае наличия у муниципальных образований Новосибирской области одинакового уровня обеспеченности приоритет отдается муниципальному образованию Новосибирской области, гарантирующему наибольший уровень софинансирования соответствующего мероприятия;</w:t>
      </w:r>
      <w:proofErr w:type="gramEnd"/>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очередность подачи заявки органами местного самоуправления муниципальных образований Новосибирской области на предоставление субсидии;</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наиболее высокий спортивный результат, показанный спортсменами претендующего на право проведения мероприятия муниципального образования Новосибирской области, на соответствующих предыдущих проведенных соревнованиях: </w:t>
      </w:r>
      <w:r w:rsidR="00EA763D"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 xml:space="preserve">Сельские спортивные игры Новосибирской </w:t>
      </w:r>
      <w:r w:rsidR="00EA763D" w:rsidRPr="00C5632A">
        <w:rPr>
          <w:rFonts w:ascii="Times New Roman CYR" w:eastAsiaTheme="minorEastAsia" w:hAnsi="Times New Roman CYR" w:cs="Times New Roman CYR"/>
          <w:sz w:val="28"/>
          <w:szCs w:val="28"/>
          <w:lang w:eastAsia="ru-RU"/>
        </w:rPr>
        <w:t>области»</w:t>
      </w:r>
      <w:r w:rsidRPr="00C5632A">
        <w:rPr>
          <w:rFonts w:ascii="Times New Roman CYR" w:eastAsiaTheme="minorEastAsia" w:hAnsi="Times New Roman CYR" w:cs="Times New Roman CYR"/>
          <w:sz w:val="28"/>
          <w:szCs w:val="28"/>
          <w:lang w:eastAsia="ru-RU"/>
        </w:rPr>
        <w:t xml:space="preserve">, </w:t>
      </w:r>
      <w:r w:rsidR="00EA763D"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Спартакиада муниципальных образований Новосибирской области</w:t>
      </w:r>
      <w:r w:rsidR="00EA763D"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3)</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 xml:space="preserve">для предоставления субсидий, указанных в </w:t>
      </w:r>
      <w:hyperlink w:anchor="P4682" w:history="1">
        <w:r w:rsidRPr="00C5632A">
          <w:rPr>
            <w:rFonts w:ascii="Times New Roman CYR" w:eastAsiaTheme="minorEastAsia" w:hAnsi="Times New Roman CYR" w:cs="Times New Roman CYR"/>
            <w:sz w:val="28"/>
            <w:szCs w:val="28"/>
            <w:lang w:eastAsia="ru-RU"/>
          </w:rPr>
          <w:t>подпункте 2 пункта 8</w:t>
        </w:r>
      </w:hyperlink>
      <w:r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Pr="00C5632A">
        <w:rPr>
          <w:rFonts w:ascii="Times New Roman CYR" w:eastAsiaTheme="minorEastAsia" w:hAnsi="Times New Roman CYR" w:cs="Times New Roman CYR"/>
          <w:sz w:val="28"/>
          <w:szCs w:val="28"/>
          <w:lang w:eastAsia="ru-RU"/>
        </w:rPr>
        <w:t>:</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наличие у органа местного самоуправления правоустанавливающих документов на земельный участок, кадастрового паспорта земельного участка;</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наименьший уровень обеспеченности муниципального образования Новосибирской области плоскостными спортивными сооружениями. </w:t>
      </w:r>
      <w:proofErr w:type="gramStart"/>
      <w:r w:rsidRPr="00C5632A">
        <w:rPr>
          <w:rFonts w:ascii="Times New Roman CYR" w:eastAsiaTheme="minorEastAsia" w:hAnsi="Times New Roman CYR" w:cs="Times New Roman CYR"/>
          <w:sz w:val="28"/>
          <w:szCs w:val="28"/>
          <w:lang w:eastAsia="ru-RU"/>
        </w:rPr>
        <w:t>В случае наличия у муниципальных образований Новосибирской области одинакового уровня обеспеченности плоскостными спортивными сооружениями приоритет отдается муниципальному образованию Новосибирской области, гарантирующему наибольший уровень софинансирования данного мероприятия;</w:t>
      </w:r>
      <w:proofErr w:type="gramEnd"/>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очередность подачи заявки органами местного самоуправления муниципальных образований Новосибирской области на предоставление субсидии;</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lastRenderedPageBreak/>
        <w:t>4) </w:t>
      </w:r>
      <w:r w:rsidR="00626FA0" w:rsidRPr="00C5632A">
        <w:rPr>
          <w:rFonts w:ascii="Times New Roman CYR" w:eastAsiaTheme="minorEastAsia" w:hAnsi="Times New Roman CYR" w:cs="Times New Roman CYR"/>
          <w:sz w:val="28"/>
          <w:szCs w:val="28"/>
          <w:lang w:eastAsia="ru-RU"/>
        </w:rPr>
        <w:t xml:space="preserve">для предоставления субсидий, указанных в </w:t>
      </w:r>
      <w:hyperlink w:anchor="P4690" w:history="1">
        <w:r w:rsidR="00626FA0" w:rsidRPr="00C5632A">
          <w:rPr>
            <w:rFonts w:ascii="Times New Roman CYR" w:eastAsiaTheme="minorEastAsia" w:hAnsi="Times New Roman CYR" w:cs="Times New Roman CYR"/>
            <w:sz w:val="28"/>
            <w:szCs w:val="28"/>
            <w:lang w:eastAsia="ru-RU"/>
          </w:rPr>
          <w:t>подпункте 3 пункта 8</w:t>
        </w:r>
      </w:hyperlink>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наличие в муниципальном образовании спортивных организаций, осуществляющих в Новосибирской области подготовку спортивного резерва для сборных команд Российской Федерации по базовым видам спорта в соответствии с требованиями федеральных стандартов спортивной подготовки;</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наличие в муниципальном образовании спортсменов, ставших кандидатами в члены спортивных сборных, подготовленных муниципальными спортивными школами;</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5) </w:t>
      </w:r>
      <w:r w:rsidR="00626FA0" w:rsidRPr="00C5632A">
        <w:rPr>
          <w:rFonts w:ascii="Times New Roman CYR" w:eastAsiaTheme="minorEastAsia" w:hAnsi="Times New Roman CYR" w:cs="Times New Roman CYR"/>
          <w:sz w:val="28"/>
          <w:szCs w:val="28"/>
          <w:lang w:eastAsia="ru-RU"/>
        </w:rPr>
        <w:t xml:space="preserve">для предоставления субсидий, указанных в </w:t>
      </w:r>
      <w:hyperlink w:anchor="P4699" w:history="1">
        <w:r w:rsidR="00626FA0" w:rsidRPr="00C5632A">
          <w:rPr>
            <w:rFonts w:ascii="Times New Roman CYR" w:eastAsiaTheme="minorEastAsia" w:hAnsi="Times New Roman CYR" w:cs="Times New Roman CYR"/>
            <w:sz w:val="28"/>
            <w:szCs w:val="28"/>
            <w:lang w:eastAsia="ru-RU"/>
          </w:rPr>
          <w:t xml:space="preserve">абзаце </w:t>
        </w:r>
        <w:r w:rsidR="00EA763D" w:rsidRPr="00C5632A">
          <w:rPr>
            <w:rFonts w:ascii="Times New Roman CYR" w:eastAsiaTheme="minorEastAsia" w:hAnsi="Times New Roman CYR" w:cs="Times New Roman CYR"/>
            <w:sz w:val="28"/>
            <w:szCs w:val="28"/>
            <w:lang w:eastAsia="ru-RU"/>
          </w:rPr>
          <w:t>«а»</w:t>
        </w:r>
        <w:r w:rsidR="00626FA0" w:rsidRPr="00C5632A">
          <w:rPr>
            <w:rFonts w:ascii="Times New Roman CYR" w:eastAsiaTheme="minorEastAsia" w:hAnsi="Times New Roman CYR" w:cs="Times New Roman CYR"/>
            <w:sz w:val="28"/>
            <w:szCs w:val="28"/>
            <w:lang w:eastAsia="ru-RU"/>
          </w:rPr>
          <w:t xml:space="preserve"> подпункта 4 пункта 8</w:t>
        </w:r>
      </w:hyperlink>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наличие в муниципальном образовании центра тестирования Всероссийского физк</w:t>
      </w:r>
      <w:r w:rsidR="00EA763D" w:rsidRPr="00C5632A">
        <w:rPr>
          <w:rFonts w:ascii="Times New Roman CYR" w:eastAsiaTheme="minorEastAsia" w:hAnsi="Times New Roman CYR" w:cs="Times New Roman CYR"/>
          <w:sz w:val="28"/>
          <w:szCs w:val="28"/>
          <w:lang w:eastAsia="ru-RU"/>
        </w:rPr>
        <w:t>ультурно-спортивного комплекса «</w:t>
      </w:r>
      <w:r w:rsidRPr="00C5632A">
        <w:rPr>
          <w:rFonts w:ascii="Times New Roman CYR" w:eastAsiaTheme="minorEastAsia" w:hAnsi="Times New Roman CYR" w:cs="Times New Roman CYR"/>
          <w:sz w:val="28"/>
          <w:szCs w:val="28"/>
          <w:lang w:eastAsia="ru-RU"/>
        </w:rPr>
        <w:t>Готов к труду и обороне</w:t>
      </w:r>
      <w:r w:rsidR="00EA763D"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 xml:space="preserve"> (ГТО);</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6) </w:t>
      </w:r>
      <w:r w:rsidR="00626FA0" w:rsidRPr="00C5632A">
        <w:rPr>
          <w:rFonts w:ascii="Times New Roman CYR" w:eastAsiaTheme="minorEastAsia" w:hAnsi="Times New Roman CYR" w:cs="Times New Roman CYR"/>
          <w:sz w:val="28"/>
          <w:szCs w:val="28"/>
          <w:lang w:eastAsia="ru-RU"/>
        </w:rPr>
        <w:t xml:space="preserve">для предоставления субсидий, указанных в </w:t>
      </w:r>
      <w:hyperlink w:anchor="P4705" w:history="1">
        <w:r w:rsidR="00626FA0" w:rsidRPr="00C5632A">
          <w:rPr>
            <w:rFonts w:ascii="Times New Roman CYR" w:eastAsiaTheme="minorEastAsia" w:hAnsi="Times New Roman CYR" w:cs="Times New Roman CYR"/>
            <w:sz w:val="28"/>
            <w:szCs w:val="28"/>
            <w:lang w:eastAsia="ru-RU"/>
          </w:rPr>
          <w:t xml:space="preserve">абзаце </w:t>
        </w:r>
        <w:r w:rsidR="00EA763D"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б</w:t>
        </w:r>
        <w:r w:rsidR="00EA763D"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 xml:space="preserve"> подпункта 4 пункта 8</w:t>
        </w:r>
      </w:hyperlink>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наличие в муниципальном образовании организации, осуществляющей спортивную подготовку;</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7) </w:t>
      </w:r>
      <w:r w:rsidR="00626FA0" w:rsidRPr="00C5632A">
        <w:rPr>
          <w:rFonts w:ascii="Times New Roman CYR" w:eastAsiaTheme="minorEastAsia" w:hAnsi="Times New Roman CYR" w:cs="Times New Roman CYR"/>
          <w:sz w:val="28"/>
          <w:szCs w:val="28"/>
          <w:lang w:eastAsia="ru-RU"/>
        </w:rPr>
        <w:t xml:space="preserve">для предоставления субсидий, указанных в </w:t>
      </w:r>
      <w:hyperlink w:anchor="P4711" w:history="1">
        <w:r w:rsidR="00626FA0" w:rsidRPr="00C5632A">
          <w:rPr>
            <w:rFonts w:ascii="Times New Roman CYR" w:eastAsiaTheme="minorEastAsia" w:hAnsi="Times New Roman CYR" w:cs="Times New Roman CYR"/>
            <w:sz w:val="28"/>
            <w:szCs w:val="28"/>
            <w:lang w:eastAsia="ru-RU"/>
          </w:rPr>
          <w:t>подпункте 5 пункта 8</w:t>
        </w:r>
      </w:hyperlink>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наличие в муниципальном образовании организации, осуществляющей спортивную подготовку по хоккею;</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8)</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 xml:space="preserve">для предоставления субсидий, указанных в </w:t>
      </w:r>
      <w:hyperlink w:anchor="P4723" w:history="1">
        <w:r w:rsidRPr="00C5632A">
          <w:rPr>
            <w:rFonts w:ascii="Times New Roman CYR" w:eastAsiaTheme="minorEastAsia" w:hAnsi="Times New Roman CYR" w:cs="Times New Roman CYR"/>
            <w:sz w:val="28"/>
            <w:szCs w:val="28"/>
            <w:lang w:eastAsia="ru-RU"/>
          </w:rPr>
          <w:t>пункте 9</w:t>
        </w:r>
      </w:hyperlink>
      <w:r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Pr="00C5632A">
        <w:rPr>
          <w:rFonts w:ascii="Times New Roman CYR" w:eastAsiaTheme="minorEastAsia" w:hAnsi="Times New Roman CYR" w:cs="Times New Roman CYR"/>
          <w:sz w:val="28"/>
          <w:szCs w:val="28"/>
          <w:lang w:eastAsia="ru-RU"/>
        </w:rPr>
        <w:t>:</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наличие на территории муниципального образования Новосибирской области спортивного сооружения, находящегося в муниципальной собственности, в котором имеется возможность установить оборудование для систематических занятий физической культурой и спортом лиц с ограниченными возможностями здоровья и инвалидов;</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наибольшее количество лиц с ограниченными возможностями здоровья и инвалидов, проживающих на территории муниципального образования;</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очередность подачи заявки органом местного самоуправления муниципального образования Новосибирской области на предоставление субсидии;</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9) </w:t>
      </w:r>
      <w:r w:rsidR="00626FA0" w:rsidRPr="00C5632A">
        <w:rPr>
          <w:rFonts w:ascii="Times New Roman CYR" w:eastAsiaTheme="minorEastAsia" w:hAnsi="Times New Roman CYR" w:cs="Times New Roman CYR"/>
          <w:sz w:val="28"/>
          <w:szCs w:val="28"/>
          <w:lang w:eastAsia="ru-RU"/>
        </w:rPr>
        <w:t xml:space="preserve">для предоставления субсидий, указанных в </w:t>
      </w:r>
      <w:hyperlink w:anchor="P4717" w:history="1">
        <w:r w:rsidR="00626FA0" w:rsidRPr="00C5632A">
          <w:rPr>
            <w:rFonts w:ascii="Times New Roman CYR" w:eastAsiaTheme="minorEastAsia" w:hAnsi="Times New Roman CYR" w:cs="Times New Roman CYR"/>
            <w:sz w:val="28"/>
            <w:szCs w:val="28"/>
            <w:lang w:eastAsia="ru-RU"/>
          </w:rPr>
          <w:t>подпункте 6 пункта 8</w:t>
        </w:r>
      </w:hyperlink>
      <w:r w:rsidR="00626FA0" w:rsidRPr="00C5632A">
        <w:rPr>
          <w:rFonts w:ascii="Times New Roman CYR" w:eastAsiaTheme="minorEastAsia" w:hAnsi="Times New Roman CYR" w:cs="Times New Roman CYR"/>
          <w:sz w:val="28"/>
          <w:szCs w:val="28"/>
          <w:lang w:eastAsia="ru-RU"/>
        </w:rPr>
        <w:t xml:space="preserve">, </w:t>
      </w:r>
      <w:hyperlink w:anchor="P4732" w:history="1">
        <w:r w:rsidR="00626FA0" w:rsidRPr="00C5632A">
          <w:rPr>
            <w:rFonts w:ascii="Times New Roman CYR" w:eastAsiaTheme="minorEastAsia" w:hAnsi="Times New Roman CYR" w:cs="Times New Roman CYR"/>
            <w:sz w:val="28"/>
            <w:szCs w:val="28"/>
            <w:lang w:eastAsia="ru-RU"/>
          </w:rPr>
          <w:t>подпункте 1 пункта 10</w:t>
        </w:r>
      </w:hyperlink>
      <w:r w:rsidR="00626FA0" w:rsidRPr="00C5632A">
        <w:rPr>
          <w:rFonts w:ascii="Times New Roman CYR" w:eastAsiaTheme="minorEastAsia" w:hAnsi="Times New Roman CYR" w:cs="Times New Roman CYR"/>
          <w:sz w:val="28"/>
          <w:szCs w:val="28"/>
          <w:lang w:eastAsia="ru-RU"/>
        </w:rPr>
        <w:t xml:space="preserve">, </w:t>
      </w:r>
      <w:hyperlink w:anchor="P4756" w:history="1">
        <w:r w:rsidR="00626FA0" w:rsidRPr="00C5632A">
          <w:rPr>
            <w:rFonts w:ascii="Times New Roman CYR" w:eastAsiaTheme="minorEastAsia" w:hAnsi="Times New Roman CYR" w:cs="Times New Roman CYR"/>
            <w:sz w:val="28"/>
            <w:szCs w:val="28"/>
            <w:lang w:eastAsia="ru-RU"/>
          </w:rPr>
          <w:t>пункте 11</w:t>
        </w:r>
      </w:hyperlink>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наименьший уровень обеспеченности муниципального образования Новосибирской области спортивными сооружениями соответствующего типа;</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очередность подачи заявки органами местного самоуправления муниципальных образований Новосибирской области на предоставление субсидии;</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10)</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 xml:space="preserve">для предоставления субсидий, указанных в </w:t>
      </w:r>
      <w:hyperlink w:anchor="P4762" w:history="1">
        <w:r w:rsidRPr="00C5632A">
          <w:rPr>
            <w:rFonts w:ascii="Times New Roman CYR" w:eastAsiaTheme="minorEastAsia" w:hAnsi="Times New Roman CYR" w:cs="Times New Roman CYR"/>
            <w:sz w:val="28"/>
            <w:szCs w:val="28"/>
            <w:lang w:eastAsia="ru-RU"/>
          </w:rPr>
          <w:t>пункте 12</w:t>
        </w:r>
      </w:hyperlink>
      <w:r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 xml:space="preserve">Порядка </w:t>
      </w:r>
      <w:r w:rsidR="00363607" w:rsidRPr="00C5632A">
        <w:rPr>
          <w:rFonts w:ascii="Times New Roman CYR" w:eastAsiaTheme="minorEastAsia" w:hAnsi="Times New Roman CYR" w:cs="Times New Roman CYR"/>
          <w:sz w:val="28"/>
          <w:szCs w:val="28"/>
          <w:lang w:eastAsia="ru-RU"/>
        </w:rPr>
        <w:lastRenderedPageBreak/>
        <w:t>предоставления и распределения субсидий</w:t>
      </w:r>
      <w:r w:rsidRPr="00C5632A">
        <w:rPr>
          <w:rFonts w:ascii="Times New Roman CYR" w:eastAsiaTheme="minorEastAsia" w:hAnsi="Times New Roman CYR" w:cs="Times New Roman CYR"/>
          <w:sz w:val="28"/>
          <w:szCs w:val="28"/>
          <w:lang w:eastAsia="ru-RU"/>
        </w:rPr>
        <w:t>:</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наименьший уровень обеспеченности муниципального образования Новосибирской области спортивными сооружениями соответствующего типа;</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очередность подачи заявки органами местного самоуправления муниципальных образований Новосибирской области на предоставление субсидии;</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 части строительства, реконструкции, ремонта спортивных сооружений сметная стоимость затрат по каждому объекту строительства (реконструкции) ремонта не превышает 50 млн. рублей в ценах года подачи заявки на предоставление субсидии;</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в части обеспечения оборудованием и инвентарем спортивных объектов муниципальной собственности </w:t>
      </w:r>
      <w:r w:rsidR="00EA763D"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 xml:space="preserve"> общая стоимость приобретаемого оборудования и инвентаря за счет средств областного бюджета i-м муниципальным образованием (городским округом) не превышает 20 млн. рублей;</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в случае если количество заявок от муниципальных образований Новосибирской области на предоставление субсидии в текущем году превышает количество муниципальных образований, которым планируется оказание государственной поддержки в текущем финансовом году, приоритет отдается муниципальному образованию, строительство, реконструкция, ремонт спортивных сооружений на территории которого, а также обеспечение оборудованием спортивных объектов муниципальной собственности которого присутствует в программе реализации наказов избирателей депутатам Законодательного Собрания Новосибирской</w:t>
      </w:r>
      <w:proofErr w:type="gramEnd"/>
      <w:r w:rsidRPr="00C5632A">
        <w:rPr>
          <w:rFonts w:ascii="Times New Roman CYR" w:eastAsiaTheme="minorEastAsia" w:hAnsi="Times New Roman CYR" w:cs="Times New Roman CYR"/>
          <w:sz w:val="28"/>
          <w:szCs w:val="28"/>
          <w:lang w:eastAsia="ru-RU"/>
        </w:rPr>
        <w:t xml:space="preserve"> области;</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11</w:t>
      </w:r>
      <w:r w:rsidR="00626FA0"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 </w:t>
      </w:r>
      <w:r w:rsidR="00626FA0" w:rsidRPr="00C5632A">
        <w:rPr>
          <w:rFonts w:ascii="Times New Roman CYR" w:eastAsiaTheme="minorEastAsia" w:hAnsi="Times New Roman CYR" w:cs="Times New Roman CYR"/>
          <w:sz w:val="28"/>
          <w:szCs w:val="28"/>
          <w:lang w:eastAsia="ru-RU"/>
        </w:rPr>
        <w:t xml:space="preserve">для предоставления субсидий, указанных в </w:t>
      </w:r>
      <w:hyperlink w:anchor="P4800" w:history="1">
        <w:r w:rsidR="00626FA0" w:rsidRPr="00C5632A">
          <w:rPr>
            <w:rFonts w:ascii="Times New Roman CYR" w:eastAsiaTheme="minorEastAsia" w:hAnsi="Times New Roman CYR" w:cs="Times New Roman CYR"/>
            <w:sz w:val="28"/>
            <w:szCs w:val="28"/>
            <w:lang w:eastAsia="ru-RU"/>
          </w:rPr>
          <w:t>пункте 13</w:t>
        </w:r>
      </w:hyperlink>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наличие соглашения о государственно-частном (</w:t>
      </w:r>
      <w:proofErr w:type="spellStart"/>
      <w:r w:rsidRPr="00C5632A">
        <w:rPr>
          <w:rFonts w:ascii="Times New Roman CYR" w:eastAsiaTheme="minorEastAsia" w:hAnsi="Times New Roman CYR" w:cs="Times New Roman CYR"/>
          <w:sz w:val="28"/>
          <w:szCs w:val="28"/>
          <w:lang w:eastAsia="ru-RU"/>
        </w:rPr>
        <w:t>муниципально</w:t>
      </w:r>
      <w:proofErr w:type="spellEnd"/>
      <w:r w:rsidRPr="00C5632A">
        <w:rPr>
          <w:rFonts w:ascii="Times New Roman CYR" w:eastAsiaTheme="minorEastAsia" w:hAnsi="Times New Roman CYR" w:cs="Times New Roman CYR"/>
          <w:sz w:val="28"/>
          <w:szCs w:val="28"/>
          <w:lang w:eastAsia="ru-RU"/>
        </w:rPr>
        <w:t xml:space="preserve">-частном) партнерстве или концессионного соглашения, заключенных в установленном законодательством Российской Федерации порядке, содержащих обязательства публичного партнера или </w:t>
      </w:r>
      <w:proofErr w:type="spellStart"/>
      <w:r w:rsidRPr="00C5632A">
        <w:rPr>
          <w:rFonts w:ascii="Times New Roman CYR" w:eastAsiaTheme="minorEastAsia" w:hAnsi="Times New Roman CYR" w:cs="Times New Roman CYR"/>
          <w:sz w:val="28"/>
          <w:szCs w:val="28"/>
          <w:lang w:eastAsia="ru-RU"/>
        </w:rPr>
        <w:t>концедента</w:t>
      </w:r>
      <w:proofErr w:type="spellEnd"/>
      <w:r w:rsidRPr="00C5632A">
        <w:rPr>
          <w:rFonts w:ascii="Times New Roman CYR" w:eastAsiaTheme="minorEastAsia" w:hAnsi="Times New Roman CYR" w:cs="Times New Roman CYR"/>
          <w:sz w:val="28"/>
          <w:szCs w:val="28"/>
          <w:lang w:eastAsia="ru-RU"/>
        </w:rPr>
        <w:t xml:space="preserve"> о принятии на себя части расходов на строительство и (или) реконструкцию объекта концессионного соглашения или соглашения о государственно-частном (</w:t>
      </w:r>
      <w:proofErr w:type="spellStart"/>
      <w:r w:rsidRPr="00C5632A">
        <w:rPr>
          <w:rFonts w:ascii="Times New Roman CYR" w:eastAsiaTheme="minorEastAsia" w:hAnsi="Times New Roman CYR" w:cs="Times New Roman CYR"/>
          <w:sz w:val="28"/>
          <w:szCs w:val="28"/>
          <w:lang w:eastAsia="ru-RU"/>
        </w:rPr>
        <w:t>муниципально</w:t>
      </w:r>
      <w:proofErr w:type="spellEnd"/>
      <w:r w:rsidRPr="00C5632A">
        <w:rPr>
          <w:rFonts w:ascii="Times New Roman CYR" w:eastAsiaTheme="minorEastAsia" w:hAnsi="Times New Roman CYR" w:cs="Times New Roman CYR"/>
          <w:sz w:val="28"/>
          <w:szCs w:val="28"/>
          <w:lang w:eastAsia="ru-RU"/>
        </w:rPr>
        <w:t>-частном) партнерстве, или копии решения органа местного самоуправления о заключении концессионного соглашения или соглашения о государственно-частном партнерстве;</w:t>
      </w:r>
      <w:proofErr w:type="gramEnd"/>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наличие финансовой модели проекта, содержащей норму доходности по проекту в целом не более 12% и дисконтированный срок окупаемости проекта не менее 8 лет;</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наличие в бюджете муниципального образования Новосибирской области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20% от объема предоставляемой субсидии;</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12) </w:t>
      </w:r>
      <w:r w:rsidR="00626FA0" w:rsidRPr="00C5632A">
        <w:rPr>
          <w:rFonts w:ascii="Times New Roman CYR" w:eastAsiaTheme="minorEastAsia" w:hAnsi="Times New Roman CYR" w:cs="Times New Roman CYR"/>
          <w:sz w:val="28"/>
          <w:szCs w:val="28"/>
          <w:lang w:eastAsia="ru-RU"/>
        </w:rPr>
        <w:t xml:space="preserve">для предоставления субсидий, указанных в </w:t>
      </w:r>
      <w:hyperlink w:anchor="P4807" w:history="1">
        <w:r w:rsidR="00626FA0" w:rsidRPr="00C5632A">
          <w:rPr>
            <w:rFonts w:ascii="Times New Roman CYR" w:eastAsiaTheme="minorEastAsia" w:hAnsi="Times New Roman CYR" w:cs="Times New Roman CYR"/>
            <w:sz w:val="28"/>
            <w:szCs w:val="28"/>
            <w:lang w:eastAsia="ru-RU"/>
          </w:rPr>
          <w:t>пункте 14</w:t>
        </w:r>
      </w:hyperlink>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lastRenderedPageBreak/>
        <w:t>расположение образовательной организации в сельской местности;</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наличие спортивных залов в образовательных организациях, нуждающихся в ремонте.</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В случае если количество заявок от муниципальных образований Новосибирской области на предоставление субсидии в текущем году превышает количество муниципальных образований, которым планируется оказание государственной поддержки в текущем финансовом году, главный распорядитель принимает решение о предоставлении субсидии определенному муниципальному образованию Новосибирской области с наибольшей численностью обучающихся;</w:t>
      </w:r>
      <w:proofErr w:type="gramEnd"/>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В случае если количество заявок от муниципальных образований Новосибирской области на предоставление субсидии в текущем году превышает количество муниципальных образований, которым планируется оказание государственной поддержки в текущем финансовом году, субсидии предоставляются муниципальным образованиям в порядке очередности поданных заявок.</w:t>
      </w:r>
      <w:proofErr w:type="gramEnd"/>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20" w:name="P4867"/>
      <w:bookmarkEnd w:id="20"/>
      <w:r w:rsidRPr="00C5632A">
        <w:rPr>
          <w:rFonts w:ascii="Times New Roman CYR" w:eastAsiaTheme="minorEastAsia" w:hAnsi="Times New Roman CYR" w:cs="Times New Roman CYR"/>
          <w:sz w:val="28"/>
          <w:szCs w:val="28"/>
          <w:lang w:eastAsia="ru-RU"/>
        </w:rPr>
        <w:t>1</w:t>
      </w:r>
      <w:r w:rsidR="00740C71" w:rsidRPr="00C5632A">
        <w:rPr>
          <w:rFonts w:ascii="Times New Roman CYR" w:eastAsiaTheme="minorEastAsia" w:hAnsi="Times New Roman CYR" w:cs="Times New Roman CYR"/>
          <w:sz w:val="28"/>
          <w:szCs w:val="28"/>
          <w:lang w:eastAsia="ru-RU"/>
        </w:rPr>
        <w:t>6</w:t>
      </w:r>
      <w:r w:rsidRPr="00C5632A">
        <w:rPr>
          <w:rFonts w:ascii="Times New Roman CYR" w:eastAsiaTheme="minorEastAsia" w:hAnsi="Times New Roman CYR" w:cs="Times New Roman CYR"/>
          <w:sz w:val="28"/>
          <w:szCs w:val="28"/>
          <w:lang w:eastAsia="ru-RU"/>
        </w:rPr>
        <w:t>.</w:t>
      </w:r>
      <w:r w:rsidR="00963A5F" w:rsidRPr="00C5632A">
        <w:rPr>
          <w:rFonts w:ascii="Times New Roman CYR" w:eastAsiaTheme="minorEastAsia" w:hAnsi="Times New Roman CYR" w:cs="Times New Roman CYR"/>
          <w:sz w:val="28"/>
          <w:szCs w:val="28"/>
          <w:lang w:eastAsia="ru-RU"/>
        </w:rPr>
        <w:t> </w:t>
      </w:r>
      <w:proofErr w:type="gramStart"/>
      <w:r w:rsidRPr="00C5632A">
        <w:rPr>
          <w:rFonts w:ascii="Times New Roman CYR" w:eastAsiaTheme="minorEastAsia" w:hAnsi="Times New Roman CYR" w:cs="Times New Roman CYR"/>
          <w:sz w:val="28"/>
          <w:szCs w:val="28"/>
          <w:lang w:eastAsia="ru-RU"/>
        </w:rPr>
        <w:t xml:space="preserve">Органы местного самоуправления не позднее двух недель с момента извещения муниципального образования главным распорядителем о необходимости представления документов должны представить главному распорядителю документы, указанные в </w:t>
      </w:r>
      <w:hyperlink w:anchor="P4675" w:history="1">
        <w:r w:rsidRPr="00C5632A">
          <w:rPr>
            <w:rFonts w:ascii="Times New Roman CYR" w:eastAsiaTheme="minorEastAsia" w:hAnsi="Times New Roman CYR" w:cs="Times New Roman CYR"/>
            <w:sz w:val="28"/>
            <w:szCs w:val="28"/>
            <w:lang w:eastAsia="ru-RU"/>
          </w:rPr>
          <w:t>пунктах 8</w:t>
        </w:r>
      </w:hyperlink>
      <w:r w:rsidRPr="00C5632A">
        <w:rPr>
          <w:rFonts w:ascii="Times New Roman CYR" w:eastAsiaTheme="minorEastAsia" w:hAnsi="Times New Roman CYR" w:cs="Times New Roman CYR"/>
          <w:sz w:val="28"/>
          <w:szCs w:val="28"/>
          <w:lang w:eastAsia="ru-RU"/>
        </w:rPr>
        <w:t xml:space="preserve"> - </w:t>
      </w:r>
      <w:hyperlink w:anchor="P4813" w:history="1">
        <w:r w:rsidRPr="00C5632A">
          <w:rPr>
            <w:rFonts w:ascii="Times New Roman CYR" w:eastAsiaTheme="minorEastAsia" w:hAnsi="Times New Roman CYR" w:cs="Times New Roman CYR"/>
            <w:sz w:val="28"/>
            <w:szCs w:val="28"/>
            <w:lang w:eastAsia="ru-RU"/>
          </w:rPr>
          <w:t>1</w:t>
        </w:r>
      </w:hyperlink>
      <w:r w:rsidR="0061700A" w:rsidRPr="00C5632A">
        <w:rPr>
          <w:rFonts w:ascii="Times New Roman CYR" w:eastAsiaTheme="minorEastAsia" w:hAnsi="Times New Roman CYR" w:cs="Times New Roman CYR"/>
          <w:sz w:val="28"/>
          <w:szCs w:val="28"/>
          <w:lang w:eastAsia="ru-RU"/>
        </w:rPr>
        <w:t>4</w:t>
      </w:r>
      <w:r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Pr="00C5632A">
        <w:rPr>
          <w:rFonts w:ascii="Times New Roman CYR" w:eastAsiaTheme="minorEastAsia" w:hAnsi="Times New Roman CYR" w:cs="Times New Roman CYR"/>
          <w:sz w:val="28"/>
          <w:szCs w:val="28"/>
          <w:lang w:eastAsia="ru-RU"/>
        </w:rPr>
        <w:t>, на основании которых главный распорядитель принимает решение о предоставлении субсидий или решение об отказе в предоставлении субсидий в случае представления неполного комплекта документов и несоответствия требованиям</w:t>
      </w:r>
      <w:proofErr w:type="gramEnd"/>
      <w:r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Pr="00C5632A">
        <w:rPr>
          <w:rFonts w:ascii="Times New Roman CYR" w:eastAsiaTheme="minorEastAsia" w:hAnsi="Times New Roman CYR" w:cs="Times New Roman CYR"/>
          <w:sz w:val="28"/>
          <w:szCs w:val="28"/>
          <w:lang w:eastAsia="ru-RU"/>
        </w:rPr>
        <w:t>.</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w:t>
      </w:r>
      <w:r w:rsidR="00740C71" w:rsidRPr="00C5632A">
        <w:rPr>
          <w:rFonts w:ascii="Times New Roman CYR" w:eastAsiaTheme="minorEastAsia" w:hAnsi="Times New Roman CYR" w:cs="Times New Roman CYR"/>
          <w:sz w:val="28"/>
          <w:szCs w:val="28"/>
          <w:lang w:eastAsia="ru-RU"/>
        </w:rPr>
        <w:t>7</w:t>
      </w:r>
      <w:r w:rsidRPr="00C5632A">
        <w:rPr>
          <w:rFonts w:ascii="Times New Roman CYR" w:eastAsiaTheme="minorEastAsia" w:hAnsi="Times New Roman CYR" w:cs="Times New Roman CYR"/>
          <w:sz w:val="28"/>
          <w:szCs w:val="28"/>
          <w:lang w:eastAsia="ru-RU"/>
        </w:rPr>
        <w:t>. </w:t>
      </w:r>
      <w:proofErr w:type="gramStart"/>
      <w:r w:rsidR="00626FA0" w:rsidRPr="00C5632A">
        <w:rPr>
          <w:rFonts w:ascii="Times New Roman CYR" w:eastAsiaTheme="minorEastAsia" w:hAnsi="Times New Roman CYR" w:cs="Times New Roman CYR"/>
          <w:sz w:val="28"/>
          <w:szCs w:val="28"/>
          <w:lang w:eastAsia="ru-RU"/>
        </w:rPr>
        <w:t xml:space="preserve">Главный распорядитель в течение 30 дней с момента поступления документов, указанных в </w:t>
      </w:r>
      <w:hyperlink w:anchor="P4675" w:history="1">
        <w:r w:rsidR="00626FA0" w:rsidRPr="00C5632A">
          <w:rPr>
            <w:rFonts w:ascii="Times New Roman CYR" w:eastAsiaTheme="minorEastAsia" w:hAnsi="Times New Roman CYR" w:cs="Times New Roman CYR"/>
            <w:sz w:val="28"/>
            <w:szCs w:val="28"/>
            <w:lang w:eastAsia="ru-RU"/>
          </w:rPr>
          <w:t>пунктах 8</w:t>
        </w:r>
      </w:hyperlink>
      <w:r w:rsidR="00626FA0" w:rsidRPr="00C5632A">
        <w:rPr>
          <w:rFonts w:ascii="Times New Roman CYR" w:eastAsiaTheme="minorEastAsia" w:hAnsi="Times New Roman CYR" w:cs="Times New Roman CYR"/>
          <w:sz w:val="28"/>
          <w:szCs w:val="28"/>
          <w:lang w:eastAsia="ru-RU"/>
        </w:rPr>
        <w:t xml:space="preserve"> - </w:t>
      </w:r>
      <w:hyperlink w:anchor="P4813" w:history="1">
        <w:r w:rsidR="00626FA0" w:rsidRPr="00C5632A">
          <w:rPr>
            <w:rFonts w:ascii="Times New Roman CYR" w:eastAsiaTheme="minorEastAsia" w:hAnsi="Times New Roman CYR" w:cs="Times New Roman CYR"/>
            <w:sz w:val="28"/>
            <w:szCs w:val="28"/>
            <w:lang w:eastAsia="ru-RU"/>
          </w:rPr>
          <w:t>1</w:t>
        </w:r>
      </w:hyperlink>
      <w:r w:rsidR="0061700A" w:rsidRPr="00C5632A">
        <w:rPr>
          <w:rFonts w:ascii="Times New Roman CYR" w:eastAsiaTheme="minorEastAsia" w:hAnsi="Times New Roman CYR" w:cs="Times New Roman CYR"/>
          <w:sz w:val="28"/>
          <w:szCs w:val="28"/>
          <w:lang w:eastAsia="ru-RU"/>
        </w:rPr>
        <w:t>4</w:t>
      </w:r>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 рассматривает их, принимает решение о предоставлении субсидий или решение об отказе в предоставлении субсидий местному бюджету и в течение 3 дней с момента принятия решения информирует о нем органы местного самоуправления по электронной почте.</w:t>
      </w:r>
      <w:proofErr w:type="gramEnd"/>
      <w:r w:rsidR="00626FA0" w:rsidRPr="00C5632A">
        <w:rPr>
          <w:rFonts w:ascii="Times New Roman CYR" w:eastAsiaTheme="minorEastAsia" w:hAnsi="Times New Roman CYR" w:cs="Times New Roman CYR"/>
          <w:sz w:val="28"/>
          <w:szCs w:val="28"/>
          <w:lang w:eastAsia="ru-RU"/>
        </w:rPr>
        <w:t xml:space="preserve"> В </w:t>
      </w:r>
      <w:proofErr w:type="gramStart"/>
      <w:r w:rsidR="00626FA0" w:rsidRPr="00C5632A">
        <w:rPr>
          <w:rFonts w:ascii="Times New Roman CYR" w:eastAsiaTheme="minorEastAsia" w:hAnsi="Times New Roman CYR" w:cs="Times New Roman CYR"/>
          <w:sz w:val="28"/>
          <w:szCs w:val="28"/>
          <w:lang w:eastAsia="ru-RU"/>
        </w:rPr>
        <w:t>случае</w:t>
      </w:r>
      <w:proofErr w:type="gramEnd"/>
      <w:r w:rsidR="00626FA0" w:rsidRPr="00C5632A">
        <w:rPr>
          <w:rFonts w:ascii="Times New Roman CYR" w:eastAsiaTheme="minorEastAsia" w:hAnsi="Times New Roman CYR" w:cs="Times New Roman CYR"/>
          <w:sz w:val="28"/>
          <w:szCs w:val="28"/>
          <w:lang w:eastAsia="ru-RU"/>
        </w:rPr>
        <w:t xml:space="preserve"> принятия решения о предоставлении субсидий главный распорядитель в течение 60 дней, но не позднее 30 декабря текущего года, заключает с органами местного самоуправления соглашения о предоставлении субсидий.</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w:t>
      </w:r>
      <w:r w:rsidR="00740C71" w:rsidRPr="00C5632A">
        <w:rPr>
          <w:rFonts w:ascii="Times New Roman CYR" w:eastAsiaTheme="minorEastAsia" w:hAnsi="Times New Roman CYR" w:cs="Times New Roman CYR"/>
          <w:sz w:val="28"/>
          <w:szCs w:val="28"/>
          <w:lang w:eastAsia="ru-RU"/>
        </w:rPr>
        <w:t>8</w:t>
      </w:r>
      <w:r w:rsidRPr="00C5632A">
        <w:rPr>
          <w:rFonts w:ascii="Times New Roman CYR" w:eastAsiaTheme="minorEastAsia" w:hAnsi="Times New Roman CYR" w:cs="Times New Roman CYR"/>
          <w:sz w:val="28"/>
          <w:szCs w:val="28"/>
          <w:lang w:eastAsia="ru-RU"/>
        </w:rPr>
        <w:t>.</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Условиями предоставления субсидий местным бюджетам являются:</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 </w:t>
      </w:r>
      <w:r w:rsidR="00626FA0" w:rsidRPr="00C5632A">
        <w:rPr>
          <w:rFonts w:ascii="Times New Roman CYR" w:eastAsiaTheme="minorEastAsia" w:hAnsi="Times New Roman CYR" w:cs="Times New Roman CYR"/>
          <w:sz w:val="28"/>
          <w:szCs w:val="28"/>
          <w:lang w:eastAsia="ru-RU"/>
        </w:rPr>
        <w:t xml:space="preserve">соответствие муниципального образования критериям отбора муниципальных образований, установленных </w:t>
      </w:r>
      <w:hyperlink w:anchor="P4867" w:history="1">
        <w:r w:rsidR="00626FA0" w:rsidRPr="00C5632A">
          <w:rPr>
            <w:rFonts w:ascii="Times New Roman CYR" w:eastAsiaTheme="minorEastAsia" w:hAnsi="Times New Roman CYR" w:cs="Times New Roman CYR"/>
            <w:sz w:val="28"/>
            <w:szCs w:val="28"/>
            <w:lang w:eastAsia="ru-RU"/>
          </w:rPr>
          <w:t xml:space="preserve">пунктом </w:t>
        </w:r>
        <w:r w:rsidR="00363607" w:rsidRPr="00C5632A">
          <w:rPr>
            <w:rFonts w:ascii="Times New Roman CYR" w:eastAsiaTheme="minorEastAsia" w:hAnsi="Times New Roman CYR" w:cs="Times New Roman CYR"/>
            <w:sz w:val="28"/>
            <w:szCs w:val="28"/>
            <w:lang w:eastAsia="ru-RU"/>
          </w:rPr>
          <w:t>16</w:t>
        </w:r>
      </w:hyperlink>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 xml:space="preserve">Порядка предоставления и распределения субсидий </w:t>
      </w:r>
      <w:r w:rsidR="00626FA0" w:rsidRPr="00C5632A">
        <w:rPr>
          <w:rFonts w:ascii="Times New Roman CYR" w:eastAsiaTheme="minorEastAsia" w:hAnsi="Times New Roman CYR" w:cs="Times New Roman CYR"/>
          <w:sz w:val="28"/>
          <w:szCs w:val="28"/>
          <w:lang w:eastAsia="ru-RU"/>
        </w:rPr>
        <w:t>для получения субсидии на реализацию соответствующего мероприятия Программы;</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2) </w:t>
      </w:r>
      <w:r w:rsidR="00626FA0" w:rsidRPr="00C5632A">
        <w:rPr>
          <w:rFonts w:ascii="Times New Roman CYR" w:eastAsiaTheme="minorEastAsia" w:hAnsi="Times New Roman CYR" w:cs="Times New Roman CYR"/>
          <w:sz w:val="28"/>
          <w:szCs w:val="28"/>
          <w:lang w:eastAsia="ru-RU"/>
        </w:rPr>
        <w:t xml:space="preserve">представление муниципальным образованием полного комплекта документов, указанных в </w:t>
      </w:r>
      <w:hyperlink w:anchor="P4675" w:history="1">
        <w:r w:rsidR="00626FA0" w:rsidRPr="00C5632A">
          <w:rPr>
            <w:rFonts w:ascii="Times New Roman CYR" w:eastAsiaTheme="minorEastAsia" w:hAnsi="Times New Roman CYR" w:cs="Times New Roman CYR"/>
            <w:sz w:val="28"/>
            <w:szCs w:val="28"/>
            <w:lang w:eastAsia="ru-RU"/>
          </w:rPr>
          <w:t>пунктах 8</w:t>
        </w:r>
      </w:hyperlink>
      <w:r w:rsidR="00626FA0" w:rsidRPr="00C5632A">
        <w:rPr>
          <w:rFonts w:ascii="Times New Roman CYR" w:eastAsiaTheme="minorEastAsia" w:hAnsi="Times New Roman CYR" w:cs="Times New Roman CYR"/>
          <w:sz w:val="28"/>
          <w:szCs w:val="28"/>
          <w:lang w:eastAsia="ru-RU"/>
        </w:rPr>
        <w:t xml:space="preserve"> - </w:t>
      </w:r>
      <w:hyperlink w:anchor="P4813" w:history="1">
        <w:r w:rsidR="00626FA0" w:rsidRPr="00C5632A">
          <w:rPr>
            <w:rFonts w:ascii="Times New Roman CYR" w:eastAsiaTheme="minorEastAsia" w:hAnsi="Times New Roman CYR" w:cs="Times New Roman CYR"/>
            <w:sz w:val="28"/>
            <w:szCs w:val="28"/>
            <w:lang w:eastAsia="ru-RU"/>
          </w:rPr>
          <w:t>1</w:t>
        </w:r>
      </w:hyperlink>
      <w:r w:rsidR="0061700A" w:rsidRPr="00C5632A">
        <w:rPr>
          <w:rFonts w:ascii="Times New Roman CYR" w:eastAsiaTheme="minorEastAsia" w:hAnsi="Times New Roman CYR" w:cs="Times New Roman CYR"/>
          <w:sz w:val="28"/>
          <w:szCs w:val="28"/>
          <w:lang w:eastAsia="ru-RU"/>
        </w:rPr>
        <w:t>4</w:t>
      </w:r>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 xml:space="preserve">Порядка предоставления и распределения субсидий </w:t>
      </w:r>
      <w:r w:rsidR="00626FA0" w:rsidRPr="00C5632A">
        <w:rPr>
          <w:rFonts w:ascii="Times New Roman CYR" w:eastAsiaTheme="minorEastAsia" w:hAnsi="Times New Roman CYR" w:cs="Times New Roman CYR"/>
          <w:sz w:val="28"/>
          <w:szCs w:val="28"/>
          <w:lang w:eastAsia="ru-RU"/>
        </w:rPr>
        <w:t>для получения субсидии на реализацию соответствующего мероприятия Программы;</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3) </w:t>
      </w:r>
      <w:r w:rsidR="00626FA0" w:rsidRPr="00C5632A">
        <w:rPr>
          <w:rFonts w:ascii="Times New Roman CYR" w:eastAsiaTheme="minorEastAsia" w:hAnsi="Times New Roman CYR" w:cs="Times New Roman CYR"/>
          <w:sz w:val="28"/>
          <w:szCs w:val="28"/>
          <w:lang w:eastAsia="ru-RU"/>
        </w:rPr>
        <w:t xml:space="preserve">наличие неиспользованных остатков субсидий, предоставленных </w:t>
      </w:r>
      <w:r w:rsidR="00626FA0" w:rsidRPr="00C5632A">
        <w:rPr>
          <w:rFonts w:ascii="Times New Roman CYR" w:eastAsiaTheme="minorEastAsia" w:hAnsi="Times New Roman CYR" w:cs="Times New Roman CYR"/>
          <w:sz w:val="28"/>
          <w:szCs w:val="28"/>
          <w:lang w:eastAsia="ru-RU"/>
        </w:rPr>
        <w:lastRenderedPageBreak/>
        <w:t>ранее, в размере, не превышающем 5% от годового назначения, либо их полное отсутствие;</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4) </w:t>
      </w:r>
      <w:r w:rsidR="00626FA0" w:rsidRPr="00C5632A">
        <w:rPr>
          <w:rFonts w:ascii="Times New Roman CYR" w:eastAsiaTheme="minorEastAsia" w:hAnsi="Times New Roman CYR" w:cs="Times New Roman CYR"/>
          <w:sz w:val="28"/>
          <w:szCs w:val="28"/>
          <w:lang w:eastAsia="ru-RU"/>
        </w:rPr>
        <w:t xml:space="preserve">для мероприятий, указанных в </w:t>
      </w:r>
      <w:hyperlink w:anchor="P4717" w:history="1">
        <w:r w:rsidR="00626FA0" w:rsidRPr="00C5632A">
          <w:rPr>
            <w:rFonts w:ascii="Times New Roman CYR" w:eastAsiaTheme="minorEastAsia" w:hAnsi="Times New Roman CYR" w:cs="Times New Roman CYR"/>
            <w:sz w:val="28"/>
            <w:szCs w:val="28"/>
            <w:lang w:eastAsia="ru-RU"/>
          </w:rPr>
          <w:t>подпункте 6 пункта 8</w:t>
        </w:r>
      </w:hyperlink>
      <w:r w:rsidR="00626FA0" w:rsidRPr="00C5632A">
        <w:rPr>
          <w:rFonts w:ascii="Times New Roman CYR" w:eastAsiaTheme="minorEastAsia" w:hAnsi="Times New Roman CYR" w:cs="Times New Roman CYR"/>
          <w:sz w:val="28"/>
          <w:szCs w:val="28"/>
          <w:lang w:eastAsia="ru-RU"/>
        </w:rPr>
        <w:t xml:space="preserve">, </w:t>
      </w:r>
      <w:hyperlink w:anchor="P4732" w:history="1">
        <w:r w:rsidR="00626FA0" w:rsidRPr="00C5632A">
          <w:rPr>
            <w:rFonts w:ascii="Times New Roman CYR" w:eastAsiaTheme="minorEastAsia" w:hAnsi="Times New Roman CYR" w:cs="Times New Roman CYR"/>
            <w:sz w:val="28"/>
            <w:szCs w:val="28"/>
            <w:lang w:eastAsia="ru-RU"/>
          </w:rPr>
          <w:t>подпункте 1 пункта 10</w:t>
        </w:r>
      </w:hyperlink>
      <w:r w:rsidR="00626FA0" w:rsidRPr="00C5632A">
        <w:rPr>
          <w:rFonts w:ascii="Times New Roman CYR" w:eastAsiaTheme="minorEastAsia" w:hAnsi="Times New Roman CYR" w:cs="Times New Roman CYR"/>
          <w:sz w:val="28"/>
          <w:szCs w:val="28"/>
          <w:lang w:eastAsia="ru-RU"/>
        </w:rPr>
        <w:t xml:space="preserve">, </w:t>
      </w:r>
      <w:hyperlink w:anchor="P4756" w:history="1">
        <w:r w:rsidR="00626FA0" w:rsidRPr="00C5632A">
          <w:rPr>
            <w:rFonts w:ascii="Times New Roman CYR" w:eastAsiaTheme="minorEastAsia" w:hAnsi="Times New Roman CYR" w:cs="Times New Roman CYR"/>
            <w:sz w:val="28"/>
            <w:szCs w:val="28"/>
            <w:lang w:eastAsia="ru-RU"/>
          </w:rPr>
          <w:t>пункте 11</w:t>
        </w:r>
      </w:hyperlink>
      <w:r w:rsidR="00626FA0" w:rsidRPr="00C5632A">
        <w:rPr>
          <w:rFonts w:ascii="Times New Roman CYR" w:eastAsiaTheme="minorEastAsia" w:hAnsi="Times New Roman CYR" w:cs="Times New Roman CYR"/>
          <w:sz w:val="28"/>
          <w:szCs w:val="28"/>
          <w:lang w:eastAsia="ru-RU"/>
        </w:rPr>
        <w:t xml:space="preserve">, </w:t>
      </w:r>
      <w:hyperlink w:anchor="P4763" w:history="1">
        <w:r w:rsidR="00626FA0" w:rsidRPr="00C5632A">
          <w:rPr>
            <w:rFonts w:ascii="Times New Roman CYR" w:eastAsiaTheme="minorEastAsia" w:hAnsi="Times New Roman CYR" w:cs="Times New Roman CYR"/>
            <w:sz w:val="28"/>
            <w:szCs w:val="28"/>
            <w:lang w:eastAsia="ru-RU"/>
          </w:rPr>
          <w:t>подпунктах 1</w:t>
        </w:r>
      </w:hyperlink>
      <w:r w:rsidR="00626FA0" w:rsidRPr="00C5632A">
        <w:rPr>
          <w:rFonts w:ascii="Times New Roman CYR" w:eastAsiaTheme="minorEastAsia" w:hAnsi="Times New Roman CYR" w:cs="Times New Roman CYR"/>
          <w:sz w:val="28"/>
          <w:szCs w:val="28"/>
          <w:lang w:eastAsia="ru-RU"/>
        </w:rPr>
        <w:t xml:space="preserve">, </w:t>
      </w:r>
      <w:hyperlink w:anchor="P4784" w:history="1">
        <w:r w:rsidR="00626FA0" w:rsidRPr="00C5632A">
          <w:rPr>
            <w:rFonts w:ascii="Times New Roman CYR" w:eastAsiaTheme="minorEastAsia" w:hAnsi="Times New Roman CYR" w:cs="Times New Roman CYR"/>
            <w:sz w:val="28"/>
            <w:szCs w:val="28"/>
            <w:lang w:eastAsia="ru-RU"/>
          </w:rPr>
          <w:t>4 пункта 12</w:t>
        </w:r>
      </w:hyperlink>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 субсидии (за исключением субсидий, источником которых являются ассигнования областного бюджета, утвержденные в декабре отчетного финансового года) предоставляются местным бюджетам при условии:</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наличия муниципальных контрактов на строительство, реконструкцию объектов;</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б)</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 xml:space="preserve">наличие выполненных работ по мероприятиям Программы, подтвержденных унифицированными формами </w:t>
      </w:r>
      <w:r w:rsidR="00EA763D" w:rsidRPr="00C5632A">
        <w:rPr>
          <w:rFonts w:ascii="Times New Roman CYR" w:eastAsiaTheme="minorEastAsia" w:hAnsi="Times New Roman CYR" w:cs="Times New Roman CYR"/>
          <w:sz w:val="28"/>
          <w:szCs w:val="28"/>
          <w:lang w:eastAsia="ru-RU"/>
        </w:rPr>
        <w:t>№ КС-3 «</w:t>
      </w:r>
      <w:r w:rsidRPr="00C5632A">
        <w:rPr>
          <w:rFonts w:ascii="Times New Roman CYR" w:eastAsiaTheme="minorEastAsia" w:hAnsi="Times New Roman CYR" w:cs="Times New Roman CYR"/>
          <w:sz w:val="28"/>
          <w:szCs w:val="28"/>
          <w:lang w:eastAsia="ru-RU"/>
        </w:rPr>
        <w:t>Справка о стоимости выполненных работ и затрат</w:t>
      </w:r>
      <w:r w:rsidR="00EA763D"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 xml:space="preserve"> (актами выполненных работ, счетами-фактурами), и (или) распорядительных документов заказчика, обосновывающих необходимость авансирования поставщиков, подрядчиков, исполнителей по контрактам и гражданско-правовым договорам на поставку товаров, выполнение работ, оказание услуг в целях приобретения материалов, комплектующих изделий и оборудования.</w:t>
      </w:r>
      <w:proofErr w:type="gramEnd"/>
    </w:p>
    <w:p w:rsidR="008D0B4D" w:rsidRPr="00C5632A" w:rsidRDefault="008D0B4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5) наличия правовых актов муниципальных образований, утверждающих порядок использования средств местного бюджета, </w:t>
      </w:r>
      <w:proofErr w:type="gramStart"/>
      <w:r w:rsidRPr="00C5632A">
        <w:rPr>
          <w:rFonts w:ascii="Times New Roman CYR" w:eastAsiaTheme="minorEastAsia" w:hAnsi="Times New Roman CYR" w:cs="Times New Roman CYR"/>
          <w:sz w:val="28"/>
          <w:szCs w:val="28"/>
          <w:lang w:eastAsia="ru-RU"/>
        </w:rPr>
        <w:t>требования</w:t>
      </w:r>
      <w:proofErr w:type="gramEnd"/>
      <w:r w:rsidRPr="00C5632A">
        <w:rPr>
          <w:rFonts w:ascii="Times New Roman CYR" w:eastAsiaTheme="minorEastAsia" w:hAnsi="Times New Roman CYR" w:cs="Times New Roman CYR"/>
          <w:sz w:val="28"/>
          <w:szCs w:val="28"/>
          <w:lang w:eastAsia="ru-RU"/>
        </w:rPr>
        <w:t xml:space="preserve">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w:t>
      </w:r>
      <w:proofErr w:type="spellStart"/>
      <w:r w:rsidRPr="00C5632A">
        <w:rPr>
          <w:rFonts w:ascii="Times New Roman CYR" w:eastAsiaTheme="minorEastAsia" w:hAnsi="Times New Roman CYR" w:cs="Times New Roman CYR"/>
          <w:sz w:val="28"/>
          <w:szCs w:val="28"/>
          <w:lang w:eastAsia="ru-RU"/>
        </w:rPr>
        <w:t>софинансируются</w:t>
      </w:r>
      <w:proofErr w:type="spellEnd"/>
      <w:r w:rsidRPr="00C5632A">
        <w:rPr>
          <w:rFonts w:ascii="Times New Roman CYR" w:eastAsiaTheme="minorEastAsia" w:hAnsi="Times New Roman CYR" w:cs="Times New Roman CYR"/>
          <w:sz w:val="28"/>
          <w:szCs w:val="28"/>
          <w:lang w:eastAsia="ru-RU"/>
        </w:rPr>
        <w:t xml:space="preserve">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субсидий юридическим лицам (за исключением субсидий </w:t>
      </w:r>
      <w:proofErr w:type="gramStart"/>
      <w:r w:rsidRPr="00C5632A">
        <w:rPr>
          <w:rFonts w:ascii="Times New Roman CYR" w:eastAsiaTheme="minorEastAsia" w:hAnsi="Times New Roman CYR" w:cs="Times New Roman CYR"/>
          <w:sz w:val="28"/>
          <w:szCs w:val="28"/>
          <w:lang w:eastAsia="ru-RU"/>
        </w:rPr>
        <w:t>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roofErr w:type="gramEnd"/>
    </w:p>
    <w:p w:rsidR="008D0B4D" w:rsidRPr="00C5632A" w:rsidRDefault="008D0B4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6) наличие в местных бюджетах бюджетных ассигнований на исполнение расходных обязательств муниципальных образований, в целях софинансирования которых предоставляются субсидии, в объеме, необходимом для их исполнения, включая объем планируемых к предоставлению субсидий;</w:t>
      </w:r>
    </w:p>
    <w:p w:rsidR="008D0B4D" w:rsidRPr="00C5632A" w:rsidRDefault="008D0B4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7)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w:t>
      </w:r>
    </w:p>
    <w:p w:rsidR="00626FA0" w:rsidRPr="00C5632A" w:rsidRDefault="00740C71"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19</w:t>
      </w:r>
      <w:r w:rsidR="00963A5F" w:rsidRPr="00C5632A">
        <w:rPr>
          <w:rFonts w:ascii="Times New Roman CYR" w:eastAsiaTheme="minorEastAsia" w:hAnsi="Times New Roman CYR" w:cs="Times New Roman CYR"/>
          <w:sz w:val="28"/>
          <w:szCs w:val="28"/>
          <w:lang w:eastAsia="ru-RU"/>
        </w:rPr>
        <w:t>. </w:t>
      </w:r>
      <w:r w:rsidR="00626FA0" w:rsidRPr="00C5632A">
        <w:rPr>
          <w:rFonts w:ascii="Times New Roman CYR" w:eastAsiaTheme="minorEastAsia" w:hAnsi="Times New Roman CYR" w:cs="Times New Roman CYR"/>
          <w:sz w:val="28"/>
          <w:szCs w:val="28"/>
          <w:lang w:eastAsia="ru-RU"/>
        </w:rPr>
        <w:t>Условиями расходования субсидий местными бюджетами являются:</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lastRenderedPageBreak/>
        <w:t>1) </w:t>
      </w:r>
      <w:r w:rsidR="00626FA0" w:rsidRPr="00C5632A">
        <w:rPr>
          <w:rFonts w:ascii="Times New Roman CYR" w:eastAsiaTheme="minorEastAsia" w:hAnsi="Times New Roman CYR" w:cs="Times New Roman CYR"/>
          <w:sz w:val="28"/>
          <w:szCs w:val="28"/>
          <w:lang w:eastAsia="ru-RU"/>
        </w:rPr>
        <w:t xml:space="preserve">субсидии расходуются на реализацию мероприятий Программы, указанных в </w:t>
      </w:r>
      <w:hyperlink w:anchor="P4651" w:history="1">
        <w:r w:rsidR="00626FA0" w:rsidRPr="00C5632A">
          <w:rPr>
            <w:rFonts w:ascii="Times New Roman CYR" w:eastAsiaTheme="minorEastAsia" w:hAnsi="Times New Roman CYR" w:cs="Times New Roman CYR"/>
            <w:sz w:val="28"/>
            <w:szCs w:val="28"/>
            <w:lang w:eastAsia="ru-RU"/>
          </w:rPr>
          <w:t>пункте 1</w:t>
        </w:r>
      </w:hyperlink>
      <w:r w:rsidR="00626FA0" w:rsidRPr="00C5632A">
        <w:rPr>
          <w:rFonts w:ascii="Times New Roman CYR" w:eastAsiaTheme="minorEastAsia" w:hAnsi="Times New Roman CYR" w:cs="Times New Roman CYR"/>
          <w:sz w:val="28"/>
          <w:szCs w:val="28"/>
          <w:lang w:eastAsia="ru-RU"/>
        </w:rPr>
        <w:t xml:space="preserve"> </w:t>
      </w:r>
      <w:r w:rsidR="00363607" w:rsidRPr="00C5632A">
        <w:rPr>
          <w:rFonts w:ascii="Times New Roman CYR" w:eastAsiaTheme="minorEastAsia" w:hAnsi="Times New Roman CYR" w:cs="Times New Roman CYR"/>
          <w:sz w:val="28"/>
          <w:szCs w:val="28"/>
          <w:lang w:eastAsia="ru-RU"/>
        </w:rPr>
        <w:t>Порядка предоставления и распределения субсидий</w:t>
      </w:r>
      <w:r w:rsidR="00626FA0" w:rsidRPr="00C5632A">
        <w:rPr>
          <w:rFonts w:ascii="Times New Roman CYR" w:eastAsiaTheme="minorEastAsia" w:hAnsi="Times New Roman CYR" w:cs="Times New Roman CYR"/>
          <w:sz w:val="28"/>
          <w:szCs w:val="28"/>
          <w:lang w:eastAsia="ru-RU"/>
        </w:rPr>
        <w:t>;</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2)</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 xml:space="preserve">осуществление расходов производится с лицевых счетов органов местного самоуправления или с лицевых счетов муниципальных казенных учреждений, уполномоченных органами местного самоуправления на основании контрактов, заключенных в соответствии с Федеральным </w:t>
      </w:r>
      <w:hyperlink r:id="rId5" w:history="1">
        <w:r w:rsidRPr="00C5632A">
          <w:rPr>
            <w:rFonts w:ascii="Times New Roman CYR" w:eastAsiaTheme="minorEastAsia" w:hAnsi="Times New Roman CYR" w:cs="Times New Roman CYR"/>
            <w:sz w:val="28"/>
            <w:szCs w:val="28"/>
            <w:lang w:eastAsia="ru-RU"/>
          </w:rPr>
          <w:t>законом</w:t>
        </w:r>
      </w:hyperlink>
      <w:r w:rsidRPr="00C5632A">
        <w:rPr>
          <w:rFonts w:ascii="Times New Roman CYR" w:eastAsiaTheme="minorEastAsia" w:hAnsi="Times New Roman CYR" w:cs="Times New Roman CYR"/>
          <w:sz w:val="28"/>
          <w:szCs w:val="28"/>
          <w:lang w:eastAsia="ru-RU"/>
        </w:rPr>
        <w:t xml:space="preserve"> от 05.04.2013 </w:t>
      </w:r>
      <w:r w:rsidR="00EA763D"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 xml:space="preserve"> 44-ФЗ </w:t>
      </w:r>
      <w:r w:rsidR="00EA763D"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О контрактной системе в сфере закупок товаров, работ, услуг для обеспечения госуд</w:t>
      </w:r>
      <w:r w:rsidR="00EA763D" w:rsidRPr="00C5632A">
        <w:rPr>
          <w:rFonts w:ascii="Times New Roman CYR" w:eastAsiaTheme="minorEastAsia" w:hAnsi="Times New Roman CYR" w:cs="Times New Roman CYR"/>
          <w:sz w:val="28"/>
          <w:szCs w:val="28"/>
          <w:lang w:eastAsia="ru-RU"/>
        </w:rPr>
        <w:t>арственных и муниципальных нужд»</w:t>
      </w:r>
      <w:r w:rsidRPr="00C5632A">
        <w:rPr>
          <w:rFonts w:ascii="Times New Roman CYR" w:eastAsiaTheme="minorEastAsia" w:hAnsi="Times New Roman CYR" w:cs="Times New Roman CYR"/>
          <w:sz w:val="28"/>
          <w:szCs w:val="28"/>
          <w:lang w:eastAsia="ru-RU"/>
        </w:rPr>
        <w:t>, актов выполненных работ, счетов-фактур, с учетом авансовых платежей в размере, определенном действующим</w:t>
      </w:r>
      <w:proofErr w:type="gramEnd"/>
      <w:r w:rsidRPr="00C5632A">
        <w:rPr>
          <w:rFonts w:ascii="Times New Roman CYR" w:eastAsiaTheme="minorEastAsia" w:hAnsi="Times New Roman CYR" w:cs="Times New Roman CYR"/>
          <w:sz w:val="28"/>
          <w:szCs w:val="28"/>
          <w:lang w:eastAsia="ru-RU"/>
        </w:rPr>
        <w:t xml:space="preserve"> законодательством;</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осуществление расходов в форме предоставления субсидий бюджетным или автономным учреждениям производится в соответствии с порядком определения объема и условий предоставления субсидий из местного бюджета, установленным органом местного самоуправления;</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осуществление расходов в форме предоставления субсидий юридическим лицам в соответствии со </w:t>
      </w:r>
      <w:hyperlink r:id="rId6" w:history="1">
        <w:r w:rsidRPr="00C5632A">
          <w:rPr>
            <w:rFonts w:ascii="Times New Roman CYR" w:eastAsiaTheme="minorEastAsia" w:hAnsi="Times New Roman CYR" w:cs="Times New Roman CYR"/>
            <w:sz w:val="28"/>
            <w:szCs w:val="28"/>
            <w:lang w:eastAsia="ru-RU"/>
          </w:rPr>
          <w:t>статьей 78</w:t>
        </w:r>
      </w:hyperlink>
      <w:r w:rsidRPr="00C5632A">
        <w:rPr>
          <w:rFonts w:ascii="Times New Roman CYR" w:eastAsiaTheme="minorEastAsia" w:hAnsi="Times New Roman CYR" w:cs="Times New Roman CYR"/>
          <w:sz w:val="28"/>
          <w:szCs w:val="28"/>
          <w:lang w:eastAsia="ru-RU"/>
        </w:rPr>
        <w:t xml:space="preserve"> Бюджетного кодекса Российской Федерации производится в соответствии с порядком предоставления субсидий из местного бюджета, установленным органом местного самоуправления;</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3) </w:t>
      </w:r>
      <w:r w:rsidR="00626FA0" w:rsidRPr="00C5632A">
        <w:rPr>
          <w:rFonts w:ascii="Times New Roman CYR" w:eastAsiaTheme="minorEastAsia" w:hAnsi="Times New Roman CYR" w:cs="Times New Roman CYR"/>
          <w:sz w:val="28"/>
          <w:szCs w:val="28"/>
          <w:lang w:eastAsia="ru-RU"/>
        </w:rPr>
        <w:t>обоснованием начальной (максимальной) цены контракта (гражданско-правового договора) является положительное заключение государственной экспертизы о достоверности определения сметной стоимости строительства, реконструкции объектов капитального строительства, осуществляемых с использованием средств областного бюджета Новосибирской области;</w:t>
      </w:r>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4) </w:t>
      </w:r>
      <w:r w:rsidR="00626FA0" w:rsidRPr="00C5632A">
        <w:rPr>
          <w:rFonts w:ascii="Times New Roman CYR" w:eastAsiaTheme="minorEastAsia" w:hAnsi="Times New Roman CYR" w:cs="Times New Roman CYR"/>
          <w:sz w:val="28"/>
          <w:szCs w:val="28"/>
          <w:lang w:eastAsia="ru-RU"/>
        </w:rPr>
        <w:t xml:space="preserve">авансирование поставщиков, подрядчиков, исполнителей по муниципальным контрактам и гражданско-правовым договорам на поставку товаров, выполнение работ, оказание услуг осуществляется только в целях приобретения материалов, комплектующих изделий и оборудования и при наличии обоснования необходимости авансирования. </w:t>
      </w:r>
      <w:proofErr w:type="gramStart"/>
      <w:r w:rsidR="00626FA0" w:rsidRPr="00C5632A">
        <w:rPr>
          <w:rFonts w:ascii="Times New Roman CYR" w:eastAsiaTheme="minorEastAsia" w:hAnsi="Times New Roman CYR" w:cs="Times New Roman CYR"/>
          <w:sz w:val="28"/>
          <w:szCs w:val="28"/>
          <w:lang w:eastAsia="ru-RU"/>
        </w:rPr>
        <w:t>Обоснование указывается в распорядительных документах заказчика;</w:t>
      </w:r>
      <w:proofErr w:type="gramEnd"/>
    </w:p>
    <w:p w:rsidR="00626FA0" w:rsidRPr="00C5632A" w:rsidRDefault="00963A5F"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5) </w:t>
      </w:r>
      <w:r w:rsidR="00626FA0" w:rsidRPr="00C5632A">
        <w:rPr>
          <w:rFonts w:ascii="Times New Roman CYR" w:eastAsiaTheme="minorEastAsia" w:hAnsi="Times New Roman CYR" w:cs="Times New Roman CYR"/>
          <w:sz w:val="28"/>
          <w:szCs w:val="28"/>
          <w:lang w:eastAsia="ru-RU"/>
        </w:rPr>
        <w:t xml:space="preserve">централизация закупок товаров, работ, услуг с начальной (максимальной) ценой контракта, превышающей 1000000,0 рубля, финансовое обеспечение которых частично или полностью осуществляется за счет субсидий в соответствии с </w:t>
      </w:r>
      <w:hyperlink r:id="rId7" w:history="1">
        <w:r w:rsidR="00626FA0" w:rsidRPr="00C5632A">
          <w:rPr>
            <w:rFonts w:ascii="Times New Roman CYR" w:eastAsiaTheme="minorEastAsia" w:hAnsi="Times New Roman CYR" w:cs="Times New Roman CYR"/>
            <w:sz w:val="28"/>
            <w:szCs w:val="28"/>
            <w:lang w:eastAsia="ru-RU"/>
          </w:rPr>
          <w:t>постановлением</w:t>
        </w:r>
      </w:hyperlink>
      <w:r w:rsidR="00626FA0" w:rsidRPr="00C5632A">
        <w:rPr>
          <w:rFonts w:ascii="Times New Roman CYR" w:eastAsiaTheme="minorEastAsia" w:hAnsi="Times New Roman CYR" w:cs="Times New Roman CYR"/>
          <w:sz w:val="28"/>
          <w:szCs w:val="28"/>
          <w:lang w:eastAsia="ru-RU"/>
        </w:rPr>
        <w:t xml:space="preserve"> Правительства Новосибирской области от 30.12.2013 </w:t>
      </w:r>
      <w:r w:rsidR="00EA763D" w:rsidRPr="00C5632A">
        <w:rPr>
          <w:rFonts w:ascii="Times New Roman CYR" w:eastAsiaTheme="minorEastAsia" w:hAnsi="Times New Roman CYR" w:cs="Times New Roman CYR"/>
          <w:sz w:val="28"/>
          <w:szCs w:val="28"/>
          <w:lang w:eastAsia="ru-RU"/>
        </w:rPr>
        <w:t>№ 597-п «</w:t>
      </w:r>
      <w:r w:rsidR="00626FA0" w:rsidRPr="00C5632A">
        <w:rPr>
          <w:rFonts w:ascii="Times New Roman CYR" w:eastAsiaTheme="minorEastAsia" w:hAnsi="Times New Roman CYR" w:cs="Times New Roman CYR"/>
          <w:sz w:val="28"/>
          <w:szCs w:val="28"/>
          <w:lang w:eastAsia="ru-RU"/>
        </w:rPr>
        <w:t>О наделении полномочиями государственного казенного уч</w:t>
      </w:r>
      <w:r w:rsidR="00EA763D" w:rsidRPr="00C5632A">
        <w:rPr>
          <w:rFonts w:ascii="Times New Roman CYR" w:eastAsiaTheme="minorEastAsia" w:hAnsi="Times New Roman CYR" w:cs="Times New Roman CYR"/>
          <w:sz w:val="28"/>
          <w:szCs w:val="28"/>
          <w:lang w:eastAsia="ru-RU"/>
        </w:rPr>
        <w:t>реждения Новосибирской области «</w:t>
      </w:r>
      <w:r w:rsidR="00626FA0" w:rsidRPr="00C5632A">
        <w:rPr>
          <w:rFonts w:ascii="Times New Roman CYR" w:eastAsiaTheme="minorEastAsia" w:hAnsi="Times New Roman CYR" w:cs="Times New Roman CYR"/>
          <w:sz w:val="28"/>
          <w:szCs w:val="28"/>
          <w:lang w:eastAsia="ru-RU"/>
        </w:rPr>
        <w:t>Управление контрактной системы</w:t>
      </w:r>
      <w:r w:rsidR="00EA763D" w:rsidRPr="00C5632A">
        <w:rPr>
          <w:rFonts w:ascii="Times New Roman CYR" w:eastAsiaTheme="minorEastAsia" w:hAnsi="Times New Roman CYR" w:cs="Times New Roman CYR"/>
          <w:sz w:val="28"/>
          <w:szCs w:val="28"/>
          <w:lang w:eastAsia="ru-RU"/>
        </w:rPr>
        <w:t>»</w:t>
      </w:r>
      <w:r w:rsidR="00626FA0" w:rsidRPr="00C5632A">
        <w:rPr>
          <w:rFonts w:ascii="Times New Roman CYR" w:eastAsiaTheme="minorEastAsia" w:hAnsi="Times New Roman CYR" w:cs="Times New Roman CYR"/>
          <w:sz w:val="28"/>
          <w:szCs w:val="28"/>
          <w:lang w:eastAsia="ru-RU"/>
        </w:rPr>
        <w:t>.</w:t>
      </w:r>
    </w:p>
    <w:p w:rsidR="00976655"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2</w:t>
      </w:r>
      <w:r w:rsidR="00740C71" w:rsidRPr="00C5632A">
        <w:rPr>
          <w:rFonts w:ascii="Times New Roman CYR" w:eastAsiaTheme="minorEastAsia" w:hAnsi="Times New Roman CYR" w:cs="Times New Roman CYR"/>
          <w:sz w:val="28"/>
          <w:szCs w:val="28"/>
          <w:lang w:eastAsia="ru-RU"/>
        </w:rPr>
        <w:t>0</w:t>
      </w:r>
      <w:r w:rsidRPr="00C5632A">
        <w:rPr>
          <w:rFonts w:ascii="Times New Roman CYR" w:eastAsiaTheme="minorEastAsia" w:hAnsi="Times New Roman CYR" w:cs="Times New Roman CYR"/>
          <w:sz w:val="28"/>
          <w:szCs w:val="28"/>
          <w:lang w:eastAsia="ru-RU"/>
        </w:rPr>
        <w:t>.</w:t>
      </w:r>
      <w:r w:rsidR="00963A5F" w:rsidRPr="00C5632A">
        <w:rPr>
          <w:rFonts w:ascii="Times New Roman CYR" w:eastAsiaTheme="minorEastAsia" w:hAnsi="Times New Roman CYR" w:cs="Times New Roman CYR"/>
          <w:sz w:val="28"/>
          <w:szCs w:val="28"/>
          <w:lang w:eastAsia="ru-RU"/>
        </w:rPr>
        <w:t> </w:t>
      </w:r>
      <w:r w:rsidR="00976655" w:rsidRPr="00C5632A">
        <w:rPr>
          <w:rFonts w:ascii="Times New Roman CYR" w:eastAsiaTheme="minorEastAsia" w:hAnsi="Times New Roman CYR" w:cs="Times New Roman CYR"/>
          <w:sz w:val="28"/>
          <w:szCs w:val="28"/>
          <w:lang w:eastAsia="ru-RU"/>
        </w:rPr>
        <w:t>Перечень результатов использования субсидий включает</w:t>
      </w:r>
      <w:r w:rsidR="00E64A9D" w:rsidRPr="00C5632A">
        <w:rPr>
          <w:rFonts w:ascii="Times New Roman CYR" w:eastAsiaTheme="minorEastAsia" w:hAnsi="Times New Roman CYR" w:cs="Times New Roman CYR"/>
          <w:sz w:val="28"/>
          <w:szCs w:val="28"/>
          <w:lang w:eastAsia="ru-RU"/>
        </w:rPr>
        <w:t xml:space="preserve"> следующие критерии оценки эффективности использования субсидий</w:t>
      </w:r>
      <w:r w:rsidR="00976655" w:rsidRPr="00C5632A">
        <w:rPr>
          <w:rFonts w:ascii="Times New Roman CYR" w:eastAsiaTheme="minorEastAsia" w:hAnsi="Times New Roman CYR" w:cs="Times New Roman CYR"/>
          <w:sz w:val="28"/>
          <w:szCs w:val="28"/>
          <w:lang w:eastAsia="ru-RU"/>
        </w:rPr>
        <w:t>:</w:t>
      </w:r>
    </w:p>
    <w:p w:rsidR="00976655" w:rsidRPr="00C5632A" w:rsidRDefault="004900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21" w:name="P4886"/>
      <w:bookmarkEnd w:id="21"/>
      <w:r w:rsidRPr="00C5632A">
        <w:rPr>
          <w:rFonts w:ascii="Times New Roman CYR" w:eastAsiaTheme="minorEastAsia" w:hAnsi="Times New Roman CYR" w:cs="Times New Roman CYR"/>
          <w:sz w:val="28"/>
          <w:szCs w:val="28"/>
          <w:lang w:eastAsia="ru-RU"/>
        </w:rPr>
        <w:t xml:space="preserve">1) для мероприятий, указанных в </w:t>
      </w:r>
      <w:hyperlink w:anchor="P4676" w:history="1">
        <w:r w:rsidRPr="00C5632A">
          <w:rPr>
            <w:rFonts w:ascii="Times New Roman CYR" w:eastAsiaTheme="minorEastAsia" w:hAnsi="Times New Roman CYR" w:cs="Times New Roman CYR"/>
            <w:sz w:val="28"/>
            <w:szCs w:val="28"/>
            <w:lang w:eastAsia="ru-RU"/>
          </w:rPr>
          <w:t>подпункте 1 пункта 8</w:t>
        </w:r>
      </w:hyperlink>
      <w:r w:rsidRPr="00C5632A">
        <w:rPr>
          <w:rFonts w:ascii="Times New Roman CYR" w:eastAsiaTheme="minorEastAsia" w:hAnsi="Times New Roman CYR" w:cs="Times New Roman CYR"/>
          <w:sz w:val="28"/>
          <w:szCs w:val="28"/>
          <w:lang w:eastAsia="ru-RU"/>
        </w:rPr>
        <w:t xml:space="preserve"> Порядка предоставления и распределения субсидий</w:t>
      </w:r>
      <w:r w:rsidR="00E64A9D" w:rsidRPr="00C5632A">
        <w:rPr>
          <w:rFonts w:ascii="Times New Roman CYR" w:eastAsiaTheme="minorEastAsia" w:hAnsi="Times New Roman CYR" w:cs="Times New Roman CYR"/>
          <w:sz w:val="28"/>
          <w:szCs w:val="28"/>
          <w:lang w:eastAsia="ru-RU"/>
        </w:rPr>
        <w:t>:</w:t>
      </w:r>
    </w:p>
    <w:p w:rsidR="00626FA0" w:rsidRPr="00C5632A" w:rsidRDefault="00E64A9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увеличение доли жителей Новосибирской области, систематически занимающихся физической культурой и спортом, в общей численности населения Новосибирской области в возрасте 3 - 79 лет</w:t>
      </w:r>
      <w:r w:rsidR="00626FA0" w:rsidRPr="00C5632A">
        <w:rPr>
          <w:rFonts w:ascii="Times New Roman CYR" w:eastAsiaTheme="minorEastAsia" w:hAnsi="Times New Roman CYR" w:cs="Times New Roman CYR"/>
          <w:sz w:val="28"/>
          <w:szCs w:val="28"/>
          <w:lang w:eastAsia="ru-RU"/>
        </w:rPr>
        <w:t>;</w:t>
      </w:r>
    </w:p>
    <w:p w:rsidR="00E64A9D" w:rsidRPr="00C5632A" w:rsidRDefault="00E64A9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lastRenderedPageBreak/>
        <w:t xml:space="preserve">2) для мероприятий, указанных в </w:t>
      </w:r>
      <w:hyperlink w:anchor="P4676" w:history="1">
        <w:r w:rsidRPr="00C5632A">
          <w:rPr>
            <w:rFonts w:ascii="Times New Roman CYR" w:eastAsiaTheme="minorEastAsia" w:hAnsi="Times New Roman CYR" w:cs="Times New Roman CYR"/>
            <w:sz w:val="28"/>
            <w:szCs w:val="28"/>
            <w:lang w:eastAsia="ru-RU"/>
          </w:rPr>
          <w:t>подпункте 2 пункта 8</w:t>
        </w:r>
      </w:hyperlink>
      <w:r w:rsidRPr="00C5632A">
        <w:rPr>
          <w:rFonts w:ascii="Times New Roman CYR" w:eastAsiaTheme="minorEastAsia" w:hAnsi="Times New Roman CYR" w:cs="Times New Roman CYR"/>
          <w:sz w:val="28"/>
          <w:szCs w:val="28"/>
          <w:lang w:eastAsia="ru-RU"/>
        </w:rPr>
        <w:t xml:space="preserve"> Порядка предоставления и распределения субсидий:</w:t>
      </w:r>
    </w:p>
    <w:p w:rsidR="00E64A9D" w:rsidRPr="00C5632A" w:rsidRDefault="00E64A9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увеличение доли жителей Новосибирской области, выполнивших нормативы Всероссийского физкультурно-спортивного комплекса «Готов к труду и обороне» (ГТО), в общей численности населения Новосибирской области, принявшего участие в сдаче нормативов Всероссийского физкультурно-спортивного комплекса «Готов к труду и обороне» (ГТО);</w:t>
      </w:r>
    </w:p>
    <w:p w:rsidR="00196B9B" w:rsidRPr="00C5632A" w:rsidRDefault="00196B9B"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3) для мероприятий, указанных в </w:t>
      </w:r>
      <w:hyperlink w:anchor="P4676" w:history="1">
        <w:r w:rsidRPr="00C5632A">
          <w:rPr>
            <w:rFonts w:ascii="Times New Roman CYR" w:eastAsiaTheme="minorEastAsia" w:hAnsi="Times New Roman CYR" w:cs="Times New Roman CYR"/>
            <w:sz w:val="28"/>
            <w:szCs w:val="28"/>
            <w:lang w:eastAsia="ru-RU"/>
          </w:rPr>
          <w:t>подпункте 3 пункта 8</w:t>
        </w:r>
      </w:hyperlink>
      <w:r w:rsidRPr="00C5632A">
        <w:rPr>
          <w:rFonts w:ascii="Times New Roman CYR" w:eastAsiaTheme="minorEastAsia" w:hAnsi="Times New Roman CYR" w:cs="Times New Roman CYR"/>
          <w:sz w:val="28"/>
          <w:szCs w:val="28"/>
          <w:lang w:eastAsia="ru-RU"/>
        </w:rPr>
        <w:t xml:space="preserve"> Порядка предоставления и распределения субсидий:</w:t>
      </w:r>
    </w:p>
    <w:p w:rsidR="00E64A9D"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о</w:t>
      </w:r>
      <w:r w:rsidR="00196B9B" w:rsidRPr="00C5632A">
        <w:rPr>
          <w:rFonts w:ascii="Times New Roman CYR" w:eastAsiaTheme="minorEastAsia" w:hAnsi="Times New Roman CYR" w:cs="Times New Roman CYR"/>
          <w:sz w:val="28"/>
          <w:szCs w:val="28"/>
          <w:lang w:eastAsia="ru-RU"/>
        </w:rPr>
        <w:t xml:space="preserve">беспечение на </w:t>
      </w:r>
      <w:r w:rsidRPr="00C5632A">
        <w:rPr>
          <w:rFonts w:ascii="Times New Roman CYR" w:eastAsiaTheme="minorEastAsia" w:hAnsi="Times New Roman CYR" w:cs="Times New Roman CYR"/>
          <w:sz w:val="28"/>
          <w:szCs w:val="28"/>
          <w:lang w:eastAsia="ru-RU"/>
        </w:rPr>
        <w:t xml:space="preserve">уровне 100 % </w:t>
      </w:r>
      <w:r w:rsidR="00196B9B" w:rsidRPr="00C5632A">
        <w:rPr>
          <w:rFonts w:ascii="Times New Roman CYR" w:eastAsiaTheme="minorEastAsia" w:hAnsi="Times New Roman CYR" w:cs="Times New Roman CYR"/>
          <w:sz w:val="28"/>
          <w:szCs w:val="28"/>
          <w:lang w:eastAsia="ru-RU"/>
        </w:rPr>
        <w:t>дол</w:t>
      </w:r>
      <w:r w:rsidRPr="00C5632A">
        <w:rPr>
          <w:rFonts w:ascii="Times New Roman CYR" w:eastAsiaTheme="minorEastAsia" w:hAnsi="Times New Roman CYR" w:cs="Times New Roman CYR"/>
          <w:sz w:val="28"/>
          <w:szCs w:val="28"/>
          <w:lang w:eastAsia="ru-RU"/>
        </w:rPr>
        <w:t>и</w:t>
      </w:r>
      <w:r w:rsidR="00196B9B" w:rsidRPr="00C5632A">
        <w:rPr>
          <w:rFonts w:ascii="Times New Roman CYR" w:eastAsiaTheme="minorEastAsia" w:hAnsi="Times New Roman CYR" w:cs="Times New Roman CYR"/>
          <w:sz w:val="28"/>
          <w:szCs w:val="28"/>
          <w:lang w:eastAsia="ru-RU"/>
        </w:rPr>
        <w:t xml:space="preserve">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и инвалидов</w:t>
      </w:r>
      <w:r w:rsidRPr="00C5632A">
        <w:rPr>
          <w:rFonts w:ascii="Times New Roman CYR" w:eastAsiaTheme="minorEastAsia" w:hAnsi="Times New Roman CYR" w:cs="Times New Roman CYR"/>
          <w:sz w:val="28"/>
          <w:szCs w:val="28"/>
          <w:lang w:eastAsia="ru-RU"/>
        </w:rPr>
        <w:t>;</w:t>
      </w:r>
    </w:p>
    <w:p w:rsidR="00313437"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4) для мероприятий, указанных в </w:t>
      </w:r>
      <w:hyperlink w:anchor="P4676" w:history="1">
        <w:r w:rsidRPr="00C5632A">
          <w:rPr>
            <w:rFonts w:ascii="Times New Roman CYR" w:eastAsiaTheme="minorEastAsia" w:hAnsi="Times New Roman CYR" w:cs="Times New Roman CYR"/>
            <w:sz w:val="28"/>
            <w:szCs w:val="28"/>
            <w:lang w:eastAsia="ru-RU"/>
          </w:rPr>
          <w:t>подпункте 4 пункта 8</w:t>
        </w:r>
      </w:hyperlink>
      <w:r w:rsidRPr="00C5632A">
        <w:rPr>
          <w:rFonts w:ascii="Times New Roman CYR" w:eastAsiaTheme="minorEastAsia" w:hAnsi="Times New Roman CYR" w:cs="Times New Roman CYR"/>
          <w:sz w:val="28"/>
          <w:szCs w:val="28"/>
          <w:lang w:eastAsia="ru-RU"/>
        </w:rPr>
        <w:t xml:space="preserve"> Порядка предоставления и распределения субсидий:</w:t>
      </w:r>
    </w:p>
    <w:p w:rsidR="00313437"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а) для подпункта «а» </w:t>
      </w:r>
      <w:r w:rsidR="00B92A40"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 xml:space="preserve"> увеличение доли жителей Новосибирской области, выполнивших нормативы Всероссийского физкультурно-спортивного комплекса «Готов к труду и обороне» (ГТО), в общей численности населения Новосибирской области, принявшего участие в сдаче нормативов Всероссийского физкультурно-спортивного комплекса «Готов к труду и обороне» (ГТО);</w:t>
      </w:r>
    </w:p>
    <w:p w:rsidR="00313437"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б) для подпункта «б» </w:t>
      </w:r>
      <w:r w:rsidR="00B92A40" w:rsidRPr="00C5632A">
        <w:rPr>
          <w:rFonts w:ascii="Times New Roman CYR" w:eastAsiaTheme="minorEastAsia" w:hAnsi="Times New Roman CYR" w:cs="Times New Roman CYR"/>
          <w:sz w:val="28"/>
          <w:szCs w:val="28"/>
          <w:lang w:eastAsia="ru-RU"/>
        </w:rPr>
        <w:t>–</w:t>
      </w:r>
      <w:r w:rsidRPr="00C5632A">
        <w:rPr>
          <w:rFonts w:ascii="Times New Roman CYR" w:eastAsiaTheme="minorEastAsia" w:hAnsi="Times New Roman CYR" w:cs="Times New Roman CYR"/>
          <w:sz w:val="28"/>
          <w:szCs w:val="28"/>
          <w:lang w:eastAsia="ru-RU"/>
        </w:rPr>
        <w:t xml:space="preserve"> увеличение доли лиц, имеющих спортивные разряды и звания, занимающихся футболом в организациях, осуществляющих спортивную подготовку, в общей численности лиц, занимающихся в организациях, осуществляющих спортивную подготовку по виду спорта «футбол»;</w:t>
      </w:r>
    </w:p>
    <w:p w:rsidR="00744883" w:rsidRPr="00C5632A" w:rsidRDefault="00744883"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в) для подпункта «в» – увеличение</w:t>
      </w:r>
      <w:r w:rsidR="00745818" w:rsidRPr="00C5632A">
        <w:rPr>
          <w:rFonts w:ascii="Times New Roman CYR" w:eastAsiaTheme="minorEastAsia" w:hAnsi="Times New Roman CYR" w:cs="Times New Roman CYR"/>
          <w:sz w:val="28"/>
          <w:szCs w:val="28"/>
          <w:lang w:eastAsia="ru-RU"/>
        </w:rPr>
        <w:t xml:space="preserve"> доли жителей Новосибирской области, систематически занимающихся физической культурой и спортом, в общей численности населения Новосибирской области в возрасте 3 - 79 лет;</w:t>
      </w:r>
    </w:p>
    <w:p w:rsidR="00313437"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5) для мероприятий, указанных в подпункте 5 пункта 8 Порядка предоставления и распределения субсидий:</w:t>
      </w:r>
    </w:p>
    <w:p w:rsidR="00313437"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обеспечение на уровне 100 % доли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и инвалидов;</w:t>
      </w:r>
    </w:p>
    <w:p w:rsidR="00313437"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6) для мероприятий, указанных в подпункте 6 пункта 8 Порядка предоставления и распределения субсидий:</w:t>
      </w:r>
    </w:p>
    <w:p w:rsidR="00E64A9D"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увеличение количества спортивных объектов, построенных/ реконструированных/ отремонтированных в рамках государственной программы</w:t>
      </w:r>
    </w:p>
    <w:p w:rsidR="00E64A9D"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 увеличение единовременной пропускной способности объектов спорта, введенных в эксплуатацию в рамках государственной программы;</w:t>
      </w:r>
    </w:p>
    <w:p w:rsidR="00313437"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7) для мероприятий, указанных в пункте 9 Порядка предоставления и </w:t>
      </w:r>
      <w:r w:rsidRPr="00C5632A">
        <w:rPr>
          <w:rFonts w:ascii="Times New Roman CYR" w:eastAsiaTheme="minorEastAsia" w:hAnsi="Times New Roman CYR" w:cs="Times New Roman CYR"/>
          <w:sz w:val="28"/>
          <w:szCs w:val="28"/>
          <w:lang w:eastAsia="ru-RU"/>
        </w:rPr>
        <w:lastRenderedPageBreak/>
        <w:t>распределения субсидий:</w:t>
      </w:r>
    </w:p>
    <w:p w:rsidR="00313437"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p>
    <w:p w:rsidR="00313437"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8) для мероприятий, указанных в пункте 10 Порядка предоставления и распределения субсидий:</w:t>
      </w:r>
    </w:p>
    <w:p w:rsidR="00313437"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увеличение количества спортивных объектов, построенных/ реконструированных/ отремонтированных в рамках государственной программы</w:t>
      </w:r>
    </w:p>
    <w:p w:rsidR="00313437"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 увеличение единовременной пропускной способности объектов спорта, введенных в эксплуатацию в рамках государственной программы;</w:t>
      </w:r>
    </w:p>
    <w:p w:rsidR="00313437"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9) для мероприятий, указанных в пункте 11 Порядка предоставления и распределения субсидий:</w:t>
      </w:r>
    </w:p>
    <w:p w:rsidR="00313437"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увеличение количества спортивных региональных центров, введенных в эксплуатацию в рамках государственной программы;</w:t>
      </w:r>
    </w:p>
    <w:p w:rsidR="00313437" w:rsidRPr="00C5632A" w:rsidRDefault="00313437"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 увеличение единовременной пропускной способности объектов спорта, введенных в эксплуатацию в рамках государственной программы;</w:t>
      </w:r>
    </w:p>
    <w:p w:rsidR="000F3261" w:rsidRPr="00C5632A" w:rsidRDefault="000F3261"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10) для мероприятий, указанных в пункте 12 Порядка предоставления и распределения субсидий:</w:t>
      </w:r>
    </w:p>
    <w:p w:rsidR="00313437" w:rsidRPr="00C5632A" w:rsidRDefault="00A244A2"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единовременная пропускная способность объектов спорта, введенных в эксплуатацию в рамках государственной программы;</w:t>
      </w:r>
    </w:p>
    <w:p w:rsidR="00A244A2" w:rsidRPr="00C5632A" w:rsidRDefault="00A244A2"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11) для мероприятий, указанных в пункте 13 Порядка предоставления и распределения субсидий:</w:t>
      </w:r>
    </w:p>
    <w:p w:rsidR="00740C71" w:rsidRPr="00C5632A" w:rsidRDefault="00740C71"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а) увеличение количества спортивных объектов, построенных/ реконструированных/ отремонтированных в рамках государственной программы</w:t>
      </w:r>
    </w:p>
    <w:p w:rsidR="00740C71" w:rsidRPr="00C5632A" w:rsidRDefault="00740C71"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б) увеличение единовременной пропускной способности объектов спорта, введенных в эксплуатацию в рамках государственной программы;</w:t>
      </w:r>
    </w:p>
    <w:p w:rsidR="00313437" w:rsidRPr="00C5632A" w:rsidRDefault="00740C71"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12) для мероприятий, указанных в пункте 14 Порядка предоставления и распределения субсидий:</w:t>
      </w:r>
    </w:p>
    <w:p w:rsidR="00313437" w:rsidRPr="00C5632A" w:rsidRDefault="00740C71"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увеличение доли учащихся и студентов, систематически занимающихся физической культурой и спортом, в общей численности учащихся и студентов.</w:t>
      </w:r>
    </w:p>
    <w:p w:rsidR="007D035F" w:rsidRPr="00C5632A" w:rsidRDefault="00C93DE3"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21. 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субсидий муниципальному образованию.</w:t>
      </w:r>
    </w:p>
    <w:p w:rsidR="00C93DE3" w:rsidRPr="00C5632A" w:rsidRDefault="00C93DE3"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В случае нарушения муниципальным образованием условий, установленных при предоставлении субсидии, выявленного по фактам проверок, проведенных министерством и уполномоченным органом государственного финансового контроля, недостижения показателей результативности министерство в течение 10 рабочих дней со дня установления факта нарушения направляет муниципальному образованию письменное требование о возврате той части субсидии, в отношении которой были допущены соответствующие нарушения.</w:t>
      </w:r>
      <w:proofErr w:type="gramEnd"/>
    </w:p>
    <w:p w:rsidR="00C93DE3" w:rsidRPr="00C5632A" w:rsidRDefault="00C93DE3"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lastRenderedPageBreak/>
        <w:t>Муниципальное образование обязано перечислить часть денежных средств, полученных в виде субсидии, в отношении которой были допущены соответствующие нарушения, в областной бюджет Новосибирской области в течение 30 календарных дней со дня получения требования о возврате той части субсидии, в отношении которой были допущены соответствующие нарушения.</w:t>
      </w:r>
    </w:p>
    <w:p w:rsidR="00C93DE3" w:rsidRPr="00C5632A" w:rsidRDefault="00C93DE3"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roofErr w:type="gramStart"/>
      <w:r w:rsidRPr="00C5632A">
        <w:rPr>
          <w:rFonts w:ascii="Times New Roman CYR" w:eastAsiaTheme="minorEastAsia" w:hAnsi="Times New Roman CYR" w:cs="Times New Roman CYR"/>
          <w:sz w:val="28"/>
          <w:szCs w:val="28"/>
          <w:lang w:eastAsia="ru-RU"/>
        </w:rPr>
        <w:t>В случае недостижения значения показателей результативности муниципальным образованием субсидия подлежит возврату в соответствии с пунктом 8.1 Порядка финансирования мероприятий, предусмотренных государственной программой Новосибирской области «Развитие физической культуры и спорта в Новосибирской области», установленного настоящим постановлением.</w:t>
      </w:r>
      <w:proofErr w:type="gramEnd"/>
    </w:p>
    <w:p w:rsidR="00C93DE3" w:rsidRPr="00C5632A" w:rsidRDefault="00C93DE3"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 xml:space="preserve">В </w:t>
      </w:r>
      <w:proofErr w:type="gramStart"/>
      <w:r w:rsidRPr="00C5632A">
        <w:rPr>
          <w:rFonts w:ascii="Times New Roman CYR" w:eastAsiaTheme="minorEastAsia" w:hAnsi="Times New Roman CYR" w:cs="Times New Roman CYR"/>
          <w:sz w:val="28"/>
          <w:szCs w:val="28"/>
          <w:lang w:eastAsia="ru-RU"/>
        </w:rPr>
        <w:t>случае</w:t>
      </w:r>
      <w:proofErr w:type="gramEnd"/>
      <w:r w:rsidRPr="00C5632A">
        <w:rPr>
          <w:rFonts w:ascii="Times New Roman CYR" w:eastAsiaTheme="minorEastAsia" w:hAnsi="Times New Roman CYR" w:cs="Times New Roman CYR"/>
          <w:sz w:val="28"/>
          <w:szCs w:val="28"/>
          <w:lang w:eastAsia="ru-RU"/>
        </w:rPr>
        <w:t xml:space="preserve"> невозврата денежных средств, полученных в виде субсидии, взыскание указанных средств осуществляется в судебном порядке в соответствии с законодательством Российской Федерации.</w:t>
      </w:r>
    </w:p>
    <w:p w:rsidR="007D035F" w:rsidRPr="00C5632A" w:rsidRDefault="009A320D"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22. Оценка эффективности использования субсидий осуществляется по итогам анализа предоставленных муниципальным образованием форм отчетности, предусматривающих количественных показатели результативности использования субсидии, установленные при заключении соглашения о предоставлении субсидии.</w:t>
      </w:r>
    </w:p>
    <w:p w:rsidR="00626FA0" w:rsidRPr="00C5632A" w:rsidRDefault="00626FA0"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2</w:t>
      </w:r>
      <w:r w:rsidR="009A320D" w:rsidRPr="00C5632A">
        <w:rPr>
          <w:rFonts w:ascii="Times New Roman CYR" w:eastAsiaTheme="minorEastAsia" w:hAnsi="Times New Roman CYR" w:cs="Times New Roman CYR"/>
          <w:sz w:val="28"/>
          <w:szCs w:val="28"/>
          <w:lang w:eastAsia="ru-RU"/>
        </w:rPr>
        <w:t>3</w:t>
      </w:r>
      <w:r w:rsidRPr="00C5632A">
        <w:rPr>
          <w:rFonts w:ascii="Times New Roman CYR" w:eastAsiaTheme="minorEastAsia" w:hAnsi="Times New Roman CYR" w:cs="Times New Roman CYR"/>
          <w:sz w:val="28"/>
          <w:szCs w:val="28"/>
          <w:lang w:eastAsia="ru-RU"/>
        </w:rPr>
        <w:t>.</w:t>
      </w:r>
      <w:r w:rsidR="00963A5F" w:rsidRPr="00C5632A">
        <w:rPr>
          <w:rFonts w:ascii="Times New Roman CYR" w:eastAsiaTheme="minorEastAsia" w:hAnsi="Times New Roman CYR" w:cs="Times New Roman CYR"/>
          <w:sz w:val="28"/>
          <w:szCs w:val="28"/>
          <w:lang w:eastAsia="ru-RU"/>
        </w:rPr>
        <w:t> </w:t>
      </w:r>
      <w:r w:rsidRPr="00C5632A">
        <w:rPr>
          <w:rFonts w:ascii="Times New Roman CYR" w:eastAsiaTheme="minorEastAsia" w:hAnsi="Times New Roman CYR" w:cs="Times New Roman CYR"/>
          <w:sz w:val="28"/>
          <w:szCs w:val="28"/>
          <w:lang w:eastAsia="ru-RU"/>
        </w:rPr>
        <w:t xml:space="preserve">Органы местного самоуправления муниципальных районов вправе передавать субсидии в бюджеты поселений, расположенных в границах соответствующих муниципальных районов, на цели, определенные </w:t>
      </w:r>
      <w:r w:rsidR="00363607" w:rsidRPr="00C5632A">
        <w:rPr>
          <w:rFonts w:ascii="Times New Roman CYR" w:eastAsiaTheme="minorEastAsia" w:hAnsi="Times New Roman CYR" w:cs="Times New Roman CYR"/>
          <w:sz w:val="28"/>
          <w:szCs w:val="28"/>
          <w:lang w:eastAsia="ru-RU"/>
        </w:rPr>
        <w:t>Порядком предоставления и распределения субсидий</w:t>
      </w:r>
      <w:r w:rsidRPr="00C5632A">
        <w:rPr>
          <w:rFonts w:ascii="Times New Roman CYR" w:eastAsiaTheme="minorEastAsia" w:hAnsi="Times New Roman CYR" w:cs="Times New Roman CYR"/>
          <w:sz w:val="28"/>
          <w:szCs w:val="28"/>
          <w:lang w:eastAsia="ru-RU"/>
        </w:rPr>
        <w:t>.</w:t>
      </w:r>
    </w:p>
    <w:p w:rsidR="00E87324" w:rsidRPr="00C5632A" w:rsidRDefault="00E87324" w:rsidP="00C5632A">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164680" w:rsidRPr="00C5632A" w:rsidRDefault="00164680" w:rsidP="00C5632A">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8"/>
          <w:szCs w:val="28"/>
          <w:lang w:eastAsia="ru-RU"/>
        </w:rPr>
      </w:pPr>
      <w:r w:rsidRPr="00C5632A">
        <w:rPr>
          <w:rFonts w:ascii="Times New Roman CYR" w:eastAsiaTheme="minorEastAsia" w:hAnsi="Times New Roman CYR" w:cs="Times New Roman CYR"/>
          <w:sz w:val="28"/>
          <w:szCs w:val="28"/>
          <w:lang w:eastAsia="ru-RU"/>
        </w:rPr>
        <w:t>___________»</w:t>
      </w:r>
    </w:p>
    <w:p w:rsidR="00164680" w:rsidRPr="00164680" w:rsidRDefault="00164680">
      <w:pPr>
        <w:rPr>
          <w:sz w:val="28"/>
          <w:szCs w:val="28"/>
        </w:rPr>
      </w:pPr>
    </w:p>
    <w:sectPr w:rsidR="00164680" w:rsidRPr="001646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A0"/>
    <w:rsid w:val="00031F8D"/>
    <w:rsid w:val="00032127"/>
    <w:rsid w:val="0009716C"/>
    <w:rsid w:val="000E497E"/>
    <w:rsid w:val="000F3261"/>
    <w:rsid w:val="00164680"/>
    <w:rsid w:val="00196B9B"/>
    <w:rsid w:val="001E1E00"/>
    <w:rsid w:val="001E4E2D"/>
    <w:rsid w:val="001F6597"/>
    <w:rsid w:val="002163FB"/>
    <w:rsid w:val="0024515E"/>
    <w:rsid w:val="00255B1B"/>
    <w:rsid w:val="00313437"/>
    <w:rsid w:val="00363607"/>
    <w:rsid w:val="0037773C"/>
    <w:rsid w:val="00490037"/>
    <w:rsid w:val="005F5C35"/>
    <w:rsid w:val="0061700A"/>
    <w:rsid w:val="00626FA0"/>
    <w:rsid w:val="00730943"/>
    <w:rsid w:val="00740C71"/>
    <w:rsid w:val="00744883"/>
    <w:rsid w:val="00745818"/>
    <w:rsid w:val="00764EEE"/>
    <w:rsid w:val="007D035F"/>
    <w:rsid w:val="00853217"/>
    <w:rsid w:val="008D0B4D"/>
    <w:rsid w:val="008E3F60"/>
    <w:rsid w:val="00963A5F"/>
    <w:rsid w:val="00976655"/>
    <w:rsid w:val="009A320D"/>
    <w:rsid w:val="009D6835"/>
    <w:rsid w:val="00A244A2"/>
    <w:rsid w:val="00B10558"/>
    <w:rsid w:val="00B44A7D"/>
    <w:rsid w:val="00B92A40"/>
    <w:rsid w:val="00B934E7"/>
    <w:rsid w:val="00BC1A2C"/>
    <w:rsid w:val="00C040E0"/>
    <w:rsid w:val="00C5632A"/>
    <w:rsid w:val="00C93DE3"/>
    <w:rsid w:val="00D469E2"/>
    <w:rsid w:val="00D928D9"/>
    <w:rsid w:val="00DC2BBB"/>
    <w:rsid w:val="00E6474A"/>
    <w:rsid w:val="00E64A9D"/>
    <w:rsid w:val="00E87324"/>
    <w:rsid w:val="00EA763D"/>
    <w:rsid w:val="00ED1BC5"/>
    <w:rsid w:val="00FD0FAA"/>
    <w:rsid w:val="00FF3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FA0"/>
  </w:style>
  <w:style w:type="paragraph" w:styleId="1">
    <w:name w:val="heading 1"/>
    <w:basedOn w:val="a"/>
    <w:next w:val="a"/>
    <w:link w:val="10"/>
    <w:uiPriority w:val="99"/>
    <w:qFormat/>
    <w:rsid w:val="00ED1BC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6F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6FA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E64A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A9D"/>
    <w:rPr>
      <w:rFonts w:ascii="Tahoma" w:hAnsi="Tahoma" w:cs="Tahoma"/>
      <w:sz w:val="16"/>
      <w:szCs w:val="16"/>
    </w:rPr>
  </w:style>
  <w:style w:type="character" w:customStyle="1" w:styleId="10">
    <w:name w:val="Заголовок 1 Знак"/>
    <w:basedOn w:val="a0"/>
    <w:link w:val="1"/>
    <w:uiPriority w:val="99"/>
    <w:rsid w:val="00ED1BC5"/>
    <w:rPr>
      <w:rFonts w:ascii="Times New Roman CYR" w:eastAsiaTheme="minorEastAsia" w:hAnsi="Times New Roman CYR" w:cs="Times New Roman CYR"/>
      <w:b/>
      <w:bCs/>
      <w:color w:val="26282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FA0"/>
  </w:style>
  <w:style w:type="paragraph" w:styleId="1">
    <w:name w:val="heading 1"/>
    <w:basedOn w:val="a"/>
    <w:next w:val="a"/>
    <w:link w:val="10"/>
    <w:uiPriority w:val="99"/>
    <w:qFormat/>
    <w:rsid w:val="00ED1BC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6F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6FA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E64A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A9D"/>
    <w:rPr>
      <w:rFonts w:ascii="Tahoma" w:hAnsi="Tahoma" w:cs="Tahoma"/>
      <w:sz w:val="16"/>
      <w:szCs w:val="16"/>
    </w:rPr>
  </w:style>
  <w:style w:type="character" w:customStyle="1" w:styleId="10">
    <w:name w:val="Заголовок 1 Знак"/>
    <w:basedOn w:val="a0"/>
    <w:link w:val="1"/>
    <w:uiPriority w:val="99"/>
    <w:rsid w:val="00ED1BC5"/>
    <w:rPr>
      <w:rFonts w:ascii="Times New Roman CYR" w:eastAsiaTheme="minorEastAsia" w:hAnsi="Times New Roman CYR" w:cs="Times New Roman CYR"/>
      <w:b/>
      <w:bCs/>
      <w:color w:val="26282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7DC5F4E0A071619C674D2B77BDE698153AD24ED194A65E18EC708B35813E35D06832CB278456C9124234C7A87CA9EBD203EQ0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7DC5F4E0A071619C674D2A178B2378859A47DE91D436CB0D2900EE40743E50846C32AE729023A952029062BC08191BC23FE2781C5CA322F33QAH" TargetMode="External"/><Relationship Id="rId5" Type="http://schemas.openxmlformats.org/officeDocument/2006/relationships/hyperlink" Target="consultantplus://offline/ref=37DC5F4E0A071619C674D2A178B2378859A278E3104B6CB0D2900EE40743E50854C372EB2800279C263C507A863DQ4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1671</TotalTime>
  <Pages>21</Pages>
  <Words>8088</Words>
  <Characters>46104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Credo</dc:creator>
  <cp:lastModifiedBy>Credo</cp:lastModifiedBy>
  <cp:revision>33</cp:revision>
  <cp:lastPrinted>2020-05-26T02:37:00Z</cp:lastPrinted>
  <dcterms:created xsi:type="dcterms:W3CDTF">2020-03-11T07:17:00Z</dcterms:created>
  <dcterms:modified xsi:type="dcterms:W3CDTF">2020-05-26T04:26:00Z</dcterms:modified>
</cp:coreProperties>
</file>