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D4E" w:rsidRPr="00D01332" w:rsidRDefault="00832D4E" w:rsidP="00832D4E">
      <w:pPr>
        <w:pStyle w:val="ConsPlusNormal"/>
        <w:ind w:left="5954"/>
        <w:jc w:val="center"/>
        <w:outlineLvl w:val="1"/>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w:t>
      </w:r>
      <w:r w:rsidRPr="00D01332">
        <w:rPr>
          <w:rFonts w:ascii="Times New Roman" w:hAnsi="Times New Roman" w:cs="Times New Roman"/>
          <w:sz w:val="28"/>
          <w:szCs w:val="28"/>
        </w:rPr>
        <w:t xml:space="preserve"> </w:t>
      </w:r>
      <w:r>
        <w:rPr>
          <w:rFonts w:ascii="Times New Roman" w:hAnsi="Times New Roman" w:cs="Times New Roman"/>
          <w:sz w:val="28"/>
          <w:szCs w:val="28"/>
        </w:rPr>
        <w:t>№</w:t>
      </w:r>
      <w:r w:rsidRPr="00D01332">
        <w:rPr>
          <w:rFonts w:ascii="Times New Roman" w:hAnsi="Times New Roman" w:cs="Times New Roman"/>
          <w:sz w:val="28"/>
          <w:szCs w:val="28"/>
        </w:rPr>
        <w:t xml:space="preserve"> </w:t>
      </w:r>
      <w:r>
        <w:rPr>
          <w:rFonts w:ascii="Times New Roman" w:hAnsi="Times New Roman" w:cs="Times New Roman"/>
          <w:sz w:val="28"/>
          <w:szCs w:val="28"/>
        </w:rPr>
        <w:t>3</w:t>
      </w:r>
    </w:p>
    <w:p w:rsidR="00832D4E" w:rsidRPr="00D01332" w:rsidRDefault="00797A19" w:rsidP="00832D4E">
      <w:pPr>
        <w:pStyle w:val="ConsPlusNormal"/>
        <w:ind w:left="5954"/>
        <w:jc w:val="center"/>
        <w:rPr>
          <w:rFonts w:ascii="Times New Roman" w:hAnsi="Times New Roman" w:cs="Times New Roman"/>
          <w:sz w:val="28"/>
          <w:szCs w:val="28"/>
        </w:rPr>
      </w:pPr>
      <w:r w:rsidRPr="00E011BF">
        <w:rPr>
          <w:rFonts w:ascii="Times New Roman" w:hAnsi="Times New Roman" w:cs="Times New Roman"/>
          <w:sz w:val="28"/>
          <w:szCs w:val="28"/>
        </w:rPr>
        <w:t xml:space="preserve">к Положению </w:t>
      </w:r>
      <w:r>
        <w:rPr>
          <w:rFonts w:ascii="Times New Roman" w:hAnsi="Times New Roman" w:cs="Times New Roman"/>
          <w:sz w:val="28"/>
          <w:szCs w:val="28"/>
        </w:rPr>
        <w:t>о</w:t>
      </w:r>
      <w:r w:rsidRPr="004A60C5">
        <w:rPr>
          <w:rFonts w:ascii="Times New Roman" w:hAnsi="Times New Roman" w:cs="Times New Roman"/>
          <w:sz w:val="28"/>
          <w:szCs w:val="28"/>
        </w:rPr>
        <w:t xml:space="preserve">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на поддержку начинающему фермеру, гранта на развитие семейной животноводческой фермы, гранта на развитие материально-технической базы сельскохозяйственного потребительского кооператива</w:t>
      </w:r>
    </w:p>
    <w:p w:rsidR="00832D4E" w:rsidRPr="00C11E12" w:rsidRDefault="00832D4E" w:rsidP="00832D4E">
      <w:pPr>
        <w:pStyle w:val="ConsPlusNormal"/>
        <w:ind w:firstLine="540"/>
        <w:jc w:val="right"/>
        <w:rPr>
          <w:rFonts w:ascii="Times New Roman" w:hAnsi="Times New Roman" w:cs="Times New Roman"/>
          <w:sz w:val="28"/>
          <w:szCs w:val="28"/>
        </w:rPr>
      </w:pPr>
    </w:p>
    <w:p w:rsidR="00832D4E" w:rsidRDefault="00832D4E" w:rsidP="00832D4E">
      <w:pPr>
        <w:pStyle w:val="ConsPlusNormal"/>
        <w:jc w:val="center"/>
        <w:rPr>
          <w:rFonts w:ascii="Times New Roman" w:hAnsi="Times New Roman" w:cs="Times New Roman"/>
          <w:sz w:val="28"/>
          <w:szCs w:val="28"/>
        </w:rPr>
      </w:pPr>
      <w:bookmarkStart w:id="1" w:name="P470"/>
      <w:bookmarkEnd w:id="1"/>
    </w:p>
    <w:p w:rsidR="00832D4E" w:rsidRPr="00C11E12" w:rsidRDefault="00832D4E" w:rsidP="00832D4E">
      <w:pPr>
        <w:pStyle w:val="ConsPlusNormal"/>
        <w:jc w:val="center"/>
        <w:rPr>
          <w:rFonts w:ascii="Times New Roman" w:hAnsi="Times New Roman" w:cs="Times New Roman"/>
          <w:sz w:val="28"/>
          <w:szCs w:val="28"/>
        </w:rPr>
      </w:pPr>
    </w:p>
    <w:p w:rsidR="00832D4E" w:rsidRPr="00C11E12" w:rsidRDefault="00832D4E" w:rsidP="00832D4E">
      <w:pPr>
        <w:pStyle w:val="ConsPlusNormal"/>
        <w:jc w:val="center"/>
        <w:rPr>
          <w:rFonts w:ascii="Times New Roman" w:hAnsi="Times New Roman" w:cs="Times New Roman"/>
          <w:sz w:val="28"/>
          <w:szCs w:val="28"/>
        </w:rPr>
      </w:pPr>
      <w:r w:rsidRPr="00C11E12">
        <w:rPr>
          <w:rFonts w:ascii="Times New Roman" w:hAnsi="Times New Roman" w:cs="Times New Roman"/>
          <w:sz w:val="28"/>
          <w:szCs w:val="28"/>
        </w:rPr>
        <w:t>ПЕРЕЧЕНЬ</w:t>
      </w:r>
    </w:p>
    <w:p w:rsidR="00832D4E" w:rsidRPr="00C11E12" w:rsidRDefault="00832D4E" w:rsidP="00832D4E">
      <w:pPr>
        <w:pStyle w:val="ConsPlusNormal"/>
        <w:jc w:val="center"/>
        <w:rPr>
          <w:rFonts w:ascii="Times New Roman" w:hAnsi="Times New Roman" w:cs="Times New Roman"/>
          <w:sz w:val="28"/>
          <w:szCs w:val="28"/>
        </w:rPr>
      </w:pPr>
      <w:r w:rsidRPr="00C11E12">
        <w:rPr>
          <w:rFonts w:ascii="Times New Roman" w:hAnsi="Times New Roman" w:cs="Times New Roman"/>
          <w:sz w:val="28"/>
          <w:szCs w:val="28"/>
        </w:rPr>
        <w:t>документов, представляемых заявителем с заявкой на участие</w:t>
      </w:r>
      <w:r>
        <w:rPr>
          <w:rFonts w:ascii="Times New Roman" w:hAnsi="Times New Roman" w:cs="Times New Roman"/>
          <w:sz w:val="28"/>
          <w:szCs w:val="28"/>
        </w:rPr>
        <w:t xml:space="preserve"> </w:t>
      </w:r>
      <w:r w:rsidRPr="00C11E12">
        <w:rPr>
          <w:rFonts w:ascii="Times New Roman" w:hAnsi="Times New Roman" w:cs="Times New Roman"/>
          <w:sz w:val="28"/>
          <w:szCs w:val="28"/>
        </w:rPr>
        <w:t>в конкурсном отборе на право получения гранта</w:t>
      </w:r>
      <w:r w:rsidR="007A40C1">
        <w:rPr>
          <w:rFonts w:ascii="Times New Roman" w:hAnsi="Times New Roman" w:cs="Times New Roman"/>
          <w:sz w:val="28"/>
          <w:szCs w:val="28"/>
        </w:rPr>
        <w:t xml:space="preserve"> в форме субсидии</w:t>
      </w:r>
      <w:r w:rsidRPr="00C11E12">
        <w:rPr>
          <w:rFonts w:ascii="Times New Roman" w:hAnsi="Times New Roman" w:cs="Times New Roman"/>
          <w:sz w:val="28"/>
          <w:szCs w:val="28"/>
        </w:rPr>
        <w:t xml:space="preserve"> на развитие</w:t>
      </w:r>
      <w:r>
        <w:rPr>
          <w:rFonts w:ascii="Times New Roman" w:hAnsi="Times New Roman" w:cs="Times New Roman"/>
          <w:sz w:val="28"/>
          <w:szCs w:val="28"/>
        </w:rPr>
        <w:t xml:space="preserve"> </w:t>
      </w:r>
      <w:r w:rsidRPr="00C11E12">
        <w:rPr>
          <w:rFonts w:ascii="Times New Roman" w:hAnsi="Times New Roman" w:cs="Times New Roman"/>
          <w:sz w:val="28"/>
          <w:szCs w:val="28"/>
        </w:rPr>
        <w:t xml:space="preserve">семейной животноводческой фермы, </w:t>
      </w:r>
      <w:r>
        <w:rPr>
          <w:rFonts w:ascii="Times New Roman" w:hAnsi="Times New Roman" w:cs="Times New Roman"/>
          <w:sz w:val="28"/>
          <w:szCs w:val="28"/>
        </w:rPr>
        <w:t xml:space="preserve"> </w:t>
      </w:r>
      <w:r w:rsidRPr="00C11E12">
        <w:rPr>
          <w:rFonts w:ascii="Times New Roman" w:hAnsi="Times New Roman" w:cs="Times New Roman"/>
          <w:sz w:val="28"/>
          <w:szCs w:val="28"/>
        </w:rPr>
        <w:t>подтверждающих соответствие требованиям к заявителю</w:t>
      </w:r>
    </w:p>
    <w:p w:rsidR="00832D4E" w:rsidRPr="00C11E12" w:rsidRDefault="00832D4E" w:rsidP="00832D4E">
      <w:pPr>
        <w:pStyle w:val="ConsPlusNormal"/>
        <w:jc w:val="both"/>
        <w:rPr>
          <w:rFonts w:ascii="Times New Roman" w:hAnsi="Times New Roman" w:cs="Times New Roman"/>
          <w:sz w:val="28"/>
          <w:szCs w:val="28"/>
        </w:rPr>
      </w:pPr>
    </w:p>
    <w:p w:rsidR="00832D4E" w:rsidRPr="00D2364C" w:rsidRDefault="00832D4E" w:rsidP="006E0BF4">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1.</w:t>
      </w:r>
      <w:r>
        <w:rPr>
          <w:rFonts w:ascii="Times New Roman" w:hAnsi="Times New Roman" w:cs="Times New Roman"/>
          <w:sz w:val="28"/>
          <w:szCs w:val="28"/>
        </w:rPr>
        <w:t> </w:t>
      </w:r>
      <w:r w:rsidRPr="00D2364C">
        <w:rPr>
          <w:rFonts w:ascii="Times New Roman" w:hAnsi="Times New Roman" w:cs="Times New Roman"/>
          <w:sz w:val="28"/>
          <w:szCs w:val="28"/>
        </w:rPr>
        <w:t xml:space="preserve">Копии паспортов гражданина Российской Федерации главы и </w:t>
      </w:r>
      <w:r w:rsidRPr="00D2364C">
        <w:rPr>
          <w:rFonts w:ascii="Times New Roman" w:hAnsi="Times New Roman" w:cs="Times New Roman"/>
          <w:sz w:val="28"/>
          <w:szCs w:val="28"/>
        </w:rPr>
        <w:lastRenderedPageBreak/>
        <w:t>членов К(Ф)Х.</w:t>
      </w:r>
    </w:p>
    <w:p w:rsidR="00832D4E" w:rsidRPr="00D2364C" w:rsidRDefault="00832D4E" w:rsidP="006E0BF4">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2.</w:t>
      </w:r>
      <w:r>
        <w:rPr>
          <w:rFonts w:ascii="Times New Roman" w:hAnsi="Times New Roman" w:cs="Times New Roman"/>
          <w:sz w:val="28"/>
          <w:szCs w:val="28"/>
        </w:rPr>
        <w:t> </w:t>
      </w:r>
      <w:r w:rsidRPr="00D2364C">
        <w:rPr>
          <w:rFonts w:ascii="Times New Roman" w:hAnsi="Times New Roman" w:cs="Times New Roman"/>
          <w:sz w:val="28"/>
          <w:szCs w:val="28"/>
        </w:rPr>
        <w:t>Копии документов, подтверждающих, что глава и члены К(Ф)Х (не менее двух) состоят в родстве и совместно осуществляют производственную деятельность, основанную на их личном участии (свидетельства о рождении, свидетельства о браке, соглашения о создании фермерского хозяйства).</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3.</w:t>
      </w:r>
      <w:r>
        <w:rPr>
          <w:rFonts w:ascii="Times New Roman" w:hAnsi="Times New Roman" w:cs="Times New Roman"/>
          <w:sz w:val="28"/>
          <w:szCs w:val="28"/>
        </w:rPr>
        <w:t> </w:t>
      </w:r>
      <w:r w:rsidRPr="00D2364C">
        <w:rPr>
          <w:rFonts w:ascii="Times New Roman" w:hAnsi="Times New Roman" w:cs="Times New Roman"/>
          <w:sz w:val="28"/>
          <w:szCs w:val="28"/>
        </w:rPr>
        <w:t>Информация в произвольной письменной форме о средней численности работников К(Ф)Х (включая выполнявших работы по договорам гражданско-правового характера) и фонде начисленной заработной платы работников за предыдущий год, подписанная главой К(Ф)Х.</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4.</w:t>
      </w:r>
      <w:r>
        <w:rPr>
          <w:rFonts w:ascii="Times New Roman" w:hAnsi="Times New Roman" w:cs="Times New Roman"/>
          <w:sz w:val="28"/>
          <w:szCs w:val="28"/>
        </w:rPr>
        <w:t> </w:t>
      </w:r>
      <w:r w:rsidRPr="00D2364C">
        <w:rPr>
          <w:rFonts w:ascii="Times New Roman" w:hAnsi="Times New Roman" w:cs="Times New Roman"/>
          <w:sz w:val="28"/>
          <w:szCs w:val="28"/>
        </w:rPr>
        <w:t xml:space="preserve">Копии документов (выписок из Единого государственного реестра прав на недвижимое имущество и сделок с ним </w:t>
      </w:r>
      <w:hyperlink w:anchor="P505" w:history="1">
        <w:r w:rsidRPr="00D2364C">
          <w:rPr>
            <w:rFonts w:ascii="Times New Roman" w:hAnsi="Times New Roman" w:cs="Times New Roman"/>
            <w:sz w:val="28"/>
            <w:szCs w:val="28"/>
          </w:rPr>
          <w:t>&lt;**&gt;</w:t>
        </w:r>
      </w:hyperlink>
      <w:r w:rsidRPr="00D2364C">
        <w:rPr>
          <w:rFonts w:ascii="Times New Roman" w:hAnsi="Times New Roman" w:cs="Times New Roman"/>
          <w:sz w:val="28"/>
          <w:szCs w:val="28"/>
        </w:rPr>
        <w:t xml:space="preserve">, договоров аренды земельных участков </w:t>
      </w:r>
      <w:hyperlink w:anchor="P505" w:history="1">
        <w:r w:rsidRPr="00D2364C">
          <w:rPr>
            <w:rFonts w:ascii="Times New Roman" w:hAnsi="Times New Roman" w:cs="Times New Roman"/>
            <w:sz w:val="28"/>
            <w:szCs w:val="28"/>
          </w:rPr>
          <w:t>&lt;**&gt;</w:t>
        </w:r>
      </w:hyperlink>
      <w:r w:rsidRPr="00D2364C">
        <w:rPr>
          <w:rFonts w:ascii="Times New Roman" w:hAnsi="Times New Roman" w:cs="Times New Roman"/>
          <w:sz w:val="28"/>
          <w:szCs w:val="28"/>
        </w:rPr>
        <w:t>, договоров или предварительных договоров на приобретение кормов), подтверждающих наличие или создание собственной или совместно с другими сельскохозяйственными товаропроизводителями кормовой базы, заверенные главой К(Ф)Х.</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5.</w:t>
      </w:r>
      <w:r>
        <w:rPr>
          <w:rFonts w:ascii="Times New Roman" w:hAnsi="Times New Roman" w:cs="Times New Roman"/>
          <w:sz w:val="28"/>
          <w:szCs w:val="28"/>
        </w:rPr>
        <w:t> </w:t>
      </w:r>
      <w:r w:rsidRPr="00D2364C">
        <w:rPr>
          <w:rFonts w:ascii="Times New Roman" w:hAnsi="Times New Roman" w:cs="Times New Roman"/>
          <w:sz w:val="28"/>
          <w:szCs w:val="28"/>
        </w:rPr>
        <w:t xml:space="preserve">Бизнес-план по созданию и развитию семейной животноводческой фермы с высокопродуктивным скотом и высокотехнологическим оборудованием по направлению деятельности (отрасли) животноводства, определенной государственной </w:t>
      </w:r>
      <w:hyperlink r:id="rId4" w:history="1">
        <w:r w:rsidRPr="00D2364C">
          <w:rPr>
            <w:rFonts w:ascii="Times New Roman" w:hAnsi="Times New Roman" w:cs="Times New Roman"/>
            <w:sz w:val="28"/>
            <w:szCs w:val="28"/>
          </w:rPr>
          <w:t>программой</w:t>
        </w:r>
      </w:hyperlink>
      <w:r w:rsidRPr="00D2364C">
        <w:rPr>
          <w:rFonts w:ascii="Times New Roman" w:hAnsi="Times New Roman" w:cs="Times New Roman"/>
          <w:sz w:val="28"/>
          <w:szCs w:val="28"/>
        </w:rP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 37-п, увеличению объема реализуемой животноводческой продукции, </w:t>
      </w:r>
      <w:r w:rsidRPr="00D2364C">
        <w:rPr>
          <w:rFonts w:ascii="Times New Roman" w:hAnsi="Times New Roman" w:cs="Times New Roman"/>
          <w:sz w:val="28"/>
          <w:szCs w:val="28"/>
        </w:rPr>
        <w:lastRenderedPageBreak/>
        <w:t>обоснованию строительства, реконструкции или модернизации семейной животноводческой фермы со сроком окупаемости не более 8 лет.</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6.</w:t>
      </w:r>
      <w:r>
        <w:rPr>
          <w:rFonts w:ascii="Times New Roman" w:hAnsi="Times New Roman" w:cs="Times New Roman"/>
          <w:sz w:val="28"/>
          <w:szCs w:val="28"/>
        </w:rPr>
        <w:t> </w:t>
      </w:r>
      <w:r w:rsidRPr="00D2364C">
        <w:rPr>
          <w:rFonts w:ascii="Times New Roman" w:hAnsi="Times New Roman" w:cs="Times New Roman"/>
          <w:sz w:val="28"/>
          <w:szCs w:val="28"/>
        </w:rPr>
        <w:t>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на развитие семейной животноводческой фермы, собственные и заемные средства).</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7.</w:t>
      </w:r>
      <w:r>
        <w:rPr>
          <w:rFonts w:ascii="Times New Roman" w:hAnsi="Times New Roman" w:cs="Times New Roman"/>
          <w:sz w:val="28"/>
          <w:szCs w:val="28"/>
        </w:rPr>
        <w:t> </w:t>
      </w:r>
      <w:r w:rsidRPr="00D2364C">
        <w:rPr>
          <w:rFonts w:ascii="Times New Roman" w:hAnsi="Times New Roman" w:cs="Times New Roman"/>
          <w:sz w:val="28"/>
          <w:szCs w:val="28"/>
        </w:rPr>
        <w:t>Документы, подтверждающие наличие собственных средств (денежных средств или имущества) на реализацию мероприятий по развитию семейной животноводческой фермы (справка о состоянии расчетного счета в кредитной организации</w:t>
      </w:r>
      <w:r w:rsidRPr="003F6E3E">
        <w:rPr>
          <w:rFonts w:ascii="Times New Roman" w:hAnsi="Times New Roman" w:cs="Times New Roman"/>
          <w:sz w:val="28"/>
          <w:szCs w:val="28"/>
        </w:rPr>
        <w:t>; договор займа;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 документы, подтверждающие право собственности на имущество, используемое для развития семейной животноводческой фермы, с подтверждением его стоимости.</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8.</w:t>
      </w:r>
      <w:r>
        <w:rPr>
          <w:rFonts w:ascii="Times New Roman" w:hAnsi="Times New Roman" w:cs="Times New Roman"/>
          <w:sz w:val="28"/>
          <w:szCs w:val="28"/>
        </w:rPr>
        <w:t> </w:t>
      </w:r>
      <w:r w:rsidRPr="00D2364C">
        <w:rPr>
          <w:rFonts w:ascii="Times New Roman" w:hAnsi="Times New Roman" w:cs="Times New Roman"/>
          <w:sz w:val="28"/>
          <w:szCs w:val="28"/>
        </w:rPr>
        <w:t>Документ, подтверждающий, что К(Ф)Х является членом перерабатывающего сельскохозяйственного потребительского кооператива (в случае, если К(Ф)Х является членом перерабатывающего сельскохозяйственного потребительского кооператива).</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9.</w:t>
      </w:r>
      <w:r>
        <w:rPr>
          <w:rFonts w:ascii="Times New Roman" w:hAnsi="Times New Roman" w:cs="Times New Roman"/>
          <w:sz w:val="28"/>
          <w:szCs w:val="28"/>
        </w:rPr>
        <w:t> </w:t>
      </w:r>
      <w:r w:rsidRPr="00D2364C">
        <w:rPr>
          <w:rFonts w:ascii="Times New Roman" w:hAnsi="Times New Roman" w:cs="Times New Roman"/>
          <w:sz w:val="28"/>
          <w:szCs w:val="28"/>
        </w:rPr>
        <w:t>Обязательство заявителя, составленное в произвольной письменной форме:</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 xml:space="preserve">об оплате не менее 40% стоимости приобретений, указанных в плане расходов, в том числе непосредственно за счет собственных </w:t>
      </w:r>
      <w:r w:rsidRPr="00D2364C">
        <w:rPr>
          <w:rFonts w:ascii="Times New Roman" w:hAnsi="Times New Roman" w:cs="Times New Roman"/>
          <w:sz w:val="28"/>
          <w:szCs w:val="28"/>
        </w:rPr>
        <w:lastRenderedPageBreak/>
        <w:t>средств не менее 10% стоимости каждого наименования приобретений;</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об использовании гранта на развитие семейной животноводческой фермы в течение 24 месяцев со дня поступления на расчетный счет крестьянского (фермерского) хозяйства в кредитной организации и использовании приобретенного имущества исключительно на развитие и деятельность семейной животноводческой фермы;</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 xml:space="preserve">о создании постоянных рабочих мест на </w:t>
      </w:r>
      <w:r w:rsidRPr="00E7340F">
        <w:rPr>
          <w:rFonts w:ascii="Times New Roman" w:hAnsi="Times New Roman" w:cs="Times New Roman"/>
          <w:sz w:val="28"/>
          <w:szCs w:val="28"/>
        </w:rPr>
        <w:t xml:space="preserve">каждые 3 </w:t>
      </w:r>
      <w:r w:rsidR="00F753DE" w:rsidRPr="00E7340F">
        <w:rPr>
          <w:rFonts w:ascii="Times New Roman" w:hAnsi="Times New Roman" w:cs="Times New Roman"/>
          <w:sz w:val="28"/>
          <w:szCs w:val="28"/>
        </w:rPr>
        <w:t>000, тысяч</w:t>
      </w:r>
      <w:r w:rsidR="00F753DE">
        <w:rPr>
          <w:rFonts w:ascii="Times New Roman" w:hAnsi="Times New Roman" w:cs="Times New Roman"/>
          <w:sz w:val="28"/>
          <w:szCs w:val="28"/>
        </w:rPr>
        <w:t xml:space="preserve"> </w:t>
      </w:r>
      <w:r w:rsidRPr="00D2364C">
        <w:rPr>
          <w:rFonts w:ascii="Times New Roman" w:hAnsi="Times New Roman" w:cs="Times New Roman"/>
          <w:sz w:val="28"/>
          <w:szCs w:val="28"/>
        </w:rPr>
        <w:t>рублей;</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об осуществлении деятельности К(Ф)Х в течение не менее 5 лет после получения гранта на создание К(Ф)Х.</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10.</w:t>
      </w:r>
      <w:r>
        <w:rPr>
          <w:rFonts w:ascii="Times New Roman" w:hAnsi="Times New Roman" w:cs="Times New Roman"/>
          <w:sz w:val="28"/>
          <w:szCs w:val="28"/>
        </w:rPr>
        <w:t> </w:t>
      </w:r>
      <w:r w:rsidRPr="00D2364C">
        <w:rPr>
          <w:rFonts w:ascii="Times New Roman" w:hAnsi="Times New Roman" w:cs="Times New Roman"/>
          <w:sz w:val="28"/>
          <w:szCs w:val="28"/>
        </w:rPr>
        <w:t>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11.</w:t>
      </w:r>
      <w:r>
        <w:rPr>
          <w:rFonts w:ascii="Times New Roman" w:hAnsi="Times New Roman" w:cs="Times New Roman"/>
          <w:sz w:val="28"/>
          <w:szCs w:val="28"/>
        </w:rPr>
        <w:t> </w:t>
      </w:r>
      <w:r w:rsidRPr="00D2364C">
        <w:rPr>
          <w:rFonts w:ascii="Times New Roman" w:hAnsi="Times New Roman" w:cs="Times New Roman"/>
          <w:sz w:val="28"/>
          <w:szCs w:val="28"/>
        </w:rPr>
        <w:t xml:space="preserve">Справка </w:t>
      </w:r>
      <w:hyperlink w:anchor="P503" w:history="1">
        <w:r w:rsidRPr="00D2364C">
          <w:rPr>
            <w:rFonts w:ascii="Times New Roman" w:hAnsi="Times New Roman" w:cs="Times New Roman"/>
            <w:sz w:val="28"/>
            <w:szCs w:val="28"/>
          </w:rPr>
          <w:t>&lt;*&gt;</w:t>
        </w:r>
      </w:hyperlink>
      <w:r w:rsidRPr="00D2364C">
        <w:rPr>
          <w:rFonts w:ascii="Times New Roman" w:hAnsi="Times New Roman" w:cs="Times New Roman"/>
          <w:sz w:val="28"/>
          <w:szCs w:val="28"/>
        </w:rPr>
        <w:t>, выданная районной (межрайонной) инспекцией Федеральной налоговой службы Российской Федерации по Новосибирской области по месту регистрации К(Ф)Х, подтверждающая, что глава К(Ф)Х не является учредителем (участником) коммерческой организации, за исключением К(Ф)Х, главой которого он является.</w:t>
      </w:r>
    </w:p>
    <w:p w:rsidR="00832D4E" w:rsidRPr="00D2364C" w:rsidRDefault="00832D4E" w:rsidP="007A40C1">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8"/>
          <w:szCs w:val="28"/>
        </w:rPr>
      </w:pPr>
      <w:r w:rsidRPr="00D2364C">
        <w:rPr>
          <w:rFonts w:ascii="Times New Roman" w:eastAsia="Calibri" w:hAnsi="Times New Roman" w:cs="Times New Roman"/>
          <w:bCs/>
          <w:color w:val="000000" w:themeColor="text1"/>
          <w:sz w:val="28"/>
          <w:szCs w:val="28"/>
        </w:rPr>
        <w:t>Представленные документы должны быть сброшюрованы в папку, пронумерованы, копии документов заверяются главой К(Ф)Х и печатью (при наличии).</w:t>
      </w:r>
    </w:p>
    <w:p w:rsidR="00832D4E" w:rsidRDefault="00832D4E" w:rsidP="007A40C1">
      <w:pPr>
        <w:pStyle w:val="ConsPlusNormal"/>
        <w:ind w:firstLine="709"/>
        <w:jc w:val="both"/>
        <w:rPr>
          <w:rFonts w:ascii="Times New Roman" w:hAnsi="Times New Roman" w:cs="Times New Roman"/>
          <w:sz w:val="28"/>
          <w:szCs w:val="28"/>
        </w:rPr>
      </w:pPr>
      <w:bookmarkStart w:id="2" w:name="P503"/>
      <w:bookmarkEnd w:id="2"/>
    </w:p>
    <w:p w:rsidR="00832D4E" w:rsidRPr="00D2364C" w:rsidRDefault="00832D4E" w:rsidP="007A40C1">
      <w:pPr>
        <w:pStyle w:val="ConsPlusNormal"/>
        <w:ind w:firstLine="709"/>
        <w:jc w:val="both"/>
        <w:rPr>
          <w:rFonts w:ascii="Times New Roman" w:hAnsi="Times New Roman" w:cs="Times New Roman"/>
          <w:sz w:val="28"/>
          <w:szCs w:val="28"/>
        </w:rPr>
      </w:pPr>
      <w:r w:rsidRPr="00D2364C">
        <w:rPr>
          <w:rFonts w:ascii="Times New Roman" w:hAnsi="Times New Roman" w:cs="Times New Roman"/>
          <w:sz w:val="28"/>
          <w:szCs w:val="28"/>
        </w:rPr>
        <w:t>&lt;*&gt; Указанный документ (информация) запрашивается министерством сельского хозяйства Новосибирской области (далее - Ми</w:t>
      </w:r>
      <w:r w:rsidRPr="00D2364C">
        <w:rPr>
          <w:rFonts w:ascii="Times New Roman" w:hAnsi="Times New Roman" w:cs="Times New Roman"/>
          <w:sz w:val="28"/>
          <w:szCs w:val="28"/>
        </w:rPr>
        <w:lastRenderedPageBreak/>
        <w:t>нистерство)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832D4E" w:rsidRPr="00D2364C" w:rsidRDefault="00832D4E" w:rsidP="007A40C1">
      <w:pPr>
        <w:pStyle w:val="ConsPlusNormal"/>
        <w:ind w:firstLine="709"/>
        <w:jc w:val="both"/>
        <w:rPr>
          <w:rFonts w:ascii="Times New Roman" w:hAnsi="Times New Roman" w:cs="Times New Roman"/>
          <w:sz w:val="28"/>
          <w:szCs w:val="28"/>
        </w:rPr>
      </w:pPr>
      <w:bookmarkStart w:id="3" w:name="P505"/>
      <w:bookmarkEnd w:id="3"/>
      <w:r w:rsidRPr="00D2364C">
        <w:rPr>
          <w:rFonts w:ascii="Times New Roman" w:hAnsi="Times New Roman" w:cs="Times New Roman"/>
          <w:sz w:val="28"/>
          <w:szCs w:val="28"/>
        </w:rPr>
        <w:t>&lt;**&gt; В случае если право собственности на земельные участки, аренда земельных участков зарегистрированы в Едином государственном реестре прав на недвижимое имущество и сделок с ним, указанный документ (информация) запрашивается министерством сельского хозяйства Новосибирской области (далее - Министерство)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832D4E" w:rsidRDefault="00832D4E" w:rsidP="00832D4E">
      <w:pPr>
        <w:pStyle w:val="ConsPlusNormal"/>
        <w:jc w:val="right"/>
        <w:outlineLvl w:val="1"/>
      </w:pPr>
    </w:p>
    <w:p w:rsidR="00832D4E" w:rsidRDefault="00832D4E" w:rsidP="00832D4E">
      <w:pPr>
        <w:pStyle w:val="ConsPlusNormal"/>
        <w:ind w:left="5954"/>
        <w:jc w:val="center"/>
        <w:outlineLvl w:val="1"/>
        <w:rPr>
          <w:rFonts w:ascii="Times New Roman" w:hAnsi="Times New Roman" w:cs="Times New Roman"/>
          <w:sz w:val="28"/>
          <w:szCs w:val="28"/>
        </w:rPr>
      </w:pPr>
    </w:p>
    <w:p w:rsidR="00832D4E" w:rsidRDefault="00832D4E" w:rsidP="00832D4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w:t>
      </w:r>
    </w:p>
    <w:p w:rsidR="00C2207D" w:rsidRDefault="00C2207D"/>
    <w:sectPr w:rsidR="00C2207D" w:rsidSect="00832D4E">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49"/>
    <w:rsid w:val="0005058E"/>
    <w:rsid w:val="0005562C"/>
    <w:rsid w:val="00060898"/>
    <w:rsid w:val="00064798"/>
    <w:rsid w:val="00073213"/>
    <w:rsid w:val="00080177"/>
    <w:rsid w:val="000A50E4"/>
    <w:rsid w:val="000B41E8"/>
    <w:rsid w:val="000B4F16"/>
    <w:rsid w:val="000C0A7A"/>
    <w:rsid w:val="000D4B02"/>
    <w:rsid w:val="000E5CF5"/>
    <w:rsid w:val="001061ED"/>
    <w:rsid w:val="00110D95"/>
    <w:rsid w:val="00112EFB"/>
    <w:rsid w:val="00171BAD"/>
    <w:rsid w:val="00186B48"/>
    <w:rsid w:val="00193E9A"/>
    <w:rsid w:val="001C52FC"/>
    <w:rsid w:val="001E056F"/>
    <w:rsid w:val="001E0D44"/>
    <w:rsid w:val="001E4DFC"/>
    <w:rsid w:val="001E60B3"/>
    <w:rsid w:val="001F2438"/>
    <w:rsid w:val="00206688"/>
    <w:rsid w:val="00207803"/>
    <w:rsid w:val="00210190"/>
    <w:rsid w:val="00211B4F"/>
    <w:rsid w:val="002147A1"/>
    <w:rsid w:val="00216908"/>
    <w:rsid w:val="00241709"/>
    <w:rsid w:val="002461AC"/>
    <w:rsid w:val="002A6B37"/>
    <w:rsid w:val="002B6EC0"/>
    <w:rsid w:val="002C7FC6"/>
    <w:rsid w:val="002D417E"/>
    <w:rsid w:val="002F4B49"/>
    <w:rsid w:val="00307ED0"/>
    <w:rsid w:val="00313F0A"/>
    <w:rsid w:val="0032162E"/>
    <w:rsid w:val="003378CF"/>
    <w:rsid w:val="0036030B"/>
    <w:rsid w:val="00362A66"/>
    <w:rsid w:val="00375BDD"/>
    <w:rsid w:val="003A265F"/>
    <w:rsid w:val="003C24A5"/>
    <w:rsid w:val="003E06DA"/>
    <w:rsid w:val="003E2007"/>
    <w:rsid w:val="003E2225"/>
    <w:rsid w:val="003F6E3E"/>
    <w:rsid w:val="00402554"/>
    <w:rsid w:val="004318AC"/>
    <w:rsid w:val="004342E8"/>
    <w:rsid w:val="00440706"/>
    <w:rsid w:val="00485A5C"/>
    <w:rsid w:val="00486EBC"/>
    <w:rsid w:val="00493503"/>
    <w:rsid w:val="004A5DB7"/>
    <w:rsid w:val="004B482D"/>
    <w:rsid w:val="004B7724"/>
    <w:rsid w:val="004C02F3"/>
    <w:rsid w:val="004E3B94"/>
    <w:rsid w:val="004E78F9"/>
    <w:rsid w:val="004F245B"/>
    <w:rsid w:val="0050321A"/>
    <w:rsid w:val="00506FD4"/>
    <w:rsid w:val="00533275"/>
    <w:rsid w:val="00535905"/>
    <w:rsid w:val="005406A6"/>
    <w:rsid w:val="00542072"/>
    <w:rsid w:val="005722E2"/>
    <w:rsid w:val="005958A6"/>
    <w:rsid w:val="005B21BC"/>
    <w:rsid w:val="005B555D"/>
    <w:rsid w:val="005C62B9"/>
    <w:rsid w:val="005E7B5C"/>
    <w:rsid w:val="005F0657"/>
    <w:rsid w:val="00602F74"/>
    <w:rsid w:val="00610E78"/>
    <w:rsid w:val="00612184"/>
    <w:rsid w:val="00623DEA"/>
    <w:rsid w:val="006303A9"/>
    <w:rsid w:val="006474E4"/>
    <w:rsid w:val="0066620A"/>
    <w:rsid w:val="00675902"/>
    <w:rsid w:val="006777AC"/>
    <w:rsid w:val="0068015C"/>
    <w:rsid w:val="00690B7F"/>
    <w:rsid w:val="00693B1D"/>
    <w:rsid w:val="006B2477"/>
    <w:rsid w:val="006B3009"/>
    <w:rsid w:val="006C1A15"/>
    <w:rsid w:val="006C2AD5"/>
    <w:rsid w:val="006C2EB7"/>
    <w:rsid w:val="006C7614"/>
    <w:rsid w:val="006D0777"/>
    <w:rsid w:val="006E0BF4"/>
    <w:rsid w:val="007109D7"/>
    <w:rsid w:val="00711342"/>
    <w:rsid w:val="0071251D"/>
    <w:rsid w:val="00716DFF"/>
    <w:rsid w:val="00745490"/>
    <w:rsid w:val="00754C27"/>
    <w:rsid w:val="00767464"/>
    <w:rsid w:val="00797352"/>
    <w:rsid w:val="00797A19"/>
    <w:rsid w:val="007A40C1"/>
    <w:rsid w:val="007B397D"/>
    <w:rsid w:val="007C35A9"/>
    <w:rsid w:val="007C636B"/>
    <w:rsid w:val="007F3E1F"/>
    <w:rsid w:val="00800C45"/>
    <w:rsid w:val="008128FC"/>
    <w:rsid w:val="00814094"/>
    <w:rsid w:val="00832D4E"/>
    <w:rsid w:val="008411BA"/>
    <w:rsid w:val="00857860"/>
    <w:rsid w:val="008639C4"/>
    <w:rsid w:val="00874ACD"/>
    <w:rsid w:val="0088763A"/>
    <w:rsid w:val="00936362"/>
    <w:rsid w:val="00985ECD"/>
    <w:rsid w:val="009B4BB6"/>
    <w:rsid w:val="009D6006"/>
    <w:rsid w:val="00A13382"/>
    <w:rsid w:val="00A153B9"/>
    <w:rsid w:val="00A4671E"/>
    <w:rsid w:val="00A60287"/>
    <w:rsid w:val="00A63B3F"/>
    <w:rsid w:val="00A656C7"/>
    <w:rsid w:val="00A76795"/>
    <w:rsid w:val="00AA4782"/>
    <w:rsid w:val="00AA4A63"/>
    <w:rsid w:val="00AD0299"/>
    <w:rsid w:val="00AD1780"/>
    <w:rsid w:val="00AF7B32"/>
    <w:rsid w:val="00B36F73"/>
    <w:rsid w:val="00B41ACC"/>
    <w:rsid w:val="00B501F2"/>
    <w:rsid w:val="00B519C7"/>
    <w:rsid w:val="00B54E35"/>
    <w:rsid w:val="00B61983"/>
    <w:rsid w:val="00B810B7"/>
    <w:rsid w:val="00B91B94"/>
    <w:rsid w:val="00B95F34"/>
    <w:rsid w:val="00BA1616"/>
    <w:rsid w:val="00BB4AC2"/>
    <w:rsid w:val="00BC2C18"/>
    <w:rsid w:val="00BC3106"/>
    <w:rsid w:val="00BD18AF"/>
    <w:rsid w:val="00BD5720"/>
    <w:rsid w:val="00BE7A39"/>
    <w:rsid w:val="00BF2113"/>
    <w:rsid w:val="00C001E9"/>
    <w:rsid w:val="00C1773F"/>
    <w:rsid w:val="00C20EF2"/>
    <w:rsid w:val="00C2207D"/>
    <w:rsid w:val="00C32EF2"/>
    <w:rsid w:val="00C3655F"/>
    <w:rsid w:val="00C763FF"/>
    <w:rsid w:val="00C970D3"/>
    <w:rsid w:val="00CA5AAA"/>
    <w:rsid w:val="00CD216C"/>
    <w:rsid w:val="00CF37E9"/>
    <w:rsid w:val="00D4403D"/>
    <w:rsid w:val="00D47C6B"/>
    <w:rsid w:val="00D55243"/>
    <w:rsid w:val="00D92F6C"/>
    <w:rsid w:val="00D936D4"/>
    <w:rsid w:val="00E440B9"/>
    <w:rsid w:val="00E527FD"/>
    <w:rsid w:val="00E7340F"/>
    <w:rsid w:val="00E825E4"/>
    <w:rsid w:val="00E82E2D"/>
    <w:rsid w:val="00E87C1A"/>
    <w:rsid w:val="00E94A4A"/>
    <w:rsid w:val="00EB1098"/>
    <w:rsid w:val="00EC2A4B"/>
    <w:rsid w:val="00F301B6"/>
    <w:rsid w:val="00F30499"/>
    <w:rsid w:val="00F35455"/>
    <w:rsid w:val="00F753DE"/>
    <w:rsid w:val="00F83976"/>
    <w:rsid w:val="00F8589B"/>
    <w:rsid w:val="00FA1FCA"/>
    <w:rsid w:val="00FA49B7"/>
    <w:rsid w:val="00FC2FDE"/>
    <w:rsid w:val="00FD312A"/>
    <w:rsid w:val="00FD5491"/>
    <w:rsid w:val="00FE0D3B"/>
    <w:rsid w:val="00FF3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966FC-3B05-49C8-A73D-1A2E9E00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2D4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B8A202DD3E4D6354EC472F634D6A484678CB41FE9E0173ABA7FA0678DBF49768B457053AF479A5392F70036926L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Варфоломеева Лариса Владимировна</dc:creator>
  <cp:lastModifiedBy>Кириенко Марина Анатольевна</cp:lastModifiedBy>
  <cp:revision>2</cp:revision>
  <dcterms:created xsi:type="dcterms:W3CDTF">2018-04-19T07:04:00Z</dcterms:created>
  <dcterms:modified xsi:type="dcterms:W3CDTF">2018-04-19T07:04:00Z</dcterms:modified>
</cp:coreProperties>
</file>