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52" w:rsidRDefault="00785119" w:rsidP="00190A52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7147F5">
        <w:rPr>
          <w:sz w:val="28"/>
          <w:szCs w:val="28"/>
        </w:rPr>
        <w:t>П</w:t>
      </w:r>
      <w:r w:rsidR="007147F5" w:rsidRPr="007147F5">
        <w:rPr>
          <w:sz w:val="28"/>
          <w:szCs w:val="28"/>
        </w:rPr>
        <w:t>РИЛОЖЕНИЕ</w:t>
      </w:r>
      <w:r w:rsidRPr="007147F5">
        <w:rPr>
          <w:sz w:val="28"/>
          <w:szCs w:val="28"/>
        </w:rPr>
        <w:t xml:space="preserve"> № 2</w:t>
      </w:r>
    </w:p>
    <w:p w:rsidR="00D26401" w:rsidRDefault="00785119" w:rsidP="00190A52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7147F5">
        <w:rPr>
          <w:sz w:val="28"/>
          <w:szCs w:val="28"/>
        </w:rPr>
        <w:t>к плану-графику</w:t>
      </w:r>
    </w:p>
    <w:p w:rsidR="00190A52" w:rsidRDefault="00190A52" w:rsidP="00190A52">
      <w:pPr>
        <w:widowControl w:val="0"/>
        <w:adjustRightInd w:val="0"/>
        <w:ind w:left="12191"/>
        <w:jc w:val="center"/>
        <w:rPr>
          <w:sz w:val="28"/>
          <w:szCs w:val="28"/>
        </w:rPr>
      </w:pPr>
    </w:p>
    <w:p w:rsidR="00E75AF6" w:rsidRDefault="00E75AF6" w:rsidP="00D26401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D26401" w:rsidRPr="007147F5" w:rsidRDefault="00D26401" w:rsidP="00D26401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CF20FC" w:rsidRDefault="00785119" w:rsidP="00785119">
      <w:pPr>
        <w:jc w:val="center"/>
        <w:rPr>
          <w:b/>
          <w:sz w:val="28"/>
          <w:szCs w:val="28"/>
        </w:rPr>
      </w:pPr>
      <w:r w:rsidRPr="00CF20FC">
        <w:rPr>
          <w:b/>
          <w:sz w:val="28"/>
          <w:szCs w:val="28"/>
        </w:rPr>
        <w:t xml:space="preserve">Основные параметры прогноза развития муниципальных районов </w:t>
      </w:r>
    </w:p>
    <w:p w:rsidR="00012EAB" w:rsidRDefault="00785119" w:rsidP="00785119">
      <w:pPr>
        <w:jc w:val="center"/>
        <w:rPr>
          <w:b/>
          <w:sz w:val="28"/>
          <w:szCs w:val="28"/>
        </w:rPr>
      </w:pPr>
      <w:r w:rsidRPr="00CF20FC">
        <w:rPr>
          <w:b/>
          <w:sz w:val="28"/>
          <w:szCs w:val="28"/>
        </w:rPr>
        <w:t>и городских округов Новосибирской области на 20</w:t>
      </w:r>
      <w:r w:rsidR="005634DB">
        <w:rPr>
          <w:b/>
          <w:sz w:val="28"/>
          <w:szCs w:val="28"/>
        </w:rPr>
        <w:t>2</w:t>
      </w:r>
      <w:r w:rsidR="0053042B">
        <w:rPr>
          <w:b/>
          <w:sz w:val="28"/>
          <w:szCs w:val="28"/>
        </w:rPr>
        <w:t>1</w:t>
      </w:r>
      <w:r w:rsidRPr="00CF20FC">
        <w:rPr>
          <w:b/>
          <w:sz w:val="28"/>
          <w:szCs w:val="28"/>
        </w:rPr>
        <w:t xml:space="preserve"> год и плановый период 20</w:t>
      </w:r>
      <w:r w:rsidR="005634DB">
        <w:rPr>
          <w:b/>
          <w:sz w:val="28"/>
          <w:szCs w:val="28"/>
        </w:rPr>
        <w:t>2</w:t>
      </w:r>
      <w:r w:rsidR="0053042B">
        <w:rPr>
          <w:b/>
          <w:sz w:val="28"/>
          <w:szCs w:val="28"/>
        </w:rPr>
        <w:t>2</w:t>
      </w:r>
      <w:r w:rsidRPr="00CF20FC">
        <w:rPr>
          <w:b/>
          <w:sz w:val="28"/>
          <w:szCs w:val="28"/>
        </w:rPr>
        <w:t xml:space="preserve"> и 20</w:t>
      </w:r>
      <w:r w:rsidR="006E561F">
        <w:rPr>
          <w:b/>
          <w:sz w:val="28"/>
          <w:szCs w:val="28"/>
        </w:rPr>
        <w:t>2</w:t>
      </w:r>
      <w:r w:rsidR="0053042B">
        <w:rPr>
          <w:b/>
          <w:sz w:val="28"/>
          <w:szCs w:val="28"/>
        </w:rPr>
        <w:t>3</w:t>
      </w:r>
      <w:r w:rsidRPr="00CF20FC">
        <w:rPr>
          <w:b/>
          <w:sz w:val="28"/>
          <w:szCs w:val="28"/>
        </w:rPr>
        <w:t xml:space="preserve"> годов, </w:t>
      </w:r>
    </w:p>
    <w:p w:rsidR="00785119" w:rsidRPr="00CF20FC" w:rsidRDefault="00785119" w:rsidP="00785119">
      <w:pPr>
        <w:jc w:val="center"/>
        <w:rPr>
          <w:b/>
          <w:sz w:val="28"/>
          <w:szCs w:val="28"/>
        </w:rPr>
      </w:pPr>
      <w:r w:rsidRPr="00CF20FC">
        <w:rPr>
          <w:b/>
          <w:sz w:val="28"/>
          <w:szCs w:val="28"/>
        </w:rPr>
        <w:t>необходимые для целей бюджетного планирования</w:t>
      </w:r>
    </w:p>
    <w:p w:rsidR="00D26401" w:rsidRPr="001618C2" w:rsidRDefault="00D26401" w:rsidP="00785119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951"/>
        <w:gridCol w:w="1562"/>
        <w:gridCol w:w="1564"/>
        <w:gridCol w:w="1570"/>
        <w:gridCol w:w="1555"/>
        <w:gridCol w:w="1555"/>
        <w:gridCol w:w="1487"/>
      </w:tblGrid>
      <w:tr w:rsidR="00A9686A" w:rsidRPr="001618C2" w:rsidTr="00D01ABF">
        <w:tc>
          <w:tcPr>
            <w:tcW w:w="183" w:type="pct"/>
            <w:vMerge w:val="restart"/>
          </w:tcPr>
          <w:p w:rsidR="00A9686A" w:rsidRPr="001618C2" w:rsidRDefault="00A9686A" w:rsidP="007147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74" w:type="pct"/>
            <w:vMerge w:val="restart"/>
          </w:tcPr>
          <w:p w:rsidR="00A9686A" w:rsidRPr="001618C2" w:rsidRDefault="00A9686A" w:rsidP="00E75A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8" w:type="pct"/>
            <w:vMerge w:val="restart"/>
          </w:tcPr>
          <w:p w:rsidR="00A9686A" w:rsidRPr="001618C2" w:rsidRDefault="00A9686A" w:rsidP="007147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29" w:type="pct"/>
            <w:vMerge w:val="restart"/>
          </w:tcPr>
          <w:p w:rsidR="00A9686A" w:rsidRDefault="00A9686A" w:rsidP="009A679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201</w:t>
            </w:r>
            <w:r w:rsidR="0053042B">
              <w:rPr>
                <w:iCs/>
                <w:color w:val="000000"/>
                <w:sz w:val="24"/>
                <w:szCs w:val="24"/>
              </w:rPr>
              <w:t>9</w:t>
            </w:r>
          </w:p>
          <w:p w:rsidR="00A9686A" w:rsidRPr="001618C2" w:rsidRDefault="00A9686A" w:rsidP="009A679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31" w:type="pct"/>
            <w:vMerge w:val="restart"/>
          </w:tcPr>
          <w:p w:rsidR="00A9686A" w:rsidRDefault="00A9686A" w:rsidP="00323DA1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Оценка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A9686A" w:rsidRDefault="00A9686A" w:rsidP="0053042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20</w:t>
            </w:r>
            <w:r w:rsidR="0053042B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</w:rPr>
              <w:t xml:space="preserve"> года</w:t>
            </w:r>
            <w:r w:rsidRPr="001618C2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5" w:type="pct"/>
            <w:gridSpan w:val="3"/>
          </w:tcPr>
          <w:p w:rsidR="00A9686A" w:rsidRPr="001618C2" w:rsidRDefault="00A9686A" w:rsidP="007147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Прогноз</w:t>
            </w:r>
            <w:r>
              <w:rPr>
                <w:iCs/>
                <w:color w:val="000000"/>
                <w:sz w:val="24"/>
                <w:szCs w:val="24"/>
              </w:rPr>
              <w:t>, годы</w:t>
            </w:r>
          </w:p>
        </w:tc>
      </w:tr>
      <w:tr w:rsidR="00D01ABF" w:rsidRPr="001618C2" w:rsidTr="00D01ABF">
        <w:trPr>
          <w:trHeight w:val="627"/>
        </w:trPr>
        <w:tc>
          <w:tcPr>
            <w:tcW w:w="183" w:type="pct"/>
            <w:vMerge/>
          </w:tcPr>
          <w:p w:rsidR="00D01ABF" w:rsidRPr="001618C2" w:rsidRDefault="00D01ABF" w:rsidP="007147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vMerge/>
          </w:tcPr>
          <w:p w:rsidR="00D01ABF" w:rsidRPr="001618C2" w:rsidRDefault="00D01ABF" w:rsidP="007147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D01ABF" w:rsidRPr="001618C2" w:rsidRDefault="00D01ABF" w:rsidP="007147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D01ABF" w:rsidRPr="001618C2" w:rsidRDefault="00D01ABF" w:rsidP="007147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D01ABF" w:rsidRPr="001618C2" w:rsidRDefault="00D01ABF" w:rsidP="001E13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D01ABF" w:rsidRPr="001618C2" w:rsidRDefault="00D01ABF" w:rsidP="005304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26" w:type="pct"/>
          </w:tcPr>
          <w:p w:rsidR="00D01ABF" w:rsidRPr="001618C2" w:rsidRDefault="00D01ABF" w:rsidP="005634DB">
            <w:pPr>
              <w:jc w:val="center"/>
              <w:rPr>
                <w:color w:val="000000"/>
                <w:sz w:val="24"/>
                <w:szCs w:val="24"/>
              </w:rPr>
            </w:pPr>
            <w:r w:rsidRPr="001618C2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22</w:t>
            </w:r>
          </w:p>
          <w:p w:rsidR="00D01ABF" w:rsidRPr="001618C2" w:rsidRDefault="00D01ABF" w:rsidP="005634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D01ABF" w:rsidRPr="001618C2" w:rsidRDefault="00D01ABF" w:rsidP="005304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D01ABF" w:rsidRPr="001618C2" w:rsidTr="00D01ABF">
        <w:trPr>
          <w:trHeight w:val="446"/>
        </w:trPr>
        <w:tc>
          <w:tcPr>
            <w:tcW w:w="183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  <w:r w:rsidRPr="001618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74" w:type="pct"/>
          </w:tcPr>
          <w:p w:rsidR="00D01ABF" w:rsidRDefault="00D01ABF" w:rsidP="00A9686A">
            <w:pPr>
              <w:rPr>
                <w:sz w:val="24"/>
                <w:szCs w:val="24"/>
              </w:rPr>
            </w:pPr>
            <w:r w:rsidRPr="00643F6D">
              <w:rPr>
                <w:sz w:val="24"/>
                <w:szCs w:val="24"/>
              </w:rPr>
              <w:t xml:space="preserve">Фонд заработной платы работников предприятий </w:t>
            </w:r>
          </w:p>
          <w:p w:rsidR="00D01ABF" w:rsidRPr="00643F6D" w:rsidRDefault="00D01ABF" w:rsidP="00A9686A">
            <w:pPr>
              <w:rPr>
                <w:color w:val="000000"/>
                <w:sz w:val="24"/>
                <w:szCs w:val="24"/>
              </w:rPr>
            </w:pPr>
            <w:r w:rsidRPr="00643F6D">
              <w:rPr>
                <w:sz w:val="24"/>
                <w:szCs w:val="24"/>
              </w:rPr>
              <w:t>и организаций</w:t>
            </w:r>
          </w:p>
        </w:tc>
        <w:tc>
          <w:tcPr>
            <w:tcW w:w="528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  <w:r w:rsidRPr="001618C2">
              <w:rPr>
                <w:color w:val="000000"/>
                <w:sz w:val="24"/>
                <w:szCs w:val="24"/>
              </w:rPr>
              <w:t>мл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1618C2">
              <w:rPr>
                <w:color w:val="000000"/>
                <w:sz w:val="24"/>
                <w:szCs w:val="24"/>
              </w:rPr>
              <w:t>. рублей</w:t>
            </w:r>
          </w:p>
        </w:tc>
        <w:tc>
          <w:tcPr>
            <w:tcW w:w="529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1ABF" w:rsidRPr="001618C2" w:rsidTr="00D01ABF">
        <w:trPr>
          <w:trHeight w:val="561"/>
        </w:trPr>
        <w:tc>
          <w:tcPr>
            <w:tcW w:w="183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74" w:type="pct"/>
          </w:tcPr>
          <w:p w:rsidR="00D01ABF" w:rsidRPr="00643F6D" w:rsidRDefault="00D01ABF" w:rsidP="00A9686A">
            <w:pPr>
              <w:rPr>
                <w:color w:val="000000"/>
                <w:sz w:val="24"/>
                <w:szCs w:val="24"/>
              </w:rPr>
            </w:pPr>
            <w:r w:rsidRPr="00643F6D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  <w:r>
              <w:rPr>
                <w:sz w:val="24"/>
                <w:szCs w:val="24"/>
              </w:rPr>
              <w:t xml:space="preserve"> работников</w:t>
            </w:r>
          </w:p>
        </w:tc>
        <w:tc>
          <w:tcPr>
            <w:tcW w:w="528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29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1ABF" w:rsidRPr="001618C2" w:rsidTr="00D01ABF">
        <w:trPr>
          <w:trHeight w:val="561"/>
        </w:trPr>
        <w:tc>
          <w:tcPr>
            <w:tcW w:w="183" w:type="pct"/>
          </w:tcPr>
          <w:p w:rsidR="00D01ABF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4" w:type="pct"/>
          </w:tcPr>
          <w:p w:rsidR="00D01ABF" w:rsidRPr="00643F6D" w:rsidRDefault="00D01ABF" w:rsidP="00A96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528" w:type="pct"/>
          </w:tcPr>
          <w:p w:rsidR="00D01ABF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529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D01ABF" w:rsidRPr="001618C2" w:rsidRDefault="00D01ABF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37509" w:rsidRDefault="00237509">
      <w:pPr>
        <w:rPr>
          <w:sz w:val="28"/>
        </w:rPr>
      </w:pPr>
    </w:p>
    <w:p w:rsidR="007147F5" w:rsidRDefault="007147F5">
      <w:pPr>
        <w:rPr>
          <w:sz w:val="28"/>
        </w:rPr>
      </w:pPr>
    </w:p>
    <w:p w:rsidR="007147F5" w:rsidRDefault="007147F5">
      <w:pPr>
        <w:rPr>
          <w:sz w:val="28"/>
        </w:rPr>
      </w:pPr>
    </w:p>
    <w:p w:rsidR="007147F5" w:rsidRPr="007147F5" w:rsidRDefault="007147F5" w:rsidP="007147F5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_________</w:t>
      </w:r>
    </w:p>
    <w:sectPr w:rsidR="007147F5" w:rsidRPr="007147F5" w:rsidSect="00190A5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E7"/>
    <w:rsid w:val="00012EAB"/>
    <w:rsid w:val="00040982"/>
    <w:rsid w:val="00045E00"/>
    <w:rsid w:val="000728ED"/>
    <w:rsid w:val="0009464D"/>
    <w:rsid w:val="000E51E6"/>
    <w:rsid w:val="000F4ED7"/>
    <w:rsid w:val="0011116B"/>
    <w:rsid w:val="001164E7"/>
    <w:rsid w:val="00190A52"/>
    <w:rsid w:val="001E13A4"/>
    <w:rsid w:val="002256E1"/>
    <w:rsid w:val="00237509"/>
    <w:rsid w:val="002849B3"/>
    <w:rsid w:val="002907C0"/>
    <w:rsid w:val="002B1DC5"/>
    <w:rsid w:val="002B3A2B"/>
    <w:rsid w:val="002F5027"/>
    <w:rsid w:val="00323DA1"/>
    <w:rsid w:val="00343AF7"/>
    <w:rsid w:val="003A117C"/>
    <w:rsid w:val="003C42D8"/>
    <w:rsid w:val="004223AE"/>
    <w:rsid w:val="0053042B"/>
    <w:rsid w:val="005634DB"/>
    <w:rsid w:val="006C5E6A"/>
    <w:rsid w:val="006E561F"/>
    <w:rsid w:val="007147F5"/>
    <w:rsid w:val="007430A5"/>
    <w:rsid w:val="00785119"/>
    <w:rsid w:val="007E37F3"/>
    <w:rsid w:val="0083623E"/>
    <w:rsid w:val="00885585"/>
    <w:rsid w:val="00886681"/>
    <w:rsid w:val="008D775D"/>
    <w:rsid w:val="008F7604"/>
    <w:rsid w:val="009A679E"/>
    <w:rsid w:val="009D335C"/>
    <w:rsid w:val="00A20A84"/>
    <w:rsid w:val="00A23EC1"/>
    <w:rsid w:val="00A5221B"/>
    <w:rsid w:val="00A9686A"/>
    <w:rsid w:val="00AC1C6D"/>
    <w:rsid w:val="00AC2F93"/>
    <w:rsid w:val="00AC6774"/>
    <w:rsid w:val="00B3307F"/>
    <w:rsid w:val="00B86387"/>
    <w:rsid w:val="00BC11C2"/>
    <w:rsid w:val="00C0612E"/>
    <w:rsid w:val="00C353D4"/>
    <w:rsid w:val="00C411ED"/>
    <w:rsid w:val="00CB25F1"/>
    <w:rsid w:val="00CF20FC"/>
    <w:rsid w:val="00D01ABF"/>
    <w:rsid w:val="00D240EE"/>
    <w:rsid w:val="00D26401"/>
    <w:rsid w:val="00D3361C"/>
    <w:rsid w:val="00D939AD"/>
    <w:rsid w:val="00E63C25"/>
    <w:rsid w:val="00E75AF6"/>
    <w:rsid w:val="00E85E0C"/>
    <w:rsid w:val="00F51599"/>
    <w:rsid w:val="00F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DEE32-1883-46F2-A5C8-9B627AF6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Balloon Text"/>
    <w:basedOn w:val="a"/>
    <w:link w:val="af5"/>
    <w:uiPriority w:val="99"/>
    <w:semiHidden/>
    <w:unhideWhenUsed/>
    <w:rsid w:val="002256E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256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Александрова Элина Владимировна</cp:lastModifiedBy>
  <cp:revision>17</cp:revision>
  <cp:lastPrinted>2020-02-06T03:51:00Z</cp:lastPrinted>
  <dcterms:created xsi:type="dcterms:W3CDTF">2016-04-22T09:32:00Z</dcterms:created>
  <dcterms:modified xsi:type="dcterms:W3CDTF">2020-02-06T03:53:00Z</dcterms:modified>
</cp:coreProperties>
</file>