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DCC" w:rsidRPr="007F0B0D" w:rsidRDefault="00D54DCC" w:rsidP="00662B24">
      <w:pPr>
        <w:widowControl w:val="0"/>
        <w:spacing w:after="0" w:line="240" w:lineRule="auto"/>
        <w:ind w:left="11198" w:firstLine="130"/>
        <w:jc w:val="both"/>
        <w:rPr>
          <w:rFonts w:ascii="Times New Roman" w:hAnsi="Times New Roman"/>
          <w:sz w:val="28"/>
          <w:szCs w:val="28"/>
        </w:rPr>
      </w:pPr>
      <w:r w:rsidRPr="007F0B0D">
        <w:rPr>
          <w:rFonts w:ascii="Times New Roman" w:hAnsi="Times New Roman"/>
          <w:sz w:val="28"/>
          <w:szCs w:val="28"/>
        </w:rPr>
        <w:t>ПРИЛОЖЕНИЕ № </w:t>
      </w:r>
      <w:r w:rsidR="00661A76" w:rsidRPr="007F0B0D">
        <w:rPr>
          <w:rFonts w:ascii="Times New Roman" w:hAnsi="Times New Roman"/>
          <w:sz w:val="28"/>
          <w:szCs w:val="28"/>
        </w:rPr>
        <w:t>2</w:t>
      </w:r>
    </w:p>
    <w:p w:rsidR="00D54DCC" w:rsidRPr="007F0B0D" w:rsidRDefault="00D54DCC" w:rsidP="00D54DCC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7F0B0D">
        <w:rPr>
          <w:rFonts w:ascii="Times New Roman" w:hAnsi="Times New Roman"/>
          <w:sz w:val="28"/>
          <w:szCs w:val="28"/>
        </w:rPr>
        <w:t>к постановлению Правительства Новосибирской области</w:t>
      </w:r>
    </w:p>
    <w:p w:rsidR="00D54DCC" w:rsidRDefault="00D54DCC" w:rsidP="004A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67C1" w:rsidRPr="007F0B0D" w:rsidRDefault="003867C1" w:rsidP="004A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68CC" w:rsidRPr="007F0B0D" w:rsidRDefault="00D54DCC" w:rsidP="004A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0B0D">
        <w:rPr>
          <w:rFonts w:ascii="Times New Roman" w:hAnsi="Times New Roman" w:cs="Times New Roman"/>
          <w:sz w:val="28"/>
          <w:szCs w:val="28"/>
        </w:rPr>
        <w:t>«</w:t>
      </w:r>
      <w:r w:rsidR="004A68CC" w:rsidRPr="007F0B0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A68CC" w:rsidRPr="007F0B0D" w:rsidRDefault="004A68CC" w:rsidP="004A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0B0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4A68CC" w:rsidRPr="007F0B0D" w:rsidRDefault="004A68CC" w:rsidP="004A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0B0D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</w:p>
    <w:p w:rsidR="004A68CC" w:rsidRPr="007F0B0D" w:rsidRDefault="004A68CC" w:rsidP="004A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0B0D">
        <w:rPr>
          <w:rFonts w:ascii="Times New Roman" w:hAnsi="Times New Roman" w:cs="Times New Roman"/>
          <w:sz w:val="28"/>
          <w:szCs w:val="28"/>
        </w:rPr>
        <w:t>«Социальная поддержка в</w:t>
      </w:r>
    </w:p>
    <w:p w:rsidR="004A68CC" w:rsidRPr="007F0B0D" w:rsidRDefault="004A68CC" w:rsidP="004A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0B0D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4A68CC" w:rsidRPr="007F0B0D" w:rsidRDefault="004746D0" w:rsidP="004A68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B305E">
        <w:rPr>
          <w:rFonts w:ascii="Times New Roman" w:hAnsi="Times New Roman" w:cs="Times New Roman"/>
          <w:sz w:val="28"/>
          <w:szCs w:val="28"/>
        </w:rPr>
        <w:tab/>
      </w:r>
    </w:p>
    <w:p w:rsidR="004A68CC" w:rsidRPr="007F0B0D" w:rsidRDefault="004A68CC" w:rsidP="004A6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68CC" w:rsidRPr="007F0B0D" w:rsidRDefault="004A68CC" w:rsidP="004A68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B0D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:rsidR="004A68CC" w:rsidRPr="007F0B0D" w:rsidRDefault="004A68CC" w:rsidP="004A68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B0D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4A68CC" w:rsidRPr="007F0B0D" w:rsidRDefault="004A68CC" w:rsidP="004A68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B0D">
        <w:rPr>
          <w:rFonts w:ascii="Times New Roman" w:hAnsi="Times New Roman" w:cs="Times New Roman"/>
          <w:b/>
          <w:sz w:val="28"/>
          <w:szCs w:val="28"/>
        </w:rPr>
        <w:t>«Социальная поддержка в Новосибирской области»</w:t>
      </w:r>
    </w:p>
    <w:p w:rsidR="004A68CC" w:rsidRDefault="004A68CC" w:rsidP="004A6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4"/>
        <w:gridCol w:w="1250"/>
        <w:gridCol w:w="578"/>
        <w:gridCol w:w="415"/>
        <w:gridCol w:w="495"/>
        <w:gridCol w:w="462"/>
        <w:gridCol w:w="939"/>
        <w:gridCol w:w="939"/>
        <w:gridCol w:w="939"/>
        <w:gridCol w:w="939"/>
        <w:gridCol w:w="939"/>
        <w:gridCol w:w="939"/>
        <w:gridCol w:w="939"/>
        <w:gridCol w:w="1454"/>
        <w:gridCol w:w="1925"/>
      </w:tblGrid>
      <w:tr w:rsidR="001B5678" w:rsidRPr="001B5678" w:rsidTr="001B5678">
        <w:trPr>
          <w:trHeight w:val="465"/>
        </w:trPr>
        <w:tc>
          <w:tcPr>
            <w:tcW w:w="187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Наименование мероприятия</w:t>
            </w:r>
          </w:p>
        </w:tc>
        <w:tc>
          <w:tcPr>
            <w:tcW w:w="9557" w:type="dxa"/>
            <w:gridSpan w:val="12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Ресурсное обеспечение</w:t>
            </w:r>
          </w:p>
        </w:tc>
        <w:tc>
          <w:tcPr>
            <w:tcW w:w="1637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255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</w:tr>
      <w:tr w:rsidR="001B5678" w:rsidRPr="001B5678" w:rsidTr="001B5678">
        <w:trPr>
          <w:trHeight w:val="78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Источники</w:t>
            </w:r>
          </w:p>
        </w:tc>
        <w:tc>
          <w:tcPr>
            <w:tcW w:w="1468" w:type="dxa"/>
            <w:gridSpan w:val="4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Код бюджетной  классификации</w:t>
            </w:r>
          </w:p>
        </w:tc>
        <w:tc>
          <w:tcPr>
            <w:tcW w:w="6720" w:type="dxa"/>
            <w:gridSpan w:val="7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По годам реализации, тыс. руб.</w:t>
            </w:r>
          </w:p>
        </w:tc>
        <w:tc>
          <w:tcPr>
            <w:tcW w:w="1637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ГРБС (ответственный исполнитель)</w:t>
            </w:r>
          </w:p>
        </w:tc>
        <w:tc>
          <w:tcPr>
            <w:tcW w:w="225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Ожидаемый результат</w:t>
            </w:r>
            <w:r w:rsidRPr="001B5678">
              <w:rPr>
                <w:rFonts w:ascii="Times New Roman" w:hAnsi="Times New Roman" w:cs="Times New Roman"/>
                <w:szCs w:val="28"/>
              </w:rPr>
              <w:br/>
              <w:t xml:space="preserve"> (краткое описание)</w:t>
            </w: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ГРБС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ГП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пГП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ОМ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2022 год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2023 год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2024 год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2025 год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2026 год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2027 год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2028 год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285"/>
        </w:trPr>
        <w:tc>
          <w:tcPr>
            <w:tcW w:w="1875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1637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2255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15</w:t>
            </w:r>
          </w:p>
        </w:tc>
      </w:tr>
      <w:tr w:rsidR="001B5678" w:rsidRPr="001B5678" w:rsidTr="001B5678">
        <w:trPr>
          <w:trHeight w:val="450"/>
        </w:trPr>
        <w:tc>
          <w:tcPr>
            <w:tcW w:w="15324" w:type="dxa"/>
            <w:gridSpan w:val="15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Цель государственной программы: улучшение качества жизни получателей мер социальной поддержки, повышение доступности и качества социального обслуживания населения Новосибирской области</w:t>
            </w:r>
          </w:p>
        </w:tc>
        <w:bookmarkStart w:id="0" w:name="_GoBack"/>
        <w:bookmarkEnd w:id="0"/>
      </w:tr>
      <w:tr w:rsidR="001B5678" w:rsidRPr="001B5678" w:rsidTr="001B5678">
        <w:trPr>
          <w:trHeight w:val="1545"/>
        </w:trPr>
        <w:tc>
          <w:tcPr>
            <w:tcW w:w="187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Общепрограммное мероприятие О1. Финансовое обеспечение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оказания государственных услуг государственными учреждениями Новосибирской области, подведомственными МТиСР</w:t>
            </w: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 xml:space="preserve">областной бюджет 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П1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2447865,8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2478401,3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2536482,5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2645024,7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2645024,7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2645024,7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2645024,7</w:t>
            </w:r>
          </w:p>
        </w:tc>
        <w:tc>
          <w:tcPr>
            <w:tcW w:w="1637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МТиСР, государственные учреждения Новосибирской области,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подведомственные МТиСР</w:t>
            </w:r>
          </w:p>
        </w:tc>
        <w:tc>
          <w:tcPr>
            <w:tcW w:w="225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 xml:space="preserve">Обеспечение возможности получения социальных услуг, предоставляемых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гражданам в стационарной и полустационарной формах социального обслуживания на базе государственных учреждений, подведомственных министерству. Обеспечение профилактики правонарушений путем решения вопросов социального обеспечения и адаптации граждан, попавших в трудную жизненную ситуацию, включая лиц, освобожденных из мест лишения свободы, осужденных к наказаниям, не связанным с изоляцией от общества, и лиц без определенного места жительства</w:t>
            </w:r>
          </w:p>
        </w:tc>
      </w:tr>
      <w:tr w:rsidR="001B5678" w:rsidRPr="001B5678" w:rsidTr="001B5678">
        <w:trPr>
          <w:trHeight w:val="154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федеральный бюджет 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54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местные бюджеты 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54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внебюджетные источники 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54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налоговые расходы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335"/>
        </w:trPr>
        <w:tc>
          <w:tcPr>
            <w:tcW w:w="187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 xml:space="preserve">Общепрограммное мероприятие О2. </w:t>
            </w:r>
            <w:r w:rsidRPr="001B5678">
              <w:rPr>
                <w:rFonts w:ascii="Times New Roman" w:hAnsi="Times New Roman" w:cs="Times New Roman"/>
                <w:szCs w:val="28"/>
              </w:rPr>
              <w:br/>
              <w:t>Финансовое и организационное обеспечение социального обслуживания  отдельных категорий граждан, оказание социально полезных услуг, в том числе повышение качества их оказания</w:t>
            </w: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П2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2564012,9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2891351,5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3129235,8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3317276,5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3317276,5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3317276,5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3317276,5</w:t>
            </w:r>
          </w:p>
        </w:tc>
        <w:tc>
          <w:tcPr>
            <w:tcW w:w="1637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МТиСР, НКО, МТиСР во взаимодействии с органами местного самоуправления муниципальных образований Новосибирской области, организации, определяемые заказчиком в соответствии с законодательством Российской Федерации и Новосибирской области, государственные учреждения Новосибирской области, подведомственные МТиСР</w:t>
            </w:r>
          </w:p>
        </w:tc>
        <w:tc>
          <w:tcPr>
            <w:tcW w:w="225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Стимулирование активной жизненной позиции у населения Новосибирской области и работников социальной сферы за счет проведения социально значимых мероприятий. Повышение уровня информированности населения по вопросам получения социальной поддержки, формирование положительного имиджа системы социальной защиты. Обеспечение социального обслуживания отдельных категорий граждан</w:t>
            </w:r>
          </w:p>
        </w:tc>
      </w:tr>
      <w:tr w:rsidR="001B5678" w:rsidRPr="001B5678" w:rsidTr="001B5678">
        <w:trPr>
          <w:trHeight w:val="133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33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местные бюджеты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33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внебюджетные источники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33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налоговые расходы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60"/>
        </w:trPr>
        <w:tc>
          <w:tcPr>
            <w:tcW w:w="187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Общепрограммное мероприятие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О3.  Обеспечение деятельности государственных учреждений, подведомственных МТиСР, за счет средств от оказания платных услуг, безвозмездных поступлений от физических и юридических лиц, в том числе добровольных пожертвований, и средств от иной приносящей доходы деятельности</w:t>
            </w: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МТиСР, государственные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учреждения Новосибирской области, подведомственные МТиСР</w:t>
            </w:r>
          </w:p>
        </w:tc>
        <w:tc>
          <w:tcPr>
            <w:tcW w:w="225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 xml:space="preserve">Повышение качества социальных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услуг, предоставляемых гражданам в полустационарной и стационарной формах на базе государственных учреждений, подведомственных МТиСР</w:t>
            </w:r>
          </w:p>
        </w:tc>
      </w:tr>
      <w:tr w:rsidR="001B5678" w:rsidRPr="001B5678" w:rsidTr="001B5678">
        <w:trPr>
          <w:trHeight w:val="96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6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местные бюджеты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6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внебюджетные источники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1030665,4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1030665,4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1030665,4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1030665,4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1030665,4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1030665,4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1030665,4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6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налоговые расходы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60"/>
        </w:trPr>
        <w:tc>
          <w:tcPr>
            <w:tcW w:w="187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Общепрограммное мероприятие О4. Реализация мер государственной поддержки в части предоставления налоговых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 xml:space="preserve">льгот, освобождений и иных преференций по налогам, предоставляемым отдельным категориям плательщиков в целях улучшения качества жизни получателей мер социальной поддержки, повышения доступности и качества социального обслуживания населения Новосибирской области    </w:t>
            </w: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МТиСР </w:t>
            </w:r>
          </w:p>
        </w:tc>
        <w:tc>
          <w:tcPr>
            <w:tcW w:w="225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Повышение уровня жизни отдельных категорий граждан и повышение качества услуг,  оказываемых общественными организациями за счет снижения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налоговой нагрузки при уплате налогов гражданами и общественными организациями</w:t>
            </w:r>
          </w:p>
        </w:tc>
      </w:tr>
      <w:tr w:rsidR="001B5678" w:rsidRPr="001B5678" w:rsidTr="001B5678">
        <w:trPr>
          <w:trHeight w:val="96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6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местные бюджеты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6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внебюджетные источники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53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налоговые расходы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105415,0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68776,8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68776,8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68776,8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68776,8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68776,8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68776,8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315"/>
        </w:trPr>
        <w:tc>
          <w:tcPr>
            <w:tcW w:w="15324" w:type="dxa"/>
            <w:gridSpan w:val="15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Задача 1 государственной программы: создание благоприятных условий для улучшения положения детей и семей с детьми</w:t>
            </w:r>
          </w:p>
        </w:tc>
      </w:tr>
      <w:tr w:rsidR="001B5678" w:rsidRPr="001B5678" w:rsidTr="001B5678">
        <w:trPr>
          <w:trHeight w:val="285"/>
        </w:trPr>
        <w:tc>
          <w:tcPr>
            <w:tcW w:w="15324" w:type="dxa"/>
            <w:gridSpan w:val="15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Подпрограмма 1. «Семья и дети»</w:t>
            </w:r>
          </w:p>
        </w:tc>
      </w:tr>
      <w:tr w:rsidR="001B5678" w:rsidRPr="001B5678" w:rsidTr="001B5678">
        <w:trPr>
          <w:trHeight w:val="435"/>
        </w:trPr>
        <w:tc>
          <w:tcPr>
            <w:tcW w:w="15324" w:type="dxa"/>
            <w:gridSpan w:val="15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Цель подпрограммы 1: улучшение качества жизни семей с детьми, детей, в том числе детей-инвалидов, детей-сирот и детей, оставшихся без попечения родителей</w:t>
            </w:r>
          </w:p>
        </w:tc>
      </w:tr>
      <w:tr w:rsidR="001B5678" w:rsidRPr="001B5678" w:rsidTr="001B5678">
        <w:trPr>
          <w:trHeight w:val="765"/>
        </w:trPr>
        <w:tc>
          <w:tcPr>
            <w:tcW w:w="15324" w:type="dxa"/>
            <w:gridSpan w:val="15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Задача 1 цели  подпрограммы 1: развитие системы государственной поддержки семей с детьми, в том числе детей-инвалидов, детей-сирот  и детей, </w:t>
            </w:r>
            <w:r w:rsidRPr="001B5678">
              <w:rPr>
                <w:rFonts w:ascii="Times New Roman" w:hAnsi="Times New Roman" w:cs="Times New Roman"/>
                <w:szCs w:val="28"/>
              </w:rPr>
              <w:br/>
              <w:t>оставшихся без попечения родителей, социального обслуживания и социального сопровождения детей и семей с детьми</w:t>
            </w:r>
          </w:p>
        </w:tc>
      </w:tr>
      <w:tr w:rsidR="001B5678" w:rsidRPr="001B5678" w:rsidTr="001B5678">
        <w:trPr>
          <w:trHeight w:val="645"/>
        </w:trPr>
        <w:tc>
          <w:tcPr>
            <w:tcW w:w="187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Основное мероприятие 1.1.1.1.1.1. Региональный проект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"Финансовая поддержка семей при рождении детей"</w:t>
            </w: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Р1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1613707,2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1413043,1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1211753,0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1005856,2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1005856,2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1005856,2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1005856,2</w:t>
            </w:r>
          </w:p>
        </w:tc>
        <w:tc>
          <w:tcPr>
            <w:tcW w:w="1637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МТиСР, организации, определяемые заказчиком в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 xml:space="preserve">соответствии с законодательством Российской Федерации и Новосибирской области  </w:t>
            </w:r>
          </w:p>
        </w:tc>
        <w:tc>
          <w:tcPr>
            <w:tcW w:w="225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 xml:space="preserve">Минимизация последствий изменения материального положения семей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в связи с рождением детей, и осуществление долгосрочного планирования личных финансов на всех этапах жизнедеятельности семьи, связанных с рождением детей</w:t>
            </w:r>
          </w:p>
        </w:tc>
      </w:tr>
      <w:tr w:rsidR="001B5678" w:rsidRPr="001B5678" w:rsidTr="001B5678">
        <w:trPr>
          <w:trHeight w:val="64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Р1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5452184,7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1842911,1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1157698,1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407813,1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407813,1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407813,1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407813,1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64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местные бюджеты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64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внебюджетные источники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64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налоговые расходы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840"/>
        </w:trPr>
        <w:tc>
          <w:tcPr>
            <w:tcW w:w="187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Основное мероприятие 1.1.1.1.1.2. Внедрение современных форм реабилитации и технологий работы в сфере социального обслуживания и социального сопровождения детей и семей с детьми, в том числе детей-инвалидов, детей-сирот и детей, оставшихся без попечения родителей</w:t>
            </w: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областной бюджет 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75859,6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58062,9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55778,1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55778,1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55778,1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55778,1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55778,1</w:t>
            </w:r>
          </w:p>
        </w:tc>
        <w:tc>
          <w:tcPr>
            <w:tcW w:w="1637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МТиСР,  МС, государственные учреждения Новосибирской области, подведомственные МТиСР, НКО, организации, определяемые заказчиком в соответствии с законодательством Российской Федерации и Новосибирской области, МТиСР во взаимодействии с органами местного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 xml:space="preserve">самоуправления муниципальных образований Новосибирской области, </w:t>
            </w:r>
          </w:p>
        </w:tc>
        <w:tc>
          <w:tcPr>
            <w:tcW w:w="225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 xml:space="preserve">Укрепление института семьи, повышение престижа материнства и отцовства, обеспечение развития и сохранение семейных ценностей. Повышение доступности и качества услуг, предоставляемых детям, семьям с детьми, в том числе семьям с детьми инвалидами. Снижение уровня социального сиротства, профилактика жестокого обращения с детьми. Стимулирование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активной жизненной позиции у населения Новосибирской области и работников социальной сферы за счет проведения социально значимых мероприятий</w:t>
            </w:r>
          </w:p>
        </w:tc>
      </w:tr>
      <w:tr w:rsidR="001B5678" w:rsidRPr="001B5678" w:rsidTr="001B5678">
        <w:trPr>
          <w:trHeight w:val="8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областной бюджет 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124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82800,0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8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16365,7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12843,4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8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местные бюджеты 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8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внебюджетные источники 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8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налоговые расходы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840"/>
        </w:trPr>
        <w:tc>
          <w:tcPr>
            <w:tcW w:w="187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Основное мероприятие  1.1.1.1.1.3. Оказание государственной поддержки отдельным категориям семей с детьми, семей с детьми-инвалидами, многодетных семей</w:t>
            </w: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7418743,2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9001922,4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9381933,6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10841063,4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10841063,4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10841063,4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10841063,4</w:t>
            </w:r>
          </w:p>
        </w:tc>
        <w:tc>
          <w:tcPr>
            <w:tcW w:w="1637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МТиСР, организации, определяемые заказчиком в соответствии с законодательством Российской Федерации и Новосибирской области</w:t>
            </w:r>
          </w:p>
        </w:tc>
        <w:tc>
          <w:tcPr>
            <w:tcW w:w="225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Государственная социальная поддержка семей с детьми, в том числе многодетных семей, семей с детьми-инвалидами, семей при рождении двух и более детей одновременно</w:t>
            </w:r>
          </w:p>
        </w:tc>
      </w:tr>
      <w:tr w:rsidR="001B5678" w:rsidRPr="001B5678" w:rsidTr="001B5678">
        <w:trPr>
          <w:trHeight w:val="8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7899489,5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3938115,2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8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местные бюджеты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8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внебюджетные источники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8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налоговые расходы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050"/>
        </w:trPr>
        <w:tc>
          <w:tcPr>
            <w:tcW w:w="187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Основное мероприятие 1.1.1.1.1.4. Организация деятельности по опеке и попечительству, обеспечение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сопровождения, прав и интересов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4027495,3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5870309,9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4366490,7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4485541,8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4485541,8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4485541,8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4485541,8</w:t>
            </w:r>
          </w:p>
        </w:tc>
        <w:tc>
          <w:tcPr>
            <w:tcW w:w="1637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МТиСР, МС, МТиСР во взаимодействии с органами местного самоуправления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муниципальных образований Новосибирской области, НКО, организации, определяемые заказчиком в соответствии с законодательством Российской Федерации и Новосибирской области</w:t>
            </w:r>
          </w:p>
        </w:tc>
        <w:tc>
          <w:tcPr>
            <w:tcW w:w="225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 xml:space="preserve">Улучшение условий содержания и воспитания детей, являющихся воспитанниками учреждений для детей-сирот и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 xml:space="preserve">детей, оставшихся без попечения родителей, создание условий для деинституциализации детей-сирот и детей, оставшихся без попечения родителей (проведение социально значимых мероприятий и поддержка одаренных детей-сирот, развитие мер по семейным формам устройства детей-сирот, направление субвенций в муниципальные образования Новосибирской области на организацию и осуществление деятельности по опеке и попечительству, улучшение условий содержания и воспитания, социальную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поддержку детей-сирот и детей, оставшихся без попечения родителей)</w:t>
            </w:r>
          </w:p>
        </w:tc>
      </w:tr>
      <w:tr w:rsidR="001B5678" w:rsidRPr="001B5678" w:rsidTr="001B5678">
        <w:trPr>
          <w:trHeight w:val="105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124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677162,1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1187594,4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1475737,6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1373588,0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1373588,0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1373588,0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1373588,0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05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278549,4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297463,1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297463,1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290546,3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290546,3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290546,3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290546,3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05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местные бюджеты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05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внебюджетные источники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05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налоговые расходы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870"/>
        </w:trPr>
        <w:tc>
          <w:tcPr>
            <w:tcW w:w="187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Основное мероприятие 1.1.1.1.1.5.  Реализация мероприятий, направленных на профилактику безнадзорности, правонарушений несовершеннолетних, социализацию и реабилитацию несовершеннолетних, находящихся в конфликте с законом</w:t>
            </w: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82228,7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116625,9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125407,7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130785,5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130785,5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130785,5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130785,5</w:t>
            </w:r>
          </w:p>
        </w:tc>
        <w:tc>
          <w:tcPr>
            <w:tcW w:w="1637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МТиСР, МТиСР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МТиСР </w:t>
            </w:r>
          </w:p>
        </w:tc>
        <w:tc>
          <w:tcPr>
            <w:tcW w:w="225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Создание условий для совершенствования системы профилактики преступности и правонарушений несовершеннолетних, социализации и реабилитации несовершеннолетних, находящихся в конфликте с законом. Координация деятельности органов и учреждений системы профилактики безнадзорности и правонарушений несовершеннолетних </w:t>
            </w:r>
          </w:p>
        </w:tc>
      </w:tr>
      <w:tr w:rsidR="001B5678" w:rsidRPr="001B5678" w:rsidTr="001B5678">
        <w:trPr>
          <w:trHeight w:val="8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278,8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278,8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278,8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278,8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278,8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278,8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8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местные бюджеты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8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внебюджетные источники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8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налоговые расходы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5324" w:type="dxa"/>
            <w:gridSpan w:val="15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Задача 2 цели  подпрограммы 1: обеспечение потребности детей в отдыхе и оздоровлении</w:t>
            </w: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Основное мероприятие 1.1.1.1.2.1.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Организация отдыха и оздоровления детей</w:t>
            </w: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750283,9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1006013,0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554888,6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554888,6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554888,6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554888,6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554888,6</w:t>
            </w:r>
          </w:p>
        </w:tc>
        <w:tc>
          <w:tcPr>
            <w:tcW w:w="1637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МТиСР, МТиСР во взаимодейст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вии с органами местного самоуправления муниципальных образований Новосибирской области, НКО, государственные учреждения Новосибирской области, подведомственные МТиСР</w:t>
            </w:r>
          </w:p>
        </w:tc>
        <w:tc>
          <w:tcPr>
            <w:tcW w:w="225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 xml:space="preserve">Оздоровление детей, проживающих в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 xml:space="preserve">Новосибирской области, в том числе из семей группы риска, организация их отдыха и занятости в каникулярное время; создание условий для занятия физкультурой и спортом; формирование у детей нравственных ценностей, культуры здоровья, развитие социально активной личности ребенка. Проведение реконструкции, капитального ремонта зданий, сооружений, помещений организаций отдыха детей и их оздоровления требованиям правил безопасности в целях комфортного и безопасного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отдыха детей</w:t>
            </w: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местные бюджеты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11540,0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11540,0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11540,0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11540,0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11540,0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11540,0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11540,0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внебюджетные источники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налоговые расходы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Итого по подпрограмме 1. "Семья и дети" государственной программы Новосибирской области </w:t>
            </w:r>
            <w:r w:rsidRPr="001B5678">
              <w:rPr>
                <w:rFonts w:ascii="Times New Roman" w:hAnsi="Times New Roman" w:cs="Times New Roman"/>
                <w:szCs w:val="28"/>
              </w:rPr>
              <w:br/>
              <w:t>"Социальная поддержка в Новосибирской области"</w:t>
            </w: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14645480,1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18736371,6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17171989,3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18447501,6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18447501,6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18447501,6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18447501,6</w:t>
            </w:r>
          </w:p>
        </w:tc>
        <w:tc>
          <w:tcPr>
            <w:tcW w:w="1637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25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13646859,3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6091611,6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1455440,0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698638,2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698638,2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698638,2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698638,2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местные бюджеты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11540,0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11540,0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11540,0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11540,0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11540,0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11540,0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11540,0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внебюджетные источники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налоговые расходы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5324" w:type="dxa"/>
            <w:gridSpan w:val="15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Задача 2 государственной программы: выполнение обязательств по социальной поддержке граждан, нуждающихся в особой защите государства, в том числе граждан пожилого возраста, инвалидов, малоимущих, а также граждан, находящихся в трудной жизненной ситуации</w:t>
            </w:r>
          </w:p>
        </w:tc>
      </w:tr>
      <w:tr w:rsidR="001B5678" w:rsidRPr="001B5678" w:rsidTr="001B5678">
        <w:trPr>
          <w:trHeight w:val="570"/>
        </w:trPr>
        <w:tc>
          <w:tcPr>
            <w:tcW w:w="15324" w:type="dxa"/>
            <w:gridSpan w:val="15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Подпрограмма 2 «Старшее поколение»</w:t>
            </w:r>
          </w:p>
        </w:tc>
      </w:tr>
      <w:tr w:rsidR="001B5678" w:rsidRPr="001B5678" w:rsidTr="001B5678">
        <w:trPr>
          <w:trHeight w:val="570"/>
        </w:trPr>
        <w:tc>
          <w:tcPr>
            <w:tcW w:w="15324" w:type="dxa"/>
            <w:gridSpan w:val="15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Цель подпрограммы 2: формирование условий для реализации мероприятий, направленных на укрепление социальной защищенности граждан пожилого возраста</w:t>
            </w:r>
          </w:p>
        </w:tc>
      </w:tr>
      <w:tr w:rsidR="001B5678" w:rsidRPr="001B5678" w:rsidTr="001B5678">
        <w:trPr>
          <w:trHeight w:val="570"/>
        </w:trPr>
        <w:tc>
          <w:tcPr>
            <w:tcW w:w="15324" w:type="dxa"/>
            <w:gridSpan w:val="15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Задача цели подпрограммы 2: выполнение обязательств по социальной поддержке граждан пожилого возраста</w:t>
            </w:r>
          </w:p>
        </w:tc>
      </w:tr>
      <w:tr w:rsidR="001B5678" w:rsidRPr="001B5678" w:rsidTr="001B5678">
        <w:trPr>
          <w:trHeight w:val="1635"/>
        </w:trPr>
        <w:tc>
          <w:tcPr>
            <w:tcW w:w="187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Основное мероприятие 1.2.2.1.1.1.  Региональный проект «Старшее поколение»</w:t>
            </w: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Р3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159224,9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182335,2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182986,1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171334,1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171334,1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171334,1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171334,1</w:t>
            </w:r>
          </w:p>
        </w:tc>
        <w:tc>
          <w:tcPr>
            <w:tcW w:w="1637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МТиСР, МТиСР 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МТиСР, НКО,  организации, определяемые заказчиком в соответствии с законодательством Российской Федерации и Новосибирской области  </w:t>
            </w:r>
          </w:p>
        </w:tc>
        <w:tc>
          <w:tcPr>
            <w:tcW w:w="225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Организация занятий оздоровительной физкультурой граждан пожилого возраста на базе организаций социального обслуживания, пропаганда здорового образа жизни граждан старшего поколения, улучшение социально-экономического положения и качества жизни граждан старшего поколения, обеспечение стационарозамещающими формами социального обслуживания граждан пожилого возраста и инвалидов, нуждающихся в стационарном социальном обслуживании.  Финансовая поддержка социально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ориентированных общественных организаций, объединяющих различные категории граждан пожилого возраста.</w:t>
            </w:r>
            <w:r w:rsidRPr="001B5678">
              <w:rPr>
                <w:rFonts w:ascii="Times New Roman" w:hAnsi="Times New Roman" w:cs="Times New Roman"/>
                <w:szCs w:val="28"/>
              </w:rPr>
              <w:br/>
              <w:t xml:space="preserve">Создание системы долговременного ухода за гражданами пожилого возраста и инвалидами на территории муниципальных районов, муниципальных округов и городских округов Новосибирской области </w:t>
            </w:r>
          </w:p>
        </w:tc>
      </w:tr>
      <w:tr w:rsidR="001B5678" w:rsidRPr="001B5678" w:rsidTr="001B5678">
        <w:trPr>
          <w:trHeight w:val="163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Р3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334776,9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262142,1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279644,7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8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местные бюджеты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7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внебюджетные источники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82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налоговые расходы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60"/>
        </w:trPr>
        <w:tc>
          <w:tcPr>
            <w:tcW w:w="187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Основное мероприятие 1.2.2.1.1.2.  Оказание дополнительной поддержки гражданам  пожилого возраста, в том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числе ветеранам труда</w:t>
            </w: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170411,6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14130,6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9733,2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9733,2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9733,2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9733,2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9733,2</w:t>
            </w:r>
          </w:p>
        </w:tc>
        <w:tc>
          <w:tcPr>
            <w:tcW w:w="1637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МТиСР, МТиСР во взаимодействии с органами местного самоуправления муниципаль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 xml:space="preserve">ных образований Новосибирской области, государственные учреждения Новосибирской области, подведомственные МТиСР, НКО, организации, определяемые заказчиком в соответствии с законодательством Российской Федерации и Новосибирской области  </w:t>
            </w:r>
          </w:p>
        </w:tc>
        <w:tc>
          <w:tcPr>
            <w:tcW w:w="225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 xml:space="preserve">Обеспечение основания для реализации права на меры социальной поддержки ветеранам труда Новосибирской области.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Обеспечение оздоровительного отдыха активистов ветеранского движения. Ежегодное чествование Героев Советского Союза, Героев Социалистического Труда, Героев России, полных кавалеров орденов Славы и Трудовой Славы,  ветеранов войны и активистов ветеранского движения</w:t>
            </w:r>
          </w:p>
        </w:tc>
      </w:tr>
      <w:tr w:rsidR="001B5678" w:rsidRPr="001B5678" w:rsidTr="001B5678">
        <w:trPr>
          <w:trHeight w:val="142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42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местные бюджеты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42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внебюджетные источники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42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налоговые расходы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Итого по подпрограмме 2. "Старшее поколение" государственной программы Новосибирской области </w:t>
            </w:r>
            <w:r w:rsidRPr="001B5678">
              <w:rPr>
                <w:rFonts w:ascii="Times New Roman" w:hAnsi="Times New Roman" w:cs="Times New Roman"/>
                <w:szCs w:val="28"/>
              </w:rPr>
              <w:br/>
              <w:t>"Социальная поддержка в Новосибирско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й области"</w:t>
            </w: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329636,5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196465,8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192719,3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181067,3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181067,3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181067,3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181067,3</w:t>
            </w:r>
          </w:p>
        </w:tc>
        <w:tc>
          <w:tcPr>
            <w:tcW w:w="1637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25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334776,9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262142,1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279644,7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местные бюджеты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внебюджетные источники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налоговые расходы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5324" w:type="dxa"/>
            <w:gridSpan w:val="15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Подпрограмма 3 «Доступная среда»</w:t>
            </w:r>
          </w:p>
        </w:tc>
      </w:tr>
      <w:tr w:rsidR="001B5678" w:rsidRPr="001B5678" w:rsidTr="001B5678">
        <w:trPr>
          <w:trHeight w:val="570"/>
        </w:trPr>
        <w:tc>
          <w:tcPr>
            <w:tcW w:w="15324" w:type="dxa"/>
            <w:gridSpan w:val="15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Цель подпрограммы 3: повышение уровня обеспеченности инвалидов равными правами и возможностями с другими гражданами, а также толерантного отношения к ним в обществе</w:t>
            </w:r>
          </w:p>
        </w:tc>
      </w:tr>
      <w:tr w:rsidR="001B5678" w:rsidRPr="001B5678" w:rsidTr="001B5678">
        <w:trPr>
          <w:trHeight w:val="570"/>
        </w:trPr>
        <w:tc>
          <w:tcPr>
            <w:tcW w:w="15324" w:type="dxa"/>
            <w:gridSpan w:val="15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Задача 1 цели подпрограммы 3: формирование условий для обеспечения беспрепятственного доступа инвалидов и других маломобильных групп населения к приоритетным для них услугам, в том числе оборудование (дооборудование) приоритетных объектов элементами доступности</w:t>
            </w:r>
          </w:p>
        </w:tc>
      </w:tr>
      <w:tr w:rsidR="001B5678" w:rsidRPr="001B5678" w:rsidTr="001B5678">
        <w:trPr>
          <w:trHeight w:val="1230"/>
        </w:trPr>
        <w:tc>
          <w:tcPr>
            <w:tcW w:w="187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Основное мероприятие 1.2.3.1.1.1. Обеспечение доступности услуг инвалидам и другим маломобильным группам населения в приоритетных сферах жизнедеятельности, в том числе оборудование (дооборудование)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приоритетных объектов элементами доступности</w:t>
            </w: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2696,9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2696,9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2696,9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2696,9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2696,9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2696,9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2696,9</w:t>
            </w:r>
          </w:p>
        </w:tc>
        <w:tc>
          <w:tcPr>
            <w:tcW w:w="1637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МТиСР, Минцифра НСО, государственные учреждения Новосибирской области, подведомственные МТиСР, организации, определяемые заказчиком в соответствии с законодательством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Российской Федерации и Новосибирской области</w:t>
            </w:r>
          </w:p>
        </w:tc>
        <w:tc>
          <w:tcPr>
            <w:tcW w:w="225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 xml:space="preserve">Увеличение доли приоритетных объектов, в которых обеспечен беспрепятственный доступ для инвалидов и маломобильных групп населения. Расширение функциональных возможностей единой информационной системы автоматизации процесса предоставления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услуг в сфере социальной защиты и обслуживания граждан в Новосибирской области, содержащей в том числе сведения об инвалидах, оказанных им реабилитационных и</w:t>
            </w:r>
            <w:r w:rsidRPr="001B5678">
              <w:rPr>
                <w:rFonts w:ascii="Times New Roman" w:hAnsi="Times New Roman" w:cs="Times New Roman"/>
                <w:szCs w:val="28"/>
              </w:rPr>
              <w:br/>
              <w:t>абилитационных мероприятиях</w:t>
            </w:r>
          </w:p>
        </w:tc>
      </w:tr>
      <w:tr w:rsidR="001B5678" w:rsidRPr="001B5678" w:rsidTr="001B5678">
        <w:trPr>
          <w:trHeight w:val="123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194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1718,1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23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194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6091,3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23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местные бюджеты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23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внебюджетные источники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51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налоговые расходы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375"/>
        </w:trPr>
        <w:tc>
          <w:tcPr>
            <w:tcW w:w="15324" w:type="dxa"/>
            <w:gridSpan w:val="15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Задача 2 цели подпрограммы 3: формирование условий для развития системы комплексной реабилитации  инвалидов</w:t>
            </w:r>
          </w:p>
        </w:tc>
      </w:tr>
      <w:tr w:rsidR="001B5678" w:rsidRPr="001B5678" w:rsidTr="001B5678">
        <w:trPr>
          <w:trHeight w:val="1200"/>
        </w:trPr>
        <w:tc>
          <w:tcPr>
            <w:tcW w:w="187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Основное мероприятие 1.2.3.1.2.1.  Реализация комплекса мероприятий по обеспечению равного доступа инвалидов и маломобильных групп населения к реабилитационным услугам</w:t>
            </w: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11732,6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16694,1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15694,1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15694,1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15694,1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15694,1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15694,1</w:t>
            </w:r>
          </w:p>
        </w:tc>
        <w:tc>
          <w:tcPr>
            <w:tcW w:w="1637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МТиСР, МФКиС, МК, МТиСР во взаимодействии с органами местного самоуправления муниципальных образований Новосибирской области, государственные учреждения Новосибирс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кой области, подведомственные МТиСР, НКО, организации, определяемые заказчиком в соответствии с законодательством Российской Федерации и Новосибирской области</w:t>
            </w:r>
          </w:p>
        </w:tc>
        <w:tc>
          <w:tcPr>
            <w:tcW w:w="225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 xml:space="preserve">Повышение качества оказываемых услуг и внедрение в практику работы малозатратных технологий. Привлечение инвалидов к участию  в мероприятиях по социально-средовой, социокультурной и иных направлений реабилитации. Обеспечение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комфортного пребывания инвалидов в реабилитационных учреждениях. Обучение (переобучение) специалистов, оказывающих реабилитационные или абилитационные услуги инвалидам в сфере культуры, социальной сфере и сфере физической культуры и спорта</w:t>
            </w:r>
          </w:p>
        </w:tc>
      </w:tr>
      <w:tr w:rsidR="001B5678" w:rsidRPr="001B5678" w:rsidTr="001B5678">
        <w:trPr>
          <w:trHeight w:val="120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127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1435,8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20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131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871,2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20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5779,6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20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127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5090,4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20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131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3088,8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20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местные бюджеты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20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внебюджетные источники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120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налоговые расходы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Итого по подпрограмме 3. "Доступная среда" государственной программы Новосибирской области </w:t>
            </w:r>
            <w:r w:rsidRPr="001B5678">
              <w:rPr>
                <w:rFonts w:ascii="Times New Roman" w:hAnsi="Times New Roman" w:cs="Times New Roman"/>
                <w:szCs w:val="28"/>
              </w:rPr>
              <w:br/>
              <w:t>"Социальная поддержка в Новосибирско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й области"</w:t>
            </w: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18454,6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19391,0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18391,0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18391,0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18391,0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18391,0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18391,0</w:t>
            </w:r>
          </w:p>
        </w:tc>
        <w:tc>
          <w:tcPr>
            <w:tcW w:w="1637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25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20050,1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местные бюджеты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внебюджетные источники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налоговые расходы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5324" w:type="dxa"/>
            <w:gridSpan w:val="15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Подпрограмма 4 «Адресная поддержка отдельных категорий граждан»</w:t>
            </w:r>
          </w:p>
        </w:tc>
      </w:tr>
      <w:tr w:rsidR="001B5678" w:rsidRPr="001B5678" w:rsidTr="001B5678">
        <w:trPr>
          <w:trHeight w:val="570"/>
        </w:trPr>
        <w:tc>
          <w:tcPr>
            <w:tcW w:w="15324" w:type="dxa"/>
            <w:gridSpan w:val="15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Цель подпрограммы 4: улучшение социального положения отдельных категорий граждан, в том числе малоимущих, граждан, находящихся в трудной жизненной ситуации</w:t>
            </w:r>
          </w:p>
        </w:tc>
      </w:tr>
      <w:tr w:rsidR="001B5678" w:rsidRPr="001B5678" w:rsidTr="001B5678">
        <w:trPr>
          <w:trHeight w:val="570"/>
        </w:trPr>
        <w:tc>
          <w:tcPr>
            <w:tcW w:w="15324" w:type="dxa"/>
            <w:gridSpan w:val="15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Задача цели подпрограммы 4: обеспечение мер социальной поддержки отдельных категорий граждан с приоритетом адресности</w:t>
            </w: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Основное мероприятие 1.2.4.1.1.1. Организация своевременного и в полном объеме предоставления государственных социальных гарантий и мер социальной поддержки населения отдельным категориям граждан</w:t>
            </w: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11287293,5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11250759,1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10744013,1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10843837,0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10843837,0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10843837,0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10843837,0</w:t>
            </w:r>
          </w:p>
        </w:tc>
        <w:tc>
          <w:tcPr>
            <w:tcW w:w="1637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МТиСР, МТиСР во взаимодействии с органами местного самоуправления муниципальных образований Новосибирской области</w:t>
            </w:r>
          </w:p>
        </w:tc>
        <w:tc>
          <w:tcPr>
            <w:tcW w:w="225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Социальная поддержка, улучшение социального положения и повышение уровня материального обеспечения, в т.ч. малоимущих граждан, проживающих на территории Новосибирской области </w:t>
            </w: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4326793,4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5636191,4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5798506,6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5741200,4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5741200,4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5741200,4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5741200,4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67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местные бюджеты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72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внебюджетные источники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67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налоговые расходы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Основное мероприятие 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1.2.4.1.1.2. Оказание адресной помощи отдельным категориям граждан по различным направлениям</w:t>
            </w: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253709,9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279052,8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278413,5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304682,8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304682,8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304682,8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304682,8</w:t>
            </w:r>
          </w:p>
        </w:tc>
        <w:tc>
          <w:tcPr>
            <w:tcW w:w="1637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МТиСР, НКО</w:t>
            </w:r>
          </w:p>
        </w:tc>
        <w:tc>
          <w:tcPr>
            <w:tcW w:w="225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Оказание социальной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 xml:space="preserve">поддержки малоимущим гражданам и гражданам, оказавшимся в трудной жизненной ситуации, улучшение материального положения указанных категорий граждан </w:t>
            </w: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696354,6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778621,6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778621,6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778621,6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778621,6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778621,6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778621,6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местные бюджеты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внебюджетные источники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налоговые расходы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Итого по подпрограмме 4. "Адресная поддержка отдельных категорий граждан" государственной программы Новосибирской области </w:t>
            </w:r>
            <w:r w:rsidRPr="001B5678">
              <w:rPr>
                <w:rFonts w:ascii="Times New Roman" w:hAnsi="Times New Roman" w:cs="Times New Roman"/>
                <w:szCs w:val="28"/>
              </w:rPr>
              <w:br/>
              <w:t>"Социальная поддержка в Новосибирской области"</w:t>
            </w: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11541003,4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11529811,9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11022426,6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11148519,8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11148519,8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11148519,8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11148519,8</w:t>
            </w:r>
          </w:p>
        </w:tc>
        <w:tc>
          <w:tcPr>
            <w:tcW w:w="1637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25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5023148,0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6414813,0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6577128,2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6519822,0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6519822,0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6519822,0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6519822,0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местные бюджеты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внебюджетные источники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9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налоговые расходы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5678" w:rsidRPr="001B5678" w:rsidTr="001B5678">
        <w:trPr>
          <w:trHeight w:val="945"/>
        </w:trPr>
        <w:tc>
          <w:tcPr>
            <w:tcW w:w="187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 xml:space="preserve">Итого по государственной </w:t>
            </w: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lastRenderedPageBreak/>
              <w:t>программе</w:t>
            </w: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lastRenderedPageBreak/>
              <w:t>областной бюджет, в том числе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31546453,3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35851793,1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34071244,5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35757780,9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35757780,9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35757780,9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35757780,9</w:t>
            </w:r>
          </w:p>
        </w:tc>
        <w:tc>
          <w:tcPr>
            <w:tcW w:w="1637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х</w:t>
            </w:r>
          </w:p>
        </w:tc>
        <w:tc>
          <w:tcPr>
            <w:tcW w:w="2255" w:type="dxa"/>
            <w:vMerge w:val="restart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х</w:t>
            </w:r>
          </w:p>
        </w:tc>
      </w:tr>
      <w:tr w:rsidR="001B5678" w:rsidRPr="001B5678" w:rsidTr="001B5678">
        <w:trPr>
          <w:trHeight w:val="5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П1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2447865,8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2478401,3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2536482,5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2645024,7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2645024,7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2645024,7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2645024,7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П2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2564012,9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2891351,5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3129235,8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3317276,5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3317276,5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3317276,5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3317276,5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Р1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1613707,2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1413043,1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1211753,0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1005856,2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1005856,2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1005856,2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1005856,2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75859,6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58062,9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55778,1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55778,1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55778,1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55778,1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55778,1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124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82800,0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7418743,2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9001922,4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9381933,6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10841063,4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10841063,4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10841063,4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10841063,4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4027495,3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5870309,9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4366490,7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4485541,8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4485541,8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4485541,8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4485541,8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124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677162,1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1187594,4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1475737,6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1373588,0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1373588,0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1373588,0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1373588,0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82228,7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116625,9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125407,7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130785,5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130785,5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130785,5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130785,5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750283,9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1006013,0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554888,6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554888,6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554888,6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554888,6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554888,6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Р3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159224,9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182335,2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182986,1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171334,1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171334,1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171334,1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171334,1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170411,6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14130,6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9733,2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9733,2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9733,2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9733,2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9733,2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2696,9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2696,9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2696,9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2696,9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2696,9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2696,9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2696,9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127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1435,8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131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871,2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194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1718,1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11732,6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16694,1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15694,1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15694,1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15694,1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15694,1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15694,1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11287293,5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11250759,1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10744013,1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10843837,0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10843837,0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10843837,0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10843837,0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4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областной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253709,9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279052,8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278413,5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304682,8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304682,8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304682,8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304682,8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645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федеральный бюджет, в том числе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19024834,3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12768566,7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8312212,9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7218460,2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7218460,2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7218460,2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7218460,2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Р1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5452184,7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1842911,1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1157698,1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407813,1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407813,1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407813,1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407813,1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16365,7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12843,4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7899489,5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3938115,2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278549,4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297463,1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297463,1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290546,3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290546,3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290546,3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290546,3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278,8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278,8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278,8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278,8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278,8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278,8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Р3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334776,9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262142,1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279644,7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194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6091,3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5779,6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127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5090,4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 xml:space="preserve">федеральный </w:t>
            </w: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lastRenderedPageBreak/>
              <w:t>131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3088,8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4326793,4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5636191,4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5798506,6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5741200,4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5741200,4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5741200,4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5741200,4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федеральный бюджет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023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696354,6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778621,6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778621,6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778621,6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778621,6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778621,6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5678">
              <w:rPr>
                <w:rFonts w:ascii="Times New Roman" w:hAnsi="Times New Roman" w:cs="Times New Roman"/>
                <w:szCs w:val="28"/>
              </w:rPr>
              <w:t>778621,6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местные бюджеты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11540,0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11540,0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11540,0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11540,0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11540,0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11540,0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11540,0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внебюджетные источники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х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х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х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х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1030665,4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1030665,4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1030665,4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1030665,4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1030665,4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1030665,4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1030665,4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B5678" w:rsidRPr="001B5678" w:rsidTr="001B5678">
        <w:trPr>
          <w:trHeight w:val="570"/>
        </w:trPr>
        <w:tc>
          <w:tcPr>
            <w:tcW w:w="187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69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налоговые расходы</w:t>
            </w:r>
          </w:p>
        </w:tc>
        <w:tc>
          <w:tcPr>
            <w:tcW w:w="486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271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378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333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105415,0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68776,8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68776,8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68776,8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68776,8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68776,8</w:t>
            </w:r>
          </w:p>
        </w:tc>
        <w:tc>
          <w:tcPr>
            <w:tcW w:w="960" w:type="dxa"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B5678">
              <w:rPr>
                <w:rFonts w:ascii="Times New Roman" w:hAnsi="Times New Roman" w:cs="Times New Roman"/>
                <w:b/>
                <w:bCs/>
                <w:szCs w:val="28"/>
              </w:rPr>
              <w:t>68776,8</w:t>
            </w:r>
          </w:p>
        </w:tc>
        <w:tc>
          <w:tcPr>
            <w:tcW w:w="1637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255" w:type="dxa"/>
            <w:vMerge/>
            <w:hideMark/>
          </w:tcPr>
          <w:p w:rsidR="001B5678" w:rsidRPr="001B5678" w:rsidRDefault="001B5678" w:rsidP="001B567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</w:tbl>
    <w:p w:rsidR="00AC488B" w:rsidRPr="007F0B0D" w:rsidRDefault="00AC488B" w:rsidP="004A6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BB4" w:rsidRPr="007F0B0D" w:rsidRDefault="00E13BB4" w:rsidP="00E13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BB4" w:rsidRPr="007F0B0D" w:rsidRDefault="00E13BB4" w:rsidP="00E13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B0D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E13BB4" w:rsidRPr="007F0B0D" w:rsidRDefault="00E13BB4" w:rsidP="00E13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B0D">
        <w:rPr>
          <w:rFonts w:ascii="Times New Roman" w:hAnsi="Times New Roman" w:cs="Times New Roman"/>
          <w:sz w:val="28"/>
          <w:szCs w:val="28"/>
        </w:rPr>
        <w:t>Минцифра НСО – министерство цифрового развития и связи Новосибирской области;</w:t>
      </w:r>
    </w:p>
    <w:p w:rsidR="00E13BB4" w:rsidRPr="007F0B0D" w:rsidRDefault="00E13BB4" w:rsidP="00E13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B0D">
        <w:rPr>
          <w:rFonts w:ascii="Times New Roman" w:hAnsi="Times New Roman" w:cs="Times New Roman"/>
          <w:sz w:val="28"/>
          <w:szCs w:val="28"/>
        </w:rPr>
        <w:t>НКО – некоммерческая организация;</w:t>
      </w:r>
    </w:p>
    <w:p w:rsidR="00E13BB4" w:rsidRPr="007F0B0D" w:rsidRDefault="00E13BB4" w:rsidP="00E13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B0D">
        <w:rPr>
          <w:rFonts w:ascii="Times New Roman" w:hAnsi="Times New Roman" w:cs="Times New Roman"/>
          <w:sz w:val="28"/>
          <w:szCs w:val="28"/>
        </w:rPr>
        <w:t>МФКиС – министерство физической культуры и спорта Новосибирской области;</w:t>
      </w:r>
    </w:p>
    <w:p w:rsidR="00E13BB4" w:rsidRPr="007F0B0D" w:rsidRDefault="00E13BB4" w:rsidP="00E13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B0D">
        <w:rPr>
          <w:rFonts w:ascii="Times New Roman" w:hAnsi="Times New Roman" w:cs="Times New Roman"/>
          <w:sz w:val="28"/>
          <w:szCs w:val="28"/>
        </w:rPr>
        <w:t>МТиСР – министерство труда и социального развития Новосибирской области;</w:t>
      </w:r>
    </w:p>
    <w:p w:rsidR="00E13BB4" w:rsidRPr="007F0B0D" w:rsidRDefault="00E13BB4" w:rsidP="00E13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B0D">
        <w:rPr>
          <w:rFonts w:ascii="Times New Roman" w:hAnsi="Times New Roman" w:cs="Times New Roman"/>
          <w:sz w:val="28"/>
          <w:szCs w:val="28"/>
        </w:rPr>
        <w:t>МС – министерство строительства Новосибирской области;</w:t>
      </w:r>
    </w:p>
    <w:p w:rsidR="006D3948" w:rsidRDefault="00E13BB4" w:rsidP="00534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B0D">
        <w:rPr>
          <w:rFonts w:ascii="Times New Roman" w:hAnsi="Times New Roman" w:cs="Times New Roman"/>
          <w:sz w:val="28"/>
          <w:szCs w:val="28"/>
        </w:rPr>
        <w:t>МК – министерство</w:t>
      </w:r>
      <w:r w:rsidR="006D3948">
        <w:rPr>
          <w:rFonts w:ascii="Times New Roman" w:hAnsi="Times New Roman" w:cs="Times New Roman"/>
          <w:sz w:val="28"/>
          <w:szCs w:val="28"/>
        </w:rPr>
        <w:t xml:space="preserve"> культуры Новосибирской области;</w:t>
      </w:r>
    </w:p>
    <w:p w:rsidR="003867C1" w:rsidRPr="006D3948" w:rsidRDefault="006D3948" w:rsidP="006D3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948">
        <w:rPr>
          <w:rFonts w:ascii="Times New Roman" w:hAnsi="Times New Roman" w:cs="Times New Roman"/>
          <w:sz w:val="28"/>
          <w:szCs w:val="28"/>
          <w:highlight w:val="yellow"/>
        </w:rPr>
        <w:t>ЮрЛ – юридическое лицо, определяемое в соответствии с законодательством.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77C" w:rsidRPr="007F0B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2677F" w:rsidRPr="007F0B0D" w:rsidRDefault="00A2677F" w:rsidP="00E13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13BB4" w:rsidRPr="00D54DCC" w:rsidRDefault="00E13BB4" w:rsidP="00E13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B0D">
        <w:rPr>
          <w:rFonts w:ascii="Times New Roman" w:hAnsi="Times New Roman" w:cs="Times New Roman"/>
          <w:sz w:val="28"/>
          <w:szCs w:val="28"/>
          <w:u w:val="single"/>
        </w:rPr>
        <w:t>                            </w:t>
      </w:r>
      <w:r w:rsidR="00D54DCC" w:rsidRPr="007F0B0D">
        <w:rPr>
          <w:rFonts w:ascii="Times New Roman" w:hAnsi="Times New Roman" w:cs="Times New Roman"/>
          <w:sz w:val="28"/>
          <w:szCs w:val="28"/>
        </w:rPr>
        <w:t>».</w:t>
      </w:r>
    </w:p>
    <w:sectPr w:rsidR="00E13BB4" w:rsidRPr="00D54DCC" w:rsidSect="007A4794">
      <w:headerReference w:type="default" r:id="rId6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4E9" w:rsidRDefault="00F314E9" w:rsidP="00A965DB">
      <w:pPr>
        <w:spacing w:after="0" w:line="240" w:lineRule="auto"/>
      </w:pPr>
      <w:r>
        <w:separator/>
      </w:r>
    </w:p>
  </w:endnote>
  <w:endnote w:type="continuationSeparator" w:id="0">
    <w:p w:rsidR="00F314E9" w:rsidRDefault="00F314E9" w:rsidP="00A96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4E9" w:rsidRDefault="00F314E9" w:rsidP="00A965DB">
      <w:pPr>
        <w:spacing w:after="0" w:line="240" w:lineRule="auto"/>
      </w:pPr>
      <w:r>
        <w:separator/>
      </w:r>
    </w:p>
  </w:footnote>
  <w:footnote w:type="continuationSeparator" w:id="0">
    <w:p w:rsidR="00F314E9" w:rsidRDefault="00F314E9" w:rsidP="00A96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1069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314E9" w:rsidRPr="00A965DB" w:rsidRDefault="00F314E9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 w:rsidRPr="00A965DB">
          <w:rPr>
            <w:rFonts w:ascii="Times New Roman" w:hAnsi="Times New Roman" w:cs="Times New Roman"/>
            <w:sz w:val="20"/>
          </w:rPr>
          <w:fldChar w:fldCharType="begin"/>
        </w:r>
        <w:r w:rsidRPr="00A965DB">
          <w:rPr>
            <w:rFonts w:ascii="Times New Roman" w:hAnsi="Times New Roman" w:cs="Times New Roman"/>
            <w:sz w:val="20"/>
          </w:rPr>
          <w:instrText>PAGE   \* MERGEFORMAT</w:instrText>
        </w:r>
        <w:r w:rsidRPr="00A965DB">
          <w:rPr>
            <w:rFonts w:ascii="Times New Roman" w:hAnsi="Times New Roman" w:cs="Times New Roman"/>
            <w:sz w:val="20"/>
          </w:rPr>
          <w:fldChar w:fldCharType="separate"/>
        </w:r>
        <w:r w:rsidR="001B5678">
          <w:rPr>
            <w:rFonts w:ascii="Times New Roman" w:hAnsi="Times New Roman" w:cs="Times New Roman"/>
            <w:noProof/>
            <w:sz w:val="20"/>
          </w:rPr>
          <w:t>2</w:t>
        </w:r>
        <w:r w:rsidRPr="00A965DB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314E9" w:rsidRDefault="00F314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166"/>
    <w:rsid w:val="00023266"/>
    <w:rsid w:val="00027CC4"/>
    <w:rsid w:val="00046C4B"/>
    <w:rsid w:val="0005552F"/>
    <w:rsid w:val="00081004"/>
    <w:rsid w:val="000E3EE5"/>
    <w:rsid w:val="00107A7F"/>
    <w:rsid w:val="00165538"/>
    <w:rsid w:val="001719F7"/>
    <w:rsid w:val="001B5678"/>
    <w:rsid w:val="001C0123"/>
    <w:rsid w:val="00257E01"/>
    <w:rsid w:val="00286D1F"/>
    <w:rsid w:val="002C5C8D"/>
    <w:rsid w:val="00317054"/>
    <w:rsid w:val="00346CC7"/>
    <w:rsid w:val="003867C1"/>
    <w:rsid w:val="003B3737"/>
    <w:rsid w:val="003C0C51"/>
    <w:rsid w:val="00446166"/>
    <w:rsid w:val="00470985"/>
    <w:rsid w:val="004746D0"/>
    <w:rsid w:val="004A68CC"/>
    <w:rsid w:val="004A6F37"/>
    <w:rsid w:val="004C7C2C"/>
    <w:rsid w:val="00527D75"/>
    <w:rsid w:val="0053477C"/>
    <w:rsid w:val="0056347B"/>
    <w:rsid w:val="005B3444"/>
    <w:rsid w:val="005E6219"/>
    <w:rsid w:val="00650D83"/>
    <w:rsid w:val="00652B1B"/>
    <w:rsid w:val="00661A76"/>
    <w:rsid w:val="00662B24"/>
    <w:rsid w:val="00686DDB"/>
    <w:rsid w:val="006B305E"/>
    <w:rsid w:val="006C3DA2"/>
    <w:rsid w:val="006D3948"/>
    <w:rsid w:val="006F0848"/>
    <w:rsid w:val="007428A4"/>
    <w:rsid w:val="007A39A5"/>
    <w:rsid w:val="007A4794"/>
    <w:rsid w:val="007D151E"/>
    <w:rsid w:val="007D390A"/>
    <w:rsid w:val="007F0B0D"/>
    <w:rsid w:val="00836ADC"/>
    <w:rsid w:val="008512A5"/>
    <w:rsid w:val="008A3E53"/>
    <w:rsid w:val="008B2D70"/>
    <w:rsid w:val="008C340B"/>
    <w:rsid w:val="008C3FEE"/>
    <w:rsid w:val="008D0151"/>
    <w:rsid w:val="00902426"/>
    <w:rsid w:val="00904FCA"/>
    <w:rsid w:val="009054B8"/>
    <w:rsid w:val="00937253"/>
    <w:rsid w:val="00A22499"/>
    <w:rsid w:val="00A2677F"/>
    <w:rsid w:val="00A77637"/>
    <w:rsid w:val="00A965DB"/>
    <w:rsid w:val="00AA3558"/>
    <w:rsid w:val="00AC488B"/>
    <w:rsid w:val="00AD55EA"/>
    <w:rsid w:val="00B71F88"/>
    <w:rsid w:val="00B8414F"/>
    <w:rsid w:val="00B9066A"/>
    <w:rsid w:val="00C12155"/>
    <w:rsid w:val="00C370E1"/>
    <w:rsid w:val="00C67636"/>
    <w:rsid w:val="00C701E1"/>
    <w:rsid w:val="00C90ADC"/>
    <w:rsid w:val="00CA0288"/>
    <w:rsid w:val="00CE3BC8"/>
    <w:rsid w:val="00CF2AAB"/>
    <w:rsid w:val="00D06C7B"/>
    <w:rsid w:val="00D54DCC"/>
    <w:rsid w:val="00DC1370"/>
    <w:rsid w:val="00DC37B2"/>
    <w:rsid w:val="00DE00F1"/>
    <w:rsid w:val="00E13BB4"/>
    <w:rsid w:val="00E44A37"/>
    <w:rsid w:val="00E50BBF"/>
    <w:rsid w:val="00EB768C"/>
    <w:rsid w:val="00EF62C5"/>
    <w:rsid w:val="00F02FD3"/>
    <w:rsid w:val="00F26FE9"/>
    <w:rsid w:val="00F314E9"/>
    <w:rsid w:val="00F63EB8"/>
    <w:rsid w:val="00F82131"/>
    <w:rsid w:val="00FA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E566A-1716-4E45-ADF2-9E049C77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6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65DB"/>
  </w:style>
  <w:style w:type="paragraph" w:styleId="a6">
    <w:name w:val="footer"/>
    <w:basedOn w:val="a"/>
    <w:link w:val="a7"/>
    <w:uiPriority w:val="99"/>
    <w:unhideWhenUsed/>
    <w:rsid w:val="00A96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65DB"/>
  </w:style>
  <w:style w:type="character" w:styleId="a8">
    <w:name w:val="Hyperlink"/>
    <w:basedOn w:val="a0"/>
    <w:uiPriority w:val="99"/>
    <w:semiHidden/>
    <w:unhideWhenUsed/>
    <w:rsid w:val="00B71F8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71F88"/>
    <w:rPr>
      <w:color w:val="800080"/>
      <w:u w:val="single"/>
    </w:rPr>
  </w:style>
  <w:style w:type="paragraph" w:customStyle="1" w:styleId="font5">
    <w:name w:val="font5"/>
    <w:basedOn w:val="a"/>
    <w:rsid w:val="00B7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B71F8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B71F8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B71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B7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B71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B7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B7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B71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B7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B71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B71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B71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B71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B71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B71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B7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7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71F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71F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71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71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71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71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71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71F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71F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71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71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71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B71F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71F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B71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71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71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B71F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71F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71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71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71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71F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B71F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B71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6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677F"/>
    <w:rPr>
      <w:rFonts w:ascii="Tahoma" w:hAnsi="Tahoma" w:cs="Tahoma"/>
      <w:sz w:val="16"/>
      <w:szCs w:val="16"/>
    </w:rPr>
  </w:style>
  <w:style w:type="paragraph" w:customStyle="1" w:styleId="xl106">
    <w:name w:val="xl106"/>
    <w:basedOn w:val="a"/>
    <w:rsid w:val="00D06C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06C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06C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06C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5E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5E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5E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5E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C488B"/>
  </w:style>
  <w:style w:type="paragraph" w:customStyle="1" w:styleId="ConsPlusNormal">
    <w:name w:val="ConsPlusNormal"/>
    <w:link w:val="ConsPlusNormal0"/>
    <w:rsid w:val="00AC488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C488B"/>
    <w:rPr>
      <w:rFonts w:ascii="Calibri" w:eastAsia="Times New Roman" w:hAnsi="Calibri" w:cs="Calibri"/>
      <w:lang w:eastAsia="ru-RU"/>
    </w:rPr>
  </w:style>
  <w:style w:type="paragraph" w:customStyle="1" w:styleId="xl65">
    <w:name w:val="xl65"/>
    <w:basedOn w:val="a"/>
    <w:rsid w:val="00AC4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22</Pages>
  <Words>3991</Words>
  <Characters>22749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Елена Юрьевна</dc:creator>
  <cp:keywords/>
  <dc:description/>
  <cp:lastModifiedBy>Шишкина Татьяна Николаевна</cp:lastModifiedBy>
  <cp:revision>30</cp:revision>
  <cp:lastPrinted>2021-11-29T08:27:00Z</cp:lastPrinted>
  <dcterms:created xsi:type="dcterms:W3CDTF">2021-09-15T08:16:00Z</dcterms:created>
  <dcterms:modified xsi:type="dcterms:W3CDTF">2023-04-27T06:58:00Z</dcterms:modified>
</cp:coreProperties>
</file>