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C96" w:rsidRPr="00156C96" w:rsidRDefault="00372E3B" w:rsidP="00156C96">
      <w:pPr>
        <w:spacing w:after="0" w:line="240" w:lineRule="auto"/>
        <w:jc w:val="center"/>
        <w:rPr>
          <w:rFonts w:ascii="Times New Roman" w:eastAsia="Times New Roman" w:hAnsi="Times New Roman" w:cs="Times New Roman"/>
          <w:sz w:val="24"/>
          <w:szCs w:val="24"/>
          <w:lang w:eastAsia="ru-RU"/>
        </w:rPr>
      </w:pPr>
      <w:r>
        <w:rPr>
          <w:noProof/>
          <w:sz w:val="20"/>
          <w:szCs w:val="20"/>
          <w:lang w:eastAsia="ru-RU"/>
        </w:rPr>
        <w:drawing>
          <wp:inline distT="0" distB="0" distL="0" distR="0">
            <wp:extent cx="586740" cy="692679"/>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740" cy="692679"/>
                    </a:xfrm>
                    <a:prstGeom prst="rect">
                      <a:avLst/>
                    </a:prstGeom>
                    <a:noFill/>
                    <a:ln>
                      <a:noFill/>
                    </a:ln>
                  </pic:spPr>
                </pic:pic>
              </a:graphicData>
            </a:graphic>
          </wp:inline>
        </w:drawing>
      </w:r>
    </w:p>
    <w:p w:rsidR="00156C96" w:rsidRPr="00156C96" w:rsidRDefault="00156C96" w:rsidP="00156C96">
      <w:pPr>
        <w:spacing w:after="0" w:line="240" w:lineRule="auto"/>
        <w:jc w:val="center"/>
        <w:rPr>
          <w:rFonts w:ascii="Times New Roman" w:eastAsia="Times New Roman" w:hAnsi="Times New Roman" w:cs="Times New Roman"/>
          <w:b/>
          <w:sz w:val="24"/>
          <w:szCs w:val="24"/>
          <w:lang w:eastAsia="ru-RU"/>
        </w:rPr>
      </w:pPr>
    </w:p>
    <w:p w:rsidR="00156C96" w:rsidRPr="00156C96" w:rsidRDefault="00156C96" w:rsidP="00156C96">
      <w:pPr>
        <w:spacing w:after="0" w:line="240" w:lineRule="auto"/>
        <w:jc w:val="center"/>
        <w:rPr>
          <w:rFonts w:ascii="Times New Roman" w:eastAsia="Times New Roman" w:hAnsi="Times New Roman" w:cs="Times New Roman"/>
          <w:b/>
          <w:sz w:val="28"/>
          <w:szCs w:val="28"/>
          <w:lang w:eastAsia="ru-RU"/>
        </w:rPr>
      </w:pPr>
      <w:r w:rsidRPr="00156C96">
        <w:rPr>
          <w:rFonts w:ascii="Times New Roman" w:eastAsia="Times New Roman" w:hAnsi="Times New Roman" w:cs="Times New Roman"/>
          <w:b/>
          <w:sz w:val="28"/>
          <w:szCs w:val="28"/>
          <w:lang w:eastAsia="ru-RU"/>
        </w:rPr>
        <w:t>МИНИСТЕРСТВО СЕЛЬСКОГО ХОЗЯЙСТВА</w:t>
      </w:r>
    </w:p>
    <w:p w:rsidR="00156C96" w:rsidRPr="00156C96" w:rsidRDefault="00156C96" w:rsidP="00156C96">
      <w:pPr>
        <w:spacing w:after="0" w:line="240" w:lineRule="auto"/>
        <w:jc w:val="center"/>
        <w:rPr>
          <w:rFonts w:ascii="Times New Roman" w:eastAsia="Times New Roman" w:hAnsi="Times New Roman" w:cs="Times New Roman"/>
          <w:b/>
          <w:sz w:val="24"/>
          <w:szCs w:val="24"/>
          <w:lang w:eastAsia="ru-RU"/>
        </w:rPr>
      </w:pPr>
      <w:r w:rsidRPr="00156C96">
        <w:rPr>
          <w:rFonts w:ascii="Times New Roman" w:eastAsia="Times New Roman" w:hAnsi="Times New Roman" w:cs="Times New Roman"/>
          <w:b/>
          <w:sz w:val="28"/>
          <w:szCs w:val="28"/>
          <w:lang w:eastAsia="ru-RU"/>
        </w:rPr>
        <w:t>НОВОСИБИРСКОЙ ОБЛАСТИ</w:t>
      </w:r>
    </w:p>
    <w:p w:rsidR="00156C96" w:rsidRPr="00156C96" w:rsidRDefault="00156C96" w:rsidP="00156C96">
      <w:pPr>
        <w:spacing w:after="0" w:line="240" w:lineRule="auto"/>
        <w:jc w:val="center"/>
        <w:rPr>
          <w:rFonts w:ascii="Times New Roman" w:eastAsia="Times New Roman" w:hAnsi="Times New Roman" w:cs="Times New Roman"/>
          <w:b/>
          <w:sz w:val="24"/>
          <w:szCs w:val="24"/>
          <w:lang w:eastAsia="ru-RU"/>
        </w:rPr>
      </w:pPr>
    </w:p>
    <w:p w:rsidR="00156C96" w:rsidRPr="00156C96" w:rsidRDefault="00156C96" w:rsidP="00156C96">
      <w:pPr>
        <w:spacing w:after="0" w:line="240" w:lineRule="auto"/>
        <w:jc w:val="center"/>
        <w:rPr>
          <w:rFonts w:ascii="Times New Roman" w:eastAsia="Times New Roman" w:hAnsi="Times New Roman" w:cs="Times New Roman"/>
          <w:b/>
          <w:sz w:val="32"/>
          <w:szCs w:val="32"/>
          <w:lang w:eastAsia="ru-RU"/>
        </w:rPr>
      </w:pPr>
      <w:r w:rsidRPr="00156C96">
        <w:rPr>
          <w:rFonts w:ascii="Times New Roman" w:eastAsia="Times New Roman" w:hAnsi="Times New Roman" w:cs="Times New Roman"/>
          <w:b/>
          <w:sz w:val="32"/>
          <w:szCs w:val="32"/>
          <w:lang w:eastAsia="ru-RU"/>
        </w:rPr>
        <w:t>ПРИКАЗ</w:t>
      </w:r>
    </w:p>
    <w:p w:rsidR="00156C96" w:rsidRPr="00156C96" w:rsidRDefault="00156C96" w:rsidP="00156C96">
      <w:pPr>
        <w:spacing w:after="0" w:line="240" w:lineRule="auto"/>
        <w:jc w:val="center"/>
        <w:rPr>
          <w:rFonts w:ascii="Times New Roman" w:eastAsia="Times New Roman" w:hAnsi="Times New Roman" w:cs="Times New Roman"/>
          <w:b/>
          <w:sz w:val="28"/>
          <w:szCs w:val="28"/>
          <w:lang w:eastAsia="ru-RU"/>
        </w:rPr>
      </w:pPr>
    </w:p>
    <w:p w:rsidR="00156C96" w:rsidRPr="00F92880" w:rsidRDefault="00F92880" w:rsidP="00156C96">
      <w:pPr>
        <w:spacing w:after="0" w:line="240" w:lineRule="auto"/>
        <w:rPr>
          <w:rFonts w:ascii="Times New Roman" w:eastAsia="Times New Roman" w:hAnsi="Times New Roman" w:cs="Times New Roman"/>
          <w:sz w:val="28"/>
          <w:szCs w:val="28"/>
          <w:lang w:eastAsia="ru-RU"/>
        </w:rPr>
      </w:pPr>
      <w:r w:rsidRPr="004B652F">
        <w:rPr>
          <w:rFonts w:ascii="Times New Roman" w:eastAsia="Times New Roman" w:hAnsi="Times New Roman" w:cs="Times New Roman"/>
          <w:sz w:val="28"/>
          <w:szCs w:val="28"/>
          <w:lang w:eastAsia="ru-RU"/>
        </w:rPr>
        <w:t xml:space="preserve">  </w:t>
      </w:r>
      <w:r w:rsidR="00CB40FC">
        <w:rPr>
          <w:rFonts w:ascii="Times New Roman" w:eastAsia="Times New Roman" w:hAnsi="Times New Roman" w:cs="Times New Roman"/>
          <w:sz w:val="28"/>
          <w:szCs w:val="28"/>
          <w:lang w:eastAsia="ru-RU"/>
        </w:rPr>
        <w:t xml:space="preserve"> </w:t>
      </w:r>
      <w:r w:rsidR="00BA5C91">
        <w:rPr>
          <w:rFonts w:ascii="Times New Roman" w:eastAsia="Times New Roman" w:hAnsi="Times New Roman" w:cs="Times New Roman"/>
          <w:sz w:val="28"/>
          <w:szCs w:val="28"/>
          <w:lang w:eastAsia="ru-RU"/>
        </w:rPr>
        <w:t xml:space="preserve"> _________</w:t>
      </w:r>
      <w:r w:rsidR="004B652F">
        <w:rPr>
          <w:rFonts w:ascii="Times New Roman" w:eastAsia="Times New Roman" w:hAnsi="Times New Roman" w:cs="Times New Roman"/>
          <w:sz w:val="28"/>
          <w:szCs w:val="28"/>
          <w:lang w:eastAsia="ru-RU"/>
        </w:rPr>
        <w:t xml:space="preserve"> </w:t>
      </w:r>
      <w:r w:rsidR="004B652F">
        <w:rPr>
          <w:rFonts w:ascii="Times New Roman" w:eastAsia="Times New Roman" w:hAnsi="Times New Roman" w:cs="Times New Roman"/>
          <w:sz w:val="28"/>
          <w:szCs w:val="28"/>
          <w:lang w:eastAsia="ru-RU"/>
        </w:rPr>
        <w:tab/>
      </w:r>
      <w:r w:rsidR="004B652F">
        <w:rPr>
          <w:rFonts w:ascii="Times New Roman" w:eastAsia="Times New Roman" w:hAnsi="Times New Roman" w:cs="Times New Roman"/>
          <w:sz w:val="28"/>
          <w:szCs w:val="28"/>
          <w:lang w:eastAsia="ru-RU"/>
        </w:rPr>
        <w:tab/>
      </w:r>
      <w:r w:rsidR="004B652F">
        <w:rPr>
          <w:rFonts w:ascii="Times New Roman" w:eastAsia="Times New Roman" w:hAnsi="Times New Roman" w:cs="Times New Roman"/>
          <w:sz w:val="28"/>
          <w:szCs w:val="28"/>
          <w:lang w:eastAsia="ru-RU"/>
        </w:rPr>
        <w:tab/>
      </w:r>
      <w:r w:rsidR="004B652F">
        <w:rPr>
          <w:rFonts w:ascii="Times New Roman" w:eastAsia="Times New Roman" w:hAnsi="Times New Roman" w:cs="Times New Roman"/>
          <w:sz w:val="28"/>
          <w:szCs w:val="28"/>
          <w:lang w:eastAsia="ru-RU"/>
        </w:rPr>
        <w:tab/>
      </w:r>
      <w:r w:rsidR="004B652F">
        <w:rPr>
          <w:rFonts w:ascii="Times New Roman" w:eastAsia="Times New Roman" w:hAnsi="Times New Roman" w:cs="Times New Roman"/>
          <w:sz w:val="28"/>
          <w:szCs w:val="28"/>
          <w:lang w:eastAsia="ru-RU"/>
        </w:rPr>
        <w:tab/>
      </w:r>
      <w:r w:rsidR="004B652F">
        <w:rPr>
          <w:rFonts w:ascii="Times New Roman" w:eastAsia="Times New Roman" w:hAnsi="Times New Roman" w:cs="Times New Roman"/>
          <w:sz w:val="28"/>
          <w:szCs w:val="28"/>
          <w:lang w:eastAsia="ru-RU"/>
        </w:rPr>
        <w:tab/>
      </w:r>
      <w:r w:rsidR="004B652F">
        <w:rPr>
          <w:rFonts w:ascii="Times New Roman" w:eastAsia="Times New Roman" w:hAnsi="Times New Roman" w:cs="Times New Roman"/>
          <w:sz w:val="28"/>
          <w:szCs w:val="28"/>
          <w:lang w:eastAsia="ru-RU"/>
        </w:rPr>
        <w:tab/>
      </w:r>
      <w:r w:rsidR="004B652F">
        <w:rPr>
          <w:rFonts w:ascii="Times New Roman" w:eastAsia="Times New Roman" w:hAnsi="Times New Roman" w:cs="Times New Roman"/>
          <w:sz w:val="28"/>
          <w:szCs w:val="28"/>
          <w:lang w:eastAsia="ru-RU"/>
        </w:rPr>
        <w:tab/>
        <w:t xml:space="preserve">           </w:t>
      </w:r>
      <w:r w:rsidR="00CB40FC">
        <w:rPr>
          <w:rFonts w:ascii="Times New Roman" w:eastAsia="Times New Roman" w:hAnsi="Times New Roman" w:cs="Times New Roman"/>
          <w:sz w:val="28"/>
          <w:szCs w:val="28"/>
          <w:lang w:eastAsia="ru-RU"/>
        </w:rPr>
        <w:t xml:space="preserve">       </w:t>
      </w:r>
      <w:r w:rsidR="00156C96" w:rsidRPr="00156C96">
        <w:rPr>
          <w:rFonts w:ascii="Times New Roman" w:eastAsia="Times New Roman" w:hAnsi="Times New Roman" w:cs="Times New Roman"/>
          <w:sz w:val="28"/>
          <w:szCs w:val="28"/>
          <w:lang w:eastAsia="ru-RU"/>
        </w:rPr>
        <w:t xml:space="preserve">№ </w:t>
      </w:r>
      <w:r w:rsidR="00BA5C91">
        <w:rPr>
          <w:rFonts w:ascii="Times New Roman" w:eastAsia="Times New Roman" w:hAnsi="Times New Roman" w:cs="Times New Roman"/>
          <w:sz w:val="28"/>
          <w:szCs w:val="28"/>
          <w:lang w:eastAsia="ru-RU"/>
        </w:rPr>
        <w:t xml:space="preserve"> ______</w:t>
      </w:r>
      <w:r w:rsidR="0090479C">
        <w:rPr>
          <w:rFonts w:ascii="Times New Roman" w:eastAsia="Times New Roman" w:hAnsi="Times New Roman" w:cs="Times New Roman"/>
          <w:sz w:val="28"/>
          <w:szCs w:val="28"/>
          <w:lang w:eastAsia="ru-RU"/>
        </w:rPr>
        <w:t>__</w:t>
      </w:r>
    </w:p>
    <w:p w:rsidR="00156C96" w:rsidRPr="00156C96" w:rsidRDefault="00156C96" w:rsidP="00156C96">
      <w:pPr>
        <w:spacing w:after="0" w:line="240" w:lineRule="auto"/>
        <w:jc w:val="center"/>
        <w:rPr>
          <w:rFonts w:ascii="Times New Roman" w:eastAsia="Times New Roman" w:hAnsi="Times New Roman" w:cs="Times New Roman"/>
          <w:sz w:val="28"/>
          <w:szCs w:val="28"/>
          <w:lang w:eastAsia="ru-RU"/>
        </w:rPr>
      </w:pPr>
    </w:p>
    <w:p w:rsidR="00156C96" w:rsidRPr="00156C96" w:rsidRDefault="00156C96" w:rsidP="00156C9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156C96">
        <w:rPr>
          <w:rFonts w:ascii="Times New Roman" w:eastAsia="Times New Roman" w:hAnsi="Times New Roman" w:cs="Times New Roman"/>
          <w:sz w:val="28"/>
          <w:szCs w:val="28"/>
          <w:lang w:eastAsia="ru-RU"/>
        </w:rPr>
        <w:t>. Новосибирск</w:t>
      </w:r>
    </w:p>
    <w:p w:rsidR="00156C96" w:rsidRPr="00156C96" w:rsidRDefault="00156C96" w:rsidP="00156C96">
      <w:pPr>
        <w:spacing w:after="0" w:line="240" w:lineRule="auto"/>
        <w:jc w:val="center"/>
        <w:rPr>
          <w:rFonts w:ascii="Times New Roman" w:eastAsia="Times New Roman" w:hAnsi="Times New Roman" w:cs="Times New Roman"/>
          <w:sz w:val="28"/>
          <w:szCs w:val="28"/>
          <w:lang w:eastAsia="ru-RU"/>
        </w:rPr>
      </w:pPr>
    </w:p>
    <w:p w:rsidR="00BB3224" w:rsidRDefault="00593722" w:rsidP="00E15906">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5D6511">
        <w:rPr>
          <w:rFonts w:ascii="Times New Roman" w:eastAsia="Times New Roman" w:hAnsi="Times New Roman" w:cs="Times New Roman"/>
          <w:sz w:val="28"/>
          <w:szCs w:val="28"/>
          <w:lang w:eastAsia="ru-RU"/>
        </w:rPr>
        <w:t xml:space="preserve"> </w:t>
      </w:r>
      <w:r w:rsidR="00BB3224">
        <w:rPr>
          <w:rFonts w:ascii="Times New Roman" w:eastAsia="Times New Roman" w:hAnsi="Times New Roman" w:cs="Times New Roman"/>
          <w:sz w:val="28"/>
          <w:szCs w:val="28"/>
          <w:lang w:eastAsia="ru-RU"/>
        </w:rPr>
        <w:t xml:space="preserve">внесении изменений в приказ министерства сельского хозяйства Новосибирской области от </w:t>
      </w:r>
      <w:r w:rsidR="00051601">
        <w:rPr>
          <w:rFonts w:ascii="Times New Roman" w:eastAsia="Times New Roman" w:hAnsi="Times New Roman" w:cs="Times New Roman"/>
          <w:sz w:val="28"/>
          <w:szCs w:val="28"/>
          <w:lang w:eastAsia="ru-RU"/>
        </w:rPr>
        <w:t>14</w:t>
      </w:r>
      <w:r w:rsidR="00BB3224">
        <w:rPr>
          <w:rFonts w:ascii="Times New Roman" w:eastAsia="Times New Roman" w:hAnsi="Times New Roman" w:cs="Times New Roman"/>
          <w:sz w:val="28"/>
          <w:szCs w:val="28"/>
          <w:lang w:eastAsia="ru-RU"/>
        </w:rPr>
        <w:t>.0</w:t>
      </w:r>
      <w:r w:rsidR="00051601">
        <w:rPr>
          <w:rFonts w:ascii="Times New Roman" w:eastAsia="Times New Roman" w:hAnsi="Times New Roman" w:cs="Times New Roman"/>
          <w:sz w:val="28"/>
          <w:szCs w:val="28"/>
          <w:lang w:eastAsia="ru-RU"/>
        </w:rPr>
        <w:t>1</w:t>
      </w:r>
      <w:r w:rsidR="00BB3224">
        <w:rPr>
          <w:rFonts w:ascii="Times New Roman" w:eastAsia="Times New Roman" w:hAnsi="Times New Roman" w:cs="Times New Roman"/>
          <w:sz w:val="28"/>
          <w:szCs w:val="28"/>
          <w:lang w:eastAsia="ru-RU"/>
        </w:rPr>
        <w:t>.201</w:t>
      </w:r>
      <w:r w:rsidR="00051601">
        <w:rPr>
          <w:rFonts w:ascii="Times New Roman" w:eastAsia="Times New Roman" w:hAnsi="Times New Roman" w:cs="Times New Roman"/>
          <w:sz w:val="28"/>
          <w:szCs w:val="28"/>
          <w:lang w:eastAsia="ru-RU"/>
        </w:rPr>
        <w:t>4</w:t>
      </w:r>
      <w:r w:rsidR="00BB3224">
        <w:rPr>
          <w:rFonts w:ascii="Times New Roman" w:eastAsia="Times New Roman" w:hAnsi="Times New Roman" w:cs="Times New Roman"/>
          <w:sz w:val="28"/>
          <w:szCs w:val="28"/>
          <w:lang w:eastAsia="ru-RU"/>
        </w:rPr>
        <w:t xml:space="preserve"> №</w:t>
      </w:r>
      <w:r w:rsidR="00AC6C7C">
        <w:rPr>
          <w:rFonts w:ascii="Times New Roman" w:eastAsia="Times New Roman" w:hAnsi="Times New Roman" w:cs="Times New Roman"/>
          <w:sz w:val="28"/>
          <w:szCs w:val="28"/>
          <w:lang w:eastAsia="ru-RU"/>
        </w:rPr>
        <w:t> </w:t>
      </w:r>
      <w:r w:rsidR="00051601">
        <w:rPr>
          <w:rFonts w:ascii="Times New Roman" w:eastAsia="Times New Roman" w:hAnsi="Times New Roman" w:cs="Times New Roman"/>
          <w:sz w:val="28"/>
          <w:szCs w:val="28"/>
          <w:lang w:eastAsia="ru-RU"/>
        </w:rPr>
        <w:t>2</w:t>
      </w:r>
      <w:r w:rsidR="00BB3224">
        <w:rPr>
          <w:rFonts w:ascii="Times New Roman" w:eastAsia="Times New Roman" w:hAnsi="Times New Roman" w:cs="Times New Roman"/>
          <w:sz w:val="28"/>
          <w:szCs w:val="28"/>
          <w:lang w:eastAsia="ru-RU"/>
        </w:rPr>
        <w:t>-нпа</w:t>
      </w:r>
    </w:p>
    <w:p w:rsidR="00955163" w:rsidRDefault="00955163" w:rsidP="00955163">
      <w:pPr>
        <w:autoSpaceDE w:val="0"/>
        <w:autoSpaceDN w:val="0"/>
        <w:adjustRightInd w:val="0"/>
        <w:spacing w:after="0" w:line="240" w:lineRule="auto"/>
        <w:ind w:firstLine="540"/>
        <w:jc w:val="both"/>
        <w:rPr>
          <w:rFonts w:ascii="Times New Roman" w:hAnsi="Times New Roman" w:cs="Times New Roman"/>
          <w:sz w:val="28"/>
          <w:szCs w:val="28"/>
        </w:rPr>
      </w:pPr>
    </w:p>
    <w:p w:rsidR="00955163" w:rsidRPr="00EB68EE" w:rsidRDefault="00955163" w:rsidP="00EB68EE">
      <w:pPr>
        <w:autoSpaceDE w:val="0"/>
        <w:autoSpaceDN w:val="0"/>
        <w:adjustRightInd w:val="0"/>
        <w:spacing w:after="0" w:line="240" w:lineRule="auto"/>
        <w:ind w:firstLine="709"/>
        <w:jc w:val="both"/>
        <w:rPr>
          <w:rFonts w:ascii="Times New Roman" w:hAnsi="Times New Roman" w:cs="Times New Roman"/>
          <w:sz w:val="28"/>
          <w:szCs w:val="28"/>
        </w:rPr>
      </w:pPr>
      <w:r w:rsidRPr="00EB68EE">
        <w:rPr>
          <w:rFonts w:ascii="Times New Roman" w:hAnsi="Times New Roman" w:cs="Times New Roman"/>
          <w:sz w:val="28"/>
          <w:szCs w:val="28"/>
        </w:rPr>
        <w:t>В целях приведения нормативного правового акта министерства сельского хозяйства Новосибирской области в соответствие с действующим законодательством</w:t>
      </w:r>
    </w:p>
    <w:p w:rsidR="00156C96" w:rsidRPr="00EB68EE" w:rsidRDefault="00156C96" w:rsidP="00EB68EE">
      <w:pPr>
        <w:spacing w:after="0" w:line="240" w:lineRule="auto"/>
        <w:jc w:val="both"/>
        <w:rPr>
          <w:rFonts w:ascii="Times New Roman" w:eastAsia="Times New Roman" w:hAnsi="Times New Roman" w:cs="Times New Roman"/>
          <w:sz w:val="28"/>
          <w:szCs w:val="28"/>
          <w:lang w:eastAsia="ru-RU"/>
        </w:rPr>
      </w:pPr>
      <w:r w:rsidRPr="00EB68EE">
        <w:rPr>
          <w:rFonts w:ascii="Times New Roman" w:eastAsia="Times New Roman" w:hAnsi="Times New Roman" w:cs="Times New Roman"/>
          <w:sz w:val="28"/>
          <w:szCs w:val="28"/>
          <w:lang w:eastAsia="ru-RU"/>
        </w:rPr>
        <w:t>П</w:t>
      </w:r>
      <w:r w:rsidR="00896AB9" w:rsidRPr="00EB68EE">
        <w:rPr>
          <w:rFonts w:ascii="Times New Roman" w:eastAsia="Times New Roman" w:hAnsi="Times New Roman" w:cs="Times New Roman"/>
          <w:sz w:val="28"/>
          <w:szCs w:val="28"/>
          <w:lang w:eastAsia="ru-RU"/>
        </w:rPr>
        <w:t> </w:t>
      </w:r>
      <w:r w:rsidRPr="00EB68EE">
        <w:rPr>
          <w:rFonts w:ascii="Times New Roman" w:eastAsia="Times New Roman" w:hAnsi="Times New Roman" w:cs="Times New Roman"/>
          <w:sz w:val="28"/>
          <w:szCs w:val="28"/>
          <w:lang w:eastAsia="ru-RU"/>
        </w:rPr>
        <w:t>Р</w:t>
      </w:r>
      <w:r w:rsidR="00896AB9" w:rsidRPr="00EB68EE">
        <w:rPr>
          <w:rFonts w:ascii="Times New Roman" w:eastAsia="Times New Roman" w:hAnsi="Times New Roman" w:cs="Times New Roman"/>
          <w:sz w:val="28"/>
          <w:szCs w:val="28"/>
          <w:lang w:eastAsia="ru-RU"/>
        </w:rPr>
        <w:t> </w:t>
      </w:r>
      <w:r w:rsidRPr="00EB68EE">
        <w:rPr>
          <w:rFonts w:ascii="Times New Roman" w:eastAsia="Times New Roman" w:hAnsi="Times New Roman" w:cs="Times New Roman"/>
          <w:sz w:val="28"/>
          <w:szCs w:val="28"/>
          <w:lang w:eastAsia="ru-RU"/>
        </w:rPr>
        <w:t>И</w:t>
      </w:r>
      <w:r w:rsidR="00896AB9" w:rsidRPr="00EB68EE">
        <w:rPr>
          <w:rFonts w:ascii="Times New Roman" w:eastAsia="Times New Roman" w:hAnsi="Times New Roman" w:cs="Times New Roman"/>
          <w:sz w:val="28"/>
          <w:szCs w:val="28"/>
          <w:lang w:eastAsia="ru-RU"/>
        </w:rPr>
        <w:t> </w:t>
      </w:r>
      <w:r w:rsidRPr="00EB68EE">
        <w:rPr>
          <w:rFonts w:ascii="Times New Roman" w:eastAsia="Times New Roman" w:hAnsi="Times New Roman" w:cs="Times New Roman"/>
          <w:sz w:val="28"/>
          <w:szCs w:val="28"/>
          <w:lang w:eastAsia="ru-RU"/>
        </w:rPr>
        <w:t>К</w:t>
      </w:r>
      <w:r w:rsidR="00896AB9" w:rsidRPr="00EB68EE">
        <w:rPr>
          <w:rFonts w:ascii="Times New Roman" w:eastAsia="Times New Roman" w:hAnsi="Times New Roman" w:cs="Times New Roman"/>
          <w:sz w:val="28"/>
          <w:szCs w:val="28"/>
          <w:lang w:eastAsia="ru-RU"/>
        </w:rPr>
        <w:t> </w:t>
      </w:r>
      <w:r w:rsidRPr="00EB68EE">
        <w:rPr>
          <w:rFonts w:ascii="Times New Roman" w:eastAsia="Times New Roman" w:hAnsi="Times New Roman" w:cs="Times New Roman"/>
          <w:sz w:val="28"/>
          <w:szCs w:val="28"/>
          <w:lang w:eastAsia="ru-RU"/>
        </w:rPr>
        <w:t>А</w:t>
      </w:r>
      <w:r w:rsidR="00896AB9" w:rsidRPr="00EB68EE">
        <w:rPr>
          <w:rFonts w:ascii="Times New Roman" w:eastAsia="Times New Roman" w:hAnsi="Times New Roman" w:cs="Times New Roman"/>
          <w:sz w:val="28"/>
          <w:szCs w:val="28"/>
          <w:lang w:val="en-US" w:eastAsia="ru-RU"/>
        </w:rPr>
        <w:t> </w:t>
      </w:r>
      <w:r w:rsidRPr="00EB68EE">
        <w:rPr>
          <w:rFonts w:ascii="Times New Roman" w:eastAsia="Times New Roman" w:hAnsi="Times New Roman" w:cs="Times New Roman"/>
          <w:sz w:val="28"/>
          <w:szCs w:val="28"/>
          <w:lang w:eastAsia="ru-RU"/>
        </w:rPr>
        <w:t>З</w:t>
      </w:r>
      <w:r w:rsidR="00896AB9" w:rsidRPr="00EB68EE">
        <w:rPr>
          <w:rFonts w:ascii="Times New Roman" w:eastAsia="Times New Roman" w:hAnsi="Times New Roman" w:cs="Times New Roman"/>
          <w:sz w:val="28"/>
          <w:szCs w:val="28"/>
          <w:lang w:val="en-US" w:eastAsia="ru-RU"/>
        </w:rPr>
        <w:t> </w:t>
      </w:r>
      <w:r w:rsidRPr="00EB68EE">
        <w:rPr>
          <w:rFonts w:ascii="Times New Roman" w:eastAsia="Times New Roman" w:hAnsi="Times New Roman" w:cs="Times New Roman"/>
          <w:sz w:val="28"/>
          <w:szCs w:val="28"/>
          <w:lang w:eastAsia="ru-RU"/>
        </w:rPr>
        <w:t>Ы</w:t>
      </w:r>
      <w:r w:rsidR="00896AB9" w:rsidRPr="00EB68EE">
        <w:rPr>
          <w:rFonts w:ascii="Times New Roman" w:eastAsia="Times New Roman" w:hAnsi="Times New Roman" w:cs="Times New Roman"/>
          <w:sz w:val="28"/>
          <w:szCs w:val="28"/>
          <w:lang w:eastAsia="ru-RU"/>
        </w:rPr>
        <w:t> </w:t>
      </w:r>
      <w:r w:rsidRPr="00EB68EE">
        <w:rPr>
          <w:rFonts w:ascii="Times New Roman" w:eastAsia="Times New Roman" w:hAnsi="Times New Roman" w:cs="Times New Roman"/>
          <w:sz w:val="28"/>
          <w:szCs w:val="28"/>
          <w:lang w:eastAsia="ru-RU"/>
        </w:rPr>
        <w:t>В</w:t>
      </w:r>
      <w:r w:rsidR="00896AB9" w:rsidRPr="00EB68EE">
        <w:rPr>
          <w:rFonts w:ascii="Times New Roman" w:eastAsia="Times New Roman" w:hAnsi="Times New Roman" w:cs="Times New Roman"/>
          <w:sz w:val="28"/>
          <w:szCs w:val="28"/>
          <w:lang w:eastAsia="ru-RU"/>
        </w:rPr>
        <w:t> </w:t>
      </w:r>
      <w:r w:rsidRPr="00EB68EE">
        <w:rPr>
          <w:rFonts w:ascii="Times New Roman" w:eastAsia="Times New Roman" w:hAnsi="Times New Roman" w:cs="Times New Roman"/>
          <w:sz w:val="28"/>
          <w:szCs w:val="28"/>
          <w:lang w:eastAsia="ru-RU"/>
        </w:rPr>
        <w:t>А</w:t>
      </w:r>
      <w:r w:rsidR="00896AB9" w:rsidRPr="00EB68EE">
        <w:rPr>
          <w:rFonts w:ascii="Times New Roman" w:eastAsia="Times New Roman" w:hAnsi="Times New Roman" w:cs="Times New Roman"/>
          <w:sz w:val="28"/>
          <w:szCs w:val="28"/>
          <w:lang w:eastAsia="ru-RU"/>
        </w:rPr>
        <w:t> </w:t>
      </w:r>
      <w:r w:rsidRPr="00EB68EE">
        <w:rPr>
          <w:rFonts w:ascii="Times New Roman" w:eastAsia="Times New Roman" w:hAnsi="Times New Roman" w:cs="Times New Roman"/>
          <w:sz w:val="28"/>
          <w:szCs w:val="28"/>
          <w:lang w:eastAsia="ru-RU"/>
        </w:rPr>
        <w:t>Ю:</w:t>
      </w:r>
    </w:p>
    <w:p w:rsidR="00C11AB4" w:rsidRDefault="000C2013" w:rsidP="00C11AB4">
      <w:pPr>
        <w:autoSpaceDE w:val="0"/>
        <w:autoSpaceDN w:val="0"/>
        <w:adjustRightInd w:val="0"/>
        <w:spacing w:after="0" w:line="240" w:lineRule="auto"/>
        <w:ind w:firstLine="709"/>
        <w:jc w:val="both"/>
        <w:rPr>
          <w:rFonts w:ascii="Times New Roman" w:hAnsi="Times New Roman" w:cs="Times New Roman"/>
          <w:sz w:val="28"/>
          <w:szCs w:val="28"/>
        </w:rPr>
      </w:pPr>
      <w:r w:rsidRPr="00EB68EE">
        <w:rPr>
          <w:rFonts w:ascii="Times New Roman" w:hAnsi="Times New Roman" w:cs="Times New Roman"/>
          <w:sz w:val="28"/>
          <w:szCs w:val="28"/>
        </w:rPr>
        <w:t xml:space="preserve">Внести в </w:t>
      </w:r>
      <w:r w:rsidR="00051601" w:rsidRPr="00EB68EE">
        <w:rPr>
          <w:rFonts w:ascii="Times New Roman" w:hAnsi="Times New Roman" w:cs="Times New Roman"/>
          <w:sz w:val="28"/>
          <w:szCs w:val="28"/>
        </w:rPr>
        <w:t>административный регламент исполнения государственной функции по осуществлению регионального государственного надзора в области племенного животноводства на территории Новосибирской области, утвержденный приказом министерства сельского хозяйства Новосибирской области от 14.01.2014 №</w:t>
      </w:r>
      <w:r w:rsidR="00AC6C7C">
        <w:rPr>
          <w:rFonts w:ascii="Times New Roman" w:hAnsi="Times New Roman" w:cs="Times New Roman"/>
          <w:sz w:val="28"/>
          <w:szCs w:val="28"/>
        </w:rPr>
        <w:t> </w:t>
      </w:r>
      <w:r w:rsidR="00051601" w:rsidRPr="00EB68EE">
        <w:rPr>
          <w:rFonts w:ascii="Times New Roman" w:hAnsi="Times New Roman" w:cs="Times New Roman"/>
          <w:sz w:val="28"/>
          <w:szCs w:val="28"/>
        </w:rPr>
        <w:t>2-нпа, следующие изменения:</w:t>
      </w:r>
    </w:p>
    <w:p w:rsidR="001039A7" w:rsidRDefault="00C11AB4" w:rsidP="001039A7">
      <w:pPr>
        <w:autoSpaceDE w:val="0"/>
        <w:autoSpaceDN w:val="0"/>
        <w:adjustRightInd w:val="0"/>
        <w:spacing w:after="0" w:line="240" w:lineRule="auto"/>
        <w:ind w:firstLine="708"/>
        <w:jc w:val="both"/>
        <w:rPr>
          <w:rFonts w:ascii="Times New Roman" w:hAnsi="Times New Roman" w:cs="Times New Roman"/>
          <w:sz w:val="28"/>
          <w:szCs w:val="28"/>
        </w:rPr>
      </w:pPr>
      <w:r w:rsidRPr="001039A7">
        <w:rPr>
          <w:rFonts w:ascii="Times New Roman" w:hAnsi="Times New Roman" w:cs="Times New Roman"/>
          <w:sz w:val="28"/>
          <w:szCs w:val="28"/>
        </w:rPr>
        <w:t>1. </w:t>
      </w:r>
      <w:hyperlink r:id="rId8" w:history="1">
        <w:r w:rsidR="001039A7" w:rsidRPr="001039A7">
          <w:rPr>
            <w:rFonts w:ascii="Times New Roman" w:hAnsi="Times New Roman" w:cs="Times New Roman"/>
            <w:sz w:val="28"/>
            <w:szCs w:val="28"/>
          </w:rPr>
          <w:t>Подпункты 3</w:t>
        </w:r>
      </w:hyperlink>
      <w:r w:rsidR="001039A7" w:rsidRPr="001039A7">
        <w:rPr>
          <w:rFonts w:ascii="Times New Roman" w:hAnsi="Times New Roman" w:cs="Times New Roman"/>
          <w:sz w:val="28"/>
          <w:szCs w:val="28"/>
        </w:rPr>
        <w:t xml:space="preserve">, </w:t>
      </w:r>
      <w:hyperlink r:id="rId9" w:history="1">
        <w:r w:rsidR="001039A7" w:rsidRPr="001039A7">
          <w:rPr>
            <w:rFonts w:ascii="Times New Roman" w:hAnsi="Times New Roman" w:cs="Times New Roman"/>
            <w:sz w:val="28"/>
            <w:szCs w:val="28"/>
          </w:rPr>
          <w:t>4 пункта 7</w:t>
        </w:r>
      </w:hyperlink>
      <w:r w:rsidR="001039A7" w:rsidRPr="001039A7">
        <w:rPr>
          <w:rFonts w:ascii="Times New Roman" w:hAnsi="Times New Roman" w:cs="Times New Roman"/>
          <w:sz w:val="28"/>
          <w:szCs w:val="28"/>
        </w:rPr>
        <w:t xml:space="preserve"> признать утратившими силу.</w:t>
      </w:r>
    </w:p>
    <w:p w:rsidR="001039A7" w:rsidRDefault="001039A7" w:rsidP="001039A7">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w:t>
      </w:r>
      <w:r w:rsidR="00D96AEA">
        <w:rPr>
          <w:rFonts w:ascii="Times New Roman" w:hAnsi="Times New Roman" w:cs="Times New Roman"/>
          <w:sz w:val="28"/>
          <w:szCs w:val="28"/>
        </w:rPr>
        <w:t>Пункт 8</w:t>
      </w:r>
      <w:r w:rsidR="00D96AEA" w:rsidRPr="00D96AEA">
        <w:rPr>
          <w:rFonts w:ascii="Times New Roman" w:hAnsi="Times New Roman" w:cs="Times New Roman"/>
          <w:sz w:val="28"/>
          <w:szCs w:val="28"/>
        </w:rPr>
        <w:t xml:space="preserve"> </w:t>
      </w:r>
      <w:r w:rsidR="00D96AEA" w:rsidRPr="004E5109">
        <w:rPr>
          <w:rFonts w:ascii="Times New Roman" w:hAnsi="Times New Roman" w:cs="Times New Roman"/>
          <w:sz w:val="28"/>
          <w:szCs w:val="28"/>
        </w:rPr>
        <w:t>изложить в следующей редакции:</w:t>
      </w:r>
    </w:p>
    <w:p w:rsidR="00D96AEA" w:rsidRDefault="00D96AEA" w:rsidP="00AF59F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Должностные лица министерства при осуществлении государственного надзора обязаны:</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color w:val="FF0000"/>
          <w:sz w:val="28"/>
          <w:szCs w:val="28"/>
        </w:rPr>
      </w:pPr>
      <w:r w:rsidRPr="006C452E">
        <w:rPr>
          <w:rFonts w:ascii="Times New Roman" w:hAnsi="Times New Roman" w:cs="Times New Roman"/>
          <w:sz w:val="28"/>
          <w:szCs w:val="28"/>
        </w:rPr>
        <w:t>1)</w:t>
      </w:r>
      <w:r w:rsidR="006C452E" w:rsidRPr="006C452E">
        <w:rPr>
          <w:rFonts w:ascii="Times New Roman" w:hAnsi="Times New Roman" w:cs="Times New Roman"/>
          <w:sz w:val="28"/>
          <w:szCs w:val="28"/>
        </w:rPr>
        <w:t> </w:t>
      </w:r>
      <w:r w:rsidRPr="006C452E">
        <w:rPr>
          <w:rFonts w:ascii="Times New Roman" w:hAnsi="Times New Roman" w:cs="Times New Roman"/>
          <w:sz w:val="28"/>
          <w:szCs w:val="28"/>
        </w:rPr>
        <w:t xml:space="preserve">своевременно и в полной мере исполнять предоставленные в соответствии с законодательством Российской Федерации </w:t>
      </w:r>
      <w:r w:rsidRPr="00CA0385">
        <w:rPr>
          <w:rFonts w:ascii="Times New Roman" w:hAnsi="Times New Roman" w:cs="Times New Roman"/>
          <w:sz w:val="28"/>
          <w:szCs w:val="28"/>
        </w:rPr>
        <w:t>полномочия по предупреждению, выявлению и пресечению нарушений обязательных требований;</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2)</w:t>
      </w:r>
      <w:r w:rsidR="006C452E">
        <w:rPr>
          <w:rFonts w:ascii="Times New Roman" w:hAnsi="Times New Roman" w:cs="Times New Roman"/>
          <w:sz w:val="28"/>
          <w:szCs w:val="28"/>
          <w:lang w:val="en-US"/>
        </w:rPr>
        <w:t> </w:t>
      </w:r>
      <w:r w:rsidRPr="006C452E">
        <w:rPr>
          <w:rFonts w:ascii="Times New Roman" w:hAnsi="Times New Roman" w:cs="Times New Roman"/>
          <w:sz w:val="28"/>
          <w:szCs w:val="28"/>
        </w:rPr>
        <w:t xml:space="preserve">соблюдать законодательство Российской Федерации, права и законные интересы юридического лица, главы </w:t>
      </w:r>
      <w:r w:rsidR="006C452E" w:rsidRPr="006C452E">
        <w:rPr>
          <w:rFonts w:ascii="Times New Roman" w:hAnsi="Times New Roman" w:cs="Times New Roman"/>
          <w:sz w:val="28"/>
          <w:szCs w:val="28"/>
        </w:rPr>
        <w:t>К(Ф)Х</w:t>
      </w:r>
      <w:r w:rsidRPr="006C452E">
        <w:rPr>
          <w:rFonts w:ascii="Times New Roman" w:hAnsi="Times New Roman" w:cs="Times New Roman"/>
          <w:sz w:val="28"/>
          <w:szCs w:val="28"/>
        </w:rPr>
        <w:t>, зарегистрированного в качестве индивидуального предпринимателя, проверка которых проводится;</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3)</w:t>
      </w:r>
      <w:r w:rsidR="006C452E">
        <w:rPr>
          <w:rFonts w:ascii="Times New Roman" w:hAnsi="Times New Roman" w:cs="Times New Roman"/>
          <w:sz w:val="28"/>
          <w:szCs w:val="28"/>
          <w:lang w:val="en-US"/>
        </w:rPr>
        <w:t> </w:t>
      </w:r>
      <w:r w:rsidRPr="006C452E">
        <w:rPr>
          <w:rFonts w:ascii="Times New Roman" w:hAnsi="Times New Roman" w:cs="Times New Roman"/>
          <w:sz w:val="28"/>
          <w:szCs w:val="28"/>
        </w:rPr>
        <w:t>проводить проверку на основании приказа министерства и в соответствии с ее назначением;</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4)</w:t>
      </w:r>
      <w:r w:rsidR="006C452E">
        <w:rPr>
          <w:rFonts w:ascii="Times New Roman" w:hAnsi="Times New Roman" w:cs="Times New Roman"/>
          <w:sz w:val="28"/>
          <w:szCs w:val="28"/>
          <w:lang w:val="en-US"/>
        </w:rPr>
        <w:t> </w:t>
      </w:r>
      <w:r w:rsidRPr="006C452E">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w:t>
      </w:r>
      <w:r w:rsidR="006C452E" w:rsidRPr="006C452E">
        <w:rPr>
          <w:rFonts w:ascii="Times New Roman" w:hAnsi="Times New Roman" w:cs="Times New Roman"/>
          <w:sz w:val="28"/>
          <w:szCs w:val="28"/>
        </w:rPr>
        <w:t>министерства о назначении проверки</w:t>
      </w:r>
      <w:r w:rsidRPr="006C452E">
        <w:rPr>
          <w:rFonts w:ascii="Times New Roman" w:hAnsi="Times New Roman" w:cs="Times New Roman"/>
          <w:sz w:val="28"/>
          <w:szCs w:val="28"/>
        </w:rPr>
        <w:t xml:space="preserve"> и в случае, предусмотренном </w:t>
      </w:r>
      <w:hyperlink r:id="rId10" w:history="1">
        <w:r w:rsidRPr="006C452E">
          <w:rPr>
            <w:rFonts w:ascii="Times New Roman" w:hAnsi="Times New Roman" w:cs="Times New Roman"/>
            <w:sz w:val="28"/>
            <w:szCs w:val="28"/>
          </w:rPr>
          <w:t>частью 5 статьи 10</w:t>
        </w:r>
      </w:hyperlink>
      <w:r w:rsidRPr="006C452E">
        <w:rPr>
          <w:rFonts w:ascii="Times New Roman" w:hAnsi="Times New Roman" w:cs="Times New Roman"/>
          <w:sz w:val="28"/>
          <w:szCs w:val="28"/>
        </w:rPr>
        <w:t xml:space="preserve"> Федерального закона от 26.12.2008 </w:t>
      </w:r>
      <w:r w:rsidR="006C452E" w:rsidRPr="006C452E">
        <w:rPr>
          <w:rFonts w:ascii="Times New Roman" w:hAnsi="Times New Roman" w:cs="Times New Roman"/>
          <w:sz w:val="28"/>
          <w:szCs w:val="28"/>
        </w:rPr>
        <w:t>№ </w:t>
      </w:r>
      <w:r w:rsidRPr="006C452E">
        <w:rPr>
          <w:rFonts w:ascii="Times New Roman" w:hAnsi="Times New Roman" w:cs="Times New Roman"/>
          <w:sz w:val="28"/>
          <w:szCs w:val="28"/>
        </w:rPr>
        <w:t xml:space="preserve">294-ФЗ </w:t>
      </w:r>
      <w:r w:rsidR="006C452E" w:rsidRPr="006C452E">
        <w:rPr>
          <w:rFonts w:ascii="Times New Roman" w:hAnsi="Times New Roman" w:cs="Times New Roman"/>
          <w:sz w:val="28"/>
          <w:szCs w:val="28"/>
        </w:rPr>
        <w:t>«</w:t>
      </w:r>
      <w:r w:rsidRPr="006C452E">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C452E" w:rsidRPr="006C452E">
        <w:rPr>
          <w:rFonts w:ascii="Times New Roman" w:hAnsi="Times New Roman" w:cs="Times New Roman"/>
          <w:sz w:val="28"/>
          <w:szCs w:val="28"/>
        </w:rPr>
        <w:t>»</w:t>
      </w:r>
      <w:r w:rsidRPr="006C452E">
        <w:rPr>
          <w:rFonts w:ascii="Times New Roman" w:hAnsi="Times New Roman" w:cs="Times New Roman"/>
          <w:sz w:val="28"/>
          <w:szCs w:val="28"/>
        </w:rPr>
        <w:t>, копии документа о согласовании проведения проверки;</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lastRenderedPageBreak/>
        <w:t>5)</w:t>
      </w:r>
      <w:r w:rsidR="006C452E">
        <w:rPr>
          <w:rFonts w:ascii="Times New Roman" w:hAnsi="Times New Roman" w:cs="Times New Roman"/>
          <w:sz w:val="28"/>
          <w:szCs w:val="28"/>
          <w:lang w:val="en-US"/>
        </w:rPr>
        <w:t> </w:t>
      </w:r>
      <w:r w:rsidRPr="006C452E">
        <w:rPr>
          <w:rFonts w:ascii="Times New Roman" w:hAnsi="Times New Roman" w:cs="Times New Roman"/>
          <w:sz w:val="28"/>
          <w:szCs w:val="28"/>
        </w:rPr>
        <w:t xml:space="preserve">не препятствовать руководителю, иному должностному лицу или уполномоченному представителю юридического лица, главе </w:t>
      </w:r>
      <w:r w:rsidR="006C452E" w:rsidRPr="006C452E">
        <w:rPr>
          <w:rFonts w:ascii="Times New Roman" w:hAnsi="Times New Roman" w:cs="Times New Roman"/>
          <w:sz w:val="28"/>
          <w:szCs w:val="28"/>
        </w:rPr>
        <w:t>К(Ф)Х</w:t>
      </w:r>
      <w:r w:rsidRPr="006C452E">
        <w:rPr>
          <w:rFonts w:ascii="Times New Roman" w:hAnsi="Times New Roman" w:cs="Times New Roman"/>
          <w:sz w:val="28"/>
          <w:szCs w:val="28"/>
        </w:rPr>
        <w:t>, зарегистрированному в качестве индивидуального предпринимателя,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6)</w:t>
      </w:r>
      <w:r w:rsidR="006C452E">
        <w:rPr>
          <w:rFonts w:ascii="Times New Roman" w:hAnsi="Times New Roman" w:cs="Times New Roman"/>
          <w:sz w:val="28"/>
          <w:szCs w:val="28"/>
          <w:lang w:val="en-US"/>
        </w:rPr>
        <w:t> </w:t>
      </w:r>
      <w:r w:rsidRPr="006C452E">
        <w:rPr>
          <w:rFonts w:ascii="Times New Roman" w:hAnsi="Times New Roman" w:cs="Times New Roman"/>
          <w:sz w:val="28"/>
          <w:szCs w:val="28"/>
        </w:rPr>
        <w:t xml:space="preserve">предоставлять руководителю, иному должностному лицу или уполномоченному представителю юридического лица, главе </w:t>
      </w:r>
      <w:r w:rsidR="006C452E" w:rsidRPr="006C452E">
        <w:rPr>
          <w:rFonts w:ascii="Times New Roman" w:hAnsi="Times New Roman" w:cs="Times New Roman"/>
          <w:sz w:val="28"/>
          <w:szCs w:val="28"/>
        </w:rPr>
        <w:t>К(Ф)Х</w:t>
      </w:r>
      <w:r w:rsidRPr="006C452E">
        <w:rPr>
          <w:rFonts w:ascii="Times New Roman" w:hAnsi="Times New Roman" w:cs="Times New Roman"/>
          <w:sz w:val="28"/>
          <w:szCs w:val="28"/>
        </w:rPr>
        <w:t>, зарегистрированному в качестве индивидуального предпринимателя, его уполномоченному представителю, присутствующим при проведении проверки, информацию и документы, относящиеся к предмету проверки;</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7)</w:t>
      </w:r>
      <w:r w:rsidR="006C452E">
        <w:rPr>
          <w:rFonts w:ascii="Times New Roman" w:hAnsi="Times New Roman" w:cs="Times New Roman"/>
          <w:sz w:val="28"/>
          <w:szCs w:val="28"/>
          <w:lang w:val="en-US"/>
        </w:rPr>
        <w:t> </w:t>
      </w:r>
      <w:r w:rsidRPr="006C452E">
        <w:rPr>
          <w:rFonts w:ascii="Times New Roman" w:hAnsi="Times New Roman" w:cs="Times New Roman"/>
          <w:sz w:val="28"/>
          <w:szCs w:val="28"/>
        </w:rPr>
        <w:t xml:space="preserve">знакомить руководителя, иное должностное лицо или уполномоченного представителя юридического лица, главу </w:t>
      </w:r>
      <w:r w:rsidR="006C452E" w:rsidRPr="006C452E">
        <w:rPr>
          <w:rFonts w:ascii="Times New Roman" w:hAnsi="Times New Roman" w:cs="Times New Roman"/>
          <w:sz w:val="28"/>
          <w:szCs w:val="28"/>
        </w:rPr>
        <w:t>К(Ф)Х</w:t>
      </w:r>
      <w:r w:rsidRPr="006C452E">
        <w:rPr>
          <w:rFonts w:ascii="Times New Roman" w:hAnsi="Times New Roman" w:cs="Times New Roman"/>
          <w:sz w:val="28"/>
          <w:szCs w:val="28"/>
        </w:rPr>
        <w:t>, зарегистрированного в качестве индивидуального предпринимателя, его уполномоченного представителя с результатами проверки;</w:t>
      </w:r>
    </w:p>
    <w:p w:rsidR="00D96AEA" w:rsidRPr="006C452E" w:rsidRDefault="006C452E"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8</w:t>
      </w:r>
      <w:r w:rsidR="00D96AEA" w:rsidRPr="006C452E">
        <w:rPr>
          <w:rFonts w:ascii="Times New Roman" w:hAnsi="Times New Roman" w:cs="Times New Roman"/>
          <w:sz w:val="28"/>
          <w:szCs w:val="28"/>
        </w:rPr>
        <w:t>)</w:t>
      </w:r>
      <w:r w:rsidRPr="006C452E">
        <w:rPr>
          <w:rFonts w:ascii="Times New Roman" w:hAnsi="Times New Roman" w:cs="Times New Roman"/>
          <w:sz w:val="28"/>
          <w:szCs w:val="28"/>
        </w:rPr>
        <w:t> </w:t>
      </w:r>
      <w:r w:rsidR="00D96AEA" w:rsidRPr="006C452E">
        <w:rPr>
          <w:rFonts w:ascii="Times New Roman" w:hAnsi="Times New Roman" w:cs="Times New Roman"/>
          <w:sz w:val="28"/>
          <w:szCs w:val="28"/>
        </w:rPr>
        <w:t xml:space="preserve">знакомить руководителя, иное должностное лицо или уполномоченного представителя юридического лица, главу </w:t>
      </w:r>
      <w:r w:rsidRPr="006C452E">
        <w:rPr>
          <w:rFonts w:ascii="Times New Roman" w:hAnsi="Times New Roman" w:cs="Times New Roman"/>
          <w:sz w:val="28"/>
          <w:szCs w:val="28"/>
        </w:rPr>
        <w:t>К(Ф)Х</w:t>
      </w:r>
      <w:r w:rsidR="00D96AEA" w:rsidRPr="006C452E">
        <w:rPr>
          <w:rFonts w:ascii="Times New Roman" w:hAnsi="Times New Roman" w:cs="Times New Roman"/>
          <w:sz w:val="28"/>
          <w:szCs w:val="28"/>
        </w:rPr>
        <w:t>, зарегистрированного в качестве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D96AEA" w:rsidRPr="006C452E" w:rsidRDefault="006C452E"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9</w:t>
      </w:r>
      <w:r w:rsidR="00D96AEA" w:rsidRPr="006C452E">
        <w:rPr>
          <w:rFonts w:ascii="Times New Roman" w:hAnsi="Times New Roman" w:cs="Times New Roman"/>
          <w:sz w:val="28"/>
          <w:szCs w:val="28"/>
        </w:rPr>
        <w:t>)</w:t>
      </w:r>
      <w:r w:rsidRPr="006C452E">
        <w:rPr>
          <w:rFonts w:ascii="Times New Roman" w:hAnsi="Times New Roman" w:cs="Times New Roman"/>
          <w:sz w:val="28"/>
          <w:szCs w:val="28"/>
        </w:rPr>
        <w:t> </w:t>
      </w:r>
      <w:r w:rsidR="00D96AEA" w:rsidRPr="006C452E">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D96AEA" w:rsidRPr="006C452E" w:rsidRDefault="006C452E"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10</w:t>
      </w:r>
      <w:r w:rsidR="00D96AEA" w:rsidRPr="006C452E">
        <w:rPr>
          <w:rFonts w:ascii="Times New Roman" w:hAnsi="Times New Roman" w:cs="Times New Roman"/>
          <w:sz w:val="28"/>
          <w:szCs w:val="28"/>
        </w:rPr>
        <w:t>)</w:t>
      </w:r>
      <w:r>
        <w:rPr>
          <w:rFonts w:ascii="Times New Roman" w:hAnsi="Times New Roman" w:cs="Times New Roman"/>
          <w:sz w:val="28"/>
          <w:szCs w:val="28"/>
        </w:rPr>
        <w:t> </w:t>
      </w:r>
      <w:r w:rsidR="00D96AEA" w:rsidRPr="006C452E">
        <w:rPr>
          <w:rFonts w:ascii="Times New Roman" w:hAnsi="Times New Roman" w:cs="Times New Roman"/>
          <w:sz w:val="28"/>
          <w:szCs w:val="28"/>
        </w:rPr>
        <w:t xml:space="preserve">доказывать обоснованность своих действий при их обжаловании юридическими лицами и (или) главами </w:t>
      </w:r>
      <w:r w:rsidRPr="006C452E">
        <w:rPr>
          <w:rFonts w:ascii="Times New Roman" w:hAnsi="Times New Roman" w:cs="Times New Roman"/>
          <w:sz w:val="28"/>
          <w:szCs w:val="28"/>
        </w:rPr>
        <w:t>К(Ф)Х</w:t>
      </w:r>
      <w:r w:rsidR="00D96AEA" w:rsidRPr="006C452E">
        <w:rPr>
          <w:rFonts w:ascii="Times New Roman" w:hAnsi="Times New Roman" w:cs="Times New Roman"/>
          <w:sz w:val="28"/>
          <w:szCs w:val="28"/>
        </w:rPr>
        <w:t>, зарегистрированными в качестве индивидуальных предпринимателей в порядке, установленном законодательством Российской Федерации;</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1</w:t>
      </w:r>
      <w:r w:rsidR="006C452E" w:rsidRPr="006C452E">
        <w:rPr>
          <w:rFonts w:ascii="Times New Roman" w:hAnsi="Times New Roman" w:cs="Times New Roman"/>
          <w:sz w:val="28"/>
          <w:szCs w:val="28"/>
        </w:rPr>
        <w:t>1</w:t>
      </w:r>
      <w:r w:rsidRPr="006C452E">
        <w:rPr>
          <w:rFonts w:ascii="Times New Roman" w:hAnsi="Times New Roman" w:cs="Times New Roman"/>
          <w:sz w:val="28"/>
          <w:szCs w:val="28"/>
        </w:rPr>
        <w:t>)</w:t>
      </w:r>
      <w:r w:rsidR="006C452E" w:rsidRPr="006C452E">
        <w:rPr>
          <w:rFonts w:ascii="Times New Roman" w:hAnsi="Times New Roman" w:cs="Times New Roman"/>
          <w:sz w:val="28"/>
          <w:szCs w:val="28"/>
        </w:rPr>
        <w:t> </w:t>
      </w:r>
      <w:r w:rsidRPr="006C452E">
        <w:rPr>
          <w:rFonts w:ascii="Times New Roman" w:hAnsi="Times New Roman" w:cs="Times New Roman"/>
          <w:sz w:val="28"/>
          <w:szCs w:val="28"/>
        </w:rPr>
        <w:t xml:space="preserve">соблюдать сроки проведения проверки, установленные Федеральным </w:t>
      </w:r>
      <w:hyperlink r:id="rId11" w:history="1">
        <w:r w:rsidRPr="006C452E">
          <w:rPr>
            <w:rFonts w:ascii="Times New Roman" w:hAnsi="Times New Roman" w:cs="Times New Roman"/>
            <w:sz w:val="28"/>
            <w:szCs w:val="28"/>
          </w:rPr>
          <w:t>законом</w:t>
        </w:r>
      </w:hyperlink>
      <w:r w:rsidRPr="006C452E">
        <w:rPr>
          <w:rFonts w:ascii="Times New Roman" w:hAnsi="Times New Roman" w:cs="Times New Roman"/>
          <w:sz w:val="28"/>
          <w:szCs w:val="28"/>
        </w:rPr>
        <w:t xml:space="preserve"> от 26.12.2008 </w:t>
      </w:r>
      <w:r w:rsidR="006C452E" w:rsidRPr="006C452E">
        <w:rPr>
          <w:rFonts w:ascii="Times New Roman" w:hAnsi="Times New Roman" w:cs="Times New Roman"/>
          <w:sz w:val="28"/>
          <w:szCs w:val="28"/>
        </w:rPr>
        <w:t>№ </w:t>
      </w:r>
      <w:r w:rsidRPr="006C452E">
        <w:rPr>
          <w:rFonts w:ascii="Times New Roman" w:hAnsi="Times New Roman" w:cs="Times New Roman"/>
          <w:sz w:val="28"/>
          <w:szCs w:val="28"/>
        </w:rPr>
        <w:t xml:space="preserve">294-ФЗ </w:t>
      </w:r>
      <w:r w:rsidR="006C452E" w:rsidRPr="006C452E">
        <w:rPr>
          <w:rFonts w:ascii="Times New Roman" w:hAnsi="Times New Roman" w:cs="Times New Roman"/>
          <w:sz w:val="28"/>
          <w:szCs w:val="28"/>
        </w:rPr>
        <w:t>«</w:t>
      </w:r>
      <w:r w:rsidRPr="006C452E">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C452E" w:rsidRPr="006C452E">
        <w:rPr>
          <w:rFonts w:ascii="Times New Roman" w:hAnsi="Times New Roman" w:cs="Times New Roman"/>
          <w:sz w:val="28"/>
          <w:szCs w:val="28"/>
        </w:rPr>
        <w:t>»</w:t>
      </w:r>
      <w:r w:rsidRPr="006C452E">
        <w:rPr>
          <w:rFonts w:ascii="Times New Roman" w:hAnsi="Times New Roman" w:cs="Times New Roman"/>
          <w:sz w:val="28"/>
          <w:szCs w:val="28"/>
        </w:rPr>
        <w:t>;</w:t>
      </w:r>
    </w:p>
    <w:p w:rsidR="00D96AEA" w:rsidRPr="006C452E"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6C452E">
        <w:rPr>
          <w:rFonts w:ascii="Times New Roman" w:hAnsi="Times New Roman" w:cs="Times New Roman"/>
          <w:sz w:val="28"/>
          <w:szCs w:val="28"/>
        </w:rPr>
        <w:t>1</w:t>
      </w:r>
      <w:r w:rsidR="006C452E" w:rsidRPr="006C452E">
        <w:rPr>
          <w:rFonts w:ascii="Times New Roman" w:hAnsi="Times New Roman" w:cs="Times New Roman"/>
          <w:sz w:val="28"/>
          <w:szCs w:val="28"/>
        </w:rPr>
        <w:t>2</w:t>
      </w:r>
      <w:r w:rsidRPr="006C452E">
        <w:rPr>
          <w:rFonts w:ascii="Times New Roman" w:hAnsi="Times New Roman" w:cs="Times New Roman"/>
          <w:sz w:val="28"/>
          <w:szCs w:val="28"/>
        </w:rPr>
        <w:t>)</w:t>
      </w:r>
      <w:r w:rsidR="006C452E" w:rsidRPr="006C452E">
        <w:rPr>
          <w:rFonts w:ascii="Times New Roman" w:hAnsi="Times New Roman" w:cs="Times New Roman"/>
          <w:sz w:val="28"/>
          <w:szCs w:val="28"/>
        </w:rPr>
        <w:t> </w:t>
      </w:r>
      <w:r w:rsidRPr="006C452E">
        <w:rPr>
          <w:rFonts w:ascii="Times New Roman" w:hAnsi="Times New Roman" w:cs="Times New Roman"/>
          <w:sz w:val="28"/>
          <w:szCs w:val="28"/>
        </w:rPr>
        <w:t xml:space="preserve">не требовать от юридического лица, главы </w:t>
      </w:r>
      <w:r w:rsidR="006C452E" w:rsidRPr="006C452E">
        <w:rPr>
          <w:rFonts w:ascii="Times New Roman" w:hAnsi="Times New Roman" w:cs="Times New Roman"/>
          <w:sz w:val="28"/>
          <w:szCs w:val="28"/>
        </w:rPr>
        <w:t>К(Ф)Х</w:t>
      </w:r>
      <w:r w:rsidRPr="006C452E">
        <w:rPr>
          <w:rFonts w:ascii="Times New Roman" w:hAnsi="Times New Roman" w:cs="Times New Roman"/>
          <w:sz w:val="28"/>
          <w:szCs w:val="28"/>
        </w:rPr>
        <w:t>, зарегистрированного в качестве индивидуального предпринимателя, документы и иные сведения, представление которых не предусмотрено законодательством Российской Федерации;</w:t>
      </w:r>
    </w:p>
    <w:p w:rsidR="00D96AEA" w:rsidRPr="00CA0385"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CA0385">
        <w:rPr>
          <w:rFonts w:ascii="Times New Roman" w:hAnsi="Times New Roman" w:cs="Times New Roman"/>
          <w:sz w:val="28"/>
          <w:szCs w:val="28"/>
        </w:rPr>
        <w:t>1</w:t>
      </w:r>
      <w:r w:rsidR="006C452E" w:rsidRPr="00CA0385">
        <w:rPr>
          <w:rFonts w:ascii="Times New Roman" w:hAnsi="Times New Roman" w:cs="Times New Roman"/>
          <w:sz w:val="28"/>
          <w:szCs w:val="28"/>
        </w:rPr>
        <w:t>3</w:t>
      </w:r>
      <w:r w:rsidRPr="00CA0385">
        <w:rPr>
          <w:rFonts w:ascii="Times New Roman" w:hAnsi="Times New Roman" w:cs="Times New Roman"/>
          <w:sz w:val="28"/>
          <w:szCs w:val="28"/>
        </w:rPr>
        <w:t>)</w:t>
      </w:r>
      <w:r w:rsidR="006C452E" w:rsidRPr="00CA0385">
        <w:rPr>
          <w:rFonts w:ascii="Times New Roman" w:hAnsi="Times New Roman" w:cs="Times New Roman"/>
          <w:sz w:val="28"/>
          <w:szCs w:val="28"/>
        </w:rPr>
        <w:t> </w:t>
      </w:r>
      <w:r w:rsidRPr="00CA0385">
        <w:rPr>
          <w:rFonts w:ascii="Times New Roman" w:hAnsi="Times New Roman" w:cs="Times New Roman"/>
          <w:sz w:val="28"/>
          <w:szCs w:val="28"/>
        </w:rPr>
        <w:t xml:space="preserve">перед началом проведения выездной проверки по просьбе руководителя, иного должностного лица или уполномоченного представителя юридического </w:t>
      </w:r>
      <w:r w:rsidRPr="00CA0385">
        <w:rPr>
          <w:rFonts w:ascii="Times New Roman" w:hAnsi="Times New Roman" w:cs="Times New Roman"/>
          <w:sz w:val="28"/>
          <w:szCs w:val="28"/>
        </w:rPr>
        <w:lastRenderedPageBreak/>
        <w:t xml:space="preserve">лица, главы </w:t>
      </w:r>
      <w:r w:rsidR="00CA0385" w:rsidRPr="00CA0385">
        <w:rPr>
          <w:rFonts w:ascii="Times New Roman" w:hAnsi="Times New Roman" w:cs="Times New Roman"/>
          <w:sz w:val="28"/>
          <w:szCs w:val="28"/>
        </w:rPr>
        <w:t>К(Ф)Х</w:t>
      </w:r>
      <w:r w:rsidRPr="00CA0385">
        <w:rPr>
          <w:rFonts w:ascii="Times New Roman" w:hAnsi="Times New Roman" w:cs="Times New Roman"/>
          <w:sz w:val="28"/>
          <w:szCs w:val="28"/>
        </w:rPr>
        <w:t xml:space="preserve">, зарегистрированного в качестве индивидуального предпринимателя, его уполномоченного представителя ознакомить их с </w:t>
      </w:r>
      <w:r w:rsidRPr="00AF59F0">
        <w:rPr>
          <w:rFonts w:ascii="Times New Roman" w:hAnsi="Times New Roman" w:cs="Times New Roman"/>
          <w:sz w:val="28"/>
          <w:szCs w:val="28"/>
        </w:rPr>
        <w:t xml:space="preserve">положениями </w:t>
      </w:r>
      <w:r w:rsidR="00AF59F0" w:rsidRPr="00AF59F0">
        <w:rPr>
          <w:rFonts w:ascii="Times New Roman" w:hAnsi="Times New Roman" w:cs="Times New Roman"/>
          <w:sz w:val="28"/>
          <w:szCs w:val="28"/>
        </w:rPr>
        <w:t>настоящего</w:t>
      </w:r>
      <w:r w:rsidR="00AF59F0">
        <w:rPr>
          <w:rFonts w:ascii="Times New Roman" w:hAnsi="Times New Roman" w:cs="Times New Roman"/>
          <w:sz w:val="28"/>
          <w:szCs w:val="28"/>
        </w:rPr>
        <w:t xml:space="preserve"> </w:t>
      </w:r>
      <w:r w:rsidRPr="00AF59F0">
        <w:rPr>
          <w:rFonts w:ascii="Times New Roman" w:hAnsi="Times New Roman" w:cs="Times New Roman"/>
          <w:sz w:val="28"/>
          <w:szCs w:val="28"/>
        </w:rPr>
        <w:t xml:space="preserve">административного регламента (при его наличии), в </w:t>
      </w:r>
      <w:r w:rsidRPr="00CA0385">
        <w:rPr>
          <w:rFonts w:ascii="Times New Roman" w:hAnsi="Times New Roman" w:cs="Times New Roman"/>
          <w:sz w:val="28"/>
          <w:szCs w:val="28"/>
        </w:rPr>
        <w:t>соответствии с которым проводится проверка;</w:t>
      </w:r>
    </w:p>
    <w:p w:rsidR="00D96AEA" w:rsidRPr="00CA0385"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CA0385">
        <w:rPr>
          <w:rFonts w:ascii="Times New Roman" w:hAnsi="Times New Roman" w:cs="Times New Roman"/>
          <w:sz w:val="28"/>
          <w:szCs w:val="28"/>
        </w:rPr>
        <w:t>1</w:t>
      </w:r>
      <w:r w:rsidR="00CA0385" w:rsidRPr="00CA0385">
        <w:rPr>
          <w:rFonts w:ascii="Times New Roman" w:hAnsi="Times New Roman" w:cs="Times New Roman"/>
          <w:sz w:val="28"/>
          <w:szCs w:val="28"/>
        </w:rPr>
        <w:t>4</w:t>
      </w:r>
      <w:r w:rsidRPr="00CA0385">
        <w:rPr>
          <w:rFonts w:ascii="Times New Roman" w:hAnsi="Times New Roman" w:cs="Times New Roman"/>
          <w:sz w:val="28"/>
          <w:szCs w:val="28"/>
        </w:rPr>
        <w:t>)</w:t>
      </w:r>
      <w:r w:rsidR="00CA0385" w:rsidRPr="00CA0385">
        <w:rPr>
          <w:rFonts w:ascii="Times New Roman" w:hAnsi="Times New Roman" w:cs="Times New Roman"/>
          <w:sz w:val="28"/>
          <w:szCs w:val="28"/>
        </w:rPr>
        <w:t> </w:t>
      </w:r>
      <w:r w:rsidRPr="00CA0385">
        <w:rPr>
          <w:rFonts w:ascii="Times New Roman" w:hAnsi="Times New Roman" w:cs="Times New Roman"/>
          <w:sz w:val="28"/>
          <w:szCs w:val="28"/>
        </w:rPr>
        <w:t xml:space="preserve">осуществлять запись о проведенной проверке в журнале учета проверок в случае его наличия у юридического лица, главы </w:t>
      </w:r>
      <w:r w:rsidR="00CA0385" w:rsidRPr="00CA0385">
        <w:rPr>
          <w:rFonts w:ascii="Times New Roman" w:hAnsi="Times New Roman" w:cs="Times New Roman"/>
          <w:sz w:val="28"/>
          <w:szCs w:val="28"/>
        </w:rPr>
        <w:t>К(Ф)Х</w:t>
      </w:r>
      <w:r w:rsidRPr="00CA0385">
        <w:rPr>
          <w:rFonts w:ascii="Times New Roman" w:hAnsi="Times New Roman" w:cs="Times New Roman"/>
          <w:sz w:val="28"/>
          <w:szCs w:val="28"/>
        </w:rPr>
        <w:t>, зарегистрированного в качестве индивидуального предпринимателя;</w:t>
      </w:r>
    </w:p>
    <w:p w:rsidR="00D96AEA" w:rsidRPr="00CA0385"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CA0385">
        <w:rPr>
          <w:rFonts w:ascii="Times New Roman" w:hAnsi="Times New Roman" w:cs="Times New Roman"/>
          <w:sz w:val="28"/>
          <w:szCs w:val="28"/>
        </w:rPr>
        <w:t>1</w:t>
      </w:r>
      <w:r w:rsidR="00CA0385" w:rsidRPr="00CA0385">
        <w:rPr>
          <w:rFonts w:ascii="Times New Roman" w:hAnsi="Times New Roman" w:cs="Times New Roman"/>
          <w:sz w:val="28"/>
          <w:szCs w:val="28"/>
        </w:rPr>
        <w:t>5</w:t>
      </w:r>
      <w:r w:rsidRPr="00CA0385">
        <w:rPr>
          <w:rFonts w:ascii="Times New Roman" w:hAnsi="Times New Roman" w:cs="Times New Roman"/>
          <w:sz w:val="28"/>
          <w:szCs w:val="28"/>
        </w:rPr>
        <w:t>)</w:t>
      </w:r>
      <w:r w:rsidR="00CA0385" w:rsidRPr="00CA0385">
        <w:rPr>
          <w:rFonts w:ascii="Times New Roman" w:hAnsi="Times New Roman" w:cs="Times New Roman"/>
          <w:sz w:val="28"/>
          <w:szCs w:val="28"/>
        </w:rPr>
        <w:t> </w:t>
      </w:r>
      <w:r w:rsidRPr="00CA0385">
        <w:rPr>
          <w:rFonts w:ascii="Times New Roman" w:hAnsi="Times New Roman" w:cs="Times New Roman"/>
          <w:sz w:val="28"/>
          <w:szCs w:val="28"/>
        </w:rPr>
        <w:t xml:space="preserve">выдавать юридическим лицам, главам </w:t>
      </w:r>
      <w:r w:rsidR="00CA0385" w:rsidRPr="00CA0385">
        <w:rPr>
          <w:rFonts w:ascii="Times New Roman" w:hAnsi="Times New Roman" w:cs="Times New Roman"/>
          <w:sz w:val="28"/>
          <w:szCs w:val="28"/>
        </w:rPr>
        <w:t>К(Ф)Х</w:t>
      </w:r>
      <w:r w:rsidRPr="00CA0385">
        <w:rPr>
          <w:rFonts w:ascii="Times New Roman" w:hAnsi="Times New Roman" w:cs="Times New Roman"/>
          <w:sz w:val="28"/>
          <w:szCs w:val="28"/>
        </w:rPr>
        <w:t>, зарегистрированным в качестве индивидуальных предпринимателей, предписания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D96AEA" w:rsidRDefault="00D96AEA" w:rsidP="00D96AEA">
      <w:pPr>
        <w:autoSpaceDE w:val="0"/>
        <w:autoSpaceDN w:val="0"/>
        <w:adjustRightInd w:val="0"/>
        <w:spacing w:after="0" w:line="240" w:lineRule="auto"/>
        <w:ind w:firstLine="539"/>
        <w:jc w:val="both"/>
        <w:rPr>
          <w:rFonts w:ascii="Times New Roman" w:hAnsi="Times New Roman" w:cs="Times New Roman"/>
          <w:sz w:val="28"/>
          <w:szCs w:val="28"/>
        </w:rPr>
      </w:pPr>
      <w:r w:rsidRPr="00CA0385">
        <w:rPr>
          <w:rFonts w:ascii="Times New Roman" w:hAnsi="Times New Roman" w:cs="Times New Roman"/>
          <w:sz w:val="28"/>
          <w:szCs w:val="28"/>
        </w:rPr>
        <w:t>1</w:t>
      </w:r>
      <w:r w:rsidR="00CA0385" w:rsidRPr="00CA0385">
        <w:rPr>
          <w:rFonts w:ascii="Times New Roman" w:hAnsi="Times New Roman" w:cs="Times New Roman"/>
          <w:sz w:val="28"/>
          <w:szCs w:val="28"/>
        </w:rPr>
        <w:t>6</w:t>
      </w:r>
      <w:r w:rsidRPr="00CA0385">
        <w:rPr>
          <w:rFonts w:ascii="Times New Roman" w:hAnsi="Times New Roman" w:cs="Times New Roman"/>
          <w:sz w:val="28"/>
          <w:szCs w:val="28"/>
        </w:rPr>
        <w:t>)</w:t>
      </w:r>
      <w:r w:rsidR="00CA0385" w:rsidRPr="00CA0385">
        <w:rPr>
          <w:rFonts w:ascii="Times New Roman" w:hAnsi="Times New Roman" w:cs="Times New Roman"/>
          <w:sz w:val="28"/>
          <w:szCs w:val="28"/>
        </w:rPr>
        <w:t> </w:t>
      </w:r>
      <w:r w:rsidRPr="00CA0385">
        <w:rPr>
          <w:rFonts w:ascii="Times New Roman" w:hAnsi="Times New Roman" w:cs="Times New Roman"/>
          <w:sz w:val="28"/>
          <w:szCs w:val="28"/>
        </w:rPr>
        <w:t>составлять протоколы об административных правонарушениях, связанных с нарушениями обязательных требований, принимать меры по</w:t>
      </w:r>
      <w:r w:rsidR="00CA0385">
        <w:rPr>
          <w:rFonts w:ascii="Times New Roman" w:hAnsi="Times New Roman" w:cs="Times New Roman"/>
          <w:sz w:val="28"/>
          <w:szCs w:val="28"/>
        </w:rPr>
        <w:t xml:space="preserve"> предотвращению таких нарушений;</w:t>
      </w:r>
    </w:p>
    <w:p w:rsidR="00CA0385" w:rsidRPr="00AF59F0" w:rsidRDefault="00CA0385" w:rsidP="00CA0385">
      <w:pPr>
        <w:autoSpaceDE w:val="0"/>
        <w:autoSpaceDN w:val="0"/>
        <w:adjustRightInd w:val="0"/>
        <w:spacing w:after="0" w:line="240" w:lineRule="auto"/>
        <w:ind w:firstLine="539"/>
        <w:jc w:val="both"/>
        <w:rPr>
          <w:rFonts w:ascii="Times New Roman" w:hAnsi="Times New Roman" w:cs="Times New Roman"/>
          <w:sz w:val="28"/>
          <w:szCs w:val="28"/>
        </w:rPr>
      </w:pPr>
      <w:r w:rsidRPr="00AF59F0">
        <w:rPr>
          <w:rFonts w:ascii="Times New Roman" w:hAnsi="Times New Roman" w:cs="Times New Roman"/>
          <w:sz w:val="28"/>
          <w:szCs w:val="28"/>
        </w:rPr>
        <w:t xml:space="preserve">17) запрашивать в рамках межведомственного информационного взаимодействия документы и (или) информацию, включенные в </w:t>
      </w:r>
      <w:hyperlink r:id="rId12" w:history="1">
        <w:r w:rsidRPr="00AF59F0">
          <w:rPr>
            <w:rFonts w:ascii="Times New Roman" w:hAnsi="Times New Roman" w:cs="Times New Roman"/>
            <w:sz w:val="28"/>
            <w:szCs w:val="28"/>
          </w:rPr>
          <w:t>Перечень</w:t>
        </w:r>
      </w:hyperlink>
      <w:r w:rsidRPr="00AF59F0">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подведомственным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w:t>
      </w:r>
      <w:r w:rsidR="00490EBC">
        <w:rPr>
          <w:rFonts w:ascii="Times New Roman" w:hAnsi="Times New Roman" w:cs="Times New Roman"/>
          <w:sz w:val="28"/>
          <w:szCs w:val="28"/>
        </w:rPr>
        <w:t>.04.</w:t>
      </w:r>
      <w:r w:rsidRPr="00AF59F0">
        <w:rPr>
          <w:rFonts w:ascii="Times New Roman" w:hAnsi="Times New Roman" w:cs="Times New Roman"/>
          <w:sz w:val="28"/>
          <w:szCs w:val="28"/>
        </w:rPr>
        <w:t>2016 № 724-р.</w:t>
      </w:r>
      <w:r w:rsidR="00AC6C7C" w:rsidRPr="00AF59F0">
        <w:rPr>
          <w:rFonts w:ascii="Times New Roman" w:hAnsi="Times New Roman" w:cs="Times New Roman"/>
          <w:sz w:val="28"/>
          <w:szCs w:val="28"/>
        </w:rPr>
        <w:t>».</w:t>
      </w:r>
    </w:p>
    <w:p w:rsidR="00AC6C7C" w:rsidRPr="00EB68EE" w:rsidRDefault="00AC6C7C" w:rsidP="00AC6C7C">
      <w:pPr>
        <w:autoSpaceDE w:val="0"/>
        <w:autoSpaceDN w:val="0"/>
        <w:adjustRightInd w:val="0"/>
        <w:spacing w:after="0" w:line="240" w:lineRule="auto"/>
        <w:ind w:firstLine="709"/>
        <w:jc w:val="both"/>
        <w:rPr>
          <w:rFonts w:ascii="Times New Roman" w:hAnsi="Times New Roman" w:cs="Times New Roman"/>
          <w:sz w:val="28"/>
          <w:szCs w:val="28"/>
        </w:rPr>
      </w:pPr>
      <w:r w:rsidRPr="00AF59F0">
        <w:rPr>
          <w:rFonts w:ascii="Times New Roman" w:hAnsi="Times New Roman" w:cs="Times New Roman"/>
          <w:sz w:val="28"/>
          <w:szCs w:val="28"/>
        </w:rPr>
        <w:t>3. </w:t>
      </w:r>
      <w:r w:rsidR="00AD51A1" w:rsidRPr="00AF59F0">
        <w:rPr>
          <w:rFonts w:ascii="Times New Roman" w:hAnsi="Times New Roman" w:cs="Times New Roman"/>
          <w:sz w:val="28"/>
          <w:szCs w:val="28"/>
        </w:rPr>
        <w:t>В пункте 92</w:t>
      </w:r>
      <w:r w:rsidRPr="00AF59F0">
        <w:rPr>
          <w:rFonts w:ascii="Times New Roman" w:hAnsi="Times New Roman" w:cs="Times New Roman"/>
          <w:sz w:val="28"/>
          <w:szCs w:val="28"/>
        </w:rPr>
        <w:t xml:space="preserve"> после абзаца </w:t>
      </w:r>
      <w:r w:rsidR="00AD51A1" w:rsidRPr="00AF59F0">
        <w:rPr>
          <w:rFonts w:ascii="Times New Roman" w:hAnsi="Times New Roman" w:cs="Times New Roman"/>
          <w:sz w:val="28"/>
          <w:szCs w:val="28"/>
        </w:rPr>
        <w:t>четвертого</w:t>
      </w:r>
      <w:r w:rsidRPr="00AF59F0">
        <w:rPr>
          <w:rFonts w:ascii="Times New Roman" w:hAnsi="Times New Roman" w:cs="Times New Roman"/>
          <w:sz w:val="28"/>
          <w:szCs w:val="28"/>
        </w:rPr>
        <w:t xml:space="preserve"> дополнить абзацем следующего </w:t>
      </w:r>
      <w:r w:rsidRPr="00EB68EE">
        <w:rPr>
          <w:rFonts w:ascii="Times New Roman" w:hAnsi="Times New Roman" w:cs="Times New Roman"/>
          <w:sz w:val="28"/>
          <w:szCs w:val="28"/>
        </w:rPr>
        <w:t>содержания:</w:t>
      </w:r>
    </w:p>
    <w:p w:rsidR="00AC6C7C" w:rsidRDefault="00AC6C7C" w:rsidP="00AF59F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Министерство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w:t>
      </w:r>
      <w:r>
        <w:rPr>
          <w:rFonts w:ascii="Times New Roman" w:hAnsi="Times New Roman" w:cs="Times New Roman"/>
          <w:sz w:val="28"/>
          <w:szCs w:val="28"/>
        </w:rPr>
        <w:lastRenderedPageBreak/>
        <w:t>возражениям документы, подтверждающие обоснованность таких возражений, или их заверенные копии либо в согласованный срок передать их в Министерство.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E7FD9" w:rsidRPr="00FB0FE2" w:rsidRDefault="00AF59F0" w:rsidP="00AD51A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D51A1" w:rsidRPr="00FB0FE2">
        <w:rPr>
          <w:rFonts w:ascii="Times New Roman" w:hAnsi="Times New Roman" w:cs="Times New Roman"/>
          <w:sz w:val="28"/>
          <w:szCs w:val="28"/>
        </w:rPr>
        <w:t>.</w:t>
      </w:r>
      <w:r>
        <w:rPr>
          <w:rFonts w:ascii="Times New Roman" w:hAnsi="Times New Roman" w:cs="Times New Roman"/>
          <w:sz w:val="28"/>
          <w:szCs w:val="28"/>
        </w:rPr>
        <w:t> </w:t>
      </w:r>
      <w:r w:rsidR="00AD51A1" w:rsidRPr="00FB0FE2">
        <w:rPr>
          <w:rFonts w:ascii="Times New Roman" w:hAnsi="Times New Roman" w:cs="Times New Roman"/>
          <w:sz w:val="28"/>
          <w:szCs w:val="28"/>
        </w:rPr>
        <w:t xml:space="preserve">Подраздел «Исчерпывающий перечень оснований для приостановления рассмотрения жалобы» раздела </w:t>
      </w:r>
      <w:r w:rsidR="00FB0FE2" w:rsidRPr="00FB0FE2">
        <w:rPr>
          <w:rFonts w:ascii="Times New Roman" w:hAnsi="Times New Roman" w:cs="Times New Roman"/>
          <w:sz w:val="28"/>
          <w:szCs w:val="28"/>
        </w:rPr>
        <w:t xml:space="preserve">V. </w:t>
      </w:r>
      <w:r w:rsidR="00AD51A1" w:rsidRPr="00FB0FE2">
        <w:rPr>
          <w:rFonts w:ascii="Times New Roman" w:hAnsi="Times New Roman" w:cs="Times New Roman"/>
          <w:sz w:val="28"/>
          <w:szCs w:val="28"/>
        </w:rPr>
        <w:t>«Досудебный (внесудебный) порядок обжалования решений и действий (бездействия) министерства, а также его должностных лиц»</w:t>
      </w:r>
      <w:r w:rsidR="00FB0FE2" w:rsidRPr="00FB0FE2">
        <w:rPr>
          <w:rFonts w:ascii="Times New Roman" w:hAnsi="Times New Roman" w:cs="Times New Roman"/>
          <w:sz w:val="28"/>
          <w:szCs w:val="28"/>
        </w:rPr>
        <w:t xml:space="preserve"> из</w:t>
      </w:r>
      <w:r w:rsidR="00FB0FE2">
        <w:rPr>
          <w:rFonts w:ascii="Times New Roman" w:hAnsi="Times New Roman" w:cs="Times New Roman"/>
          <w:sz w:val="28"/>
          <w:szCs w:val="28"/>
        </w:rPr>
        <w:t>л</w:t>
      </w:r>
      <w:r w:rsidR="00FB0FE2" w:rsidRPr="00FB0FE2">
        <w:rPr>
          <w:rFonts w:ascii="Times New Roman" w:hAnsi="Times New Roman" w:cs="Times New Roman"/>
          <w:sz w:val="28"/>
          <w:szCs w:val="28"/>
        </w:rPr>
        <w:t>ожить в следующей редакции:</w:t>
      </w:r>
    </w:p>
    <w:p w:rsidR="00FB0FE2" w:rsidRPr="00FB0FE2" w:rsidRDefault="00FB0FE2" w:rsidP="00FB0FE2">
      <w:pPr>
        <w:autoSpaceDE w:val="0"/>
        <w:autoSpaceDN w:val="0"/>
        <w:adjustRightInd w:val="0"/>
        <w:spacing w:after="0" w:line="240" w:lineRule="auto"/>
        <w:jc w:val="center"/>
        <w:outlineLvl w:val="0"/>
        <w:rPr>
          <w:rFonts w:ascii="Times New Roman" w:hAnsi="Times New Roman" w:cs="Times New Roman"/>
          <w:b/>
          <w:bCs/>
          <w:sz w:val="28"/>
          <w:szCs w:val="28"/>
        </w:rPr>
      </w:pPr>
      <w:r w:rsidRPr="00FB0FE2">
        <w:rPr>
          <w:rFonts w:ascii="Times New Roman" w:hAnsi="Times New Roman" w:cs="Times New Roman"/>
          <w:sz w:val="28"/>
          <w:szCs w:val="28"/>
        </w:rPr>
        <w:t>«</w:t>
      </w:r>
      <w:r w:rsidRPr="00FB0FE2">
        <w:rPr>
          <w:rFonts w:ascii="Times New Roman" w:hAnsi="Times New Roman" w:cs="Times New Roman"/>
          <w:b/>
          <w:bCs/>
          <w:sz w:val="28"/>
          <w:szCs w:val="28"/>
        </w:rPr>
        <w:t>Исчерпывающий перечень оснований для приостановления</w:t>
      </w:r>
    </w:p>
    <w:p w:rsidR="00FB0FE2" w:rsidRPr="00FB0FE2" w:rsidRDefault="00FB0FE2" w:rsidP="00FB0FE2">
      <w:pPr>
        <w:autoSpaceDE w:val="0"/>
        <w:autoSpaceDN w:val="0"/>
        <w:adjustRightInd w:val="0"/>
        <w:spacing w:after="0" w:line="240" w:lineRule="auto"/>
        <w:jc w:val="center"/>
        <w:rPr>
          <w:rFonts w:ascii="Times New Roman" w:hAnsi="Times New Roman" w:cs="Times New Roman"/>
          <w:b/>
          <w:bCs/>
          <w:sz w:val="28"/>
          <w:szCs w:val="28"/>
        </w:rPr>
      </w:pPr>
      <w:r w:rsidRPr="00FB0FE2">
        <w:rPr>
          <w:rFonts w:ascii="Times New Roman" w:hAnsi="Times New Roman" w:cs="Times New Roman"/>
          <w:b/>
          <w:bCs/>
          <w:sz w:val="28"/>
          <w:szCs w:val="28"/>
        </w:rPr>
        <w:t>рассмотрения жалобы и случаев, в которых</w:t>
      </w:r>
    </w:p>
    <w:p w:rsidR="00FB0FE2" w:rsidRPr="00FB0FE2" w:rsidRDefault="00FB0FE2" w:rsidP="00FB0FE2">
      <w:pPr>
        <w:autoSpaceDE w:val="0"/>
        <w:autoSpaceDN w:val="0"/>
        <w:adjustRightInd w:val="0"/>
        <w:spacing w:after="0" w:line="240" w:lineRule="auto"/>
        <w:jc w:val="center"/>
        <w:rPr>
          <w:rFonts w:ascii="Times New Roman" w:hAnsi="Times New Roman" w:cs="Times New Roman"/>
          <w:b/>
          <w:bCs/>
          <w:sz w:val="28"/>
          <w:szCs w:val="28"/>
        </w:rPr>
      </w:pPr>
      <w:r w:rsidRPr="00FB0FE2">
        <w:rPr>
          <w:rFonts w:ascii="Times New Roman" w:hAnsi="Times New Roman" w:cs="Times New Roman"/>
          <w:b/>
          <w:bCs/>
          <w:sz w:val="28"/>
          <w:szCs w:val="28"/>
        </w:rPr>
        <w:t>ответ на жалобу не дается</w:t>
      </w:r>
    </w:p>
    <w:p w:rsidR="00FB0FE2" w:rsidRPr="00FB0FE2" w:rsidRDefault="00FB0FE2" w:rsidP="00FB0FE2">
      <w:pPr>
        <w:autoSpaceDE w:val="0"/>
        <w:autoSpaceDN w:val="0"/>
        <w:adjustRightInd w:val="0"/>
        <w:spacing w:after="0" w:line="240" w:lineRule="auto"/>
        <w:jc w:val="center"/>
        <w:rPr>
          <w:rFonts w:ascii="Times New Roman" w:hAnsi="Times New Roman" w:cs="Times New Roman"/>
          <w:b/>
          <w:bCs/>
          <w:sz w:val="28"/>
          <w:szCs w:val="28"/>
        </w:rPr>
      </w:pPr>
    </w:p>
    <w:p w:rsidR="00FB0FE2" w:rsidRPr="00FB0FE2" w:rsidRDefault="00FB0FE2" w:rsidP="009549A9">
      <w:pPr>
        <w:autoSpaceDE w:val="0"/>
        <w:autoSpaceDN w:val="0"/>
        <w:adjustRightInd w:val="0"/>
        <w:spacing w:after="0" w:line="240" w:lineRule="auto"/>
        <w:ind w:firstLine="709"/>
        <w:jc w:val="both"/>
        <w:rPr>
          <w:rFonts w:ascii="Times New Roman" w:hAnsi="Times New Roman" w:cs="Times New Roman"/>
          <w:bCs/>
          <w:sz w:val="28"/>
          <w:szCs w:val="28"/>
        </w:rPr>
      </w:pPr>
      <w:r w:rsidRPr="00FB0FE2">
        <w:rPr>
          <w:rFonts w:ascii="Times New Roman" w:hAnsi="Times New Roman" w:cs="Times New Roman"/>
          <w:bCs/>
          <w:sz w:val="28"/>
          <w:szCs w:val="28"/>
        </w:rPr>
        <w:t>90. Оснований для приостановления рассмотрения жалобы не предусмотрено.</w:t>
      </w:r>
    </w:p>
    <w:p w:rsidR="00FB0FE2" w:rsidRPr="00FB0FE2" w:rsidRDefault="00FB0FE2" w:rsidP="009549A9">
      <w:pPr>
        <w:autoSpaceDE w:val="0"/>
        <w:autoSpaceDN w:val="0"/>
        <w:adjustRightInd w:val="0"/>
        <w:spacing w:after="0" w:line="240" w:lineRule="auto"/>
        <w:ind w:firstLine="709"/>
        <w:jc w:val="both"/>
        <w:rPr>
          <w:rFonts w:ascii="Times New Roman" w:hAnsi="Times New Roman" w:cs="Times New Roman"/>
          <w:sz w:val="28"/>
          <w:szCs w:val="28"/>
        </w:rPr>
      </w:pPr>
      <w:r w:rsidRPr="00FB0FE2">
        <w:rPr>
          <w:rFonts w:ascii="Times New Roman" w:hAnsi="Times New Roman" w:cs="Times New Roman"/>
          <w:sz w:val="28"/>
          <w:szCs w:val="28"/>
        </w:rPr>
        <w:t>90.1</w:t>
      </w:r>
      <w:r w:rsidR="00AF59F0">
        <w:rPr>
          <w:rFonts w:ascii="Times New Roman" w:hAnsi="Times New Roman" w:cs="Times New Roman"/>
          <w:sz w:val="28"/>
          <w:szCs w:val="28"/>
        </w:rPr>
        <w:t>.</w:t>
      </w:r>
      <w:r w:rsidRPr="00FB0FE2">
        <w:rPr>
          <w:rFonts w:ascii="Times New Roman" w:hAnsi="Times New Roman" w:cs="Times New Roman"/>
          <w:sz w:val="28"/>
          <w:szCs w:val="28"/>
        </w:rPr>
        <w:t> Перечень случаев, в которых ответ по существу жалобы не дается.</w:t>
      </w:r>
    </w:p>
    <w:p w:rsidR="00FB0FE2" w:rsidRPr="002D3D1A" w:rsidRDefault="00FB0FE2" w:rsidP="009549A9">
      <w:pPr>
        <w:autoSpaceDE w:val="0"/>
        <w:autoSpaceDN w:val="0"/>
        <w:adjustRightInd w:val="0"/>
        <w:spacing w:after="0" w:line="240" w:lineRule="auto"/>
        <w:ind w:firstLine="709"/>
        <w:jc w:val="both"/>
        <w:rPr>
          <w:rFonts w:ascii="Times New Roman" w:hAnsi="Times New Roman" w:cs="Times New Roman"/>
          <w:sz w:val="28"/>
          <w:szCs w:val="28"/>
        </w:rPr>
      </w:pPr>
      <w:r w:rsidRPr="002D3D1A">
        <w:rPr>
          <w:rFonts w:ascii="Times New Roman" w:hAnsi="Times New Roman" w:cs="Times New Roman"/>
          <w:sz w:val="28"/>
          <w:szCs w:val="28"/>
        </w:rPr>
        <w:t>Если в жалобе не указаны фамилия заявителя - физического лица (наименование заявителя - юридического лица), направившего жалобу, или почтовый адрес, по которому должен быть направлен ответ, ответ на жалобу не дается.</w:t>
      </w:r>
    </w:p>
    <w:p w:rsidR="002D3D1A" w:rsidRPr="002D3D1A" w:rsidRDefault="002D3D1A" w:rsidP="009549A9">
      <w:pPr>
        <w:autoSpaceDE w:val="0"/>
        <w:autoSpaceDN w:val="0"/>
        <w:adjustRightInd w:val="0"/>
        <w:spacing w:after="0" w:line="240" w:lineRule="auto"/>
        <w:ind w:firstLine="709"/>
        <w:jc w:val="both"/>
        <w:rPr>
          <w:rFonts w:ascii="Times New Roman" w:hAnsi="Times New Roman" w:cs="Times New Roman"/>
          <w:sz w:val="28"/>
          <w:szCs w:val="28"/>
        </w:rPr>
      </w:pPr>
      <w:r w:rsidRPr="002D3D1A">
        <w:rPr>
          <w:rFonts w:ascii="Times New Roman" w:hAnsi="Times New Roman" w:cs="Times New Roman"/>
          <w:sz w:val="28"/>
          <w:szCs w:val="28"/>
        </w:rPr>
        <w:t xml:space="preserve">Если в тексте жалобы содержатся нецензурные либо оскорбительные выражения, угрозы жизни, здоровью и имуществу должностного лица, государственного гражданского служащего министерства, а также членов их семей, должностное лицо, наделенное полномочиями по рассмотрению жалоб в соответствии с </w:t>
      </w:r>
      <w:hyperlink r:id="rId13" w:history="1">
        <w:r w:rsidRPr="002D3D1A">
          <w:rPr>
            <w:rFonts w:ascii="Times New Roman" w:hAnsi="Times New Roman" w:cs="Times New Roman"/>
            <w:sz w:val="28"/>
            <w:szCs w:val="28"/>
          </w:rPr>
          <w:t>пунктами 2</w:t>
        </w:r>
      </w:hyperlink>
      <w:r w:rsidRPr="002D3D1A">
        <w:rPr>
          <w:rFonts w:ascii="Times New Roman" w:hAnsi="Times New Roman" w:cs="Times New Roman"/>
          <w:sz w:val="28"/>
          <w:szCs w:val="28"/>
        </w:rPr>
        <w:t xml:space="preserve"> и </w:t>
      </w:r>
      <w:hyperlink r:id="rId14" w:history="1">
        <w:r w:rsidRPr="002D3D1A">
          <w:rPr>
            <w:rFonts w:ascii="Times New Roman" w:hAnsi="Times New Roman" w:cs="Times New Roman"/>
            <w:sz w:val="28"/>
            <w:szCs w:val="28"/>
          </w:rPr>
          <w:t>3</w:t>
        </w:r>
      </w:hyperlink>
      <w:r w:rsidRPr="002D3D1A">
        <w:rPr>
          <w:rFonts w:ascii="Times New Roman" w:hAnsi="Times New Roman" w:cs="Times New Roman"/>
          <w:sz w:val="28"/>
          <w:szCs w:val="28"/>
        </w:rPr>
        <w:t xml:space="preserve"> Порядка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утвержденного постановлением Правительства Новосибирской области от 01.08.2012 № 367-п (далее - Порядок),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FB0FE2" w:rsidRPr="002D3D1A" w:rsidRDefault="00FB0FE2" w:rsidP="009549A9">
      <w:pPr>
        <w:autoSpaceDE w:val="0"/>
        <w:autoSpaceDN w:val="0"/>
        <w:adjustRightInd w:val="0"/>
        <w:spacing w:after="0" w:line="240" w:lineRule="auto"/>
        <w:ind w:firstLine="709"/>
        <w:jc w:val="both"/>
        <w:rPr>
          <w:rFonts w:ascii="Times New Roman" w:hAnsi="Times New Roman" w:cs="Times New Roman"/>
          <w:sz w:val="28"/>
          <w:szCs w:val="28"/>
        </w:rPr>
      </w:pPr>
      <w:r w:rsidRPr="002D3D1A">
        <w:rPr>
          <w:rFonts w:ascii="Times New Roman" w:hAnsi="Times New Roman" w:cs="Times New Roman"/>
          <w:sz w:val="28"/>
          <w:szCs w:val="28"/>
        </w:rPr>
        <w:t xml:space="preserve">Если текст жалобы в письменной форме не поддается прочтению, ответ на жалобу </w:t>
      </w:r>
      <w:proofErr w:type="gramStart"/>
      <w:r w:rsidRPr="002D3D1A">
        <w:rPr>
          <w:rFonts w:ascii="Times New Roman" w:hAnsi="Times New Roman" w:cs="Times New Roman"/>
          <w:sz w:val="28"/>
          <w:szCs w:val="28"/>
        </w:rPr>
        <w:t>не дается</w:t>
      </w:r>
      <w:proofErr w:type="gramEnd"/>
      <w:r w:rsidRPr="002D3D1A">
        <w:rPr>
          <w:rFonts w:ascii="Times New Roman" w:hAnsi="Times New Roman" w:cs="Times New Roman"/>
          <w:sz w:val="28"/>
          <w:szCs w:val="28"/>
        </w:rPr>
        <w:t xml:space="preserve">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семи календарных дней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 адрес поддаются прочтению.</w:t>
      </w:r>
    </w:p>
    <w:p w:rsidR="002D3D1A" w:rsidRPr="002D3D1A" w:rsidRDefault="002D3D1A" w:rsidP="009549A9">
      <w:pPr>
        <w:autoSpaceDE w:val="0"/>
        <w:autoSpaceDN w:val="0"/>
        <w:adjustRightInd w:val="0"/>
        <w:spacing w:after="0" w:line="240" w:lineRule="auto"/>
        <w:ind w:firstLine="709"/>
        <w:jc w:val="both"/>
        <w:rPr>
          <w:rFonts w:ascii="Times New Roman" w:hAnsi="Times New Roman" w:cs="Times New Roman"/>
          <w:sz w:val="28"/>
          <w:szCs w:val="28"/>
        </w:rPr>
      </w:pPr>
      <w:r w:rsidRPr="002D3D1A">
        <w:rPr>
          <w:rFonts w:ascii="Times New Roman" w:hAnsi="Times New Roman" w:cs="Times New Roman"/>
          <w:sz w:val="28"/>
          <w:szCs w:val="28"/>
        </w:rPr>
        <w:lastRenderedPageBreak/>
        <w:t xml:space="preserve">Если текст жалобы не позволяет определить суть жалобы, ответ на жалобу </w:t>
      </w:r>
      <w:proofErr w:type="gramStart"/>
      <w:r w:rsidRPr="002D3D1A">
        <w:rPr>
          <w:rFonts w:ascii="Times New Roman" w:hAnsi="Times New Roman" w:cs="Times New Roman"/>
          <w:sz w:val="28"/>
          <w:szCs w:val="28"/>
        </w:rPr>
        <w:t>не дается</w:t>
      </w:r>
      <w:proofErr w:type="gramEnd"/>
      <w:r w:rsidRPr="002D3D1A">
        <w:rPr>
          <w:rFonts w:ascii="Times New Roman" w:hAnsi="Times New Roman" w:cs="Times New Roman"/>
          <w:sz w:val="28"/>
          <w:szCs w:val="28"/>
        </w:rPr>
        <w:t xml:space="preserve"> и она 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семи дней со дня регистрации жалобы сообщается заявителю, направившему жалобу.</w:t>
      </w:r>
    </w:p>
    <w:p w:rsidR="00FB0FE2" w:rsidRPr="002D3D1A" w:rsidRDefault="00FB0FE2" w:rsidP="009549A9">
      <w:pPr>
        <w:autoSpaceDE w:val="0"/>
        <w:autoSpaceDN w:val="0"/>
        <w:adjustRightInd w:val="0"/>
        <w:spacing w:after="0" w:line="240" w:lineRule="auto"/>
        <w:ind w:firstLine="709"/>
        <w:jc w:val="both"/>
        <w:rPr>
          <w:rFonts w:ascii="Times New Roman" w:hAnsi="Times New Roman" w:cs="Times New Roman"/>
          <w:sz w:val="28"/>
          <w:szCs w:val="28"/>
        </w:rPr>
      </w:pPr>
      <w:r w:rsidRPr="002D3D1A">
        <w:rPr>
          <w:rFonts w:ascii="Times New Roman" w:hAnsi="Times New Roman" w:cs="Times New Roman"/>
          <w:sz w:val="28"/>
          <w:szCs w:val="28"/>
        </w:rP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w:t>
      </w:r>
      <w:hyperlink r:id="rId15" w:history="1">
        <w:r w:rsidRPr="002D3D1A">
          <w:rPr>
            <w:rFonts w:ascii="Times New Roman" w:hAnsi="Times New Roman" w:cs="Times New Roman"/>
            <w:sz w:val="28"/>
            <w:szCs w:val="28"/>
          </w:rPr>
          <w:t>пунктами 2</w:t>
        </w:r>
      </w:hyperlink>
      <w:r w:rsidRPr="002D3D1A">
        <w:rPr>
          <w:rFonts w:ascii="Times New Roman" w:hAnsi="Times New Roman" w:cs="Times New Roman"/>
          <w:sz w:val="28"/>
          <w:szCs w:val="28"/>
        </w:rPr>
        <w:t xml:space="preserve"> и </w:t>
      </w:r>
      <w:hyperlink r:id="rId16" w:history="1">
        <w:r w:rsidRPr="002D3D1A">
          <w:rPr>
            <w:rFonts w:ascii="Times New Roman" w:hAnsi="Times New Roman" w:cs="Times New Roman"/>
            <w:sz w:val="28"/>
            <w:szCs w:val="28"/>
          </w:rPr>
          <w:t>3</w:t>
        </w:r>
      </w:hyperlink>
      <w:r w:rsidRPr="002D3D1A">
        <w:rPr>
          <w:rFonts w:ascii="Times New Roman" w:hAnsi="Times New Roman" w:cs="Times New Roman"/>
          <w:sz w:val="28"/>
          <w:szCs w:val="28"/>
        </w:rPr>
        <w:t xml:space="preserve"> Порядка,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w:t>
      </w:r>
      <w:r w:rsidR="002D3D1A" w:rsidRPr="002D3D1A">
        <w:rPr>
          <w:rFonts w:ascii="Times New Roman" w:hAnsi="Times New Roman" w:cs="Times New Roman"/>
          <w:sz w:val="28"/>
          <w:szCs w:val="28"/>
        </w:rPr>
        <w:t>министерство</w:t>
      </w:r>
      <w:r w:rsidRPr="002D3D1A">
        <w:rPr>
          <w:rFonts w:ascii="Times New Roman" w:hAnsi="Times New Roman" w:cs="Times New Roman"/>
          <w:sz w:val="28"/>
          <w:szCs w:val="28"/>
        </w:rPr>
        <w:t xml:space="preserve"> или одному и тому же должностному лицу. О данном решении уведомляется заявитель, направивший жалобу.</w:t>
      </w:r>
    </w:p>
    <w:p w:rsidR="00FB0FE2" w:rsidRPr="002D3D1A" w:rsidRDefault="00FB0FE2" w:rsidP="009549A9">
      <w:pPr>
        <w:autoSpaceDE w:val="0"/>
        <w:autoSpaceDN w:val="0"/>
        <w:adjustRightInd w:val="0"/>
        <w:spacing w:after="0" w:line="240" w:lineRule="auto"/>
        <w:ind w:firstLine="709"/>
        <w:jc w:val="both"/>
        <w:rPr>
          <w:rFonts w:ascii="Times New Roman" w:hAnsi="Times New Roman" w:cs="Times New Roman"/>
          <w:sz w:val="28"/>
          <w:szCs w:val="28"/>
        </w:rPr>
      </w:pPr>
      <w:r w:rsidRPr="002D3D1A">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2D3D1A" w:rsidRPr="002D3D1A" w:rsidRDefault="00FB0FE2" w:rsidP="009549A9">
      <w:pPr>
        <w:autoSpaceDE w:val="0"/>
        <w:autoSpaceDN w:val="0"/>
        <w:adjustRightInd w:val="0"/>
        <w:spacing w:after="0" w:line="240" w:lineRule="auto"/>
        <w:ind w:firstLine="709"/>
        <w:jc w:val="both"/>
        <w:rPr>
          <w:rFonts w:ascii="Times New Roman" w:hAnsi="Times New Roman" w:cs="Times New Roman"/>
          <w:sz w:val="28"/>
          <w:szCs w:val="28"/>
        </w:rPr>
      </w:pPr>
      <w:r w:rsidRPr="002D3D1A">
        <w:rPr>
          <w:rFonts w:ascii="Times New Roman" w:hAnsi="Times New Roman" w:cs="Times New Roman"/>
          <w:sz w:val="28"/>
          <w:szCs w:val="28"/>
        </w:rP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w:t>
      </w:r>
      <w:r w:rsidR="002D3D1A" w:rsidRPr="002D3D1A">
        <w:rPr>
          <w:rFonts w:ascii="Times New Roman" w:hAnsi="Times New Roman" w:cs="Times New Roman"/>
          <w:sz w:val="28"/>
          <w:szCs w:val="28"/>
        </w:rPr>
        <w:t>министерство</w:t>
      </w:r>
      <w:r w:rsidRPr="002D3D1A">
        <w:rPr>
          <w:rFonts w:ascii="Times New Roman" w:hAnsi="Times New Roman" w:cs="Times New Roman"/>
          <w:sz w:val="28"/>
          <w:szCs w:val="28"/>
        </w:rPr>
        <w:t xml:space="preserve"> </w:t>
      </w:r>
      <w:r w:rsidR="002D3D1A" w:rsidRPr="002D3D1A">
        <w:rPr>
          <w:rFonts w:ascii="Times New Roman" w:hAnsi="Times New Roman" w:cs="Times New Roman"/>
          <w:sz w:val="28"/>
          <w:szCs w:val="28"/>
        </w:rPr>
        <w:t xml:space="preserve">либо Правительство Новосибирской области, в соответствии с </w:t>
      </w:r>
      <w:hyperlink r:id="rId17" w:history="1">
        <w:r w:rsidR="002D3D1A" w:rsidRPr="002D3D1A">
          <w:rPr>
            <w:rFonts w:ascii="Times New Roman" w:hAnsi="Times New Roman" w:cs="Times New Roman"/>
            <w:sz w:val="28"/>
            <w:szCs w:val="28"/>
          </w:rPr>
          <w:t>пунктами 2</w:t>
        </w:r>
      </w:hyperlink>
      <w:r w:rsidR="002D3D1A" w:rsidRPr="002D3D1A">
        <w:rPr>
          <w:rFonts w:ascii="Times New Roman" w:hAnsi="Times New Roman" w:cs="Times New Roman"/>
          <w:sz w:val="28"/>
          <w:szCs w:val="28"/>
        </w:rPr>
        <w:t xml:space="preserve"> и </w:t>
      </w:r>
      <w:hyperlink r:id="rId18" w:history="1">
        <w:r w:rsidR="002D3D1A" w:rsidRPr="002D3D1A">
          <w:rPr>
            <w:rFonts w:ascii="Times New Roman" w:hAnsi="Times New Roman" w:cs="Times New Roman"/>
            <w:sz w:val="28"/>
            <w:szCs w:val="28"/>
          </w:rPr>
          <w:t>3</w:t>
        </w:r>
      </w:hyperlink>
      <w:r w:rsidR="002D3D1A" w:rsidRPr="002D3D1A">
        <w:rPr>
          <w:rFonts w:ascii="Times New Roman" w:hAnsi="Times New Roman" w:cs="Times New Roman"/>
          <w:sz w:val="28"/>
          <w:szCs w:val="28"/>
        </w:rPr>
        <w:t xml:space="preserve"> Порядка.</w:t>
      </w:r>
      <w:r w:rsidR="009549A9">
        <w:rPr>
          <w:rFonts w:ascii="Times New Roman" w:hAnsi="Times New Roman" w:cs="Times New Roman"/>
          <w:sz w:val="28"/>
          <w:szCs w:val="28"/>
        </w:rPr>
        <w:t>».</w:t>
      </w:r>
    </w:p>
    <w:p w:rsidR="00AF59F0" w:rsidRPr="004E5109" w:rsidRDefault="00AF59F0" w:rsidP="00AF59F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Pr="004E5109">
        <w:rPr>
          <w:rFonts w:ascii="Times New Roman" w:hAnsi="Times New Roman" w:cs="Times New Roman"/>
          <w:sz w:val="28"/>
          <w:szCs w:val="28"/>
        </w:rPr>
        <w:t>Пункт 96 изложить в следующей редакции:</w:t>
      </w:r>
    </w:p>
    <w:p w:rsidR="00AF59F0" w:rsidRPr="00FB0FE2" w:rsidRDefault="00AF59F0" w:rsidP="00AF59F0">
      <w:pPr>
        <w:autoSpaceDE w:val="0"/>
        <w:autoSpaceDN w:val="0"/>
        <w:adjustRightInd w:val="0"/>
        <w:spacing w:after="0" w:line="240" w:lineRule="auto"/>
        <w:ind w:firstLine="709"/>
        <w:jc w:val="both"/>
        <w:rPr>
          <w:rFonts w:ascii="Times New Roman" w:hAnsi="Times New Roman" w:cs="Times New Roman"/>
          <w:sz w:val="28"/>
          <w:szCs w:val="28"/>
        </w:rPr>
      </w:pPr>
      <w:r w:rsidRPr="001039A7">
        <w:rPr>
          <w:rFonts w:ascii="Times New Roman" w:hAnsi="Times New Roman" w:cs="Times New Roman"/>
          <w:sz w:val="28"/>
          <w:szCs w:val="28"/>
        </w:rPr>
        <w:t>«96. Жалоба, поступившая в министерство, подлежит рассмотрению должностным лицом министерства, наделенным полномочиями по рассмотрению жалоб, в тече</w:t>
      </w:r>
      <w:bookmarkStart w:id="0" w:name="_GoBack"/>
      <w:bookmarkEnd w:id="0"/>
      <w:r w:rsidRPr="001039A7">
        <w:rPr>
          <w:rFonts w:ascii="Times New Roman" w:hAnsi="Times New Roman" w:cs="Times New Roman"/>
          <w:sz w:val="28"/>
          <w:szCs w:val="28"/>
        </w:rPr>
        <w:t xml:space="preserve">ние 30 (тридцати) дней со дня ее регистрации в министерстве. В исключительных случаях, а также в случае направления запроса, предусмотренного </w:t>
      </w:r>
      <w:hyperlink r:id="rId19" w:history="1">
        <w:r w:rsidRPr="001039A7">
          <w:rPr>
            <w:rFonts w:ascii="Times New Roman" w:hAnsi="Times New Roman" w:cs="Times New Roman"/>
            <w:sz w:val="28"/>
            <w:szCs w:val="28"/>
          </w:rPr>
          <w:t>частью 2 статьи 10</w:t>
        </w:r>
      </w:hyperlink>
      <w:r w:rsidRPr="001039A7">
        <w:rPr>
          <w:rFonts w:ascii="Times New Roman" w:hAnsi="Times New Roman" w:cs="Times New Roman"/>
          <w:sz w:val="28"/>
          <w:szCs w:val="28"/>
        </w:rPr>
        <w:t xml:space="preserve"> Федерального закона «О порядке рассмотрения обращений граждан Российской Федерации», Министр вправе продлить указанный срок не более чем на 30 дней, о чем письменно сообщается </w:t>
      </w:r>
      <w:r w:rsidRPr="00FB0FE2">
        <w:rPr>
          <w:rFonts w:ascii="Times New Roman" w:hAnsi="Times New Roman" w:cs="Times New Roman"/>
          <w:sz w:val="28"/>
          <w:szCs w:val="28"/>
        </w:rPr>
        <w:t>заинтересованному лицу с указанием причин продления срока.».</w:t>
      </w:r>
    </w:p>
    <w:p w:rsidR="00FB0FE2" w:rsidRDefault="00FB0FE2" w:rsidP="00AF59F0">
      <w:pPr>
        <w:autoSpaceDE w:val="0"/>
        <w:autoSpaceDN w:val="0"/>
        <w:adjustRightInd w:val="0"/>
        <w:spacing w:after="0" w:line="240" w:lineRule="auto"/>
        <w:ind w:firstLine="709"/>
        <w:jc w:val="both"/>
        <w:rPr>
          <w:rFonts w:ascii="Times New Roman" w:hAnsi="Times New Roman" w:cs="Times New Roman"/>
          <w:color w:val="FF0000"/>
          <w:sz w:val="28"/>
          <w:szCs w:val="28"/>
        </w:rPr>
      </w:pPr>
    </w:p>
    <w:p w:rsidR="00AD51A1" w:rsidRDefault="00AD51A1" w:rsidP="00EB68EE">
      <w:pPr>
        <w:autoSpaceDE w:val="0"/>
        <w:autoSpaceDN w:val="0"/>
        <w:adjustRightInd w:val="0"/>
        <w:spacing w:after="0" w:line="240" w:lineRule="auto"/>
        <w:ind w:firstLine="709"/>
        <w:jc w:val="both"/>
        <w:rPr>
          <w:rFonts w:ascii="Times New Roman" w:hAnsi="Times New Roman" w:cs="Times New Roman"/>
          <w:color w:val="FF0000"/>
          <w:sz w:val="28"/>
          <w:szCs w:val="28"/>
        </w:rPr>
      </w:pPr>
    </w:p>
    <w:p w:rsidR="006B70FC" w:rsidRDefault="006B70FC" w:rsidP="00156C96">
      <w:pPr>
        <w:spacing w:after="0" w:line="240" w:lineRule="auto"/>
        <w:jc w:val="both"/>
        <w:rPr>
          <w:rFonts w:ascii="Times New Roman" w:eastAsia="Times New Roman" w:hAnsi="Times New Roman" w:cs="Times New Roman"/>
          <w:sz w:val="28"/>
          <w:szCs w:val="28"/>
          <w:lang w:eastAsia="ru-RU"/>
        </w:rPr>
      </w:pPr>
    </w:p>
    <w:p w:rsidR="004C3E0A" w:rsidRDefault="00C11AB4" w:rsidP="00156C9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4202F7" w:rsidRPr="004202F7">
        <w:rPr>
          <w:rFonts w:ascii="Times New Roman" w:eastAsia="Times New Roman" w:hAnsi="Times New Roman" w:cs="Times New Roman"/>
          <w:sz w:val="28"/>
          <w:szCs w:val="28"/>
          <w:lang w:eastAsia="ru-RU"/>
        </w:rPr>
        <w:t xml:space="preserve">инистр                   </w:t>
      </w:r>
      <w:r w:rsidR="009D73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9D732C">
        <w:rPr>
          <w:rFonts w:ascii="Times New Roman" w:eastAsia="Times New Roman" w:hAnsi="Times New Roman" w:cs="Times New Roman"/>
          <w:sz w:val="28"/>
          <w:szCs w:val="28"/>
          <w:lang w:eastAsia="ru-RU"/>
        </w:rPr>
        <w:t xml:space="preserve">   </w:t>
      </w:r>
      <w:r w:rsidR="004202F7" w:rsidRPr="004202F7">
        <w:rPr>
          <w:rFonts w:ascii="Times New Roman" w:eastAsia="Times New Roman" w:hAnsi="Times New Roman" w:cs="Times New Roman"/>
          <w:sz w:val="28"/>
          <w:szCs w:val="28"/>
          <w:lang w:eastAsia="ru-RU"/>
        </w:rPr>
        <w:t xml:space="preserve">      </w:t>
      </w:r>
      <w:r w:rsidR="00AF59F0">
        <w:rPr>
          <w:rFonts w:ascii="Times New Roman" w:eastAsia="Times New Roman" w:hAnsi="Times New Roman" w:cs="Times New Roman"/>
          <w:sz w:val="28"/>
          <w:szCs w:val="28"/>
          <w:lang w:eastAsia="ru-RU"/>
        </w:rPr>
        <w:t xml:space="preserve">     </w:t>
      </w:r>
      <w:r w:rsidR="004202F7" w:rsidRPr="004202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Е.М. Лещенко</w:t>
      </w:r>
    </w:p>
    <w:p w:rsidR="00863B44" w:rsidRDefault="00863B4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0E44E4" w:rsidRDefault="000E44E4" w:rsidP="00702C06">
      <w:pPr>
        <w:pStyle w:val="a7"/>
        <w:rPr>
          <w:rFonts w:ascii="Times New Roman" w:hAnsi="Times New Roman" w:cs="Times New Roman"/>
          <w:sz w:val="20"/>
          <w:szCs w:val="20"/>
        </w:rPr>
      </w:pPr>
    </w:p>
    <w:p w:rsidR="00490EBC" w:rsidRDefault="00490EBC" w:rsidP="00702C06">
      <w:pPr>
        <w:pStyle w:val="a7"/>
        <w:rPr>
          <w:rFonts w:ascii="Times New Roman" w:hAnsi="Times New Roman" w:cs="Times New Roman"/>
          <w:sz w:val="20"/>
          <w:szCs w:val="20"/>
        </w:rPr>
      </w:pPr>
    </w:p>
    <w:p w:rsidR="000E44E4" w:rsidRDefault="00C11AB4" w:rsidP="00702C06">
      <w:pPr>
        <w:pStyle w:val="a7"/>
        <w:rPr>
          <w:rFonts w:ascii="Times New Roman" w:hAnsi="Times New Roman" w:cs="Times New Roman"/>
          <w:sz w:val="20"/>
          <w:szCs w:val="20"/>
        </w:rPr>
      </w:pPr>
      <w:r>
        <w:rPr>
          <w:rFonts w:ascii="Times New Roman" w:hAnsi="Times New Roman" w:cs="Times New Roman"/>
          <w:sz w:val="20"/>
          <w:szCs w:val="20"/>
        </w:rPr>
        <w:t>Д.П. Гамза</w:t>
      </w:r>
    </w:p>
    <w:p w:rsidR="00490EBC" w:rsidRDefault="00721FB4" w:rsidP="00490EBC">
      <w:pPr>
        <w:pStyle w:val="a7"/>
        <w:rPr>
          <w:rFonts w:ascii="Times New Roman" w:hAnsi="Times New Roman" w:cs="Times New Roman"/>
          <w:sz w:val="20"/>
          <w:szCs w:val="20"/>
        </w:rPr>
      </w:pPr>
      <w:r>
        <w:rPr>
          <w:rFonts w:ascii="Times New Roman" w:hAnsi="Times New Roman" w:cs="Times New Roman"/>
          <w:sz w:val="20"/>
          <w:szCs w:val="20"/>
        </w:rPr>
        <w:t xml:space="preserve">238 </w:t>
      </w:r>
      <w:r w:rsidR="00C11AB4">
        <w:rPr>
          <w:rFonts w:ascii="Times New Roman" w:hAnsi="Times New Roman" w:cs="Times New Roman"/>
          <w:sz w:val="20"/>
          <w:szCs w:val="20"/>
        </w:rPr>
        <w:t>65</w:t>
      </w:r>
      <w:r>
        <w:rPr>
          <w:rFonts w:ascii="Times New Roman" w:hAnsi="Times New Roman" w:cs="Times New Roman"/>
          <w:sz w:val="20"/>
          <w:szCs w:val="20"/>
        </w:rPr>
        <w:t xml:space="preserve"> </w:t>
      </w:r>
      <w:r w:rsidR="00C11AB4">
        <w:rPr>
          <w:rFonts w:ascii="Times New Roman" w:hAnsi="Times New Roman" w:cs="Times New Roman"/>
          <w:sz w:val="20"/>
          <w:szCs w:val="20"/>
        </w:rPr>
        <w:t>17</w:t>
      </w:r>
    </w:p>
    <w:p w:rsidR="005717E0" w:rsidRPr="005717E0" w:rsidRDefault="005717E0" w:rsidP="005717E0">
      <w:pPr>
        <w:pStyle w:val="a7"/>
        <w:jc w:val="center"/>
        <w:rPr>
          <w:rFonts w:ascii="Times New Roman" w:eastAsia="Times New Roman" w:hAnsi="Times New Roman" w:cs="Times New Roman"/>
          <w:sz w:val="28"/>
          <w:szCs w:val="28"/>
          <w:lang w:eastAsia="ru-RU"/>
        </w:rPr>
      </w:pPr>
      <w:r w:rsidRPr="005717E0">
        <w:rPr>
          <w:rFonts w:ascii="Times New Roman" w:eastAsia="Times New Roman" w:hAnsi="Times New Roman" w:cs="Times New Roman"/>
          <w:sz w:val="28"/>
          <w:szCs w:val="28"/>
          <w:lang w:eastAsia="ru-RU"/>
        </w:rPr>
        <w:lastRenderedPageBreak/>
        <w:t>ЛИСТ СОГЛАСОВАНИЯ</w:t>
      </w:r>
    </w:p>
    <w:p w:rsidR="005717E0" w:rsidRPr="005717E0" w:rsidRDefault="005717E0" w:rsidP="005717E0">
      <w:pPr>
        <w:pStyle w:val="a7"/>
        <w:jc w:val="center"/>
        <w:rPr>
          <w:rFonts w:ascii="Times New Roman" w:eastAsia="Times New Roman" w:hAnsi="Times New Roman" w:cs="Times New Roman"/>
          <w:sz w:val="28"/>
          <w:szCs w:val="28"/>
          <w:lang w:eastAsia="ru-RU"/>
        </w:rPr>
      </w:pPr>
      <w:r w:rsidRPr="005717E0">
        <w:rPr>
          <w:rFonts w:ascii="Times New Roman" w:eastAsia="Times New Roman" w:hAnsi="Times New Roman" w:cs="Times New Roman"/>
          <w:sz w:val="28"/>
          <w:szCs w:val="28"/>
          <w:lang w:eastAsia="ru-RU"/>
        </w:rPr>
        <w:t xml:space="preserve">к проекту </w:t>
      </w:r>
      <w:r>
        <w:rPr>
          <w:rFonts w:ascii="Times New Roman" w:eastAsia="Times New Roman" w:hAnsi="Times New Roman" w:cs="Times New Roman"/>
          <w:sz w:val="28"/>
          <w:szCs w:val="28"/>
          <w:lang w:eastAsia="ru-RU"/>
        </w:rPr>
        <w:t>приказа министерства сельского хозяйства</w:t>
      </w:r>
      <w:r w:rsidRPr="005717E0">
        <w:rPr>
          <w:rFonts w:ascii="Times New Roman" w:eastAsia="Times New Roman" w:hAnsi="Times New Roman" w:cs="Times New Roman"/>
          <w:sz w:val="28"/>
          <w:szCs w:val="28"/>
          <w:lang w:eastAsia="ru-RU"/>
        </w:rPr>
        <w:t xml:space="preserve"> Новосибирской области</w:t>
      </w:r>
    </w:p>
    <w:p w:rsidR="00E37338" w:rsidRPr="004F777D" w:rsidRDefault="005717E0" w:rsidP="005717E0">
      <w:pPr>
        <w:pStyle w:val="a7"/>
        <w:jc w:val="center"/>
        <w:rPr>
          <w:rFonts w:ascii="Times New Roman" w:eastAsia="Times New Roman" w:hAnsi="Times New Roman" w:cs="Times New Roman"/>
          <w:sz w:val="28"/>
          <w:szCs w:val="28"/>
          <w:lang w:eastAsia="ru-RU"/>
        </w:rPr>
      </w:pPr>
      <w:r w:rsidRPr="005717E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 внесении изменений в приказ министерства сельского хозяйства Новосибирской области от 14.01.2014 № 2-нпа</w:t>
      </w:r>
      <w:r w:rsidRPr="005717E0">
        <w:rPr>
          <w:rFonts w:ascii="Times New Roman" w:eastAsia="Times New Roman" w:hAnsi="Times New Roman" w:cs="Times New Roman"/>
          <w:sz w:val="28"/>
          <w:szCs w:val="28"/>
          <w:lang w:eastAsia="ru-RU"/>
        </w:rPr>
        <w:t>»</w:t>
      </w:r>
    </w:p>
    <w:tbl>
      <w:tblPr>
        <w:tblW w:w="10065" w:type="dxa"/>
        <w:tblInd w:w="-142" w:type="dxa"/>
        <w:tblLook w:val="01E0" w:firstRow="1" w:lastRow="1" w:firstColumn="1" w:lastColumn="1" w:noHBand="0" w:noVBand="0"/>
      </w:tblPr>
      <w:tblGrid>
        <w:gridCol w:w="142"/>
        <w:gridCol w:w="4764"/>
        <w:gridCol w:w="835"/>
        <w:gridCol w:w="4255"/>
        <w:gridCol w:w="69"/>
      </w:tblGrid>
      <w:tr w:rsidR="00EF4736" w:rsidRPr="004F777D" w:rsidTr="00C11AB4">
        <w:trPr>
          <w:gridBefore w:val="1"/>
          <w:gridAfter w:val="1"/>
          <w:wBefore w:w="142" w:type="dxa"/>
          <w:wAfter w:w="69" w:type="dxa"/>
        </w:trPr>
        <w:tc>
          <w:tcPr>
            <w:tcW w:w="5599" w:type="dxa"/>
            <w:gridSpan w:val="2"/>
            <w:shd w:val="clear" w:color="auto" w:fill="auto"/>
          </w:tcPr>
          <w:p w:rsidR="00EC5E94" w:rsidRDefault="00EC5E94" w:rsidP="00BD70B0">
            <w:pPr>
              <w:autoSpaceDE w:val="0"/>
              <w:autoSpaceDN w:val="0"/>
              <w:spacing w:after="0" w:line="240" w:lineRule="auto"/>
              <w:jc w:val="both"/>
              <w:rPr>
                <w:rFonts w:ascii="Times New Roman" w:eastAsia="Times New Roman" w:hAnsi="Times New Roman" w:cs="Times New Roman"/>
                <w:sz w:val="28"/>
                <w:szCs w:val="28"/>
                <w:lang w:eastAsia="ru-RU"/>
              </w:rPr>
            </w:pPr>
          </w:p>
          <w:p w:rsidR="00C11AB4" w:rsidRPr="004F777D" w:rsidRDefault="00C11AB4" w:rsidP="00BD70B0">
            <w:pPr>
              <w:autoSpaceDE w:val="0"/>
              <w:autoSpaceDN w:val="0"/>
              <w:spacing w:after="0" w:line="240" w:lineRule="auto"/>
              <w:jc w:val="both"/>
              <w:rPr>
                <w:rFonts w:ascii="Times New Roman" w:eastAsia="Times New Roman" w:hAnsi="Times New Roman" w:cs="Times New Roman"/>
                <w:sz w:val="28"/>
                <w:szCs w:val="28"/>
                <w:lang w:eastAsia="ru-RU"/>
              </w:rPr>
            </w:pPr>
          </w:p>
        </w:tc>
        <w:tc>
          <w:tcPr>
            <w:tcW w:w="4255" w:type="dxa"/>
            <w:shd w:val="clear" w:color="auto" w:fill="auto"/>
          </w:tcPr>
          <w:p w:rsidR="00EF4736" w:rsidRPr="004F777D" w:rsidRDefault="00EF4736" w:rsidP="00EF4736">
            <w:pPr>
              <w:autoSpaceDE w:val="0"/>
              <w:autoSpaceDN w:val="0"/>
              <w:spacing w:after="0" w:line="240" w:lineRule="auto"/>
              <w:jc w:val="right"/>
              <w:rPr>
                <w:rFonts w:ascii="Times New Roman" w:eastAsia="Times New Roman" w:hAnsi="Times New Roman" w:cs="Times New Roman"/>
                <w:sz w:val="28"/>
                <w:szCs w:val="28"/>
                <w:lang w:eastAsia="ru-RU"/>
              </w:rPr>
            </w:pPr>
          </w:p>
        </w:tc>
      </w:tr>
      <w:tr w:rsidR="00C11AB4" w:rsidRPr="00787443" w:rsidTr="00C11AB4">
        <w:tblPrEx>
          <w:tblLook w:val="04A0" w:firstRow="1" w:lastRow="0" w:firstColumn="1" w:lastColumn="0" w:noHBand="0" w:noVBand="1"/>
        </w:tblPrEx>
        <w:tc>
          <w:tcPr>
            <w:tcW w:w="4906" w:type="dxa"/>
            <w:gridSpan w:val="2"/>
            <w:shd w:val="clear" w:color="auto" w:fill="auto"/>
          </w:tcPr>
          <w:p w:rsidR="00C11AB4" w:rsidRPr="00787443" w:rsidRDefault="00C11AB4" w:rsidP="00F65047">
            <w:pPr>
              <w:spacing w:after="0" w:line="240" w:lineRule="auto"/>
              <w:rPr>
                <w:rFonts w:ascii="Times New Roman" w:hAnsi="Times New Roman" w:cs="Times New Roman"/>
                <w:sz w:val="28"/>
                <w:szCs w:val="28"/>
              </w:rPr>
            </w:pPr>
            <w:r>
              <w:rPr>
                <w:rFonts w:ascii="Times New Roman" w:hAnsi="Times New Roman" w:cs="Times New Roman"/>
                <w:sz w:val="28"/>
                <w:szCs w:val="28"/>
              </w:rPr>
              <w:t>Заместитель министра</w:t>
            </w:r>
            <w:r w:rsidRPr="00787443">
              <w:rPr>
                <w:rFonts w:ascii="Times New Roman" w:hAnsi="Times New Roman" w:cs="Times New Roman"/>
                <w:sz w:val="28"/>
                <w:szCs w:val="28"/>
              </w:rPr>
              <w:t xml:space="preserve"> </w:t>
            </w:r>
          </w:p>
        </w:tc>
        <w:tc>
          <w:tcPr>
            <w:tcW w:w="5159" w:type="dxa"/>
            <w:gridSpan w:val="3"/>
            <w:shd w:val="clear" w:color="auto" w:fill="auto"/>
            <w:vAlign w:val="bottom"/>
          </w:tcPr>
          <w:p w:rsidR="00C11AB4" w:rsidRPr="00787443" w:rsidRDefault="00C11AB4" w:rsidP="00C11AB4">
            <w:pPr>
              <w:spacing w:after="0" w:line="240" w:lineRule="auto"/>
              <w:ind w:right="-110"/>
              <w:jc w:val="right"/>
              <w:rPr>
                <w:rFonts w:ascii="Times New Roman" w:hAnsi="Times New Roman" w:cs="Times New Roman"/>
                <w:sz w:val="28"/>
                <w:szCs w:val="28"/>
              </w:rPr>
            </w:pPr>
            <w:r>
              <w:rPr>
                <w:rFonts w:ascii="Times New Roman" w:hAnsi="Times New Roman" w:cs="Times New Roman"/>
                <w:sz w:val="28"/>
                <w:szCs w:val="28"/>
              </w:rPr>
              <w:t xml:space="preserve">      </w:t>
            </w:r>
            <w:r w:rsidRPr="00787443">
              <w:rPr>
                <w:rFonts w:ascii="Times New Roman" w:hAnsi="Times New Roman" w:cs="Times New Roman"/>
                <w:sz w:val="28"/>
                <w:szCs w:val="28"/>
              </w:rPr>
              <w:t xml:space="preserve"> </w:t>
            </w:r>
            <w:r>
              <w:rPr>
                <w:rFonts w:ascii="Times New Roman" w:hAnsi="Times New Roman" w:cs="Times New Roman"/>
                <w:sz w:val="28"/>
                <w:szCs w:val="28"/>
              </w:rPr>
              <w:t xml:space="preserve"> С.А. </w:t>
            </w:r>
            <w:proofErr w:type="spellStart"/>
            <w:r>
              <w:rPr>
                <w:rFonts w:ascii="Times New Roman" w:hAnsi="Times New Roman" w:cs="Times New Roman"/>
                <w:sz w:val="28"/>
                <w:szCs w:val="28"/>
              </w:rPr>
              <w:t>Невзорова</w:t>
            </w:r>
            <w:proofErr w:type="spellEnd"/>
          </w:p>
        </w:tc>
      </w:tr>
    </w:tbl>
    <w:p w:rsidR="00C11AB4" w:rsidRDefault="00C11AB4" w:rsidP="00156C96">
      <w:pPr>
        <w:spacing w:after="0" w:line="240" w:lineRule="auto"/>
        <w:jc w:val="both"/>
        <w:rPr>
          <w:rFonts w:ascii="Times New Roman" w:eastAsia="Times New Roman" w:hAnsi="Times New Roman" w:cs="Times New Roman"/>
          <w:sz w:val="28"/>
          <w:szCs w:val="28"/>
          <w:lang w:eastAsia="ru-RU"/>
        </w:rPr>
      </w:pPr>
    </w:p>
    <w:p w:rsidR="00CA62EE" w:rsidRDefault="00CA62EE" w:rsidP="00156C96">
      <w:pPr>
        <w:spacing w:after="0" w:line="240" w:lineRule="auto"/>
        <w:jc w:val="both"/>
        <w:rPr>
          <w:rFonts w:ascii="Times New Roman" w:eastAsia="Times New Roman" w:hAnsi="Times New Roman" w:cs="Times New Roman"/>
          <w:sz w:val="28"/>
          <w:szCs w:val="28"/>
          <w:lang w:eastAsia="ru-RU"/>
        </w:rPr>
      </w:pPr>
    </w:p>
    <w:p w:rsidR="00CA62EE" w:rsidRDefault="00CA62EE" w:rsidP="00CA6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министра</w:t>
      </w:r>
      <w:r>
        <w:rPr>
          <w:rFonts w:ascii="Times New Roman" w:hAnsi="Times New Roman" w:cs="Times New Roman"/>
          <w:sz w:val="28"/>
          <w:szCs w:val="28"/>
        </w:rPr>
        <w:t xml:space="preserve"> – начальник </w:t>
      </w:r>
    </w:p>
    <w:p w:rsidR="00CA62EE" w:rsidRDefault="00CA62EE" w:rsidP="00CA6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управления отраслевой </w:t>
      </w:r>
    </w:p>
    <w:p w:rsidR="00CA62EE" w:rsidRPr="00787443" w:rsidRDefault="00CA62EE" w:rsidP="00CA6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технологической политики</w:t>
      </w:r>
      <w:r w:rsidRPr="00787443">
        <w:rPr>
          <w:rFonts w:ascii="Times New Roman" w:hAnsi="Times New Roman" w:cs="Times New Roman"/>
          <w:sz w:val="28"/>
          <w:szCs w:val="28"/>
        </w:rPr>
        <w:t xml:space="preserve"> </w:t>
      </w:r>
      <w:r>
        <w:rPr>
          <w:rFonts w:ascii="Times New Roman" w:hAnsi="Times New Roman" w:cs="Times New Roman"/>
          <w:sz w:val="28"/>
          <w:szCs w:val="28"/>
        </w:rPr>
        <w:t xml:space="preserve">                                                                 В.В. Апанасенко</w:t>
      </w:r>
    </w:p>
    <w:p w:rsidR="00C11AB4" w:rsidRDefault="00C11AB4" w:rsidP="00156C96">
      <w:pPr>
        <w:spacing w:after="0" w:line="240" w:lineRule="auto"/>
        <w:jc w:val="both"/>
        <w:rPr>
          <w:rFonts w:ascii="Times New Roman" w:eastAsia="Times New Roman" w:hAnsi="Times New Roman" w:cs="Times New Roman"/>
          <w:sz w:val="28"/>
          <w:szCs w:val="28"/>
          <w:lang w:eastAsia="ru-RU"/>
        </w:rPr>
      </w:pPr>
    </w:p>
    <w:p w:rsidR="00CA62EE" w:rsidRDefault="00CA62EE" w:rsidP="00156C96">
      <w:pPr>
        <w:spacing w:after="0" w:line="240" w:lineRule="auto"/>
        <w:jc w:val="both"/>
        <w:rPr>
          <w:rFonts w:ascii="Times New Roman" w:eastAsia="Times New Roman" w:hAnsi="Times New Roman" w:cs="Times New Roman"/>
          <w:sz w:val="28"/>
          <w:szCs w:val="28"/>
          <w:lang w:eastAsia="ru-RU"/>
        </w:rPr>
      </w:pPr>
    </w:p>
    <w:p w:rsidR="00E162E9" w:rsidRDefault="00E162E9" w:rsidP="00156C9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отдела развития  </w:t>
      </w:r>
    </w:p>
    <w:p w:rsidR="00E162E9" w:rsidRDefault="00E162E9" w:rsidP="00156C9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животноводства и племенных ресурсов                                                  </w:t>
      </w:r>
      <w:r w:rsidR="005717E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Д.П. Гамза</w:t>
      </w:r>
    </w:p>
    <w:p w:rsidR="00870432" w:rsidRDefault="00870432" w:rsidP="00156C96">
      <w:pPr>
        <w:spacing w:after="0" w:line="240" w:lineRule="auto"/>
        <w:jc w:val="both"/>
        <w:rPr>
          <w:rFonts w:ascii="Times New Roman" w:eastAsia="Times New Roman" w:hAnsi="Times New Roman" w:cs="Times New Roman"/>
          <w:sz w:val="28"/>
          <w:szCs w:val="28"/>
          <w:lang w:eastAsia="ru-RU"/>
        </w:rPr>
      </w:pPr>
    </w:p>
    <w:p w:rsidR="005717E0" w:rsidRPr="005717E0" w:rsidRDefault="005717E0" w:rsidP="005717E0">
      <w:pPr>
        <w:spacing w:after="0" w:line="240" w:lineRule="auto"/>
        <w:jc w:val="both"/>
        <w:rPr>
          <w:rFonts w:ascii="Times New Roman" w:eastAsia="Times New Roman" w:hAnsi="Times New Roman" w:cs="Times New Roman"/>
          <w:sz w:val="28"/>
          <w:szCs w:val="28"/>
          <w:lang w:eastAsia="ru-RU"/>
        </w:rPr>
      </w:pPr>
    </w:p>
    <w:p w:rsidR="009D732C" w:rsidRPr="009D732C" w:rsidRDefault="009D732C" w:rsidP="009D732C">
      <w:pPr>
        <w:spacing w:after="0" w:line="240" w:lineRule="auto"/>
        <w:jc w:val="both"/>
        <w:rPr>
          <w:rFonts w:ascii="Times New Roman" w:eastAsia="Times New Roman" w:hAnsi="Times New Roman" w:cs="Times New Roman"/>
          <w:sz w:val="28"/>
          <w:szCs w:val="28"/>
          <w:lang w:eastAsia="ru-RU"/>
        </w:rPr>
      </w:pPr>
      <w:r w:rsidRPr="009D732C">
        <w:rPr>
          <w:rFonts w:ascii="Times New Roman" w:eastAsia="Times New Roman" w:hAnsi="Times New Roman" w:cs="Times New Roman"/>
          <w:sz w:val="28"/>
          <w:szCs w:val="28"/>
          <w:lang w:eastAsia="ru-RU"/>
        </w:rPr>
        <w:t xml:space="preserve">Начальник отдела нормативно-правового </w:t>
      </w:r>
    </w:p>
    <w:p w:rsidR="009D732C" w:rsidRPr="009D732C" w:rsidRDefault="009D732C" w:rsidP="009D732C">
      <w:pPr>
        <w:spacing w:after="0" w:line="240" w:lineRule="auto"/>
        <w:jc w:val="both"/>
        <w:rPr>
          <w:rFonts w:ascii="Times New Roman" w:eastAsia="Times New Roman" w:hAnsi="Times New Roman" w:cs="Times New Roman"/>
          <w:sz w:val="28"/>
          <w:szCs w:val="28"/>
          <w:lang w:eastAsia="ru-RU"/>
        </w:rPr>
      </w:pPr>
      <w:r w:rsidRPr="009D732C">
        <w:rPr>
          <w:rFonts w:ascii="Times New Roman" w:eastAsia="Times New Roman" w:hAnsi="Times New Roman" w:cs="Times New Roman"/>
          <w:sz w:val="28"/>
          <w:szCs w:val="28"/>
          <w:lang w:eastAsia="ru-RU"/>
        </w:rPr>
        <w:t xml:space="preserve">обеспечения и финансового аудита </w:t>
      </w:r>
    </w:p>
    <w:p w:rsidR="009D732C" w:rsidRPr="009D732C" w:rsidRDefault="009D732C" w:rsidP="009D732C">
      <w:pPr>
        <w:spacing w:after="0" w:line="240" w:lineRule="auto"/>
        <w:jc w:val="both"/>
        <w:rPr>
          <w:rFonts w:ascii="Times New Roman" w:eastAsia="Times New Roman" w:hAnsi="Times New Roman" w:cs="Times New Roman"/>
          <w:sz w:val="28"/>
          <w:szCs w:val="28"/>
          <w:lang w:eastAsia="ru-RU"/>
        </w:rPr>
      </w:pPr>
      <w:r w:rsidRPr="009D732C">
        <w:rPr>
          <w:rFonts w:ascii="Times New Roman" w:eastAsia="Times New Roman" w:hAnsi="Times New Roman" w:cs="Times New Roman"/>
          <w:sz w:val="28"/>
          <w:szCs w:val="28"/>
          <w:lang w:eastAsia="ru-RU"/>
        </w:rPr>
        <w:t>управления экономики, анализа деятельности</w:t>
      </w:r>
    </w:p>
    <w:p w:rsidR="00C8147F" w:rsidRDefault="009D732C" w:rsidP="009D732C">
      <w:pPr>
        <w:spacing w:after="0" w:line="240" w:lineRule="auto"/>
        <w:jc w:val="both"/>
        <w:rPr>
          <w:rFonts w:ascii="Times New Roman" w:eastAsia="Times New Roman" w:hAnsi="Times New Roman" w:cs="Times New Roman"/>
          <w:sz w:val="28"/>
          <w:szCs w:val="28"/>
          <w:lang w:eastAsia="ru-RU"/>
        </w:rPr>
      </w:pPr>
      <w:r w:rsidRPr="009D732C">
        <w:rPr>
          <w:rFonts w:ascii="Times New Roman" w:eastAsia="Times New Roman" w:hAnsi="Times New Roman" w:cs="Times New Roman"/>
          <w:sz w:val="28"/>
          <w:szCs w:val="28"/>
          <w:lang w:eastAsia="ru-RU"/>
        </w:rPr>
        <w:t>и государственной поддержки АПК                                               Л.В. Варфоломеева</w:t>
      </w:r>
    </w:p>
    <w:p w:rsidR="00C8147F" w:rsidRDefault="00C8147F" w:rsidP="00156C96">
      <w:pPr>
        <w:spacing w:after="0" w:line="240" w:lineRule="auto"/>
        <w:jc w:val="both"/>
        <w:rPr>
          <w:rFonts w:ascii="Times New Roman" w:eastAsia="Times New Roman" w:hAnsi="Times New Roman" w:cs="Times New Roman"/>
          <w:sz w:val="28"/>
          <w:szCs w:val="28"/>
          <w:lang w:eastAsia="ru-RU"/>
        </w:rPr>
      </w:pPr>
    </w:p>
    <w:p w:rsidR="00C8147F" w:rsidRDefault="00C8147F" w:rsidP="00156C96">
      <w:pPr>
        <w:spacing w:after="0" w:line="240" w:lineRule="auto"/>
        <w:jc w:val="both"/>
        <w:rPr>
          <w:rFonts w:ascii="Times New Roman" w:eastAsia="Times New Roman" w:hAnsi="Times New Roman" w:cs="Times New Roman"/>
          <w:sz w:val="28"/>
          <w:szCs w:val="28"/>
          <w:lang w:eastAsia="ru-RU"/>
        </w:rPr>
      </w:pPr>
    </w:p>
    <w:p w:rsidR="00C8147F" w:rsidRDefault="00C8147F" w:rsidP="00156C96">
      <w:pPr>
        <w:spacing w:after="0" w:line="240" w:lineRule="auto"/>
        <w:jc w:val="both"/>
        <w:rPr>
          <w:rFonts w:ascii="Times New Roman" w:eastAsia="Times New Roman" w:hAnsi="Times New Roman" w:cs="Times New Roman"/>
          <w:sz w:val="28"/>
          <w:szCs w:val="28"/>
          <w:lang w:eastAsia="ru-RU"/>
        </w:rPr>
      </w:pPr>
    </w:p>
    <w:p w:rsidR="00ED64AE" w:rsidRDefault="00ED64AE" w:rsidP="00156C96">
      <w:pPr>
        <w:spacing w:after="0" w:line="240" w:lineRule="auto"/>
        <w:jc w:val="both"/>
        <w:rPr>
          <w:rFonts w:ascii="Times New Roman" w:eastAsia="Times New Roman" w:hAnsi="Times New Roman" w:cs="Times New Roman"/>
          <w:sz w:val="28"/>
          <w:szCs w:val="28"/>
          <w:lang w:eastAsia="ru-RU"/>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Default="00EB28C9" w:rsidP="00EB28C9">
      <w:pPr>
        <w:spacing w:after="0" w:line="240" w:lineRule="auto"/>
        <w:rPr>
          <w:rFonts w:ascii="Times New Roman" w:hAnsi="Times New Roman" w:cs="Times New Roman"/>
        </w:rPr>
      </w:pPr>
    </w:p>
    <w:p w:rsidR="00EB28C9" w:rsidRPr="00EB28C9" w:rsidRDefault="00EB28C9" w:rsidP="00EB28C9">
      <w:pPr>
        <w:spacing w:after="0" w:line="240" w:lineRule="auto"/>
        <w:rPr>
          <w:rFonts w:ascii="Times New Roman" w:hAnsi="Times New Roman" w:cs="Times New Roman"/>
        </w:rPr>
      </w:pPr>
      <w:r w:rsidRPr="00EB28C9">
        <w:rPr>
          <w:rFonts w:ascii="Times New Roman" w:hAnsi="Times New Roman" w:cs="Times New Roman"/>
        </w:rPr>
        <w:t>Проект направлен в прокуратуру Новосибирской области («____» _______ 201_)</w:t>
      </w:r>
    </w:p>
    <w:p w:rsidR="00D557F9" w:rsidRPr="00EB28C9" w:rsidRDefault="00EB28C9" w:rsidP="00EB28C9">
      <w:pPr>
        <w:spacing w:after="0" w:line="240" w:lineRule="auto"/>
        <w:rPr>
          <w:rFonts w:ascii="Times New Roman" w:hAnsi="Times New Roman" w:cs="Times New Roman"/>
        </w:rPr>
      </w:pPr>
      <w:r w:rsidRPr="00EB28C9">
        <w:rPr>
          <w:rFonts w:ascii="Times New Roman" w:hAnsi="Times New Roman" w:cs="Times New Roman"/>
        </w:rPr>
        <w:t>Проект размещен в государственной информационной системе Новосибирской области «Электронная демократия Новосибирской области» в информационно-телекоммуникационной сети «Интернет» (http://dem.nso.ru) (с «__</w:t>
      </w:r>
      <w:proofErr w:type="gramStart"/>
      <w:r w:rsidRPr="00EB28C9">
        <w:rPr>
          <w:rFonts w:ascii="Times New Roman" w:hAnsi="Times New Roman" w:cs="Times New Roman"/>
        </w:rPr>
        <w:t>_»_</w:t>
      </w:r>
      <w:proofErr w:type="gramEnd"/>
      <w:r w:rsidRPr="00EB28C9">
        <w:rPr>
          <w:rFonts w:ascii="Times New Roman" w:hAnsi="Times New Roman" w:cs="Times New Roman"/>
        </w:rPr>
        <w:t>___201_ по «___»____201_)</w:t>
      </w:r>
    </w:p>
    <w:sectPr w:rsidR="00D557F9" w:rsidRPr="00EB28C9" w:rsidSect="00490EBC">
      <w:headerReference w:type="default" r:id="rId20"/>
      <w:pgSz w:w="11906" w:h="16838"/>
      <w:pgMar w:top="1134" w:right="567" w:bottom="1134" w:left="1418" w:header="709"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506" w:rsidRDefault="00E82506" w:rsidP="00DB3F22">
      <w:pPr>
        <w:spacing w:after="0" w:line="240" w:lineRule="auto"/>
      </w:pPr>
      <w:r>
        <w:separator/>
      </w:r>
    </w:p>
  </w:endnote>
  <w:endnote w:type="continuationSeparator" w:id="0">
    <w:p w:rsidR="00E82506" w:rsidRDefault="00E82506" w:rsidP="00DB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506" w:rsidRDefault="00E82506" w:rsidP="00DB3F22">
      <w:pPr>
        <w:spacing w:after="0" w:line="240" w:lineRule="auto"/>
      </w:pPr>
      <w:r>
        <w:separator/>
      </w:r>
    </w:p>
  </w:footnote>
  <w:footnote w:type="continuationSeparator" w:id="0">
    <w:p w:rsidR="00E82506" w:rsidRDefault="00E82506" w:rsidP="00DB3F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319174"/>
      <w:docPartObj>
        <w:docPartGallery w:val="Page Numbers (Top of Page)"/>
        <w:docPartUnique/>
      </w:docPartObj>
    </w:sdtPr>
    <w:sdtContent>
      <w:p w:rsidR="006F5C90" w:rsidRDefault="006F5C90">
        <w:pPr>
          <w:pStyle w:val="a5"/>
          <w:jc w:val="center"/>
        </w:pPr>
        <w:r>
          <w:fldChar w:fldCharType="begin"/>
        </w:r>
        <w:r>
          <w:instrText>PAGE   \* MERGEFORMAT</w:instrText>
        </w:r>
        <w:r>
          <w:fldChar w:fldCharType="separate"/>
        </w:r>
        <w:r>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75A6"/>
    <w:multiLevelType w:val="hybridMultilevel"/>
    <w:tmpl w:val="B5167998"/>
    <w:lvl w:ilvl="0" w:tplc="97F2B8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AE152D4"/>
    <w:multiLevelType w:val="hybridMultilevel"/>
    <w:tmpl w:val="14464666"/>
    <w:lvl w:ilvl="0" w:tplc="D05020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EC"/>
    <w:rsid w:val="00000C5D"/>
    <w:rsid w:val="00003474"/>
    <w:rsid w:val="00016123"/>
    <w:rsid w:val="00016623"/>
    <w:rsid w:val="0002641C"/>
    <w:rsid w:val="0002762E"/>
    <w:rsid w:val="00030227"/>
    <w:rsid w:val="000506E2"/>
    <w:rsid w:val="00051601"/>
    <w:rsid w:val="00052354"/>
    <w:rsid w:val="0005538C"/>
    <w:rsid w:val="00055F77"/>
    <w:rsid w:val="0006059C"/>
    <w:rsid w:val="00066C08"/>
    <w:rsid w:val="00091769"/>
    <w:rsid w:val="0009198A"/>
    <w:rsid w:val="00096BD1"/>
    <w:rsid w:val="000A448B"/>
    <w:rsid w:val="000A642C"/>
    <w:rsid w:val="000A7AF1"/>
    <w:rsid w:val="000B00C7"/>
    <w:rsid w:val="000B5278"/>
    <w:rsid w:val="000B60A2"/>
    <w:rsid w:val="000C03DD"/>
    <w:rsid w:val="000C2013"/>
    <w:rsid w:val="000C43CF"/>
    <w:rsid w:val="000C699D"/>
    <w:rsid w:val="000E15FB"/>
    <w:rsid w:val="000E3BFF"/>
    <w:rsid w:val="000E44E4"/>
    <w:rsid w:val="000F2F7B"/>
    <w:rsid w:val="000F5510"/>
    <w:rsid w:val="0010264B"/>
    <w:rsid w:val="001039A7"/>
    <w:rsid w:val="00105586"/>
    <w:rsid w:val="001115AE"/>
    <w:rsid w:val="00114461"/>
    <w:rsid w:val="00115D4D"/>
    <w:rsid w:val="00116AD8"/>
    <w:rsid w:val="0012288F"/>
    <w:rsid w:val="001275CB"/>
    <w:rsid w:val="001303C2"/>
    <w:rsid w:val="00131304"/>
    <w:rsid w:val="00142F05"/>
    <w:rsid w:val="00146D6A"/>
    <w:rsid w:val="00155FAF"/>
    <w:rsid w:val="00156480"/>
    <w:rsid w:val="00156C96"/>
    <w:rsid w:val="00166EAC"/>
    <w:rsid w:val="00183D08"/>
    <w:rsid w:val="00190C8D"/>
    <w:rsid w:val="001A65AD"/>
    <w:rsid w:val="001A76CD"/>
    <w:rsid w:val="001B3992"/>
    <w:rsid w:val="001B4917"/>
    <w:rsid w:val="001C0C9A"/>
    <w:rsid w:val="001D019C"/>
    <w:rsid w:val="001D1F14"/>
    <w:rsid w:val="001D38F8"/>
    <w:rsid w:val="001D509D"/>
    <w:rsid w:val="001D718C"/>
    <w:rsid w:val="001E3D86"/>
    <w:rsid w:val="001F1F1F"/>
    <w:rsid w:val="001F2FBB"/>
    <w:rsid w:val="001F3B57"/>
    <w:rsid w:val="001F3D50"/>
    <w:rsid w:val="001F5366"/>
    <w:rsid w:val="001F7FA9"/>
    <w:rsid w:val="00200619"/>
    <w:rsid w:val="002041BE"/>
    <w:rsid w:val="00213132"/>
    <w:rsid w:val="00214973"/>
    <w:rsid w:val="00214FC4"/>
    <w:rsid w:val="0021506D"/>
    <w:rsid w:val="00217312"/>
    <w:rsid w:val="00221449"/>
    <w:rsid w:val="002235C1"/>
    <w:rsid w:val="00225A49"/>
    <w:rsid w:val="00227819"/>
    <w:rsid w:val="00237C1F"/>
    <w:rsid w:val="0024193C"/>
    <w:rsid w:val="00244951"/>
    <w:rsid w:val="00244A30"/>
    <w:rsid w:val="00251EAB"/>
    <w:rsid w:val="00254A0E"/>
    <w:rsid w:val="002561C2"/>
    <w:rsid w:val="00257A8D"/>
    <w:rsid w:val="0026647A"/>
    <w:rsid w:val="00270174"/>
    <w:rsid w:val="002736DD"/>
    <w:rsid w:val="00274849"/>
    <w:rsid w:val="00291AE8"/>
    <w:rsid w:val="0029533A"/>
    <w:rsid w:val="00296850"/>
    <w:rsid w:val="002A1199"/>
    <w:rsid w:val="002A1961"/>
    <w:rsid w:val="002A6098"/>
    <w:rsid w:val="002B5A5E"/>
    <w:rsid w:val="002B7B75"/>
    <w:rsid w:val="002C247B"/>
    <w:rsid w:val="002D02E0"/>
    <w:rsid w:val="002D3D1A"/>
    <w:rsid w:val="002D7287"/>
    <w:rsid w:val="002E32CB"/>
    <w:rsid w:val="002E3E25"/>
    <w:rsid w:val="002E587A"/>
    <w:rsid w:val="002E7F2E"/>
    <w:rsid w:val="002E7FD9"/>
    <w:rsid w:val="002F7431"/>
    <w:rsid w:val="003029F9"/>
    <w:rsid w:val="00305D08"/>
    <w:rsid w:val="00312F24"/>
    <w:rsid w:val="0031490C"/>
    <w:rsid w:val="00324ABD"/>
    <w:rsid w:val="00331F2B"/>
    <w:rsid w:val="00336C40"/>
    <w:rsid w:val="00337977"/>
    <w:rsid w:val="00342828"/>
    <w:rsid w:val="0034609E"/>
    <w:rsid w:val="00350CCE"/>
    <w:rsid w:val="003719D7"/>
    <w:rsid w:val="00372E3B"/>
    <w:rsid w:val="00374315"/>
    <w:rsid w:val="00375ACF"/>
    <w:rsid w:val="003915F5"/>
    <w:rsid w:val="00394AED"/>
    <w:rsid w:val="00396BE4"/>
    <w:rsid w:val="003B10F7"/>
    <w:rsid w:val="003B1833"/>
    <w:rsid w:val="003B2B24"/>
    <w:rsid w:val="003B306E"/>
    <w:rsid w:val="003B6B03"/>
    <w:rsid w:val="003C3A66"/>
    <w:rsid w:val="003C7FE3"/>
    <w:rsid w:val="003D20B8"/>
    <w:rsid w:val="003E0E27"/>
    <w:rsid w:val="003E3C17"/>
    <w:rsid w:val="003E4888"/>
    <w:rsid w:val="003E4D2A"/>
    <w:rsid w:val="003E7129"/>
    <w:rsid w:val="003E7FBC"/>
    <w:rsid w:val="003F1915"/>
    <w:rsid w:val="004009D7"/>
    <w:rsid w:val="00412583"/>
    <w:rsid w:val="004149CE"/>
    <w:rsid w:val="00416BC2"/>
    <w:rsid w:val="0041789A"/>
    <w:rsid w:val="004202F7"/>
    <w:rsid w:val="00430895"/>
    <w:rsid w:val="00440FBB"/>
    <w:rsid w:val="00441158"/>
    <w:rsid w:val="0044646B"/>
    <w:rsid w:val="00446A7F"/>
    <w:rsid w:val="004547C4"/>
    <w:rsid w:val="00462492"/>
    <w:rsid w:val="004655E6"/>
    <w:rsid w:val="004723E0"/>
    <w:rsid w:val="00473630"/>
    <w:rsid w:val="00490EBC"/>
    <w:rsid w:val="004A2CD3"/>
    <w:rsid w:val="004A3C47"/>
    <w:rsid w:val="004B652F"/>
    <w:rsid w:val="004C3B03"/>
    <w:rsid w:val="004C3E0A"/>
    <w:rsid w:val="004C6658"/>
    <w:rsid w:val="004D77FB"/>
    <w:rsid w:val="004E4BE5"/>
    <w:rsid w:val="004E5109"/>
    <w:rsid w:val="004E5199"/>
    <w:rsid w:val="004F5D03"/>
    <w:rsid w:val="00503DFE"/>
    <w:rsid w:val="0050578E"/>
    <w:rsid w:val="005217F7"/>
    <w:rsid w:val="005230B6"/>
    <w:rsid w:val="005304B3"/>
    <w:rsid w:val="00534491"/>
    <w:rsid w:val="00542855"/>
    <w:rsid w:val="00545A15"/>
    <w:rsid w:val="005523ED"/>
    <w:rsid w:val="00556B8F"/>
    <w:rsid w:val="005636E8"/>
    <w:rsid w:val="00564735"/>
    <w:rsid w:val="00566FFD"/>
    <w:rsid w:val="0056760E"/>
    <w:rsid w:val="005717E0"/>
    <w:rsid w:val="00573C9E"/>
    <w:rsid w:val="00577F8E"/>
    <w:rsid w:val="00593722"/>
    <w:rsid w:val="005A22E7"/>
    <w:rsid w:val="005A3C19"/>
    <w:rsid w:val="005C1DA8"/>
    <w:rsid w:val="005C4E4C"/>
    <w:rsid w:val="005C74AD"/>
    <w:rsid w:val="005D6511"/>
    <w:rsid w:val="005E17BB"/>
    <w:rsid w:val="005E3ACB"/>
    <w:rsid w:val="005E688A"/>
    <w:rsid w:val="005E7A0C"/>
    <w:rsid w:val="0060078E"/>
    <w:rsid w:val="00606EAD"/>
    <w:rsid w:val="00622EA0"/>
    <w:rsid w:val="00634A84"/>
    <w:rsid w:val="006532F5"/>
    <w:rsid w:val="00654876"/>
    <w:rsid w:val="00660EBF"/>
    <w:rsid w:val="0066205F"/>
    <w:rsid w:val="00662F7D"/>
    <w:rsid w:val="00663FF4"/>
    <w:rsid w:val="00666701"/>
    <w:rsid w:val="00677673"/>
    <w:rsid w:val="00682A55"/>
    <w:rsid w:val="00683820"/>
    <w:rsid w:val="00693AA8"/>
    <w:rsid w:val="006945B4"/>
    <w:rsid w:val="0069470F"/>
    <w:rsid w:val="00696046"/>
    <w:rsid w:val="006A5F20"/>
    <w:rsid w:val="006A6E1E"/>
    <w:rsid w:val="006B235A"/>
    <w:rsid w:val="006B70FC"/>
    <w:rsid w:val="006C452E"/>
    <w:rsid w:val="006C4E75"/>
    <w:rsid w:val="006C6EDB"/>
    <w:rsid w:val="006D29D6"/>
    <w:rsid w:val="006D74C3"/>
    <w:rsid w:val="006F5C90"/>
    <w:rsid w:val="00702C06"/>
    <w:rsid w:val="00714178"/>
    <w:rsid w:val="0071483E"/>
    <w:rsid w:val="0072164B"/>
    <w:rsid w:val="00721FB4"/>
    <w:rsid w:val="007224C9"/>
    <w:rsid w:val="007270DA"/>
    <w:rsid w:val="00731BF9"/>
    <w:rsid w:val="007347AF"/>
    <w:rsid w:val="00740706"/>
    <w:rsid w:val="007416F9"/>
    <w:rsid w:val="00743D49"/>
    <w:rsid w:val="007739DD"/>
    <w:rsid w:val="007826A3"/>
    <w:rsid w:val="007A070B"/>
    <w:rsid w:val="007A26E9"/>
    <w:rsid w:val="007A5BC1"/>
    <w:rsid w:val="007A7917"/>
    <w:rsid w:val="007B38DE"/>
    <w:rsid w:val="007B6E12"/>
    <w:rsid w:val="007C153B"/>
    <w:rsid w:val="007C159F"/>
    <w:rsid w:val="007D0512"/>
    <w:rsid w:val="007D13F0"/>
    <w:rsid w:val="007E1393"/>
    <w:rsid w:val="007E2D38"/>
    <w:rsid w:val="007F0494"/>
    <w:rsid w:val="007F32BE"/>
    <w:rsid w:val="007F4108"/>
    <w:rsid w:val="007F6BD2"/>
    <w:rsid w:val="008002C1"/>
    <w:rsid w:val="008035FA"/>
    <w:rsid w:val="0081583F"/>
    <w:rsid w:val="00820475"/>
    <w:rsid w:val="00841A10"/>
    <w:rsid w:val="0084258F"/>
    <w:rsid w:val="00845595"/>
    <w:rsid w:val="0085392E"/>
    <w:rsid w:val="00863B44"/>
    <w:rsid w:val="00864378"/>
    <w:rsid w:val="00865AD1"/>
    <w:rsid w:val="00870432"/>
    <w:rsid w:val="0087447C"/>
    <w:rsid w:val="0089479B"/>
    <w:rsid w:val="00896AB9"/>
    <w:rsid w:val="008A16EC"/>
    <w:rsid w:val="008A1AD7"/>
    <w:rsid w:val="008A3D75"/>
    <w:rsid w:val="008A4957"/>
    <w:rsid w:val="008B3D50"/>
    <w:rsid w:val="008B7E0D"/>
    <w:rsid w:val="008C005C"/>
    <w:rsid w:val="008E68C0"/>
    <w:rsid w:val="008F2036"/>
    <w:rsid w:val="009014A0"/>
    <w:rsid w:val="00903AE4"/>
    <w:rsid w:val="0090479C"/>
    <w:rsid w:val="009109CC"/>
    <w:rsid w:val="009124D4"/>
    <w:rsid w:val="00921D03"/>
    <w:rsid w:val="00927BC9"/>
    <w:rsid w:val="00927E9B"/>
    <w:rsid w:val="00935918"/>
    <w:rsid w:val="00935D25"/>
    <w:rsid w:val="00937821"/>
    <w:rsid w:val="00953AFA"/>
    <w:rsid w:val="009549A9"/>
    <w:rsid w:val="00955163"/>
    <w:rsid w:val="00956133"/>
    <w:rsid w:val="00956E17"/>
    <w:rsid w:val="00963C17"/>
    <w:rsid w:val="00967D3E"/>
    <w:rsid w:val="009767E8"/>
    <w:rsid w:val="0098437C"/>
    <w:rsid w:val="00985F1E"/>
    <w:rsid w:val="00987CD8"/>
    <w:rsid w:val="00993376"/>
    <w:rsid w:val="00995182"/>
    <w:rsid w:val="009B7E86"/>
    <w:rsid w:val="009C00DF"/>
    <w:rsid w:val="009C1617"/>
    <w:rsid w:val="009C7FB6"/>
    <w:rsid w:val="009D074F"/>
    <w:rsid w:val="009D55E3"/>
    <w:rsid w:val="009D732C"/>
    <w:rsid w:val="009D7454"/>
    <w:rsid w:val="009D76C4"/>
    <w:rsid w:val="009E1AA1"/>
    <w:rsid w:val="009E7181"/>
    <w:rsid w:val="009F4C1D"/>
    <w:rsid w:val="009F5FCB"/>
    <w:rsid w:val="00A0335B"/>
    <w:rsid w:val="00A15047"/>
    <w:rsid w:val="00A20042"/>
    <w:rsid w:val="00A24F85"/>
    <w:rsid w:val="00A27FCF"/>
    <w:rsid w:val="00A3643A"/>
    <w:rsid w:val="00A41871"/>
    <w:rsid w:val="00A42C42"/>
    <w:rsid w:val="00A464EA"/>
    <w:rsid w:val="00A51FA3"/>
    <w:rsid w:val="00A60E9E"/>
    <w:rsid w:val="00A6394D"/>
    <w:rsid w:val="00A64E5C"/>
    <w:rsid w:val="00A66018"/>
    <w:rsid w:val="00A71C4A"/>
    <w:rsid w:val="00A72ABA"/>
    <w:rsid w:val="00A73DD9"/>
    <w:rsid w:val="00A73E72"/>
    <w:rsid w:val="00A83A5A"/>
    <w:rsid w:val="00A85EDB"/>
    <w:rsid w:val="00A91654"/>
    <w:rsid w:val="00A9405D"/>
    <w:rsid w:val="00AA5168"/>
    <w:rsid w:val="00AA7D05"/>
    <w:rsid w:val="00AB43B0"/>
    <w:rsid w:val="00AB691F"/>
    <w:rsid w:val="00AC6C7C"/>
    <w:rsid w:val="00AD51A1"/>
    <w:rsid w:val="00AE460C"/>
    <w:rsid w:val="00AE536F"/>
    <w:rsid w:val="00AF59F0"/>
    <w:rsid w:val="00B034B9"/>
    <w:rsid w:val="00B04F0F"/>
    <w:rsid w:val="00B11BBC"/>
    <w:rsid w:val="00B140EA"/>
    <w:rsid w:val="00B14DA7"/>
    <w:rsid w:val="00B21A3D"/>
    <w:rsid w:val="00B2275C"/>
    <w:rsid w:val="00B22EC5"/>
    <w:rsid w:val="00B27E31"/>
    <w:rsid w:val="00B35E6A"/>
    <w:rsid w:val="00B42975"/>
    <w:rsid w:val="00B53044"/>
    <w:rsid w:val="00B54296"/>
    <w:rsid w:val="00B55755"/>
    <w:rsid w:val="00B56683"/>
    <w:rsid w:val="00B65C37"/>
    <w:rsid w:val="00B67189"/>
    <w:rsid w:val="00B73A89"/>
    <w:rsid w:val="00B802F5"/>
    <w:rsid w:val="00B9306C"/>
    <w:rsid w:val="00BA5C91"/>
    <w:rsid w:val="00BB3224"/>
    <w:rsid w:val="00BB5354"/>
    <w:rsid w:val="00BB7690"/>
    <w:rsid w:val="00BC36C1"/>
    <w:rsid w:val="00BC55AD"/>
    <w:rsid w:val="00BC5B87"/>
    <w:rsid w:val="00BD6077"/>
    <w:rsid w:val="00BD7EBC"/>
    <w:rsid w:val="00BE0609"/>
    <w:rsid w:val="00BE598C"/>
    <w:rsid w:val="00BE6254"/>
    <w:rsid w:val="00BE7C20"/>
    <w:rsid w:val="00BF2C11"/>
    <w:rsid w:val="00BF3357"/>
    <w:rsid w:val="00C04A91"/>
    <w:rsid w:val="00C11AB4"/>
    <w:rsid w:val="00C12C27"/>
    <w:rsid w:val="00C14782"/>
    <w:rsid w:val="00C15F04"/>
    <w:rsid w:val="00C16908"/>
    <w:rsid w:val="00C43655"/>
    <w:rsid w:val="00C54C80"/>
    <w:rsid w:val="00C55B5A"/>
    <w:rsid w:val="00C620C8"/>
    <w:rsid w:val="00C66B7C"/>
    <w:rsid w:val="00C670B8"/>
    <w:rsid w:val="00C722E3"/>
    <w:rsid w:val="00C73EC9"/>
    <w:rsid w:val="00C77605"/>
    <w:rsid w:val="00C8147F"/>
    <w:rsid w:val="00C82BEA"/>
    <w:rsid w:val="00CA0385"/>
    <w:rsid w:val="00CA62EE"/>
    <w:rsid w:val="00CA736B"/>
    <w:rsid w:val="00CB1C44"/>
    <w:rsid w:val="00CB40FC"/>
    <w:rsid w:val="00CB75C9"/>
    <w:rsid w:val="00CC0C2A"/>
    <w:rsid w:val="00CC2F03"/>
    <w:rsid w:val="00CD1463"/>
    <w:rsid w:val="00CD5BAA"/>
    <w:rsid w:val="00CE191F"/>
    <w:rsid w:val="00CE78B5"/>
    <w:rsid w:val="00CF4996"/>
    <w:rsid w:val="00CF4F59"/>
    <w:rsid w:val="00CF7D6D"/>
    <w:rsid w:val="00D018D9"/>
    <w:rsid w:val="00D0603E"/>
    <w:rsid w:val="00D130A4"/>
    <w:rsid w:val="00D15F0A"/>
    <w:rsid w:val="00D204D0"/>
    <w:rsid w:val="00D22AC3"/>
    <w:rsid w:val="00D31E92"/>
    <w:rsid w:val="00D32850"/>
    <w:rsid w:val="00D50CCF"/>
    <w:rsid w:val="00D557F9"/>
    <w:rsid w:val="00D5744C"/>
    <w:rsid w:val="00D618C9"/>
    <w:rsid w:val="00D62A01"/>
    <w:rsid w:val="00D6349E"/>
    <w:rsid w:val="00D71B15"/>
    <w:rsid w:val="00D81A58"/>
    <w:rsid w:val="00D82405"/>
    <w:rsid w:val="00D83090"/>
    <w:rsid w:val="00D91087"/>
    <w:rsid w:val="00D913D5"/>
    <w:rsid w:val="00D916C4"/>
    <w:rsid w:val="00D96AEA"/>
    <w:rsid w:val="00DB3F22"/>
    <w:rsid w:val="00DB6893"/>
    <w:rsid w:val="00DC255E"/>
    <w:rsid w:val="00DC32A7"/>
    <w:rsid w:val="00DD0DE5"/>
    <w:rsid w:val="00DD4A7B"/>
    <w:rsid w:val="00DF1368"/>
    <w:rsid w:val="00DF6103"/>
    <w:rsid w:val="00E0195E"/>
    <w:rsid w:val="00E052A0"/>
    <w:rsid w:val="00E1074F"/>
    <w:rsid w:val="00E132CD"/>
    <w:rsid w:val="00E15906"/>
    <w:rsid w:val="00E15F75"/>
    <w:rsid w:val="00E162E9"/>
    <w:rsid w:val="00E2017A"/>
    <w:rsid w:val="00E20726"/>
    <w:rsid w:val="00E22709"/>
    <w:rsid w:val="00E23F74"/>
    <w:rsid w:val="00E250AD"/>
    <w:rsid w:val="00E32019"/>
    <w:rsid w:val="00E326B2"/>
    <w:rsid w:val="00E36C63"/>
    <w:rsid w:val="00E37338"/>
    <w:rsid w:val="00E42DC8"/>
    <w:rsid w:val="00E47516"/>
    <w:rsid w:val="00E516E7"/>
    <w:rsid w:val="00E5716D"/>
    <w:rsid w:val="00E6710E"/>
    <w:rsid w:val="00E7360A"/>
    <w:rsid w:val="00E7678C"/>
    <w:rsid w:val="00E7728C"/>
    <w:rsid w:val="00E77FDD"/>
    <w:rsid w:val="00E82506"/>
    <w:rsid w:val="00E82D27"/>
    <w:rsid w:val="00EA7E62"/>
    <w:rsid w:val="00EB03E3"/>
    <w:rsid w:val="00EB28C9"/>
    <w:rsid w:val="00EB68EE"/>
    <w:rsid w:val="00EC5E94"/>
    <w:rsid w:val="00ED381D"/>
    <w:rsid w:val="00ED45DB"/>
    <w:rsid w:val="00ED64AE"/>
    <w:rsid w:val="00EE05C8"/>
    <w:rsid w:val="00EE20D4"/>
    <w:rsid w:val="00EF3AD6"/>
    <w:rsid w:val="00EF4736"/>
    <w:rsid w:val="00EF6327"/>
    <w:rsid w:val="00F034D2"/>
    <w:rsid w:val="00F047B4"/>
    <w:rsid w:val="00F05A56"/>
    <w:rsid w:val="00F06C9A"/>
    <w:rsid w:val="00F078EC"/>
    <w:rsid w:val="00F11FE4"/>
    <w:rsid w:val="00F147B5"/>
    <w:rsid w:val="00F1646C"/>
    <w:rsid w:val="00F17BF9"/>
    <w:rsid w:val="00F2042D"/>
    <w:rsid w:val="00F2127E"/>
    <w:rsid w:val="00F267AA"/>
    <w:rsid w:val="00F31EB5"/>
    <w:rsid w:val="00F33373"/>
    <w:rsid w:val="00F3467E"/>
    <w:rsid w:val="00F36245"/>
    <w:rsid w:val="00F4274E"/>
    <w:rsid w:val="00F42AC3"/>
    <w:rsid w:val="00F4527F"/>
    <w:rsid w:val="00F54602"/>
    <w:rsid w:val="00F57A63"/>
    <w:rsid w:val="00F7181B"/>
    <w:rsid w:val="00F92880"/>
    <w:rsid w:val="00F93FD0"/>
    <w:rsid w:val="00FA1BA6"/>
    <w:rsid w:val="00FA3190"/>
    <w:rsid w:val="00FA3AC4"/>
    <w:rsid w:val="00FA5A35"/>
    <w:rsid w:val="00FB09BE"/>
    <w:rsid w:val="00FB0FE2"/>
    <w:rsid w:val="00FC3D3A"/>
    <w:rsid w:val="00FC484F"/>
    <w:rsid w:val="00FD1176"/>
    <w:rsid w:val="00FE4D27"/>
    <w:rsid w:val="00FF7C29"/>
    <w:rsid w:val="00FF7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BDDAB"/>
  <w15:docId w15:val="{8022FEB6-3F41-4BBB-B574-C119B3B0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7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C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C96"/>
    <w:rPr>
      <w:rFonts w:ascii="Tahoma" w:hAnsi="Tahoma" w:cs="Tahoma"/>
      <w:sz w:val="16"/>
      <w:szCs w:val="16"/>
    </w:rPr>
  </w:style>
  <w:style w:type="paragraph" w:styleId="a5">
    <w:name w:val="header"/>
    <w:basedOn w:val="a"/>
    <w:link w:val="a6"/>
    <w:uiPriority w:val="99"/>
    <w:unhideWhenUsed/>
    <w:rsid w:val="00DB3F2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B3F22"/>
  </w:style>
  <w:style w:type="paragraph" w:styleId="a7">
    <w:name w:val="footer"/>
    <w:basedOn w:val="a"/>
    <w:link w:val="a8"/>
    <w:uiPriority w:val="99"/>
    <w:unhideWhenUsed/>
    <w:rsid w:val="00DB3F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3F22"/>
  </w:style>
  <w:style w:type="paragraph" w:customStyle="1" w:styleId="ConsPlusNormal">
    <w:name w:val="ConsPlusNormal"/>
    <w:rsid w:val="00BB3224"/>
    <w:pPr>
      <w:autoSpaceDE w:val="0"/>
      <w:autoSpaceDN w:val="0"/>
      <w:adjustRightInd w:val="0"/>
      <w:spacing w:after="0" w:line="240" w:lineRule="auto"/>
    </w:pPr>
    <w:rPr>
      <w:rFonts w:ascii="Times New Roman" w:hAnsi="Times New Roman" w:cs="Times New Roman"/>
      <w:sz w:val="28"/>
      <w:szCs w:val="28"/>
    </w:rPr>
  </w:style>
  <w:style w:type="paragraph" w:styleId="a9">
    <w:name w:val="List Paragraph"/>
    <w:basedOn w:val="a"/>
    <w:uiPriority w:val="34"/>
    <w:qFormat/>
    <w:rsid w:val="00963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61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6C1C817B4CA6F4FB448AB5052C2F16BF0D61CBECF5261E57B78D219EA1EE74EBCB8C4E9276510D8F40C0E544A0FD05F92047A10441D24D09F56915q5E" TargetMode="External"/><Relationship Id="rId13" Type="http://schemas.openxmlformats.org/officeDocument/2006/relationships/hyperlink" Target="consultantplus://offline/ref=A77CDFCCFEE54E8ADD54B2D21CBEAFDA491D7F1A1EB727474DCDAD389D24F7C4D2F90FB2299BEE2C1DDAB8D72A8BA62B73952565524F1EB99FD44B0AE3aEH" TargetMode="External"/><Relationship Id="rId18" Type="http://schemas.openxmlformats.org/officeDocument/2006/relationships/hyperlink" Target="consultantplus://offline/ref=835580838D7586E9DBCC6C4DBB978A55181078BD9E04FC15B0FDF0A5FAF7CAB062899ECCB5E2BB9FC1E4E1382EA5E75D4060C38FF607F7EB6BBC5686ACYB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consultantplus://offline/ref=8A4AC76E7EFC511F44364678EDB787AFF07A897908F334C8BADB6B7DF3BA9051F842426D52E1C5620E395F310AFBD09C4FDC88731DBE001EU7V2F" TargetMode="External"/><Relationship Id="rId17" Type="http://schemas.openxmlformats.org/officeDocument/2006/relationships/hyperlink" Target="consultantplus://offline/ref=835580838D7586E9DBCC6C4DBB978A55181078BD9E04FC15B0FDF0A5FAF7CAB062899ECCB5E2BB9FC1E4E13E2AA5E75D4060C38FF607F7EB6BBC5686ACYBH" TargetMode="External"/><Relationship Id="rId2" Type="http://schemas.openxmlformats.org/officeDocument/2006/relationships/styles" Target="styles.xml"/><Relationship Id="rId16" Type="http://schemas.openxmlformats.org/officeDocument/2006/relationships/hyperlink" Target="consultantplus://offline/ref=348D1C2BC4A41A60F27895DE7C3012ADBF09E4C4ED23C6C2DC6878512D41F535F63D9E046A1C295E6FCB3505A87DC1E5A3C9ECA4DEBA37364C4DAF91n0DE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C96E3B0A8111C807D0C34A3FFC63A44D364B4CF0EDC169B298A9FF2EE236797E6B9C02D318C377CBE9B3F6F3423G3F" TargetMode="External"/><Relationship Id="rId5" Type="http://schemas.openxmlformats.org/officeDocument/2006/relationships/footnotes" Target="footnotes.xml"/><Relationship Id="rId15" Type="http://schemas.openxmlformats.org/officeDocument/2006/relationships/hyperlink" Target="consultantplus://offline/ref=348D1C2BC4A41A60F27895DE7C3012ADBF09E4C4ED23C6C2DC6878512D41F535F63D9E046A1C295E6FCB3501A57DC1E5A3C9ECA4DEBA37364C4DAF91n0DEG" TargetMode="External"/><Relationship Id="rId10" Type="http://schemas.openxmlformats.org/officeDocument/2006/relationships/hyperlink" Target="consultantplus://offline/ref=2C96E3B0A8111C807D0C34A3FFC63A44D364B4CF0EDC169B298A9FF2EE236797F4B99823338F2228ECC16862353E2595EA2942B91825GBF" TargetMode="External"/><Relationship Id="rId19" Type="http://schemas.openxmlformats.org/officeDocument/2006/relationships/hyperlink" Target="consultantplus://offline/ref=B715089C5B37797F390B0B253D2F966352270668060A04EAD6304378593F3F85C3D75DF8C7B188477E6248E2A33CAEED72A8805CBECBD992sEi4E" TargetMode="External"/><Relationship Id="rId4" Type="http://schemas.openxmlformats.org/officeDocument/2006/relationships/webSettings" Target="webSettings.xml"/><Relationship Id="rId9" Type="http://schemas.openxmlformats.org/officeDocument/2006/relationships/hyperlink" Target="consultantplus://offline/ref=EC6C1C817B4CA6F4FB448AB5052C2F16BF0D61CBECF5261E57B78D219EA1EE74EBCB8C4E9276510D8F40C0E644A0FD05F92047A10441D24D09F56915q5E" TargetMode="External"/><Relationship Id="rId14" Type="http://schemas.openxmlformats.org/officeDocument/2006/relationships/hyperlink" Target="consultantplus://offline/ref=A77CDFCCFEE54E8ADD54B2D21CBEAFDA491D7F1A1EB727474DCDAD389D24F7C4D2F90FB2299BEE2C1DDAB8D12E8BA62B73952565524F1EB99FD44B0AE3aE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6</Pages>
  <Words>2361</Words>
  <Characters>13464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Бабенко Сергей Михайлович</dc:creator>
  <cp:lastModifiedBy>Цилковская Евгения Викторовна</cp:lastModifiedBy>
  <cp:revision>19</cp:revision>
  <cp:lastPrinted>2019-03-06T08:34:00Z</cp:lastPrinted>
  <dcterms:created xsi:type="dcterms:W3CDTF">2019-03-04T04:11:00Z</dcterms:created>
  <dcterms:modified xsi:type="dcterms:W3CDTF">2019-03-06T08:35:00Z</dcterms:modified>
</cp:coreProperties>
</file>