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BC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ПРИЛОЖЕНИЕ № 1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к постановлению Правительства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Новосибирской области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P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FD1301">
        <w:rPr>
          <w:rFonts w:ascii="Times New Roman" w:hAnsi="Times New Roman" w:cs="Times New Roman"/>
          <w:b/>
          <w:kern w:val="16"/>
          <w:sz w:val="28"/>
          <w:szCs w:val="28"/>
        </w:rPr>
        <w:t>ПЕРЕЧЕНЬ</w:t>
      </w:r>
    </w:p>
    <w:p w:rsidR="00FD1301" w:rsidRP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FD1301">
        <w:rPr>
          <w:rFonts w:ascii="Times New Roman" w:hAnsi="Times New Roman" w:cs="Times New Roman"/>
          <w:b/>
          <w:kern w:val="16"/>
          <w:sz w:val="28"/>
          <w:szCs w:val="28"/>
        </w:rPr>
        <w:t>областных исполнительных органов государственной власти Новосибирской области, выступающих на стороне публичного партнера, объем и состав исполняемых ими отдельных обязанностей публичного партнера</w:t>
      </w:r>
    </w:p>
    <w:p w:rsid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2614"/>
        <w:gridCol w:w="6661"/>
      </w:tblGrid>
      <w:tr w:rsidR="00F53717" w:rsidTr="00F53717">
        <w:tc>
          <w:tcPr>
            <w:tcW w:w="594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№ п/п</w:t>
            </w:r>
          </w:p>
        </w:tc>
        <w:tc>
          <w:tcPr>
            <w:tcW w:w="2614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Наименование органов и юридических лиц</w:t>
            </w:r>
          </w:p>
        </w:tc>
        <w:tc>
          <w:tcPr>
            <w:tcW w:w="6661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Объем и состав исполняемых отдельных обязанностей публичного партнера</w:t>
            </w:r>
          </w:p>
        </w:tc>
      </w:tr>
      <w:tr w:rsidR="00F53717" w:rsidTr="00F53717">
        <w:tc>
          <w:tcPr>
            <w:tcW w:w="594" w:type="dxa"/>
          </w:tcPr>
          <w:p w:rsidR="00F53717" w:rsidRPr="00F53717" w:rsidRDefault="00F5371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  <w:tc>
          <w:tcPr>
            <w:tcW w:w="6661" w:type="dxa"/>
          </w:tcPr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подписание 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оглашения от имени Новосибирской области;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полномочий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по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оглашению;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приемки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убличному партнеру по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окончании срока 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принятие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бъекта соглашения по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 срока в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и 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к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онтроля по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оглашению в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пределах своих полномочий;</w:t>
            </w:r>
          </w:p>
          <w:p w:rsid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6)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содействия в получении обязательных для достижения целей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соглашения разрешений и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(или) согласований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 w:rsid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F53717" w:rsidTr="00F53717">
        <w:tc>
          <w:tcPr>
            <w:tcW w:w="594" w:type="dxa"/>
          </w:tcPr>
          <w:p w:rsidR="00F53717" w:rsidRPr="00F53717" w:rsidRDefault="00F5371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F5371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Департамент имущества и земельных отношений Новосибирской 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на праве аренды Земельного участка, предназначенного для осуществления деятельности, предусмотренной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осуществление необходимых действий для обеспечения возникновения у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астного 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 xml:space="preserve">партнера права владения и пользования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з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емельным участком;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F5371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в получении обязательных для достижения целей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азрешений, включая согласования федеральных органов исполнительной власти, органов исполнительной власти субъектов Российской Федерации и 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строительства Новосибирской 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рассмотрении и согласовании технического задания на проектирование и разработанной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роектной документации в порядке, определенном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иных документов и материалов, подлежащих согласованию в соответствии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в том числе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в эксплуатацию,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убличному партнеру по окончании срока 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оглашения,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принятии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 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 срока в 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оглашением,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по иным техническим вопросам, связанным с исполнением условий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нвестиционном этапе, участие в совещаниях, подготовка проектов запросов и иных документов, направляемых в адрес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астного партнера;</w:t>
            </w:r>
          </w:p>
          <w:p w:rsid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в получении обязательных для достижения целей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азрешений, включая согласования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рассмотрении и согласовании технического задания на проектирование и разработанной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роектной документации в порядке, определенном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иных документов и материалов, подлежащих согласованию в соответствии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в том числе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в эксплуатацию,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убличному партнеру по окончании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рока действия,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принятии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 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 срока в 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оглашением,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по иным техническим вопросам, связанным с исполнением условий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этапе, участие в совещаниях, подготовка проектов запросов и иных до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кументов, направляемых в адрес 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астного партнера;</w:t>
            </w:r>
          </w:p>
          <w:p w:rsid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астному партнеру в получении обязательных для достижения целей соглашения разрешений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(или) согласований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3C2773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C2773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Инспекция государственного строительного надзора Новосибирской области</w:t>
            </w:r>
          </w:p>
        </w:tc>
        <w:tc>
          <w:tcPr>
            <w:tcW w:w="6661" w:type="dxa"/>
          </w:tcPr>
          <w:p w:rsidR="00A17AE7" w:rsidRDefault="003C2773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C2773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осуществление государстве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нного строительного надзора на инвестиционном этапе</w:t>
            </w:r>
          </w:p>
        </w:tc>
      </w:tr>
      <w:tr w:rsidR="003C2773" w:rsidTr="00F53717">
        <w:tc>
          <w:tcPr>
            <w:tcW w:w="594" w:type="dxa"/>
          </w:tcPr>
          <w:p w:rsidR="003C2773" w:rsidRPr="00F53717" w:rsidRDefault="003C2773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3C2773" w:rsidRPr="003C2773" w:rsidRDefault="003E7BE8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  <w:tc>
          <w:tcPr>
            <w:tcW w:w="6661" w:type="dxa"/>
          </w:tcPr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контроль достижения значений критериев эффективности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роекта и значений показателей его сравнительного преимущества, на основании которых получено положительное заключение уполномоченного органа;</w:t>
            </w:r>
          </w:p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мониторинга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с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оглашения;</w:t>
            </w:r>
          </w:p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информационное, организационное и иное содействие областных исполнительных органов государственной власти Новосибирской области при разработке, рассмотрении и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роекта;</w:t>
            </w:r>
          </w:p>
          <w:p w:rsidR="003C2773" w:rsidRPr="003C2773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обеспечение межведомственной координации деятельности областных исполнительных органов государственной власти Новосибирской области при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соглашения</w:t>
            </w:r>
          </w:p>
        </w:tc>
      </w:tr>
    </w:tbl>
    <w:p w:rsidR="003E7BE8" w:rsidRPr="003E7BE8" w:rsidRDefault="003E7BE8" w:rsidP="003E7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BE8" w:rsidRPr="003E7BE8" w:rsidRDefault="003E7BE8" w:rsidP="003E7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7BE8" w:rsidRPr="003E7BE8" w:rsidRDefault="003E7BE8" w:rsidP="003E7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1301" w:rsidRPr="003E7BE8" w:rsidRDefault="003E7BE8" w:rsidP="003E7BE8">
      <w:pPr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3E7BE8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sectPr w:rsidR="00FD1301" w:rsidRPr="003E7BE8" w:rsidSect="005F424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44" w:rsidRDefault="006D0144" w:rsidP="005F4241">
      <w:pPr>
        <w:spacing w:after="0" w:line="240" w:lineRule="auto"/>
      </w:pPr>
      <w:r>
        <w:separator/>
      </w:r>
    </w:p>
  </w:endnote>
  <w:endnote w:type="continuationSeparator" w:id="0">
    <w:p w:rsidR="006D0144" w:rsidRDefault="006D0144" w:rsidP="005F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44" w:rsidRDefault="006D0144" w:rsidP="005F4241">
      <w:pPr>
        <w:spacing w:after="0" w:line="240" w:lineRule="auto"/>
      </w:pPr>
      <w:r>
        <w:separator/>
      </w:r>
    </w:p>
  </w:footnote>
  <w:footnote w:type="continuationSeparator" w:id="0">
    <w:p w:rsidR="006D0144" w:rsidRDefault="006D0144" w:rsidP="005F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054218"/>
      <w:docPartObj>
        <w:docPartGallery w:val="Page Numbers (Top of Page)"/>
        <w:docPartUnique/>
      </w:docPartObj>
    </w:sdtPr>
    <w:sdtContent>
      <w:p w:rsidR="005F4241" w:rsidRDefault="005F4241" w:rsidP="005F4241">
        <w:pPr>
          <w:pStyle w:val="a3"/>
          <w:jc w:val="center"/>
        </w:pPr>
        <w:r w:rsidRPr="005F4241">
          <w:rPr>
            <w:rFonts w:ascii="Times New Roman" w:hAnsi="Times New Roman" w:cs="Times New Roman"/>
            <w:sz w:val="20"/>
          </w:rPr>
          <w:fldChar w:fldCharType="begin"/>
        </w:r>
        <w:r w:rsidRPr="005F4241">
          <w:rPr>
            <w:rFonts w:ascii="Times New Roman" w:hAnsi="Times New Roman" w:cs="Times New Roman"/>
            <w:sz w:val="20"/>
          </w:rPr>
          <w:instrText>PAGE   \* MERGEFORMAT</w:instrText>
        </w:r>
        <w:r w:rsidRPr="005F4241">
          <w:rPr>
            <w:rFonts w:ascii="Times New Roman" w:hAnsi="Times New Roman" w:cs="Times New Roman"/>
            <w:sz w:val="20"/>
          </w:rPr>
          <w:fldChar w:fldCharType="separate"/>
        </w:r>
        <w:r w:rsidR="003E7BE8">
          <w:rPr>
            <w:rFonts w:ascii="Times New Roman" w:hAnsi="Times New Roman" w:cs="Times New Roman"/>
            <w:noProof/>
            <w:sz w:val="20"/>
          </w:rPr>
          <w:t>4</w:t>
        </w:r>
        <w:r w:rsidRPr="005F4241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F55C0"/>
    <w:multiLevelType w:val="hybridMultilevel"/>
    <w:tmpl w:val="E6D29576"/>
    <w:lvl w:ilvl="0" w:tplc="E44276AA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21"/>
    <w:rsid w:val="002070BC"/>
    <w:rsid w:val="003C2773"/>
    <w:rsid w:val="003E7BE8"/>
    <w:rsid w:val="005F4241"/>
    <w:rsid w:val="006D0144"/>
    <w:rsid w:val="00A04221"/>
    <w:rsid w:val="00A17AE7"/>
    <w:rsid w:val="00F53717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B7352-E105-4B12-BA42-7CF1091A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241"/>
  </w:style>
  <w:style w:type="paragraph" w:styleId="a5">
    <w:name w:val="footer"/>
    <w:basedOn w:val="a"/>
    <w:link w:val="a6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241"/>
  </w:style>
  <w:style w:type="table" w:styleId="a7">
    <w:name w:val="Table Grid"/>
    <w:basedOn w:val="a1"/>
    <w:uiPriority w:val="39"/>
    <w:rsid w:val="00F5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Коваленко Алексей Игоревич</cp:lastModifiedBy>
  <cp:revision>6</cp:revision>
  <dcterms:created xsi:type="dcterms:W3CDTF">2020-10-14T05:53:00Z</dcterms:created>
  <dcterms:modified xsi:type="dcterms:W3CDTF">2020-10-14T07:09:00Z</dcterms:modified>
</cp:coreProperties>
</file>