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B4F" w:rsidRDefault="00930248">
      <w:pPr>
        <w:tabs>
          <w:tab w:val="left" w:pos="5387"/>
        </w:tabs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330B4F" w:rsidRDefault="00930248">
      <w:pPr>
        <w:tabs>
          <w:tab w:val="left" w:pos="5387"/>
        </w:tabs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постановления Правительства</w:t>
      </w:r>
    </w:p>
    <w:p w:rsidR="00330B4F" w:rsidRDefault="00930248">
      <w:pPr>
        <w:tabs>
          <w:tab w:val="left" w:pos="5387"/>
        </w:tabs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330B4F" w:rsidRDefault="00330B4F">
      <w:pPr>
        <w:tabs>
          <w:tab w:val="left" w:pos="5387"/>
        </w:tabs>
        <w:spacing w:before="0" w:after="0"/>
        <w:rPr>
          <w:sz w:val="28"/>
          <w:szCs w:val="28"/>
        </w:rPr>
      </w:pPr>
    </w:p>
    <w:p w:rsidR="00330B4F" w:rsidRDefault="00330B4F">
      <w:pPr>
        <w:tabs>
          <w:tab w:val="left" w:pos="5387"/>
        </w:tabs>
        <w:spacing w:before="0" w:after="0"/>
        <w:rPr>
          <w:sz w:val="28"/>
          <w:szCs w:val="28"/>
        </w:rPr>
      </w:pPr>
    </w:p>
    <w:p w:rsidR="00330B4F" w:rsidRDefault="00330B4F">
      <w:pPr>
        <w:tabs>
          <w:tab w:val="left" w:pos="5387"/>
        </w:tabs>
        <w:spacing w:before="0" w:after="0"/>
        <w:rPr>
          <w:sz w:val="28"/>
          <w:szCs w:val="28"/>
        </w:rPr>
      </w:pPr>
    </w:p>
    <w:p w:rsidR="00330B4F" w:rsidRDefault="00330B4F">
      <w:pPr>
        <w:tabs>
          <w:tab w:val="left" w:pos="5387"/>
        </w:tabs>
        <w:spacing w:before="0" w:after="0"/>
        <w:rPr>
          <w:sz w:val="28"/>
          <w:szCs w:val="28"/>
        </w:rPr>
      </w:pPr>
    </w:p>
    <w:p w:rsidR="00330B4F" w:rsidRDefault="00930248">
      <w:pPr>
        <w:pStyle w:val="Web1Web"/>
        <w:spacing w:before="0" w:beforeAutospacing="0" w:after="0" w:afterAutospacing="0"/>
        <w:jc w:val="center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О внесении изменения в постановление Правительства Новосибирской области </w:t>
      </w:r>
    </w:p>
    <w:p w:rsidR="00330B4F" w:rsidRDefault="00930248">
      <w:pPr>
        <w:pStyle w:val="Web1Web"/>
        <w:spacing w:before="0" w:beforeAutospacing="0" w:after="0" w:afterAutospacing="0"/>
        <w:jc w:val="center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от 18.01.2022 № 3-п</w:t>
      </w:r>
    </w:p>
    <w:p w:rsidR="00330B4F" w:rsidRDefault="00330B4F">
      <w:pPr>
        <w:pStyle w:val="Web1Web"/>
        <w:spacing w:before="0" w:beforeAutospacing="0" w:after="0" w:afterAutospacing="0"/>
        <w:jc w:val="both"/>
        <w:rPr>
          <w:spacing w:val="-4"/>
          <w:sz w:val="28"/>
          <w:szCs w:val="28"/>
        </w:rPr>
      </w:pPr>
    </w:p>
    <w:p w:rsidR="00330B4F" w:rsidRDefault="00330B4F">
      <w:pPr>
        <w:pStyle w:val="Web1Web"/>
        <w:spacing w:before="0" w:beforeAutospacing="0" w:after="0" w:afterAutospacing="0"/>
        <w:jc w:val="both"/>
        <w:rPr>
          <w:spacing w:val="-4"/>
          <w:sz w:val="28"/>
          <w:szCs w:val="28"/>
        </w:rPr>
      </w:pPr>
    </w:p>
    <w:p w:rsidR="00330B4F" w:rsidRDefault="00930248">
      <w:pPr>
        <w:pStyle w:val="ConsPlusNormal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уточнением стоимости создания объектов </w:t>
      </w:r>
      <w:r>
        <w:rPr>
          <w:rFonts w:ascii="Times New Roman" w:hAnsi="Times New Roman" w:cs="Times New Roman"/>
          <w:sz w:val="28"/>
          <w:szCs w:val="28"/>
        </w:rPr>
        <w:t xml:space="preserve">инженерной </w:t>
      </w:r>
      <w:r>
        <w:rPr>
          <w:rFonts w:ascii="Times New Roman" w:hAnsi="Times New Roman" w:cs="Times New Roman"/>
          <w:sz w:val="28"/>
          <w:szCs w:val="28"/>
        </w:rPr>
        <w:t xml:space="preserve">инфраструктуры индустриального парка «Южный ПЛП», изменением стоимости реализации инвестиционного проекта по годам и срока вложения инвестиций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Правительство Новосибирской области 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>п о с </w:t>
      </w:r>
      <w:proofErr w:type="gramStart"/>
      <w:r>
        <w:rPr>
          <w:rFonts w:ascii="Times New Roman" w:hAnsi="Times New Roman" w:cs="Times New Roman"/>
          <w:b/>
          <w:spacing w:val="-4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b/>
          <w:spacing w:val="-4"/>
          <w:sz w:val="28"/>
          <w:szCs w:val="28"/>
        </w:rPr>
        <w:t> а н о в л я е т</w:t>
      </w:r>
      <w:r>
        <w:rPr>
          <w:rFonts w:ascii="Times New Roman" w:hAnsi="Times New Roman" w:cs="Times New Roman"/>
          <w:spacing w:val="-4"/>
          <w:sz w:val="28"/>
          <w:szCs w:val="28"/>
        </w:rPr>
        <w:t>:</w:t>
      </w:r>
    </w:p>
    <w:p w:rsidR="00330B4F" w:rsidRPr="002663E4" w:rsidRDefault="00930248">
      <w:pPr>
        <w:spacing w:before="0" w:after="0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Внести в постановление Правительства Новосибирской о</w:t>
      </w:r>
      <w:r>
        <w:rPr>
          <w:spacing w:val="-4"/>
          <w:sz w:val="28"/>
          <w:szCs w:val="28"/>
        </w:rPr>
        <w:t>бласти от 18.01.2022 № 3-п «О предоставлении бюджетных инвестиций акционерному обществу «Управляющая компания «Промышленно-логистический парк» следующее изменение:</w:t>
      </w:r>
      <w:bookmarkStart w:id="0" w:name="_GoBack"/>
      <w:bookmarkEnd w:id="0"/>
    </w:p>
    <w:p w:rsidR="00330B4F" w:rsidRDefault="00930248">
      <w:pPr>
        <w:pStyle w:val="Web1Web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приложение изложить в редакции согласно </w:t>
      </w:r>
      <w:proofErr w:type="gramStart"/>
      <w:r>
        <w:rPr>
          <w:spacing w:val="-4"/>
          <w:sz w:val="28"/>
          <w:szCs w:val="28"/>
        </w:rPr>
        <w:t>приложению</w:t>
      </w:r>
      <w:proofErr w:type="gramEnd"/>
      <w:r>
        <w:rPr>
          <w:spacing w:val="-4"/>
          <w:sz w:val="28"/>
          <w:szCs w:val="28"/>
        </w:rPr>
        <w:t xml:space="preserve"> к настоящему постановлению.</w:t>
      </w:r>
    </w:p>
    <w:p w:rsidR="00330B4F" w:rsidRDefault="00330B4F">
      <w:pPr>
        <w:spacing w:before="0" w:after="0"/>
        <w:jc w:val="both"/>
        <w:rPr>
          <w:spacing w:val="-4"/>
          <w:sz w:val="28"/>
          <w:szCs w:val="28"/>
        </w:rPr>
      </w:pPr>
    </w:p>
    <w:p w:rsidR="00330B4F" w:rsidRDefault="00330B4F">
      <w:pPr>
        <w:spacing w:before="0" w:after="0"/>
        <w:rPr>
          <w:spacing w:val="-4"/>
          <w:sz w:val="28"/>
          <w:szCs w:val="28"/>
        </w:rPr>
      </w:pPr>
    </w:p>
    <w:p w:rsidR="00330B4F" w:rsidRDefault="00330B4F">
      <w:pPr>
        <w:spacing w:before="0" w:after="0"/>
        <w:jc w:val="both"/>
        <w:rPr>
          <w:sz w:val="28"/>
          <w:szCs w:val="28"/>
        </w:rPr>
      </w:pPr>
    </w:p>
    <w:p w:rsidR="00330B4F" w:rsidRDefault="00930248"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Губернатор Новосибирской области                                                    А.А. Травников</w:t>
      </w:r>
    </w:p>
    <w:p w:rsidR="00330B4F" w:rsidRDefault="00330B4F">
      <w:pPr>
        <w:jc w:val="both"/>
        <w:rPr>
          <w:color w:val="000000"/>
          <w:sz w:val="20"/>
          <w:shd w:val="clear" w:color="auto" w:fill="FFFFFF"/>
        </w:rPr>
      </w:pPr>
    </w:p>
    <w:p w:rsidR="00330B4F" w:rsidRDefault="00330B4F">
      <w:pPr>
        <w:jc w:val="both"/>
        <w:rPr>
          <w:color w:val="000000"/>
          <w:sz w:val="20"/>
          <w:shd w:val="clear" w:color="auto" w:fill="FFFFFF"/>
        </w:rPr>
      </w:pPr>
    </w:p>
    <w:p w:rsidR="00330B4F" w:rsidRDefault="00330B4F">
      <w:pPr>
        <w:jc w:val="both"/>
        <w:rPr>
          <w:color w:val="000000"/>
          <w:sz w:val="20"/>
          <w:shd w:val="clear" w:color="auto" w:fill="FFFFFF"/>
        </w:rPr>
      </w:pPr>
    </w:p>
    <w:p w:rsidR="00330B4F" w:rsidRDefault="00330B4F">
      <w:pPr>
        <w:jc w:val="both"/>
        <w:rPr>
          <w:color w:val="000000"/>
          <w:sz w:val="20"/>
          <w:shd w:val="clear" w:color="auto" w:fill="FFFFFF"/>
        </w:rPr>
      </w:pPr>
    </w:p>
    <w:p w:rsidR="00330B4F" w:rsidRDefault="00330B4F">
      <w:pPr>
        <w:jc w:val="both"/>
        <w:rPr>
          <w:color w:val="000000"/>
          <w:sz w:val="20"/>
          <w:shd w:val="clear" w:color="auto" w:fill="FFFFFF"/>
        </w:rPr>
      </w:pPr>
    </w:p>
    <w:p w:rsidR="00330B4F" w:rsidRDefault="00330B4F">
      <w:pPr>
        <w:jc w:val="both"/>
        <w:rPr>
          <w:color w:val="000000"/>
          <w:sz w:val="20"/>
          <w:shd w:val="clear" w:color="auto" w:fill="FFFFFF"/>
        </w:rPr>
      </w:pPr>
    </w:p>
    <w:p w:rsidR="00330B4F" w:rsidRDefault="00330B4F">
      <w:pPr>
        <w:jc w:val="both"/>
        <w:rPr>
          <w:color w:val="000000"/>
          <w:sz w:val="20"/>
          <w:shd w:val="clear" w:color="auto" w:fill="FFFFFF"/>
        </w:rPr>
      </w:pPr>
    </w:p>
    <w:p w:rsidR="00330B4F" w:rsidRDefault="00330B4F">
      <w:pPr>
        <w:jc w:val="both"/>
        <w:rPr>
          <w:color w:val="000000"/>
          <w:sz w:val="20"/>
          <w:shd w:val="clear" w:color="auto" w:fill="FFFFFF"/>
        </w:rPr>
      </w:pPr>
    </w:p>
    <w:p w:rsidR="00330B4F" w:rsidRDefault="00330B4F">
      <w:pPr>
        <w:jc w:val="both"/>
        <w:rPr>
          <w:color w:val="000000"/>
          <w:sz w:val="20"/>
          <w:shd w:val="clear" w:color="auto" w:fill="FFFFFF"/>
        </w:rPr>
      </w:pPr>
    </w:p>
    <w:p w:rsidR="00330B4F" w:rsidRDefault="00330B4F">
      <w:pPr>
        <w:jc w:val="both"/>
        <w:rPr>
          <w:color w:val="000000"/>
          <w:sz w:val="20"/>
          <w:shd w:val="clear" w:color="auto" w:fill="FFFFFF"/>
        </w:rPr>
      </w:pPr>
    </w:p>
    <w:p w:rsidR="00330B4F" w:rsidRDefault="00330B4F">
      <w:pPr>
        <w:jc w:val="both"/>
        <w:rPr>
          <w:color w:val="000000"/>
          <w:sz w:val="20"/>
          <w:shd w:val="clear" w:color="auto" w:fill="FFFFFF"/>
        </w:rPr>
      </w:pPr>
    </w:p>
    <w:p w:rsidR="00330B4F" w:rsidRDefault="00330B4F">
      <w:pPr>
        <w:jc w:val="both"/>
        <w:rPr>
          <w:color w:val="000000"/>
          <w:sz w:val="20"/>
          <w:shd w:val="clear" w:color="auto" w:fill="FFFFFF"/>
        </w:rPr>
      </w:pPr>
    </w:p>
    <w:p w:rsidR="00330B4F" w:rsidRDefault="00330B4F">
      <w:pPr>
        <w:jc w:val="both"/>
        <w:rPr>
          <w:color w:val="000000"/>
          <w:sz w:val="20"/>
          <w:shd w:val="clear" w:color="auto" w:fill="FFFFFF"/>
        </w:rPr>
      </w:pPr>
    </w:p>
    <w:p w:rsidR="00330B4F" w:rsidRDefault="00330B4F">
      <w:pPr>
        <w:jc w:val="both"/>
        <w:rPr>
          <w:color w:val="000000"/>
          <w:sz w:val="20"/>
          <w:shd w:val="clear" w:color="auto" w:fill="FFFFFF"/>
        </w:rPr>
      </w:pPr>
    </w:p>
    <w:p w:rsidR="00330B4F" w:rsidRDefault="00330B4F">
      <w:pPr>
        <w:jc w:val="both"/>
        <w:rPr>
          <w:color w:val="000000"/>
          <w:sz w:val="20"/>
          <w:shd w:val="clear" w:color="auto" w:fill="FFFFFF"/>
        </w:rPr>
      </w:pPr>
    </w:p>
    <w:p w:rsidR="00330B4F" w:rsidRDefault="00330B4F">
      <w:pPr>
        <w:jc w:val="both"/>
        <w:rPr>
          <w:color w:val="000000"/>
          <w:sz w:val="20"/>
          <w:shd w:val="clear" w:color="auto" w:fill="FFFFFF"/>
        </w:rPr>
      </w:pPr>
    </w:p>
    <w:p w:rsidR="00330B4F" w:rsidRDefault="00330B4F">
      <w:pPr>
        <w:jc w:val="both"/>
        <w:rPr>
          <w:color w:val="000000"/>
          <w:sz w:val="20"/>
          <w:shd w:val="clear" w:color="auto" w:fill="FFFFFF"/>
        </w:rPr>
      </w:pPr>
    </w:p>
    <w:p w:rsidR="00330B4F" w:rsidRDefault="00330B4F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330B4F" w:rsidRDefault="00930248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  <w:r>
        <w:rPr>
          <w:color w:val="000000"/>
          <w:sz w:val="20"/>
          <w:shd w:val="clear" w:color="auto" w:fill="FFFFFF"/>
        </w:rPr>
        <w:t>Л.Н. Решетников</w:t>
      </w:r>
    </w:p>
    <w:p w:rsidR="00330B4F" w:rsidRDefault="00930248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  <w:r>
        <w:rPr>
          <w:color w:val="000000"/>
          <w:sz w:val="20"/>
          <w:shd w:val="clear" w:color="auto" w:fill="FFFFFF"/>
        </w:rPr>
        <w:t>238 66 81</w:t>
      </w:r>
    </w:p>
    <w:p w:rsidR="00330B4F" w:rsidRDefault="0093024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СОГЛАСОВАНО:</w:t>
      </w:r>
    </w:p>
    <w:tbl>
      <w:tblPr>
        <w:tblW w:w="992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288"/>
        <w:gridCol w:w="1540"/>
        <w:gridCol w:w="3095"/>
      </w:tblGrid>
      <w:tr w:rsidR="00330B4F">
        <w:trPr>
          <w:trHeight w:val="20"/>
        </w:trPr>
        <w:tc>
          <w:tcPr>
            <w:tcW w:w="52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30B4F" w:rsidRDefault="00330B4F">
            <w:pPr>
              <w:tabs>
                <w:tab w:val="left" w:pos="5069"/>
              </w:tabs>
              <w:jc w:val="both"/>
              <w:rPr>
                <w:bCs/>
                <w:sz w:val="28"/>
                <w:szCs w:val="28"/>
              </w:rPr>
            </w:pPr>
          </w:p>
          <w:p w:rsidR="00330B4F" w:rsidRDefault="00930248">
            <w:pPr>
              <w:tabs>
                <w:tab w:val="left" w:pos="5069"/>
              </w:tabs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Первый заместитель Председателя Правительства Новосибирской области</w:t>
            </w:r>
          </w:p>
        </w:tc>
        <w:tc>
          <w:tcPr>
            <w:tcW w:w="15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30B4F" w:rsidRDefault="00330B4F">
            <w:pPr>
              <w:spacing w:line="233" w:lineRule="auto"/>
              <w:rPr>
                <w:sz w:val="28"/>
                <w:szCs w:val="28"/>
              </w:rPr>
            </w:pPr>
          </w:p>
        </w:tc>
        <w:tc>
          <w:tcPr>
            <w:tcW w:w="30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330B4F" w:rsidRDefault="00330B4F">
            <w:pPr>
              <w:spacing w:line="233" w:lineRule="auto"/>
              <w:jc w:val="right"/>
              <w:rPr>
                <w:sz w:val="28"/>
                <w:szCs w:val="28"/>
              </w:rPr>
            </w:pPr>
          </w:p>
          <w:p w:rsidR="00330B4F" w:rsidRDefault="00930248">
            <w:pPr>
              <w:spacing w:line="233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В.М. Знатков</w:t>
            </w:r>
          </w:p>
          <w:p w:rsidR="00330B4F" w:rsidRDefault="00930248">
            <w:pPr>
              <w:spacing w:line="233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«____»________2023 г.</w:t>
            </w:r>
          </w:p>
        </w:tc>
      </w:tr>
      <w:tr w:rsidR="00330B4F">
        <w:trPr>
          <w:trHeight w:val="20"/>
        </w:trPr>
        <w:tc>
          <w:tcPr>
            <w:tcW w:w="52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30B4F" w:rsidRDefault="00330B4F">
            <w:pPr>
              <w:pStyle w:val="afd"/>
              <w:rPr>
                <w:bCs/>
              </w:rPr>
            </w:pPr>
          </w:p>
          <w:p w:rsidR="00330B4F" w:rsidRDefault="00930248">
            <w:pPr>
              <w:pStyle w:val="afd"/>
            </w:pPr>
            <w:r>
              <w:rPr>
                <w:bCs/>
              </w:rPr>
              <w:t>Министр</w:t>
            </w:r>
            <w:r>
              <w:t xml:space="preserve"> экономического развития </w:t>
            </w:r>
          </w:p>
          <w:p w:rsidR="00330B4F" w:rsidRDefault="00930248">
            <w:pPr>
              <w:pStyle w:val="afd"/>
              <w:rPr>
                <w:bCs/>
              </w:rPr>
            </w:pPr>
            <w:r>
              <w:t>Новосибирской области</w:t>
            </w:r>
          </w:p>
        </w:tc>
        <w:tc>
          <w:tcPr>
            <w:tcW w:w="15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30B4F" w:rsidRDefault="00330B4F">
            <w:pPr>
              <w:rPr>
                <w:sz w:val="28"/>
                <w:szCs w:val="28"/>
              </w:rPr>
            </w:pPr>
          </w:p>
        </w:tc>
        <w:tc>
          <w:tcPr>
            <w:tcW w:w="30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330B4F" w:rsidRDefault="00930248">
            <w:pPr>
              <w:spacing w:line="233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Л.Н. Решетников</w:t>
            </w:r>
          </w:p>
          <w:p w:rsidR="00330B4F" w:rsidRDefault="00930248">
            <w:pPr>
              <w:spacing w:line="233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«____»________2023 г.</w:t>
            </w:r>
          </w:p>
        </w:tc>
      </w:tr>
      <w:tr w:rsidR="00330B4F">
        <w:trPr>
          <w:trHeight w:val="20"/>
        </w:trPr>
        <w:tc>
          <w:tcPr>
            <w:tcW w:w="52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30B4F" w:rsidRDefault="00330B4F">
            <w:pPr>
              <w:pStyle w:val="afd"/>
              <w:rPr>
                <w:bCs/>
              </w:rPr>
            </w:pPr>
          </w:p>
          <w:p w:rsidR="00330B4F" w:rsidRDefault="00930248">
            <w:pPr>
              <w:pStyle w:val="afd"/>
            </w:pPr>
            <w:r>
              <w:rPr>
                <w:bCs/>
              </w:rPr>
              <w:t>Министр</w:t>
            </w:r>
            <w:r>
              <w:t xml:space="preserve"> строительства </w:t>
            </w:r>
          </w:p>
          <w:p w:rsidR="00330B4F" w:rsidRDefault="00930248">
            <w:pPr>
              <w:pStyle w:val="afd"/>
              <w:rPr>
                <w:bCs/>
              </w:rPr>
            </w:pPr>
            <w:r>
              <w:t>Новосибирской области</w:t>
            </w:r>
          </w:p>
        </w:tc>
        <w:tc>
          <w:tcPr>
            <w:tcW w:w="15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30B4F" w:rsidRDefault="00330B4F">
            <w:pPr>
              <w:rPr>
                <w:sz w:val="28"/>
                <w:szCs w:val="28"/>
              </w:rPr>
            </w:pPr>
          </w:p>
        </w:tc>
        <w:tc>
          <w:tcPr>
            <w:tcW w:w="30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330B4F" w:rsidRDefault="00930248">
            <w:pPr>
              <w:spacing w:line="233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А.В. Колмаков</w:t>
            </w:r>
          </w:p>
          <w:p w:rsidR="00330B4F" w:rsidRDefault="00930248">
            <w:pPr>
              <w:spacing w:line="233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 ________2023 г.</w:t>
            </w:r>
          </w:p>
        </w:tc>
      </w:tr>
      <w:tr w:rsidR="00330B4F">
        <w:trPr>
          <w:trHeight w:val="20"/>
        </w:trPr>
        <w:tc>
          <w:tcPr>
            <w:tcW w:w="52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30B4F" w:rsidRDefault="00330B4F">
            <w:pPr>
              <w:spacing w:after="0"/>
              <w:jc w:val="both"/>
              <w:rPr>
                <w:spacing w:val="-2"/>
                <w:sz w:val="28"/>
                <w:szCs w:val="28"/>
              </w:rPr>
            </w:pPr>
          </w:p>
          <w:p w:rsidR="00330B4F" w:rsidRDefault="00930248">
            <w:pPr>
              <w:spacing w:after="0"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Министр юстиции </w:t>
            </w:r>
          </w:p>
          <w:p w:rsidR="00330B4F" w:rsidRDefault="00930248">
            <w:pPr>
              <w:pStyle w:val="afd"/>
              <w:rPr>
                <w:bCs/>
              </w:rPr>
            </w:pPr>
            <w:r>
              <w:rPr>
                <w:spacing w:val="-2"/>
              </w:rPr>
              <w:t>Новосибирской области</w:t>
            </w:r>
          </w:p>
        </w:tc>
        <w:tc>
          <w:tcPr>
            <w:tcW w:w="15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30B4F" w:rsidRDefault="00330B4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30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330B4F" w:rsidRDefault="00930248">
            <w:pPr>
              <w:spacing w:after="0" w:line="233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Т.Н. </w:t>
            </w:r>
            <w:proofErr w:type="spellStart"/>
            <w:r>
              <w:rPr>
                <w:sz w:val="28"/>
                <w:szCs w:val="28"/>
              </w:rPr>
              <w:t>Деркач</w:t>
            </w:r>
            <w:proofErr w:type="spellEnd"/>
          </w:p>
          <w:p w:rsidR="00330B4F" w:rsidRDefault="00930248">
            <w:pPr>
              <w:spacing w:after="0" w:line="233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«____»________2023 г.</w:t>
            </w:r>
          </w:p>
        </w:tc>
      </w:tr>
      <w:tr w:rsidR="00330B4F">
        <w:trPr>
          <w:trHeight w:val="20"/>
        </w:trPr>
        <w:tc>
          <w:tcPr>
            <w:tcW w:w="52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30B4F" w:rsidRDefault="00330B4F">
            <w:pPr>
              <w:spacing w:after="0"/>
              <w:jc w:val="both"/>
              <w:rPr>
                <w:spacing w:val="-2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30B4F" w:rsidRDefault="00330B4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30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330B4F" w:rsidRDefault="00330B4F">
            <w:pPr>
              <w:spacing w:after="0" w:line="233" w:lineRule="auto"/>
              <w:jc w:val="right"/>
              <w:rPr>
                <w:sz w:val="28"/>
                <w:szCs w:val="28"/>
              </w:rPr>
            </w:pPr>
          </w:p>
        </w:tc>
      </w:tr>
    </w:tbl>
    <w:p w:rsidR="00930248" w:rsidRDefault="00930248"/>
    <w:sectPr w:rsidR="00930248">
      <w:headerReference w:type="default" r:id="rId7"/>
      <w:pgSz w:w="11909" w:h="16834"/>
      <w:pgMar w:top="1134" w:right="567" w:bottom="1134" w:left="1418" w:header="720" w:footer="720" w:gutter="0"/>
      <w:pgNumType w:start="1"/>
      <w:cols w:space="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248" w:rsidRDefault="00930248">
      <w:pPr>
        <w:spacing w:after="0"/>
      </w:pPr>
      <w:r>
        <w:separator/>
      </w:r>
    </w:p>
  </w:endnote>
  <w:endnote w:type="continuationSeparator" w:id="0">
    <w:p w:rsidR="00930248" w:rsidRDefault="0093024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00"/>
    <w:family w:val="auto"/>
    <w:pitch w:val="default"/>
  </w:font>
  <w:font w:name="Courier New">
    <w:altName w:val="Bookman Old Sty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charset w:val="00"/>
    <w:family w:val="auto"/>
    <w:pitch w:val="default"/>
  </w:font>
  <w:font w:name="SimSun">
    <w:altName w:val="宋体"/>
    <w:panose1 w:val="02010600030101010101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248" w:rsidRDefault="00930248">
      <w:pPr>
        <w:spacing w:after="0"/>
      </w:pPr>
      <w:r>
        <w:separator/>
      </w:r>
    </w:p>
  </w:footnote>
  <w:footnote w:type="continuationSeparator" w:id="0">
    <w:p w:rsidR="00930248" w:rsidRDefault="0093024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B4F" w:rsidRDefault="00330B4F">
    <w:pPr>
      <w:pStyle w:val="ac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6212C"/>
    <w:multiLevelType w:val="hybridMultilevel"/>
    <w:tmpl w:val="B7E446AA"/>
    <w:lvl w:ilvl="0" w:tplc="64B29474">
      <w:start w:val="1"/>
      <w:numFmt w:val="decimal"/>
      <w:lvlText w:val="%1."/>
      <w:lvlJc w:val="left"/>
      <w:pPr>
        <w:ind w:left="1068" w:hanging="360"/>
      </w:pPr>
    </w:lvl>
    <w:lvl w:ilvl="1" w:tplc="BE7E58B2">
      <w:start w:val="1"/>
      <w:numFmt w:val="lowerLetter"/>
      <w:lvlText w:val="%2."/>
      <w:lvlJc w:val="left"/>
      <w:pPr>
        <w:ind w:left="1788" w:hanging="360"/>
      </w:pPr>
    </w:lvl>
    <w:lvl w:ilvl="2" w:tplc="3E4E9AD6">
      <w:start w:val="1"/>
      <w:numFmt w:val="lowerRoman"/>
      <w:lvlText w:val="%3."/>
      <w:lvlJc w:val="right"/>
      <w:pPr>
        <w:ind w:left="2508" w:hanging="180"/>
      </w:pPr>
    </w:lvl>
    <w:lvl w:ilvl="3" w:tplc="AFCE099A">
      <w:start w:val="1"/>
      <w:numFmt w:val="decimal"/>
      <w:lvlText w:val="%4."/>
      <w:lvlJc w:val="left"/>
      <w:pPr>
        <w:ind w:left="3228" w:hanging="360"/>
      </w:pPr>
    </w:lvl>
    <w:lvl w:ilvl="4" w:tplc="A144466C">
      <w:start w:val="1"/>
      <w:numFmt w:val="lowerLetter"/>
      <w:lvlText w:val="%5."/>
      <w:lvlJc w:val="left"/>
      <w:pPr>
        <w:ind w:left="3948" w:hanging="360"/>
      </w:pPr>
    </w:lvl>
    <w:lvl w:ilvl="5" w:tplc="0CBE37D0">
      <w:start w:val="1"/>
      <w:numFmt w:val="lowerRoman"/>
      <w:lvlText w:val="%6."/>
      <w:lvlJc w:val="right"/>
      <w:pPr>
        <w:ind w:left="4668" w:hanging="180"/>
      </w:pPr>
    </w:lvl>
    <w:lvl w:ilvl="6" w:tplc="B2806DA0">
      <w:start w:val="1"/>
      <w:numFmt w:val="decimal"/>
      <w:lvlText w:val="%7."/>
      <w:lvlJc w:val="left"/>
      <w:pPr>
        <w:ind w:left="5388" w:hanging="360"/>
      </w:pPr>
    </w:lvl>
    <w:lvl w:ilvl="7" w:tplc="09A45266">
      <w:start w:val="1"/>
      <w:numFmt w:val="lowerLetter"/>
      <w:lvlText w:val="%8."/>
      <w:lvlJc w:val="left"/>
      <w:pPr>
        <w:ind w:left="6108" w:hanging="360"/>
      </w:pPr>
    </w:lvl>
    <w:lvl w:ilvl="8" w:tplc="8CE6CF94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D3B1EB7"/>
    <w:multiLevelType w:val="hybridMultilevel"/>
    <w:tmpl w:val="164240B2"/>
    <w:lvl w:ilvl="0" w:tplc="45DEE1F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42AAF24E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4EFECB44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AEC446A8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FA7CF8A0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CD76A5D4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5568D642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2A069002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1834E666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1EFF50C0"/>
    <w:multiLevelType w:val="hybridMultilevel"/>
    <w:tmpl w:val="27240484"/>
    <w:lvl w:ilvl="0" w:tplc="98801214">
      <w:start w:val="2"/>
      <w:numFmt w:val="decimal"/>
      <w:lvlText w:val="%1."/>
      <w:lvlJc w:val="left"/>
      <w:pPr>
        <w:ind w:left="1068" w:hanging="360"/>
      </w:pPr>
    </w:lvl>
    <w:lvl w:ilvl="1" w:tplc="E3968EE0">
      <w:start w:val="1"/>
      <w:numFmt w:val="lowerLetter"/>
      <w:lvlText w:val="%2."/>
      <w:lvlJc w:val="left"/>
      <w:pPr>
        <w:ind w:left="1788" w:hanging="360"/>
      </w:pPr>
    </w:lvl>
    <w:lvl w:ilvl="2" w:tplc="AFF4B7B6">
      <w:start w:val="1"/>
      <w:numFmt w:val="lowerRoman"/>
      <w:lvlText w:val="%3."/>
      <w:lvlJc w:val="right"/>
      <w:pPr>
        <w:ind w:left="2508" w:hanging="180"/>
      </w:pPr>
    </w:lvl>
    <w:lvl w:ilvl="3" w:tplc="50B23BE6">
      <w:start w:val="1"/>
      <w:numFmt w:val="decimal"/>
      <w:lvlText w:val="%4."/>
      <w:lvlJc w:val="left"/>
      <w:pPr>
        <w:ind w:left="3228" w:hanging="360"/>
      </w:pPr>
    </w:lvl>
    <w:lvl w:ilvl="4" w:tplc="6130C388">
      <w:start w:val="1"/>
      <w:numFmt w:val="lowerLetter"/>
      <w:lvlText w:val="%5."/>
      <w:lvlJc w:val="left"/>
      <w:pPr>
        <w:ind w:left="3948" w:hanging="360"/>
      </w:pPr>
    </w:lvl>
    <w:lvl w:ilvl="5" w:tplc="BA0CE254">
      <w:start w:val="1"/>
      <w:numFmt w:val="lowerRoman"/>
      <w:lvlText w:val="%6."/>
      <w:lvlJc w:val="right"/>
      <w:pPr>
        <w:ind w:left="4668" w:hanging="180"/>
      </w:pPr>
    </w:lvl>
    <w:lvl w:ilvl="6" w:tplc="56CE9D42">
      <w:start w:val="1"/>
      <w:numFmt w:val="decimal"/>
      <w:lvlText w:val="%7."/>
      <w:lvlJc w:val="left"/>
      <w:pPr>
        <w:ind w:left="5388" w:hanging="360"/>
      </w:pPr>
    </w:lvl>
    <w:lvl w:ilvl="7" w:tplc="54D4AD28">
      <w:start w:val="1"/>
      <w:numFmt w:val="lowerLetter"/>
      <w:lvlText w:val="%8."/>
      <w:lvlJc w:val="left"/>
      <w:pPr>
        <w:ind w:left="6108" w:hanging="360"/>
      </w:pPr>
    </w:lvl>
    <w:lvl w:ilvl="8" w:tplc="859C2AC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3D74A65"/>
    <w:multiLevelType w:val="hybridMultilevel"/>
    <w:tmpl w:val="79C63030"/>
    <w:lvl w:ilvl="0" w:tplc="2A7A086C">
      <w:start w:val="1"/>
      <w:numFmt w:val="decimal"/>
      <w:lvlText w:val="%1)"/>
      <w:lvlJc w:val="left"/>
      <w:pPr>
        <w:ind w:left="1786" w:hanging="510"/>
      </w:pPr>
    </w:lvl>
    <w:lvl w:ilvl="1" w:tplc="832EE20A">
      <w:start w:val="1"/>
      <w:numFmt w:val="lowerLetter"/>
      <w:lvlText w:val="%2."/>
      <w:lvlJc w:val="left"/>
      <w:pPr>
        <w:ind w:left="2356" w:hanging="360"/>
      </w:pPr>
    </w:lvl>
    <w:lvl w:ilvl="2" w:tplc="49F49BDC">
      <w:start w:val="1"/>
      <w:numFmt w:val="lowerRoman"/>
      <w:lvlText w:val="%3."/>
      <w:lvlJc w:val="right"/>
      <w:pPr>
        <w:ind w:left="3076" w:hanging="180"/>
      </w:pPr>
    </w:lvl>
    <w:lvl w:ilvl="3" w:tplc="B3DC7230">
      <w:start w:val="1"/>
      <w:numFmt w:val="decimal"/>
      <w:lvlText w:val="%4."/>
      <w:lvlJc w:val="left"/>
      <w:pPr>
        <w:ind w:left="3796" w:hanging="360"/>
      </w:pPr>
    </w:lvl>
    <w:lvl w:ilvl="4" w:tplc="FFA0209C">
      <w:start w:val="1"/>
      <w:numFmt w:val="lowerLetter"/>
      <w:lvlText w:val="%5."/>
      <w:lvlJc w:val="left"/>
      <w:pPr>
        <w:ind w:left="4516" w:hanging="360"/>
      </w:pPr>
    </w:lvl>
    <w:lvl w:ilvl="5" w:tplc="8B3604BA">
      <w:start w:val="1"/>
      <w:numFmt w:val="lowerRoman"/>
      <w:lvlText w:val="%6."/>
      <w:lvlJc w:val="right"/>
      <w:pPr>
        <w:ind w:left="5236" w:hanging="180"/>
      </w:pPr>
    </w:lvl>
    <w:lvl w:ilvl="6" w:tplc="A056B198">
      <w:start w:val="1"/>
      <w:numFmt w:val="decimal"/>
      <w:lvlText w:val="%7."/>
      <w:lvlJc w:val="left"/>
      <w:pPr>
        <w:ind w:left="5956" w:hanging="360"/>
      </w:pPr>
    </w:lvl>
    <w:lvl w:ilvl="7" w:tplc="9A820386">
      <w:start w:val="1"/>
      <w:numFmt w:val="lowerLetter"/>
      <w:lvlText w:val="%8."/>
      <w:lvlJc w:val="left"/>
      <w:pPr>
        <w:ind w:left="6676" w:hanging="360"/>
      </w:pPr>
    </w:lvl>
    <w:lvl w:ilvl="8" w:tplc="84E85932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48A7610F"/>
    <w:multiLevelType w:val="hybridMultilevel"/>
    <w:tmpl w:val="91F4A8A8"/>
    <w:lvl w:ilvl="0" w:tplc="C8668504">
      <w:start w:val="1"/>
      <w:numFmt w:val="decimal"/>
      <w:lvlText w:val="%1)"/>
      <w:lvlJc w:val="left"/>
      <w:pPr>
        <w:ind w:left="1069" w:hanging="360"/>
      </w:pPr>
    </w:lvl>
    <w:lvl w:ilvl="1" w:tplc="4C3ADB36">
      <w:start w:val="1"/>
      <w:numFmt w:val="lowerLetter"/>
      <w:lvlText w:val="%2."/>
      <w:lvlJc w:val="left"/>
      <w:pPr>
        <w:ind w:left="1789" w:hanging="360"/>
      </w:pPr>
    </w:lvl>
    <w:lvl w:ilvl="2" w:tplc="2EB09148">
      <w:start w:val="1"/>
      <w:numFmt w:val="lowerRoman"/>
      <w:lvlText w:val="%3."/>
      <w:lvlJc w:val="right"/>
      <w:pPr>
        <w:ind w:left="2509" w:hanging="180"/>
      </w:pPr>
    </w:lvl>
    <w:lvl w:ilvl="3" w:tplc="19A07948">
      <w:start w:val="1"/>
      <w:numFmt w:val="decimal"/>
      <w:lvlText w:val="%4."/>
      <w:lvlJc w:val="left"/>
      <w:pPr>
        <w:ind w:left="3229" w:hanging="360"/>
      </w:pPr>
    </w:lvl>
    <w:lvl w:ilvl="4" w:tplc="318AE6EE">
      <w:start w:val="1"/>
      <w:numFmt w:val="lowerLetter"/>
      <w:lvlText w:val="%5."/>
      <w:lvlJc w:val="left"/>
      <w:pPr>
        <w:ind w:left="3949" w:hanging="360"/>
      </w:pPr>
    </w:lvl>
    <w:lvl w:ilvl="5" w:tplc="BB461EEA">
      <w:start w:val="1"/>
      <w:numFmt w:val="lowerRoman"/>
      <w:lvlText w:val="%6."/>
      <w:lvlJc w:val="right"/>
      <w:pPr>
        <w:ind w:left="4669" w:hanging="180"/>
      </w:pPr>
    </w:lvl>
    <w:lvl w:ilvl="6" w:tplc="4B36A8A8">
      <w:start w:val="1"/>
      <w:numFmt w:val="decimal"/>
      <w:lvlText w:val="%7."/>
      <w:lvlJc w:val="left"/>
      <w:pPr>
        <w:ind w:left="5389" w:hanging="360"/>
      </w:pPr>
    </w:lvl>
    <w:lvl w:ilvl="7" w:tplc="D2A6A386">
      <w:start w:val="1"/>
      <w:numFmt w:val="lowerLetter"/>
      <w:lvlText w:val="%8."/>
      <w:lvlJc w:val="left"/>
      <w:pPr>
        <w:ind w:left="6109" w:hanging="360"/>
      </w:pPr>
    </w:lvl>
    <w:lvl w:ilvl="8" w:tplc="D1901A8E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E9C7D58"/>
    <w:multiLevelType w:val="hybridMultilevel"/>
    <w:tmpl w:val="C1EACF9C"/>
    <w:lvl w:ilvl="0" w:tplc="1430E48E">
      <w:start w:val="1"/>
      <w:numFmt w:val="decimal"/>
      <w:suff w:val="nothing"/>
      <w:lvlText w:val="%1."/>
      <w:lvlJc w:val="left"/>
      <w:pPr>
        <w:ind w:left="1848" w:hanging="360"/>
      </w:pPr>
    </w:lvl>
    <w:lvl w:ilvl="1" w:tplc="B93CC676">
      <w:start w:val="1"/>
      <w:numFmt w:val="lowerLetter"/>
      <w:lvlText w:val="%2."/>
      <w:lvlJc w:val="left"/>
      <w:pPr>
        <w:ind w:left="2220" w:hanging="360"/>
      </w:pPr>
    </w:lvl>
    <w:lvl w:ilvl="2" w:tplc="22D8054A">
      <w:start w:val="1"/>
      <w:numFmt w:val="lowerRoman"/>
      <w:lvlText w:val="%3."/>
      <w:lvlJc w:val="right"/>
      <w:pPr>
        <w:ind w:left="2940" w:hanging="180"/>
      </w:pPr>
    </w:lvl>
    <w:lvl w:ilvl="3" w:tplc="298A0EEE">
      <w:start w:val="1"/>
      <w:numFmt w:val="decimal"/>
      <w:lvlText w:val="%4."/>
      <w:lvlJc w:val="left"/>
      <w:pPr>
        <w:ind w:left="3660" w:hanging="360"/>
      </w:pPr>
    </w:lvl>
    <w:lvl w:ilvl="4" w:tplc="2A30CB12">
      <w:start w:val="1"/>
      <w:numFmt w:val="lowerLetter"/>
      <w:lvlText w:val="%5."/>
      <w:lvlJc w:val="left"/>
      <w:pPr>
        <w:ind w:left="4380" w:hanging="360"/>
      </w:pPr>
    </w:lvl>
    <w:lvl w:ilvl="5" w:tplc="061CDA9A">
      <w:start w:val="1"/>
      <w:numFmt w:val="lowerRoman"/>
      <w:lvlText w:val="%6."/>
      <w:lvlJc w:val="right"/>
      <w:pPr>
        <w:ind w:left="5100" w:hanging="180"/>
      </w:pPr>
    </w:lvl>
    <w:lvl w:ilvl="6" w:tplc="093A796A">
      <w:start w:val="1"/>
      <w:numFmt w:val="decimal"/>
      <w:lvlText w:val="%7."/>
      <w:lvlJc w:val="left"/>
      <w:pPr>
        <w:ind w:left="5820" w:hanging="360"/>
      </w:pPr>
    </w:lvl>
    <w:lvl w:ilvl="7" w:tplc="476EC1D4">
      <w:start w:val="1"/>
      <w:numFmt w:val="lowerLetter"/>
      <w:lvlText w:val="%8."/>
      <w:lvlJc w:val="left"/>
      <w:pPr>
        <w:ind w:left="6540" w:hanging="360"/>
      </w:pPr>
    </w:lvl>
    <w:lvl w:ilvl="8" w:tplc="6C78A792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4FCF7A1B"/>
    <w:multiLevelType w:val="hybridMultilevel"/>
    <w:tmpl w:val="7C902434"/>
    <w:lvl w:ilvl="0" w:tplc="695C4950">
      <w:start w:val="1"/>
      <w:numFmt w:val="decimal"/>
      <w:lvlText w:val="%1."/>
      <w:lvlJc w:val="left"/>
      <w:pPr>
        <w:ind w:left="900" w:hanging="360"/>
      </w:pPr>
    </w:lvl>
    <w:lvl w:ilvl="1" w:tplc="FC306FDE">
      <w:start w:val="1"/>
      <w:numFmt w:val="lowerLetter"/>
      <w:lvlText w:val="%2."/>
      <w:lvlJc w:val="left"/>
      <w:pPr>
        <w:ind w:left="1620" w:hanging="360"/>
      </w:pPr>
    </w:lvl>
    <w:lvl w:ilvl="2" w:tplc="F04064BA">
      <w:start w:val="1"/>
      <w:numFmt w:val="lowerRoman"/>
      <w:lvlText w:val="%3."/>
      <w:lvlJc w:val="right"/>
      <w:pPr>
        <w:ind w:left="2340" w:hanging="180"/>
      </w:pPr>
    </w:lvl>
    <w:lvl w:ilvl="3" w:tplc="A66E4CE6">
      <w:start w:val="1"/>
      <w:numFmt w:val="decimal"/>
      <w:lvlText w:val="%4."/>
      <w:lvlJc w:val="left"/>
      <w:pPr>
        <w:ind w:left="3060" w:hanging="360"/>
      </w:pPr>
    </w:lvl>
    <w:lvl w:ilvl="4" w:tplc="8878CC64">
      <w:start w:val="1"/>
      <w:numFmt w:val="lowerLetter"/>
      <w:lvlText w:val="%5."/>
      <w:lvlJc w:val="left"/>
      <w:pPr>
        <w:ind w:left="3780" w:hanging="360"/>
      </w:pPr>
    </w:lvl>
    <w:lvl w:ilvl="5" w:tplc="AC06DD3A">
      <w:start w:val="1"/>
      <w:numFmt w:val="lowerRoman"/>
      <w:lvlText w:val="%6."/>
      <w:lvlJc w:val="right"/>
      <w:pPr>
        <w:ind w:left="4500" w:hanging="180"/>
      </w:pPr>
    </w:lvl>
    <w:lvl w:ilvl="6" w:tplc="87787F14">
      <w:start w:val="1"/>
      <w:numFmt w:val="decimal"/>
      <w:lvlText w:val="%7."/>
      <w:lvlJc w:val="left"/>
      <w:pPr>
        <w:ind w:left="5220" w:hanging="360"/>
      </w:pPr>
    </w:lvl>
    <w:lvl w:ilvl="7" w:tplc="AC9C475E">
      <w:start w:val="1"/>
      <w:numFmt w:val="lowerLetter"/>
      <w:lvlText w:val="%8."/>
      <w:lvlJc w:val="left"/>
      <w:pPr>
        <w:ind w:left="5940" w:hanging="360"/>
      </w:pPr>
    </w:lvl>
    <w:lvl w:ilvl="8" w:tplc="35B858BA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59C358CD"/>
    <w:multiLevelType w:val="hybridMultilevel"/>
    <w:tmpl w:val="CEC2A6E6"/>
    <w:lvl w:ilvl="0" w:tplc="3CC24E94">
      <w:start w:val="1"/>
      <w:numFmt w:val="decimal"/>
      <w:suff w:val="nothing"/>
      <w:lvlText w:val="%1."/>
      <w:lvlJc w:val="left"/>
      <w:pPr>
        <w:ind w:left="1068" w:hanging="360"/>
      </w:pPr>
    </w:lvl>
    <w:lvl w:ilvl="1" w:tplc="F0A486F0">
      <w:start w:val="1"/>
      <w:numFmt w:val="lowerLetter"/>
      <w:lvlText w:val="%2."/>
      <w:lvlJc w:val="left"/>
      <w:pPr>
        <w:ind w:left="1788" w:hanging="360"/>
      </w:pPr>
    </w:lvl>
    <w:lvl w:ilvl="2" w:tplc="4364B39E">
      <w:start w:val="1"/>
      <w:numFmt w:val="lowerRoman"/>
      <w:lvlText w:val="%3."/>
      <w:lvlJc w:val="right"/>
      <w:pPr>
        <w:ind w:left="2508" w:hanging="180"/>
      </w:pPr>
    </w:lvl>
    <w:lvl w:ilvl="3" w:tplc="4C667434">
      <w:start w:val="1"/>
      <w:numFmt w:val="decimal"/>
      <w:lvlText w:val="%4."/>
      <w:lvlJc w:val="left"/>
      <w:pPr>
        <w:ind w:left="3228" w:hanging="360"/>
      </w:pPr>
    </w:lvl>
    <w:lvl w:ilvl="4" w:tplc="91561F06">
      <w:start w:val="1"/>
      <w:numFmt w:val="lowerLetter"/>
      <w:lvlText w:val="%5."/>
      <w:lvlJc w:val="left"/>
      <w:pPr>
        <w:ind w:left="3948" w:hanging="360"/>
      </w:pPr>
    </w:lvl>
    <w:lvl w:ilvl="5" w:tplc="86C808FA">
      <w:start w:val="1"/>
      <w:numFmt w:val="lowerRoman"/>
      <w:lvlText w:val="%6."/>
      <w:lvlJc w:val="right"/>
      <w:pPr>
        <w:ind w:left="4668" w:hanging="180"/>
      </w:pPr>
    </w:lvl>
    <w:lvl w:ilvl="6" w:tplc="CD5CF216">
      <w:start w:val="1"/>
      <w:numFmt w:val="decimal"/>
      <w:lvlText w:val="%7."/>
      <w:lvlJc w:val="left"/>
      <w:pPr>
        <w:ind w:left="5388" w:hanging="360"/>
      </w:pPr>
    </w:lvl>
    <w:lvl w:ilvl="7" w:tplc="F5427476">
      <w:start w:val="1"/>
      <w:numFmt w:val="lowerLetter"/>
      <w:lvlText w:val="%8."/>
      <w:lvlJc w:val="left"/>
      <w:pPr>
        <w:ind w:left="6108" w:hanging="360"/>
      </w:pPr>
    </w:lvl>
    <w:lvl w:ilvl="8" w:tplc="335EEA06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FB12C82"/>
    <w:multiLevelType w:val="hybridMultilevel"/>
    <w:tmpl w:val="690C4732"/>
    <w:lvl w:ilvl="0" w:tplc="C05068A8">
      <w:start w:val="1"/>
      <w:numFmt w:val="decimal"/>
      <w:lvlText w:val="%1)"/>
      <w:lvlJc w:val="left"/>
      <w:pPr>
        <w:ind w:left="1488" w:hanging="408"/>
      </w:pPr>
      <w:rPr>
        <w:rFonts w:cs="Times New Roman"/>
      </w:rPr>
    </w:lvl>
    <w:lvl w:ilvl="1" w:tplc="6B04FFA6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32380C76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506EEB80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14FEA56E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1310CD70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9A0FF30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88F49CB2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CCDC9B2E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 w15:restartNumberingAfterBreak="0">
    <w:nsid w:val="7DA90548"/>
    <w:multiLevelType w:val="hybridMultilevel"/>
    <w:tmpl w:val="ABEAE146"/>
    <w:lvl w:ilvl="0" w:tplc="F31C3450">
      <w:start w:val="1"/>
      <w:numFmt w:val="decimal"/>
      <w:lvlText w:val="%1."/>
      <w:lvlJc w:val="left"/>
      <w:pPr>
        <w:ind w:left="1068" w:hanging="360"/>
      </w:pPr>
    </w:lvl>
    <w:lvl w:ilvl="1" w:tplc="57305E7E">
      <w:start w:val="1"/>
      <w:numFmt w:val="lowerLetter"/>
      <w:lvlText w:val="%2."/>
      <w:lvlJc w:val="left"/>
      <w:pPr>
        <w:ind w:left="1788" w:hanging="360"/>
      </w:pPr>
    </w:lvl>
    <w:lvl w:ilvl="2" w:tplc="6534F620">
      <w:start w:val="1"/>
      <w:numFmt w:val="lowerRoman"/>
      <w:lvlText w:val="%3."/>
      <w:lvlJc w:val="right"/>
      <w:pPr>
        <w:ind w:left="2508" w:hanging="180"/>
      </w:pPr>
    </w:lvl>
    <w:lvl w:ilvl="3" w:tplc="DFD0C0D2">
      <w:start w:val="1"/>
      <w:numFmt w:val="decimal"/>
      <w:lvlText w:val="%4."/>
      <w:lvlJc w:val="left"/>
      <w:pPr>
        <w:ind w:left="3228" w:hanging="360"/>
      </w:pPr>
    </w:lvl>
    <w:lvl w:ilvl="4" w:tplc="AF5A8404">
      <w:start w:val="1"/>
      <w:numFmt w:val="lowerLetter"/>
      <w:lvlText w:val="%5."/>
      <w:lvlJc w:val="left"/>
      <w:pPr>
        <w:ind w:left="3948" w:hanging="360"/>
      </w:pPr>
    </w:lvl>
    <w:lvl w:ilvl="5" w:tplc="EEACE124">
      <w:start w:val="1"/>
      <w:numFmt w:val="lowerRoman"/>
      <w:lvlText w:val="%6."/>
      <w:lvlJc w:val="right"/>
      <w:pPr>
        <w:ind w:left="4668" w:hanging="180"/>
      </w:pPr>
    </w:lvl>
    <w:lvl w:ilvl="6" w:tplc="AD263542">
      <w:start w:val="1"/>
      <w:numFmt w:val="decimal"/>
      <w:lvlText w:val="%7."/>
      <w:lvlJc w:val="left"/>
      <w:pPr>
        <w:ind w:left="5388" w:hanging="360"/>
      </w:pPr>
    </w:lvl>
    <w:lvl w:ilvl="7" w:tplc="86DAF926">
      <w:start w:val="1"/>
      <w:numFmt w:val="lowerLetter"/>
      <w:lvlText w:val="%8."/>
      <w:lvlJc w:val="left"/>
      <w:pPr>
        <w:ind w:left="6108" w:hanging="360"/>
      </w:pPr>
    </w:lvl>
    <w:lvl w:ilvl="8" w:tplc="B1AA4566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9"/>
  </w:num>
  <w:num w:numId="7">
    <w:abstractNumId w:val="7"/>
  </w:num>
  <w:num w:numId="8">
    <w:abstractNumId w:val="0"/>
  </w:num>
  <w:num w:numId="9">
    <w:abstractNumId w:val="1"/>
  </w:num>
  <w:num w:numId="10">
    <w:abstractNumId w:val="3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trackRevisions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0B4F"/>
    <w:rsid w:val="002663E4"/>
    <w:rsid w:val="00330B4F"/>
    <w:rsid w:val="0093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4116A2-FED3-4708-AB20-4187190FB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spacing w:before="0" w:after="0" w:line="317" w:lineRule="exact"/>
      <w:ind w:right="24"/>
      <w:jc w:val="right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before="0" w:after="0"/>
      <w:ind w:left="720"/>
      <w:contextualSpacing/>
    </w:pPr>
    <w:rPr>
      <w:sz w:val="28"/>
      <w:szCs w:val="28"/>
    </w:rPr>
  </w:style>
  <w:style w:type="paragraph" w:styleId="a4">
    <w:name w:val="No Spacing"/>
    <w:link w:val="a5"/>
    <w:uiPriority w:val="1"/>
    <w:qFormat/>
    <w:pPr>
      <w:widowControl w:val="0"/>
      <w:ind w:firstLine="720"/>
      <w:jc w:val="both"/>
    </w:pPr>
    <w:rPr>
      <w:rFonts w:ascii="Arial" w:hAnsi="Arial" w:cs="Arial"/>
    </w:r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link w:val="a6"/>
    <w:uiPriority w:val="10"/>
    <w:rPr>
      <w:sz w:val="48"/>
      <w:szCs w:val="48"/>
    </w:rPr>
  </w:style>
  <w:style w:type="paragraph" w:styleId="a8">
    <w:name w:val="Subtitle"/>
    <w:basedOn w:val="a"/>
    <w:link w:val="a9"/>
    <w:uiPriority w:val="99"/>
    <w:qFormat/>
    <w:pPr>
      <w:spacing w:before="0" w:after="0"/>
      <w:ind w:firstLine="720"/>
      <w:jc w:val="right"/>
    </w:pPr>
    <w:rPr>
      <w:sz w:val="28"/>
      <w:szCs w:val="2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HeaderChar">
    <w:name w:val="Header Char"/>
    <w:uiPriority w:val="99"/>
  </w:style>
  <w:style w:type="paragraph" w:styleId="ae">
    <w:name w:val="footer"/>
    <w:basedOn w:val="a"/>
    <w:link w:val="af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1">
    <w:name w:val="Table Grid"/>
    <w:basedOn w:val="a1"/>
    <w:uiPriority w:val="5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rPr>
      <w:rFonts w:cs="Times New Roman"/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pPr>
      <w:spacing w:before="0" w:after="0"/>
    </w:pPr>
    <w:rPr>
      <w:sz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5">
    <w:name w:val="footnote reference"/>
    <w:uiPriority w:val="99"/>
    <w:semiHidden/>
    <w:rPr>
      <w:rFonts w:cs="Times New Roman"/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link w:val="1"/>
    <w:uiPriority w:val="99"/>
    <w:rPr>
      <w:rFonts w:ascii="Cambria" w:hAnsi="Cambria" w:cs="Times New Roman"/>
      <w:b/>
      <w:sz w:val="32"/>
    </w:rPr>
  </w:style>
  <w:style w:type="character" w:customStyle="1" w:styleId="20">
    <w:name w:val="Заголовок 2 Знак"/>
    <w:link w:val="2"/>
    <w:uiPriority w:val="99"/>
    <w:semiHidden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semiHidden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semiHidden/>
    <w:rPr>
      <w:rFonts w:ascii="Cambria" w:hAnsi="Cambria" w:cs="Times New Roman"/>
    </w:rPr>
  </w:style>
  <w:style w:type="paragraph" w:styleId="afb">
    <w:name w:val="Balloon Text"/>
    <w:basedOn w:val="a"/>
    <w:link w:val="afc"/>
    <w:uiPriority w:val="99"/>
    <w:semiHidden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Pr>
      <w:rFonts w:ascii="Tahoma" w:hAnsi="Tahoma" w:cs="Times New Roman"/>
      <w:sz w:val="16"/>
    </w:rPr>
  </w:style>
  <w:style w:type="paragraph" w:styleId="afd">
    <w:name w:val="Body Text"/>
    <w:basedOn w:val="a"/>
    <w:link w:val="afe"/>
    <w:uiPriority w:val="99"/>
    <w:pPr>
      <w:spacing w:before="0" w:after="0"/>
      <w:jc w:val="both"/>
    </w:pPr>
    <w:rPr>
      <w:sz w:val="28"/>
      <w:szCs w:val="28"/>
    </w:rPr>
  </w:style>
  <w:style w:type="character" w:customStyle="1" w:styleId="afe">
    <w:name w:val="Основной текст Знак"/>
    <w:link w:val="afd"/>
    <w:uiPriority w:val="99"/>
    <w:rPr>
      <w:rFonts w:cs="Times New Roman"/>
      <w:sz w:val="20"/>
    </w:rPr>
  </w:style>
  <w:style w:type="character" w:customStyle="1" w:styleId="ad">
    <w:name w:val="Верхний колонтитул Знак"/>
    <w:link w:val="ac"/>
    <w:uiPriority w:val="99"/>
    <w:rPr>
      <w:rFonts w:cs="Times New Roman"/>
      <w:sz w:val="28"/>
      <w:lang w:val="ru-RU" w:eastAsia="ru-RU"/>
    </w:rPr>
  </w:style>
  <w:style w:type="character" w:customStyle="1" w:styleId="af">
    <w:name w:val="Нижний колонтитул Знак"/>
    <w:link w:val="ae"/>
    <w:uiPriority w:val="99"/>
    <w:rPr>
      <w:rFonts w:cs="Times New Roman"/>
      <w:sz w:val="28"/>
      <w:lang w:val="ru-RU" w:eastAsia="ru-RU"/>
    </w:rPr>
  </w:style>
  <w:style w:type="paragraph" w:styleId="25">
    <w:name w:val="Body Text 2"/>
    <w:basedOn w:val="a"/>
    <w:link w:val="26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6">
    <w:name w:val="Основной текст 2 Знак"/>
    <w:link w:val="25"/>
    <w:uiPriority w:val="99"/>
    <w:semiHidden/>
    <w:rPr>
      <w:rFonts w:cs="Times New Roman"/>
      <w:sz w:val="20"/>
    </w:rPr>
  </w:style>
  <w:style w:type="paragraph" w:styleId="27">
    <w:name w:val="Body Text Indent 2"/>
    <w:basedOn w:val="a"/>
    <w:link w:val="28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8">
    <w:name w:val="Основной текст с отступом 2 Знак"/>
    <w:link w:val="27"/>
    <w:uiPriority w:val="99"/>
    <w:semiHidden/>
    <w:rPr>
      <w:rFonts w:cs="Times New Roman"/>
      <w:sz w:val="20"/>
    </w:rPr>
  </w:style>
  <w:style w:type="character" w:styleId="aff">
    <w:name w:val="page number"/>
    <w:uiPriority w:val="99"/>
    <w:rPr>
      <w:rFonts w:cs="Times New Roman"/>
    </w:rPr>
  </w:style>
  <w:style w:type="paragraph" w:styleId="33">
    <w:name w:val="Body Text Indent 3"/>
    <w:basedOn w:val="a"/>
    <w:link w:val="34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4">
    <w:name w:val="Основной текст с отступом 3 Знак"/>
    <w:link w:val="33"/>
    <w:uiPriority w:val="99"/>
    <w:semiHidden/>
    <w:rPr>
      <w:rFonts w:cs="Times New Roman"/>
      <w:sz w:val="16"/>
    </w:rPr>
  </w:style>
  <w:style w:type="paragraph" w:customStyle="1" w:styleId="ConsNormal">
    <w:name w:val="ConsNormal"/>
    <w:pPr>
      <w:ind w:firstLine="720"/>
    </w:pPr>
    <w:rPr>
      <w:rFonts w:ascii="Arial" w:hAnsi="Arial" w:cs="Arial"/>
    </w:rPr>
  </w:style>
  <w:style w:type="paragraph" w:customStyle="1" w:styleId="ConsNonformat">
    <w:name w:val="ConsNonformat"/>
    <w:rPr>
      <w:rFonts w:ascii="Courier New" w:hAnsi="Courier New" w:cs="Courier New"/>
    </w:rPr>
  </w:style>
  <w:style w:type="paragraph" w:customStyle="1" w:styleId="ConsTitle">
    <w:name w:val="ConsTitle"/>
    <w:rPr>
      <w:rFonts w:ascii="Arial" w:hAnsi="Arial" w:cs="Arial"/>
      <w:b/>
      <w:bCs/>
      <w:sz w:val="16"/>
      <w:szCs w:val="16"/>
    </w:rPr>
  </w:style>
  <w:style w:type="paragraph" w:styleId="35">
    <w:name w:val="Body Text 3"/>
    <w:basedOn w:val="a"/>
    <w:link w:val="36"/>
    <w:uiPriority w:val="99"/>
    <w:pPr>
      <w:widowControl w:val="0"/>
      <w:spacing w:before="0" w:after="0"/>
      <w:jc w:val="both"/>
    </w:pPr>
    <w:rPr>
      <w:szCs w:val="24"/>
    </w:rPr>
  </w:style>
  <w:style w:type="character" w:customStyle="1" w:styleId="36">
    <w:name w:val="Основной текст 3 Знак"/>
    <w:link w:val="35"/>
    <w:uiPriority w:val="99"/>
    <w:semiHidden/>
    <w:rPr>
      <w:rFonts w:cs="Times New Roman"/>
      <w:sz w:val="16"/>
    </w:rPr>
  </w:style>
  <w:style w:type="paragraph" w:customStyle="1" w:styleId="43">
    <w:name w:val="Заголовок4"/>
    <w:basedOn w:val="1"/>
    <w:next w:val="5"/>
    <w:uiPriority w:val="99"/>
    <w:pPr>
      <w:widowControl w:val="0"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ConsPlusNormal">
    <w:name w:val="ConsPlusNormal"/>
    <w:link w:val="ConsPlusNormal0"/>
    <w:qFormat/>
    <w:pPr>
      <w:widowControl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spacing w:before="1860" w:line="320" w:lineRule="auto"/>
      <w:ind w:right="1600"/>
    </w:pPr>
    <w:rPr>
      <w:sz w:val="18"/>
      <w:szCs w:val="18"/>
    </w:rPr>
  </w:style>
  <w:style w:type="paragraph" w:customStyle="1" w:styleId="Web1Web">
    <w:name w:val="Обычный (веб);Обычный (Web)1;Обычный (Web)"/>
    <w:basedOn w:val="a"/>
    <w:link w:val="Web1Web0"/>
    <w:pPr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rPr>
      <w:b/>
      <w:bCs/>
      <w:sz w:val="28"/>
      <w:szCs w:val="28"/>
    </w:rPr>
  </w:style>
  <w:style w:type="paragraph" w:customStyle="1" w:styleId="aff0">
    <w:name w:val="Название"/>
    <w:basedOn w:val="a"/>
    <w:link w:val="aff1"/>
    <w:uiPriority w:val="10"/>
    <w:qFormat/>
    <w:pPr>
      <w:spacing w:before="0" w:after="0"/>
      <w:jc w:val="center"/>
    </w:pPr>
    <w:rPr>
      <w:b/>
      <w:bCs/>
      <w:szCs w:val="24"/>
    </w:rPr>
  </w:style>
  <w:style w:type="character" w:customStyle="1" w:styleId="aff1">
    <w:name w:val="Название Знак"/>
    <w:link w:val="aff0"/>
    <w:uiPriority w:val="10"/>
    <w:rPr>
      <w:rFonts w:ascii="Cambria" w:hAnsi="Cambria" w:cs="Times New Roman"/>
      <w:b/>
      <w:sz w:val="32"/>
    </w:rPr>
  </w:style>
  <w:style w:type="paragraph" w:customStyle="1" w:styleId="aff2">
    <w:name w:val="Термин"/>
    <w:basedOn w:val="a"/>
    <w:next w:val="a"/>
    <w:uiPriority w:val="99"/>
    <w:pPr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outlineLvl w:val="1"/>
    </w:pPr>
    <w:rPr>
      <w:b/>
      <w:bCs/>
      <w:sz w:val="48"/>
      <w:szCs w:val="48"/>
      <w:lang w:val="pl-PL"/>
    </w:rPr>
  </w:style>
  <w:style w:type="paragraph" w:customStyle="1" w:styleId="aff3">
    <w:name w:val="Список определений"/>
    <w:basedOn w:val="a"/>
    <w:next w:val="aff2"/>
    <w:uiPriority w:val="99"/>
    <w:pPr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Pr>
      <w:rFonts w:ascii="Courier New" w:hAnsi="Courier New" w:cs="Courier New"/>
    </w:rPr>
  </w:style>
  <w:style w:type="paragraph" w:styleId="aff4">
    <w:name w:val="Block Text"/>
    <w:basedOn w:val="a"/>
    <w:uiPriority w:val="99"/>
    <w:pPr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f5">
    <w:name w:val="Цветовое выделение"/>
    <w:uiPriority w:val="99"/>
    <w:rPr>
      <w:b/>
      <w:color w:val="000080"/>
      <w:sz w:val="20"/>
    </w:rPr>
  </w:style>
  <w:style w:type="character" w:customStyle="1" w:styleId="aff6">
    <w:name w:val="Не вступил в силу"/>
    <w:uiPriority w:val="99"/>
    <w:rPr>
      <w:color w:val="008080"/>
      <w:sz w:val="20"/>
    </w:rPr>
  </w:style>
  <w:style w:type="paragraph" w:customStyle="1" w:styleId="aff7">
    <w:name w:val="Таблицы (моноширинный)"/>
    <w:basedOn w:val="a"/>
    <w:next w:val="a"/>
    <w:uiPriority w:val="99"/>
    <w:pPr>
      <w:widowControl w:val="0"/>
      <w:spacing w:before="0" w:after="0"/>
      <w:jc w:val="both"/>
    </w:pPr>
    <w:rPr>
      <w:rFonts w:ascii="Courier New" w:hAnsi="Courier New" w:cs="Courier New"/>
      <w:sz w:val="20"/>
    </w:rPr>
  </w:style>
  <w:style w:type="paragraph" w:styleId="aff8">
    <w:name w:val="Plain Text"/>
    <w:basedOn w:val="a"/>
    <w:link w:val="aff9"/>
    <w:uiPriority w:val="99"/>
    <w:pPr>
      <w:spacing w:before="0" w:after="0"/>
    </w:pPr>
    <w:rPr>
      <w:rFonts w:ascii="Courier New" w:hAnsi="Courier New" w:cs="Courier New"/>
      <w:sz w:val="20"/>
    </w:rPr>
  </w:style>
  <w:style w:type="character" w:customStyle="1" w:styleId="aff9">
    <w:name w:val="Текст Знак"/>
    <w:link w:val="aff8"/>
    <w:uiPriority w:val="99"/>
    <w:rPr>
      <w:rFonts w:ascii="Courier New" w:hAnsi="Courier New" w:cs="Times New Roman"/>
      <w:sz w:val="20"/>
    </w:rPr>
  </w:style>
  <w:style w:type="character" w:customStyle="1" w:styleId="af4">
    <w:name w:val="Текст сноски Знак"/>
    <w:link w:val="af3"/>
    <w:uiPriority w:val="99"/>
    <w:semiHidden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</w:rPr>
  </w:style>
  <w:style w:type="character" w:customStyle="1" w:styleId="13">
    <w:name w:val="Основной шрифт абзаца1"/>
    <w:uiPriority w:val="99"/>
    <w:rPr>
      <w:sz w:val="20"/>
    </w:rPr>
  </w:style>
  <w:style w:type="paragraph" w:customStyle="1" w:styleId="affa">
    <w:name w:val="Îñíîâíîé òåêñò"/>
    <w:basedOn w:val="affb"/>
    <w:uiPriority w:val="99"/>
    <w:rPr>
      <w:sz w:val="28"/>
      <w:szCs w:val="28"/>
    </w:rPr>
  </w:style>
  <w:style w:type="paragraph" w:customStyle="1" w:styleId="affb">
    <w:name w:val="Îáû÷íûé"/>
    <w:uiPriority w:val="99"/>
    <w:rPr>
      <w:lang w:eastAsia="ar-SA"/>
    </w:rPr>
  </w:style>
  <w:style w:type="character" w:customStyle="1" w:styleId="affc">
    <w:name w:val="Стиль полужирный"/>
    <w:uiPriority w:val="99"/>
    <w:rPr>
      <w:rFonts w:ascii="Times New Roman" w:hAnsi="Times New Roman"/>
      <w:sz w:val="24"/>
    </w:rPr>
  </w:style>
  <w:style w:type="paragraph" w:styleId="affd">
    <w:name w:val="Body Text Indent"/>
    <w:basedOn w:val="a"/>
    <w:link w:val="affe"/>
    <w:uiPriority w:val="99"/>
    <w:pPr>
      <w:spacing w:before="0" w:after="120"/>
      <w:ind w:left="283"/>
    </w:pPr>
    <w:rPr>
      <w:sz w:val="28"/>
      <w:szCs w:val="28"/>
    </w:rPr>
  </w:style>
  <w:style w:type="character" w:customStyle="1" w:styleId="affe">
    <w:name w:val="Основной текст с отступом Знак"/>
    <w:link w:val="affd"/>
    <w:uiPriority w:val="99"/>
    <w:semiHidden/>
    <w:rPr>
      <w:rFonts w:cs="Times New Roman"/>
      <w:sz w:val="20"/>
    </w:rPr>
  </w:style>
  <w:style w:type="paragraph" w:customStyle="1" w:styleId="afff">
    <w:name w:val="Прижатый влево"/>
    <w:basedOn w:val="a"/>
    <w:next w:val="a"/>
    <w:uiPriority w:val="99"/>
    <w:pPr>
      <w:widowControl w:val="0"/>
      <w:spacing w:before="0" w:after="0"/>
    </w:pPr>
    <w:rPr>
      <w:rFonts w:ascii="Arial" w:hAnsi="Arial" w:cs="Arial"/>
      <w:sz w:val="20"/>
    </w:rPr>
  </w:style>
  <w:style w:type="character" w:customStyle="1" w:styleId="a5">
    <w:name w:val="Без интервала Знак"/>
    <w:link w:val="a4"/>
    <w:uiPriority w:val="1"/>
    <w:rPr>
      <w:rFonts w:ascii="Arial" w:hAnsi="Arial" w:cs="Arial"/>
    </w:rPr>
  </w:style>
  <w:style w:type="paragraph" w:customStyle="1" w:styleId="14">
    <w:name w:val="заголовок 1"/>
    <w:basedOn w:val="a"/>
    <w:next w:val="a"/>
    <w:uiPriority w:val="99"/>
    <w:pPr>
      <w:keepNext/>
      <w:widowControl w:val="0"/>
      <w:spacing w:before="0" w:after="0"/>
      <w:jc w:val="both"/>
      <w:outlineLvl w:val="0"/>
    </w:pPr>
    <w:rPr>
      <w:sz w:val="28"/>
      <w:szCs w:val="28"/>
    </w:rPr>
  </w:style>
  <w:style w:type="paragraph" w:customStyle="1" w:styleId="afff0">
    <w:name w:val="Кому"/>
    <w:basedOn w:val="a"/>
    <w:uiPriority w:val="99"/>
    <w:pPr>
      <w:spacing w:before="0" w:after="0"/>
    </w:pPr>
    <w:rPr>
      <w:rFonts w:ascii="Baltica" w:hAnsi="Baltica" w:cs="Baltica"/>
      <w:szCs w:val="24"/>
    </w:rPr>
  </w:style>
  <w:style w:type="paragraph" w:customStyle="1" w:styleId="29">
    <w:name w:val="заголовок 2"/>
    <w:basedOn w:val="a"/>
    <w:next w:val="a"/>
    <w:uiPriority w:val="99"/>
    <w:pPr>
      <w:keepNext/>
      <w:spacing w:before="0" w:after="0"/>
      <w:outlineLvl w:val="1"/>
    </w:pPr>
    <w:rPr>
      <w:sz w:val="28"/>
      <w:szCs w:val="28"/>
    </w:rPr>
  </w:style>
  <w:style w:type="paragraph" w:customStyle="1" w:styleId="afff1">
    <w:name w:val="Цитаты"/>
    <w:basedOn w:val="a"/>
    <w:uiPriority w:val="99"/>
    <w:pPr>
      <w:ind w:left="360" w:right="360"/>
    </w:pPr>
    <w:rPr>
      <w:szCs w:val="24"/>
    </w:rPr>
  </w:style>
  <w:style w:type="paragraph" w:customStyle="1" w:styleId="37">
    <w:name w:val="заголовок 3"/>
    <w:basedOn w:val="a"/>
    <w:next w:val="a"/>
    <w:uiPriority w:val="99"/>
    <w:pPr>
      <w:keepNext/>
      <w:spacing w:before="0" w:after="0"/>
      <w:jc w:val="center"/>
    </w:pPr>
    <w:rPr>
      <w:sz w:val="28"/>
      <w:szCs w:val="28"/>
      <w:lang w:val="en-US"/>
    </w:rPr>
  </w:style>
  <w:style w:type="character" w:styleId="afff2">
    <w:name w:val="Strong"/>
    <w:uiPriority w:val="22"/>
    <w:qFormat/>
    <w:rPr>
      <w:rFonts w:cs="Times New Roman"/>
      <w:b/>
    </w:rPr>
  </w:style>
  <w:style w:type="character" w:customStyle="1" w:styleId="a9">
    <w:name w:val="Подзаголовок Знак"/>
    <w:link w:val="a8"/>
    <w:uiPriority w:val="99"/>
    <w:rPr>
      <w:rFonts w:ascii="Cambria" w:hAnsi="Cambria" w:cs="Times New Roman"/>
      <w:sz w:val="24"/>
    </w:rPr>
  </w:style>
  <w:style w:type="paragraph" w:customStyle="1" w:styleId="62">
    <w:name w:val="заголовок 6"/>
    <w:basedOn w:val="a"/>
    <w:next w:val="a"/>
    <w:uiPriority w:val="99"/>
    <w:pPr>
      <w:keepNext/>
      <w:spacing w:before="0" w:after="0"/>
      <w:jc w:val="center"/>
      <w:outlineLvl w:val="5"/>
    </w:pPr>
    <w:rPr>
      <w:sz w:val="28"/>
      <w:szCs w:val="28"/>
    </w:rPr>
  </w:style>
  <w:style w:type="character" w:customStyle="1" w:styleId="15">
    <w:name w:val="Гиперссылка1"/>
    <w:uiPriority w:val="99"/>
    <w:rPr>
      <w:color w:val="0000FF"/>
      <w:u w:val="none"/>
    </w:rPr>
  </w:style>
  <w:style w:type="paragraph" w:styleId="2a">
    <w:name w:val="envelope return"/>
    <w:basedOn w:val="a"/>
    <w:uiPriority w:val="99"/>
    <w:pPr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Pr>
      <w:rFonts w:ascii="Arial" w:hAnsi="Arial"/>
      <w:color w:val="000000"/>
      <w:sz w:val="20"/>
    </w:rPr>
  </w:style>
  <w:style w:type="paragraph" w:customStyle="1" w:styleId="53">
    <w:name w:val="заголовок 5"/>
    <w:basedOn w:val="a"/>
    <w:next w:val="a"/>
    <w:uiPriority w:val="99"/>
    <w:pPr>
      <w:keepNext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f3">
    <w:name w:val="Знак Знак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4">
    <w:name w:val="Знак Знак Знак Знак Знак Знак Знак Знак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5">
    <w:name w:val="Об"/>
    <w:uiPriority w:val="99"/>
    <w:pPr>
      <w:widowControl w:val="0"/>
    </w:pPr>
  </w:style>
  <w:style w:type="paragraph" w:customStyle="1" w:styleId="afff6">
    <w:name w:val="Прикольный"/>
    <w:basedOn w:val="afff5"/>
    <w:uiPriority w:val="99"/>
  </w:style>
  <w:style w:type="paragraph" w:customStyle="1" w:styleId="16">
    <w:name w:val="Знак Знак Знак Знак1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7">
    <w:name w:val="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8">
    <w:name w:val="Знак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2b">
    <w:name w:val="Знак Знак Знак Знак2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1 Знак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9">
    <w:name w:val="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9">
    <w:name w:val="Знак Знак Знак Знак1 Знак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a">
    <w:name w:val="Знак Знак Знак1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character" w:customStyle="1" w:styleId="afffa">
    <w:name w:val="Гипертекстовая ссылка"/>
    <w:uiPriority w:val="99"/>
    <w:rPr>
      <w:color w:val="008000"/>
      <w:sz w:val="20"/>
      <w:u w:val="single"/>
    </w:rPr>
  </w:style>
  <w:style w:type="paragraph" w:customStyle="1" w:styleId="afffb">
    <w:name w:val="????????"/>
    <w:basedOn w:val="a"/>
    <w:uiPriority w:val="99"/>
    <w:pPr>
      <w:widowControl w:val="0"/>
      <w:spacing w:before="0" w:after="0"/>
      <w:jc w:val="center"/>
    </w:pPr>
    <w:rPr>
      <w:sz w:val="28"/>
      <w:szCs w:val="28"/>
    </w:rPr>
  </w:style>
  <w:style w:type="paragraph" w:customStyle="1" w:styleId="ConsPlusCell">
    <w:name w:val="ConsPlusCell"/>
    <w:uiPriority w:val="99"/>
    <w:pPr>
      <w:widowControl w:val="0"/>
    </w:pPr>
    <w:rPr>
      <w:rFonts w:ascii="Arial" w:hAnsi="Arial" w:cs="Arial"/>
    </w:rPr>
  </w:style>
  <w:style w:type="character" w:customStyle="1" w:styleId="44">
    <w:name w:val="Основной текст (4)"/>
    <w:link w:val="410"/>
    <w:uiPriority w:val="99"/>
    <w:rPr>
      <w:b/>
      <w:sz w:val="18"/>
    </w:rPr>
  </w:style>
  <w:style w:type="paragraph" w:customStyle="1" w:styleId="410">
    <w:name w:val="Основной текст (4)1"/>
    <w:basedOn w:val="a"/>
    <w:link w:val="44"/>
    <w:uiPriority w:val="99"/>
    <w:pPr>
      <w:shd w:val="clear" w:color="auto" w:fill="FFFFFF"/>
      <w:spacing w:before="240" w:after="480" w:line="240" w:lineRule="atLeast"/>
      <w:jc w:val="center"/>
    </w:pPr>
    <w:rPr>
      <w:b/>
      <w:bCs/>
      <w:sz w:val="18"/>
      <w:szCs w:val="18"/>
    </w:rPr>
  </w:style>
  <w:style w:type="character" w:customStyle="1" w:styleId="38">
    <w:name w:val="Основной текст (3)"/>
    <w:link w:val="310"/>
    <w:uiPriority w:val="99"/>
    <w:rPr>
      <w:sz w:val="28"/>
    </w:rPr>
  </w:style>
  <w:style w:type="paragraph" w:customStyle="1" w:styleId="310">
    <w:name w:val="Основной текст (3)1"/>
    <w:basedOn w:val="a"/>
    <w:link w:val="38"/>
    <w:uiPriority w:val="99"/>
    <w:pPr>
      <w:shd w:val="clear" w:color="auto" w:fill="FFFFFF"/>
      <w:spacing w:before="300" w:after="240" w:line="240" w:lineRule="atLeast"/>
      <w:jc w:val="center"/>
    </w:pPr>
    <w:rPr>
      <w:sz w:val="28"/>
      <w:szCs w:val="28"/>
    </w:rPr>
  </w:style>
  <w:style w:type="paragraph" w:customStyle="1" w:styleId="afffc">
    <w:name w:val="Текст (лев. подпись)"/>
    <w:basedOn w:val="a"/>
    <w:next w:val="a"/>
    <w:uiPriority w:val="99"/>
    <w:pPr>
      <w:widowControl w:val="0"/>
      <w:spacing w:before="0" w:after="0"/>
    </w:pPr>
    <w:rPr>
      <w:rFonts w:ascii="Arial" w:hAnsi="Arial"/>
      <w:sz w:val="20"/>
    </w:rPr>
  </w:style>
  <w:style w:type="paragraph" w:customStyle="1" w:styleId="afffd">
    <w:name w:val="Текст (прав. подпись)"/>
    <w:basedOn w:val="a"/>
    <w:next w:val="a"/>
    <w:uiPriority w:val="99"/>
    <w:pPr>
      <w:widowControl w:val="0"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Pr>
      <w:rFonts w:ascii="Times New Roman" w:hAnsi="Times New Roman"/>
      <w:sz w:val="18"/>
    </w:rPr>
  </w:style>
  <w:style w:type="character" w:customStyle="1" w:styleId="Bodytext8">
    <w:name w:val="Body text (8)_"/>
    <w:link w:val="Bodytext80"/>
    <w:rPr>
      <w:b/>
      <w:sz w:val="26"/>
      <w:shd w:val="clear" w:color="auto" w:fill="FFFFFF"/>
    </w:rPr>
  </w:style>
  <w:style w:type="paragraph" w:customStyle="1" w:styleId="Bodytext80">
    <w:name w:val="Body text (8)"/>
    <w:basedOn w:val="a"/>
    <w:link w:val="Bodytext8"/>
    <w:pPr>
      <w:widowControl w:val="0"/>
      <w:shd w:val="clear" w:color="auto" w:fill="FFFFFF"/>
      <w:spacing w:before="600" w:after="540" w:line="322" w:lineRule="exact"/>
      <w:ind w:hanging="420"/>
      <w:jc w:val="center"/>
    </w:pPr>
    <w:rPr>
      <w:b/>
      <w:bCs/>
      <w:sz w:val="26"/>
      <w:szCs w:val="26"/>
    </w:rPr>
  </w:style>
  <w:style w:type="paragraph" w:customStyle="1" w:styleId="afffe">
    <w:name w:val="обычный"/>
    <w:basedOn w:val="a"/>
    <w:uiPriority w:val="99"/>
    <w:pPr>
      <w:spacing w:before="0" w:after="0"/>
    </w:pPr>
    <w:rPr>
      <w:rFonts w:ascii="Calibri" w:hAnsi="Calibri" w:cs="Calibri"/>
      <w:color w:val="000000"/>
      <w:sz w:val="20"/>
    </w:rPr>
  </w:style>
  <w:style w:type="paragraph" w:customStyle="1" w:styleId="1b">
    <w:name w:val="Верхний колонтитул1"/>
    <w:basedOn w:val="a"/>
    <w:pPr>
      <w:tabs>
        <w:tab w:val="center" w:pos="4153"/>
        <w:tab w:val="right" w:pos="8306"/>
      </w:tabs>
      <w:spacing w:before="0" w:after="0"/>
    </w:pPr>
    <w:rPr>
      <w:sz w:val="28"/>
    </w:rPr>
  </w:style>
  <w:style w:type="character" w:customStyle="1" w:styleId="affff">
    <w:name w:val="Текст примечания Знак"/>
    <w:link w:val="affff0"/>
    <w:uiPriority w:val="99"/>
    <w:semiHidden/>
    <w:rPr>
      <w:rFonts w:ascii="Calibri" w:eastAsia="Calibri" w:hAnsi="Calibri"/>
      <w:lang w:eastAsia="en-US"/>
    </w:rPr>
  </w:style>
  <w:style w:type="paragraph" w:styleId="affff0">
    <w:name w:val="annotation text"/>
    <w:basedOn w:val="a"/>
    <w:link w:val="affff"/>
    <w:uiPriority w:val="99"/>
    <w:semiHidden/>
    <w:unhideWhenUsed/>
    <w:pPr>
      <w:spacing w:before="0" w:after="200"/>
    </w:pPr>
    <w:rPr>
      <w:rFonts w:ascii="Calibri" w:eastAsia="Calibri" w:hAnsi="Calibri"/>
      <w:sz w:val="20"/>
      <w:lang w:eastAsia="en-US"/>
    </w:rPr>
  </w:style>
  <w:style w:type="character" w:customStyle="1" w:styleId="affff1">
    <w:name w:val="Тема примечания Знак"/>
    <w:link w:val="affff2"/>
    <w:uiPriority w:val="99"/>
    <w:semiHidden/>
    <w:rPr>
      <w:rFonts w:ascii="Calibri" w:eastAsia="Calibri" w:hAnsi="Calibri"/>
      <w:b/>
      <w:bCs/>
      <w:lang w:eastAsia="en-US"/>
    </w:rPr>
  </w:style>
  <w:style w:type="paragraph" w:styleId="affff2">
    <w:name w:val="annotation subject"/>
    <w:basedOn w:val="affff0"/>
    <w:next w:val="affff0"/>
    <w:link w:val="affff1"/>
    <w:uiPriority w:val="99"/>
    <w:semiHidden/>
    <w:unhideWhenUsed/>
    <w:rPr>
      <w:b/>
      <w:bCs/>
    </w:rPr>
  </w:style>
  <w:style w:type="character" w:customStyle="1" w:styleId="affff3">
    <w:name w:val="Основной текст_"/>
    <w:link w:val="2c"/>
    <w:rPr>
      <w:sz w:val="28"/>
      <w:szCs w:val="28"/>
      <w:shd w:val="clear" w:color="auto" w:fill="FFFFFF"/>
    </w:rPr>
  </w:style>
  <w:style w:type="paragraph" w:customStyle="1" w:styleId="2c">
    <w:name w:val="Основной текст2"/>
    <w:basedOn w:val="a"/>
    <w:link w:val="affff3"/>
    <w:pPr>
      <w:widowControl w:val="0"/>
      <w:shd w:val="clear" w:color="auto" w:fill="FFFFFF"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affff4">
    <w:name w:val="номер страницы"/>
    <w:uiPriority w:val="99"/>
    <w:rPr>
      <w:rFonts w:ascii="Times New Roman" w:hAnsi="Times New Roman" w:cs="Times New Roman"/>
    </w:rPr>
  </w:style>
  <w:style w:type="character" w:customStyle="1" w:styleId="1c">
    <w:name w:val="Текст примечания Знак1"/>
    <w:uiPriority w:val="99"/>
    <w:semiHidden/>
  </w:style>
  <w:style w:type="paragraph" w:customStyle="1" w:styleId="Standard">
    <w:name w:val="Standard"/>
    <w:uiPriority w:val="99"/>
    <w:rPr>
      <w:rFonts w:eastAsia="SimSun"/>
      <w:sz w:val="24"/>
      <w:szCs w:val="24"/>
      <w:lang w:bidi="hi-IN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</w:rPr>
  </w:style>
  <w:style w:type="character" w:customStyle="1" w:styleId="Web1Web0">
    <w:name w:val="Обычный (веб) Знак;Обычный (Web)1 Знак;Обычный (Web) Знак"/>
    <w:link w:val="Web1Web"/>
    <w:rPr>
      <w:color w:val="000000"/>
      <w:sz w:val="24"/>
      <w:szCs w:val="24"/>
    </w:rPr>
  </w:style>
  <w:style w:type="character" w:styleId="affff5">
    <w:name w:val="annotation referenc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1061</Characters>
  <Application>Microsoft Office Word</Application>
  <DocSecurity>0</DocSecurity>
  <Lines>8</Lines>
  <Paragraphs>2</Paragraphs>
  <ScaleCrop>false</ScaleCrop>
  <Company>ANO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Рыбалко Юлия Сергеевна</cp:lastModifiedBy>
  <cp:revision>19</cp:revision>
  <dcterms:created xsi:type="dcterms:W3CDTF">2022-12-07T10:15:00Z</dcterms:created>
  <dcterms:modified xsi:type="dcterms:W3CDTF">2023-11-30T10:21:00Z</dcterms:modified>
  <cp:version>1048576</cp:version>
</cp:coreProperties>
</file>