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E9" w:rsidRPr="005829C6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Проект постановления</w:t>
      </w:r>
    </w:p>
    <w:p w:rsidR="00891CE9" w:rsidRPr="005829C6" w:rsidRDefault="007F3667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 xml:space="preserve">Правительства </w:t>
      </w:r>
      <w:r w:rsidR="00891CE9" w:rsidRPr="005829C6">
        <w:rPr>
          <w:rFonts w:eastAsia="Times New Roman"/>
          <w:sz w:val="27"/>
          <w:szCs w:val="27"/>
          <w:lang w:eastAsia="ru-RU"/>
        </w:rPr>
        <w:t>Новосибирской области</w:t>
      </w:r>
    </w:p>
    <w:p w:rsidR="00891CE9" w:rsidRPr="005829C6" w:rsidRDefault="00891CE9" w:rsidP="00CF2775">
      <w:pPr>
        <w:tabs>
          <w:tab w:val="left" w:pos="5954"/>
        </w:tabs>
        <w:spacing w:after="0" w:line="240" w:lineRule="auto"/>
        <w:rPr>
          <w:rFonts w:eastAsia="Times New Roman"/>
          <w:sz w:val="27"/>
          <w:szCs w:val="27"/>
          <w:lang w:eastAsia="x-none"/>
        </w:rPr>
      </w:pPr>
    </w:p>
    <w:p w:rsidR="00D96F51" w:rsidRPr="005829C6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F1415" w:rsidRPr="005829C6" w:rsidRDefault="003F1415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5829C6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9329D" w:rsidRPr="005829C6" w:rsidRDefault="00D96F51" w:rsidP="00E9329D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bCs/>
          <w:sz w:val="27"/>
          <w:szCs w:val="27"/>
        </w:rPr>
        <w:t xml:space="preserve">Об утверждении </w:t>
      </w:r>
      <w:r w:rsidR="007F3667" w:rsidRPr="005829C6">
        <w:rPr>
          <w:rFonts w:ascii="Times New Roman" w:hAnsi="Times New Roman" w:cs="Times New Roman"/>
          <w:bCs/>
          <w:sz w:val="27"/>
          <w:szCs w:val="27"/>
        </w:rPr>
        <w:t>П</w:t>
      </w:r>
      <w:r w:rsidR="00856715" w:rsidRPr="005829C6">
        <w:rPr>
          <w:rFonts w:ascii="Times New Roman" w:hAnsi="Times New Roman" w:cs="Times New Roman"/>
          <w:bCs/>
          <w:sz w:val="27"/>
          <w:szCs w:val="27"/>
        </w:rPr>
        <w:t xml:space="preserve">орядка </w:t>
      </w:r>
      <w:r w:rsidR="00856715" w:rsidRPr="005829C6">
        <w:rPr>
          <w:rFonts w:ascii="Times New Roman" w:hAnsi="Times New Roman" w:cs="Times New Roman"/>
          <w:sz w:val="27"/>
          <w:szCs w:val="27"/>
        </w:rPr>
        <w:t>о</w:t>
      </w:r>
      <w:r w:rsidR="007F3667" w:rsidRPr="005829C6">
        <w:rPr>
          <w:rFonts w:ascii="Times New Roman" w:hAnsi="Times New Roman" w:cs="Times New Roman"/>
          <w:sz w:val="27"/>
          <w:szCs w:val="27"/>
        </w:rPr>
        <w:t>рганизации</w:t>
      </w:r>
      <w:r w:rsidR="00856715" w:rsidRPr="005829C6">
        <w:rPr>
          <w:rFonts w:ascii="Times New Roman" w:hAnsi="Times New Roman" w:cs="Times New Roman"/>
          <w:sz w:val="27"/>
          <w:szCs w:val="27"/>
        </w:rPr>
        <w:t xml:space="preserve"> ме</w:t>
      </w:r>
      <w:r w:rsidR="00E9329D" w:rsidRPr="005829C6">
        <w:rPr>
          <w:rFonts w:ascii="Times New Roman" w:hAnsi="Times New Roman" w:cs="Times New Roman"/>
          <w:sz w:val="27"/>
          <w:szCs w:val="27"/>
        </w:rPr>
        <w:t>дицинской</w:t>
      </w:r>
    </w:p>
    <w:p w:rsidR="00E9329D" w:rsidRPr="005829C6" w:rsidRDefault="00E9329D" w:rsidP="00E9329D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 xml:space="preserve">деятельности </w:t>
      </w:r>
      <w:r w:rsidRPr="005829C6">
        <w:rPr>
          <w:rFonts w:ascii="Times New Roman" w:hAnsi="Times New Roman" w:cs="Times New Roman"/>
          <w:bCs/>
          <w:sz w:val="27"/>
          <w:szCs w:val="27"/>
        </w:rPr>
        <w:t>государственных медицинских организациях</w:t>
      </w:r>
    </w:p>
    <w:p w:rsidR="00D96F51" w:rsidRPr="005829C6" w:rsidRDefault="00E9329D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bCs/>
          <w:sz w:val="27"/>
          <w:szCs w:val="27"/>
        </w:rPr>
        <w:t xml:space="preserve">Новосибирской области </w:t>
      </w:r>
      <w:r w:rsidRPr="005829C6">
        <w:rPr>
          <w:rFonts w:ascii="Times New Roman" w:hAnsi="Times New Roman" w:cs="Times New Roman"/>
          <w:sz w:val="27"/>
          <w:szCs w:val="27"/>
        </w:rPr>
        <w:t>по профилю «фтизиатрия»</w:t>
      </w:r>
    </w:p>
    <w:p w:rsidR="00D96F51" w:rsidRPr="005829C6" w:rsidRDefault="00D96F51" w:rsidP="00856715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4F7EAF" w:rsidRPr="005829C6" w:rsidRDefault="004F7EAF" w:rsidP="00856715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A515A3" w:rsidRPr="005829C6" w:rsidRDefault="009005A0" w:rsidP="00C9133C">
      <w:pPr>
        <w:spacing w:after="0" w:line="240" w:lineRule="auto"/>
        <w:ind w:firstLine="540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sz w:val="27"/>
          <w:szCs w:val="27"/>
        </w:rPr>
        <w:t>В</w:t>
      </w:r>
      <w:r w:rsidR="0073457B" w:rsidRPr="005829C6">
        <w:rPr>
          <w:sz w:val="27"/>
          <w:szCs w:val="27"/>
        </w:rPr>
        <w:t xml:space="preserve"> целях </w:t>
      </w:r>
      <w:r w:rsidR="00287979" w:rsidRPr="005829C6">
        <w:rPr>
          <w:sz w:val="27"/>
          <w:szCs w:val="27"/>
        </w:rPr>
        <w:t xml:space="preserve">реализации </w:t>
      </w:r>
      <w:r w:rsidR="007B6858" w:rsidRPr="005829C6">
        <w:rPr>
          <w:sz w:val="27"/>
          <w:szCs w:val="27"/>
        </w:rPr>
        <w:t>Стратегии национальной безопасности Российской Федерации, утвержденной указом Пре</w:t>
      </w:r>
      <w:r w:rsidR="00E36FA9" w:rsidRPr="005829C6">
        <w:rPr>
          <w:sz w:val="27"/>
          <w:szCs w:val="27"/>
        </w:rPr>
        <w:t>зидента Российской Федерации от </w:t>
      </w:r>
      <w:r w:rsidR="007B6858" w:rsidRPr="005829C6">
        <w:rPr>
          <w:sz w:val="27"/>
          <w:szCs w:val="27"/>
        </w:rPr>
        <w:t>31.12.2015 №</w:t>
      </w:r>
      <w:r w:rsidR="00E36FA9" w:rsidRPr="005829C6">
        <w:rPr>
          <w:sz w:val="27"/>
          <w:szCs w:val="27"/>
        </w:rPr>
        <w:t> </w:t>
      </w:r>
      <w:r w:rsidR="007B6858" w:rsidRPr="005829C6">
        <w:rPr>
          <w:sz w:val="27"/>
          <w:szCs w:val="27"/>
        </w:rPr>
        <w:t>683</w:t>
      </w:r>
      <w:r w:rsidR="00796EAA" w:rsidRPr="005829C6">
        <w:rPr>
          <w:sz w:val="27"/>
          <w:szCs w:val="27"/>
          <w:lang w:eastAsia="ru-RU"/>
        </w:rPr>
        <w:t xml:space="preserve">, </w:t>
      </w:r>
      <w:r w:rsidR="007B6858" w:rsidRPr="005829C6">
        <w:rPr>
          <w:sz w:val="27"/>
          <w:szCs w:val="27"/>
          <w:lang w:eastAsia="ru-RU"/>
        </w:rPr>
        <w:t>Федерального закона</w:t>
      </w:r>
      <w:r w:rsidR="00E36FA9" w:rsidRPr="005829C6">
        <w:rPr>
          <w:sz w:val="27"/>
          <w:szCs w:val="27"/>
          <w:lang w:eastAsia="ru-RU"/>
        </w:rPr>
        <w:t xml:space="preserve"> от </w:t>
      </w:r>
      <w:r w:rsidR="007B6858" w:rsidRPr="005829C6">
        <w:rPr>
          <w:sz w:val="27"/>
          <w:szCs w:val="27"/>
          <w:lang w:eastAsia="ru-RU"/>
        </w:rPr>
        <w:t>18.06.2001 №</w:t>
      </w:r>
      <w:r w:rsidR="00E36FA9" w:rsidRPr="005829C6">
        <w:rPr>
          <w:sz w:val="27"/>
          <w:szCs w:val="27"/>
          <w:lang w:eastAsia="ru-RU"/>
        </w:rPr>
        <w:t> </w:t>
      </w:r>
      <w:r w:rsidR="007B6858" w:rsidRPr="005829C6">
        <w:rPr>
          <w:sz w:val="27"/>
          <w:szCs w:val="27"/>
          <w:lang w:eastAsia="ru-RU"/>
        </w:rPr>
        <w:t>77-ФЗ «О предупреждении распространения туберкулеза в Российской Федерации»</w:t>
      </w:r>
      <w:r w:rsidR="00C9133C" w:rsidRPr="005829C6">
        <w:rPr>
          <w:sz w:val="27"/>
          <w:szCs w:val="27"/>
          <w:lang w:eastAsia="ru-RU"/>
        </w:rPr>
        <w:t>,</w:t>
      </w:r>
      <w:r w:rsidR="00E9329D" w:rsidRPr="005829C6">
        <w:rPr>
          <w:sz w:val="27"/>
          <w:szCs w:val="27"/>
          <w:lang w:eastAsia="ru-RU"/>
        </w:rPr>
        <w:t xml:space="preserve"> государственной программы Российской Федерации «Развитие здравоохранения», утвержденной постановлением Правительства Росси</w:t>
      </w:r>
      <w:r w:rsidR="00AC018C" w:rsidRPr="005829C6">
        <w:rPr>
          <w:sz w:val="27"/>
          <w:szCs w:val="27"/>
          <w:lang w:eastAsia="ru-RU"/>
        </w:rPr>
        <w:t>йской Федерации от 26.12.2017 № </w:t>
      </w:r>
      <w:r w:rsidR="00E9329D" w:rsidRPr="005829C6">
        <w:rPr>
          <w:sz w:val="27"/>
          <w:szCs w:val="27"/>
          <w:lang w:eastAsia="ru-RU"/>
        </w:rPr>
        <w:t>1640,</w:t>
      </w:r>
      <w:r w:rsidR="00C9133C" w:rsidRPr="005829C6">
        <w:rPr>
          <w:sz w:val="27"/>
          <w:szCs w:val="27"/>
          <w:lang w:eastAsia="ru-RU"/>
        </w:rPr>
        <w:t xml:space="preserve"> в</w:t>
      </w:r>
      <w:r w:rsidR="00796EAA" w:rsidRPr="005829C6">
        <w:rPr>
          <w:rFonts w:eastAsia="Times New Roman"/>
          <w:sz w:val="27"/>
          <w:szCs w:val="27"/>
          <w:lang w:eastAsia="ru-RU"/>
        </w:rPr>
        <w:t xml:space="preserve"> </w:t>
      </w:r>
      <w:r w:rsidR="004F7EAF" w:rsidRPr="005829C6">
        <w:rPr>
          <w:sz w:val="27"/>
          <w:szCs w:val="27"/>
        </w:rPr>
        <w:t>соответствии с приказом М</w:t>
      </w:r>
      <w:r w:rsidR="00C9133C" w:rsidRPr="005829C6">
        <w:rPr>
          <w:sz w:val="27"/>
          <w:szCs w:val="27"/>
        </w:rPr>
        <w:t>инистерства здравоохранения Российской Федерации от</w:t>
      </w:r>
      <w:r w:rsidR="00E36FA9" w:rsidRPr="005829C6">
        <w:rPr>
          <w:sz w:val="27"/>
          <w:szCs w:val="27"/>
        </w:rPr>
        <w:t> </w:t>
      </w:r>
      <w:r w:rsidR="00C9133C" w:rsidRPr="005829C6">
        <w:rPr>
          <w:sz w:val="27"/>
          <w:szCs w:val="27"/>
        </w:rPr>
        <w:t>15.11.2012 №</w:t>
      </w:r>
      <w:r w:rsidR="00E36FA9" w:rsidRPr="005829C6">
        <w:rPr>
          <w:sz w:val="27"/>
          <w:szCs w:val="27"/>
        </w:rPr>
        <w:t> </w:t>
      </w:r>
      <w:r w:rsidR="00C9133C" w:rsidRPr="005829C6">
        <w:rPr>
          <w:sz w:val="27"/>
          <w:szCs w:val="27"/>
        </w:rPr>
        <w:t>932н «Об утверждении Порядка оказания медицинской помощи боль</w:t>
      </w:r>
      <w:r w:rsidR="00264E51" w:rsidRPr="005829C6">
        <w:rPr>
          <w:sz w:val="27"/>
          <w:szCs w:val="27"/>
        </w:rPr>
        <w:t>ным туберкулезом», постановлением</w:t>
      </w:r>
      <w:r w:rsidR="00C9133C" w:rsidRPr="005829C6">
        <w:rPr>
          <w:sz w:val="27"/>
          <w:szCs w:val="27"/>
        </w:rPr>
        <w:t xml:space="preserve"> Правительства Российской Федерации</w:t>
      </w:r>
      <w:r w:rsidR="00E36FA9" w:rsidRPr="005829C6">
        <w:rPr>
          <w:sz w:val="27"/>
          <w:szCs w:val="27"/>
        </w:rPr>
        <w:t xml:space="preserve"> от </w:t>
      </w:r>
      <w:r w:rsidR="00C9133C" w:rsidRPr="005829C6">
        <w:rPr>
          <w:sz w:val="27"/>
          <w:szCs w:val="27"/>
        </w:rPr>
        <w:t>25.12.2001 №</w:t>
      </w:r>
      <w:r w:rsidR="00E36FA9" w:rsidRPr="005829C6">
        <w:rPr>
          <w:sz w:val="27"/>
          <w:szCs w:val="27"/>
        </w:rPr>
        <w:t> </w:t>
      </w:r>
      <w:r w:rsidR="00C9133C" w:rsidRPr="005829C6">
        <w:rPr>
          <w:sz w:val="27"/>
          <w:szCs w:val="27"/>
        </w:rPr>
        <w:t xml:space="preserve">892 «О реализации Федерального закона «О предупреждении распространения туберкулеза в Российской Федерации» </w:t>
      </w:r>
      <w:r w:rsidR="00A515A3" w:rsidRPr="005829C6">
        <w:rPr>
          <w:rFonts w:eastAsia="Times New Roman"/>
          <w:sz w:val="27"/>
          <w:szCs w:val="27"/>
          <w:lang w:eastAsia="ru-RU"/>
        </w:rPr>
        <w:t xml:space="preserve">Правительство Новосибирской области </w:t>
      </w:r>
      <w:r w:rsidR="00A515A3" w:rsidRPr="005829C6">
        <w:rPr>
          <w:rFonts w:eastAsia="Times New Roman"/>
          <w:b/>
          <w:bCs/>
          <w:sz w:val="27"/>
          <w:szCs w:val="27"/>
          <w:lang w:eastAsia="ru-RU"/>
        </w:rPr>
        <w:t>п</w:t>
      </w:r>
      <w:r w:rsidR="00287979" w:rsidRPr="005829C6">
        <w:rPr>
          <w:rFonts w:eastAsia="Times New Roman"/>
          <w:b/>
          <w:bCs/>
          <w:sz w:val="27"/>
          <w:szCs w:val="27"/>
          <w:lang w:eastAsia="ru-RU"/>
        </w:rPr>
        <w:t> о с т а н о в л я е </w:t>
      </w:r>
      <w:r w:rsidR="00A515A3" w:rsidRPr="005829C6">
        <w:rPr>
          <w:rFonts w:eastAsia="Times New Roman"/>
          <w:b/>
          <w:bCs/>
          <w:sz w:val="27"/>
          <w:szCs w:val="27"/>
          <w:lang w:eastAsia="ru-RU"/>
        </w:rPr>
        <w:t>т</w:t>
      </w:r>
      <w:r w:rsidR="00A515A3" w:rsidRPr="005829C6">
        <w:rPr>
          <w:rFonts w:eastAsia="Times New Roman"/>
          <w:sz w:val="27"/>
          <w:szCs w:val="27"/>
          <w:lang w:eastAsia="ru-RU"/>
        </w:rPr>
        <w:t>:</w:t>
      </w:r>
    </w:p>
    <w:p w:rsidR="009005A0" w:rsidRPr="005829C6" w:rsidRDefault="00A515A3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>1.</w:t>
      </w:r>
      <w:r w:rsidR="00287979" w:rsidRPr="005829C6">
        <w:rPr>
          <w:rFonts w:ascii="Times New Roman" w:hAnsi="Times New Roman" w:cs="Times New Roman"/>
          <w:sz w:val="27"/>
          <w:szCs w:val="27"/>
        </w:rPr>
        <w:t> </w:t>
      </w:r>
      <w:r w:rsidR="009005A0" w:rsidRPr="005829C6">
        <w:rPr>
          <w:rFonts w:ascii="Times New Roman" w:hAnsi="Times New Roman" w:cs="Times New Roman"/>
          <w:sz w:val="27"/>
          <w:szCs w:val="27"/>
        </w:rPr>
        <w:t>Утвердить</w:t>
      </w:r>
      <w:r w:rsidRPr="005829C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72975" w:rsidRPr="005829C6">
        <w:rPr>
          <w:rFonts w:ascii="Times New Roman" w:hAnsi="Times New Roman" w:cs="Times New Roman"/>
          <w:bCs/>
          <w:sz w:val="27"/>
          <w:szCs w:val="27"/>
        </w:rPr>
        <w:t xml:space="preserve">прилагаемый </w:t>
      </w:r>
      <w:r w:rsidRPr="005829C6">
        <w:rPr>
          <w:rFonts w:ascii="Times New Roman" w:hAnsi="Times New Roman" w:cs="Times New Roman"/>
          <w:bCs/>
          <w:sz w:val="27"/>
          <w:szCs w:val="27"/>
        </w:rPr>
        <w:t xml:space="preserve">Порядок </w:t>
      </w:r>
      <w:r w:rsidR="00C9133C" w:rsidRPr="005829C6">
        <w:rPr>
          <w:rFonts w:ascii="Times New Roman" w:hAnsi="Times New Roman" w:cs="Times New Roman"/>
          <w:sz w:val="27"/>
          <w:szCs w:val="27"/>
        </w:rPr>
        <w:t xml:space="preserve">организации медицинской помощи больным туберкулезом на территории Новосибирской области </w:t>
      </w:r>
      <w:r w:rsidR="00C9133C" w:rsidRPr="005829C6">
        <w:rPr>
          <w:rFonts w:ascii="Times New Roman" w:hAnsi="Times New Roman" w:cs="Times New Roman"/>
          <w:bCs/>
          <w:sz w:val="27"/>
          <w:szCs w:val="27"/>
        </w:rPr>
        <w:t>в государственных медицинских организациях</w:t>
      </w:r>
      <w:r w:rsidR="00C9133C" w:rsidRPr="005829C6">
        <w:rPr>
          <w:rFonts w:ascii="Times New Roman" w:hAnsi="Times New Roman" w:cs="Times New Roman"/>
          <w:sz w:val="27"/>
          <w:szCs w:val="27"/>
        </w:rPr>
        <w:t xml:space="preserve"> </w:t>
      </w:r>
      <w:r w:rsidR="00C9133C" w:rsidRPr="005829C6">
        <w:rPr>
          <w:rFonts w:ascii="Times New Roman" w:hAnsi="Times New Roman" w:cs="Times New Roman"/>
          <w:bCs/>
          <w:sz w:val="27"/>
          <w:szCs w:val="27"/>
        </w:rPr>
        <w:t>Новосибирской области</w:t>
      </w:r>
      <w:r w:rsidR="009005A0" w:rsidRPr="005829C6">
        <w:rPr>
          <w:rFonts w:ascii="Times New Roman" w:hAnsi="Times New Roman" w:cs="Times New Roman"/>
          <w:sz w:val="27"/>
          <w:szCs w:val="27"/>
        </w:rPr>
        <w:t>.</w:t>
      </w:r>
    </w:p>
    <w:p w:rsidR="005829C6" w:rsidRPr="005829C6" w:rsidRDefault="005829C6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>2. Министерству здравоохранения Новосибирской области</w:t>
      </w:r>
      <w:r w:rsidR="00DE4E89">
        <w:rPr>
          <w:rFonts w:ascii="Times New Roman" w:hAnsi="Times New Roman" w:cs="Times New Roman"/>
          <w:sz w:val="27"/>
          <w:szCs w:val="27"/>
        </w:rPr>
        <w:t xml:space="preserve"> (Иванинский О.И.) организовать </w:t>
      </w:r>
      <w:r w:rsidRPr="005829C6">
        <w:rPr>
          <w:rFonts w:ascii="Times New Roman" w:hAnsi="Times New Roman" w:cs="Times New Roman"/>
          <w:sz w:val="27"/>
          <w:szCs w:val="27"/>
        </w:rPr>
        <w:t xml:space="preserve">размещение данных мониторинга реализации мероприятий по снижению смертности от туберкулеза на территории Новосибирской области в автоматизизированной системе мониторинга медицинской статистики Министерства здравоохранения Российской Федерации (http://asmms.mednet.ru) </w:t>
      </w:r>
      <w:r w:rsidR="00DE4E89">
        <w:rPr>
          <w:rFonts w:ascii="Times New Roman" w:hAnsi="Times New Roman" w:cs="Times New Roman"/>
          <w:sz w:val="27"/>
          <w:szCs w:val="27"/>
        </w:rPr>
        <w:t xml:space="preserve">ежемесячно </w:t>
      </w:r>
      <w:r w:rsidRPr="005829C6">
        <w:rPr>
          <w:rFonts w:ascii="Times New Roman" w:hAnsi="Times New Roman" w:cs="Times New Roman"/>
          <w:sz w:val="27"/>
          <w:szCs w:val="27"/>
        </w:rPr>
        <w:t>в срок до 30 числа месяца, следующего за отчетным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515A3" w:rsidRPr="005829C6" w:rsidRDefault="005829C6" w:rsidP="00A515A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>3</w:t>
      </w:r>
      <w:r w:rsidR="00A515A3" w:rsidRPr="005829C6">
        <w:rPr>
          <w:rFonts w:ascii="Times New Roman" w:hAnsi="Times New Roman" w:cs="Times New Roman"/>
          <w:sz w:val="27"/>
          <w:szCs w:val="27"/>
        </w:rPr>
        <w:t>.</w:t>
      </w:r>
      <w:r w:rsidR="00287979" w:rsidRPr="005829C6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515A3" w:rsidRPr="005829C6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постановления возложить на вр</w:t>
      </w:r>
      <w:r w:rsidR="00287979" w:rsidRPr="005829C6">
        <w:rPr>
          <w:rFonts w:ascii="Times New Roman" w:eastAsia="Times New Roman" w:hAnsi="Times New Roman" w:cs="Times New Roman"/>
          <w:sz w:val="27"/>
          <w:szCs w:val="27"/>
        </w:rPr>
        <w:t>еменно исполняющего обязанности</w:t>
      </w:r>
      <w:r w:rsidR="00A515A3" w:rsidRPr="005829C6">
        <w:rPr>
          <w:rFonts w:ascii="Times New Roman" w:eastAsia="Times New Roman" w:hAnsi="Times New Roman" w:cs="Times New Roman"/>
          <w:sz w:val="27"/>
          <w:szCs w:val="27"/>
        </w:rPr>
        <w:t xml:space="preserve"> заместителя Губернатора Новосибирской области Нелюбова</w:t>
      </w:r>
      <w:r w:rsidR="00E36FA9" w:rsidRPr="005829C6"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</w:p>
    <w:p w:rsidR="00A515A3" w:rsidRPr="005829C6" w:rsidRDefault="00A515A3" w:rsidP="00A515A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005A0" w:rsidRPr="005829C6" w:rsidRDefault="009005A0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A515A3" w:rsidRPr="005829C6" w:rsidRDefault="00A515A3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829C6" w:rsidRPr="005829C6" w:rsidRDefault="005829C6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 xml:space="preserve">Временно исполняющий обязанности </w:t>
      </w:r>
    </w:p>
    <w:p w:rsidR="005829C6" w:rsidRPr="005829C6" w:rsidRDefault="005829C6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 xml:space="preserve">Губернатора Новосибирской области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5829C6">
        <w:rPr>
          <w:rFonts w:ascii="Times New Roman" w:hAnsi="Times New Roman" w:cs="Times New Roman"/>
          <w:sz w:val="27"/>
          <w:szCs w:val="27"/>
        </w:rPr>
        <w:t xml:space="preserve">              А.А. Травников</w:t>
      </w:r>
    </w:p>
    <w:p w:rsidR="00C9133C" w:rsidRDefault="00C9133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9C6" w:rsidRDefault="005829C6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E89" w:rsidRDefault="00DE4E89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Pr="00287979" w:rsidRDefault="005B206B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О.И. Иванинский</w:t>
      </w:r>
    </w:p>
    <w:p w:rsidR="00A52EFC" w:rsidRP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 xml:space="preserve">(383) </w:t>
      </w:r>
      <w:r w:rsidR="00A52EFC" w:rsidRPr="00287979">
        <w:rPr>
          <w:rFonts w:ascii="Times New Roman" w:hAnsi="Times New Roman" w:cs="Times New Roman"/>
          <w:sz w:val="20"/>
          <w:szCs w:val="24"/>
        </w:rPr>
        <w:t>2</w:t>
      </w:r>
      <w:r w:rsidRPr="00287979">
        <w:rPr>
          <w:rFonts w:ascii="Times New Roman" w:hAnsi="Times New Roman" w:cs="Times New Roman"/>
          <w:sz w:val="20"/>
          <w:szCs w:val="24"/>
        </w:rPr>
        <w:t>38 63 68</w:t>
      </w:r>
    </w:p>
    <w:p w:rsidR="009005A0" w:rsidRPr="005829C6" w:rsidRDefault="00264E51" w:rsidP="009005A0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lastRenderedPageBreak/>
        <w:t>УТВЕРЖДЕН</w:t>
      </w:r>
    </w:p>
    <w:p w:rsidR="00264E51" w:rsidRPr="005829C6" w:rsidRDefault="007F3667" w:rsidP="007F366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>П</w:t>
      </w:r>
      <w:r w:rsidR="009005A0" w:rsidRPr="005829C6">
        <w:rPr>
          <w:rFonts w:ascii="Times New Roman" w:hAnsi="Times New Roman" w:cs="Times New Roman"/>
          <w:sz w:val="27"/>
          <w:szCs w:val="27"/>
        </w:rPr>
        <w:t>остановлени</w:t>
      </w:r>
      <w:r w:rsidRPr="005829C6">
        <w:rPr>
          <w:rFonts w:ascii="Times New Roman" w:hAnsi="Times New Roman" w:cs="Times New Roman"/>
          <w:sz w:val="27"/>
          <w:szCs w:val="27"/>
        </w:rPr>
        <w:t>ем</w:t>
      </w:r>
      <w:r w:rsidR="00264E51" w:rsidRPr="005829C6">
        <w:rPr>
          <w:rFonts w:ascii="Times New Roman" w:hAnsi="Times New Roman" w:cs="Times New Roman"/>
          <w:sz w:val="27"/>
          <w:szCs w:val="27"/>
        </w:rPr>
        <w:t xml:space="preserve"> Правительства</w:t>
      </w:r>
    </w:p>
    <w:p w:rsidR="009005A0" w:rsidRPr="005829C6" w:rsidRDefault="00A52EFC" w:rsidP="007F366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>Новосибирской</w:t>
      </w:r>
      <w:r w:rsidR="009005A0" w:rsidRPr="005829C6">
        <w:rPr>
          <w:rFonts w:ascii="Times New Roman" w:hAnsi="Times New Roman" w:cs="Times New Roman"/>
          <w:sz w:val="27"/>
          <w:szCs w:val="27"/>
        </w:rPr>
        <w:t xml:space="preserve"> области</w:t>
      </w:r>
    </w:p>
    <w:p w:rsidR="009005A0" w:rsidRPr="005829C6" w:rsidRDefault="009005A0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9329D" w:rsidRPr="005829C6" w:rsidRDefault="00E9329D" w:rsidP="00E9329D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ar37"/>
      <w:bookmarkEnd w:id="1"/>
      <w:r w:rsidRPr="005829C6">
        <w:rPr>
          <w:rFonts w:ascii="Times New Roman" w:hAnsi="Times New Roman" w:cs="Times New Roman"/>
          <w:bCs/>
          <w:sz w:val="27"/>
          <w:szCs w:val="27"/>
        </w:rPr>
        <w:t xml:space="preserve">Об утверждении Порядка </w:t>
      </w:r>
      <w:r w:rsidRPr="005829C6">
        <w:rPr>
          <w:rFonts w:ascii="Times New Roman" w:hAnsi="Times New Roman" w:cs="Times New Roman"/>
          <w:sz w:val="27"/>
          <w:szCs w:val="27"/>
        </w:rPr>
        <w:t>организации медицинской</w:t>
      </w:r>
    </w:p>
    <w:p w:rsidR="00E9329D" w:rsidRPr="005829C6" w:rsidRDefault="00E9329D" w:rsidP="00E9329D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sz w:val="27"/>
          <w:szCs w:val="27"/>
        </w:rPr>
        <w:t xml:space="preserve">деятельности </w:t>
      </w:r>
      <w:r w:rsidRPr="005829C6">
        <w:rPr>
          <w:rFonts w:ascii="Times New Roman" w:hAnsi="Times New Roman" w:cs="Times New Roman"/>
          <w:bCs/>
          <w:sz w:val="27"/>
          <w:szCs w:val="27"/>
        </w:rPr>
        <w:t>государственных медицинских организациях</w:t>
      </w:r>
    </w:p>
    <w:p w:rsidR="00E9329D" w:rsidRPr="005829C6" w:rsidRDefault="00E9329D" w:rsidP="00E9329D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5829C6">
        <w:rPr>
          <w:rFonts w:ascii="Times New Roman" w:hAnsi="Times New Roman" w:cs="Times New Roman"/>
          <w:bCs/>
          <w:sz w:val="27"/>
          <w:szCs w:val="27"/>
        </w:rPr>
        <w:t xml:space="preserve">Новосибирской области </w:t>
      </w:r>
      <w:r w:rsidRPr="005829C6">
        <w:rPr>
          <w:rFonts w:ascii="Times New Roman" w:hAnsi="Times New Roman" w:cs="Times New Roman"/>
          <w:sz w:val="27"/>
          <w:szCs w:val="27"/>
        </w:rPr>
        <w:t>по профилю «фтизиатрия»</w:t>
      </w:r>
    </w:p>
    <w:p w:rsidR="009005A0" w:rsidRPr="005829C6" w:rsidRDefault="009005A0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11C8E" w:rsidRPr="005829C6" w:rsidRDefault="009A071B" w:rsidP="00211C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1. </w:t>
      </w:r>
      <w:r w:rsidR="00211C8E" w:rsidRPr="005829C6">
        <w:rPr>
          <w:rFonts w:eastAsia="Times New Roman"/>
          <w:sz w:val="27"/>
          <w:szCs w:val="27"/>
          <w:lang w:eastAsia="ru-RU"/>
        </w:rPr>
        <w:t>Настоящий Порядок устанавливает правила о</w:t>
      </w:r>
      <w:r w:rsidRPr="005829C6">
        <w:rPr>
          <w:rFonts w:eastAsia="Times New Roman"/>
          <w:sz w:val="27"/>
          <w:szCs w:val="27"/>
          <w:lang w:eastAsia="ru-RU"/>
        </w:rPr>
        <w:t xml:space="preserve">рганизации </w:t>
      </w:r>
      <w:r w:rsidR="00E9329D" w:rsidRPr="005829C6">
        <w:rPr>
          <w:rFonts w:eastAsia="Times New Roman"/>
          <w:sz w:val="27"/>
          <w:szCs w:val="27"/>
          <w:lang w:eastAsia="ru-RU"/>
        </w:rPr>
        <w:t xml:space="preserve">медицинской деятельности </w:t>
      </w:r>
      <w:r w:rsidR="00264E51" w:rsidRPr="005829C6">
        <w:rPr>
          <w:rFonts w:eastAsia="Times New Roman"/>
          <w:sz w:val="27"/>
          <w:szCs w:val="27"/>
          <w:lang w:eastAsia="ru-RU"/>
        </w:rPr>
        <w:t xml:space="preserve">государственных </w:t>
      </w:r>
      <w:r w:rsidR="00211C8E" w:rsidRPr="005829C6">
        <w:rPr>
          <w:rFonts w:eastAsia="Times New Roman"/>
          <w:sz w:val="27"/>
          <w:szCs w:val="27"/>
          <w:lang w:eastAsia="ru-RU"/>
        </w:rPr>
        <w:t>медицинских организациях</w:t>
      </w:r>
      <w:r w:rsidR="004F7EAF" w:rsidRPr="005829C6">
        <w:rPr>
          <w:rFonts w:eastAsia="Times New Roman"/>
          <w:sz w:val="27"/>
          <w:szCs w:val="27"/>
          <w:lang w:eastAsia="ru-RU"/>
        </w:rPr>
        <w:t xml:space="preserve"> Новосибирской области</w:t>
      </w:r>
      <w:r w:rsidR="00E9329D" w:rsidRPr="005829C6">
        <w:rPr>
          <w:rFonts w:eastAsia="Times New Roman"/>
          <w:sz w:val="27"/>
          <w:szCs w:val="27"/>
          <w:lang w:eastAsia="ru-RU"/>
        </w:rPr>
        <w:t xml:space="preserve"> по профилю «фтизиатрия»</w:t>
      </w:r>
      <w:r w:rsidR="00211C8E" w:rsidRPr="005829C6">
        <w:rPr>
          <w:rFonts w:eastAsia="Times New Roman"/>
          <w:sz w:val="27"/>
          <w:szCs w:val="27"/>
          <w:lang w:eastAsia="ru-RU"/>
        </w:rPr>
        <w:t>.</w:t>
      </w:r>
    </w:p>
    <w:p w:rsidR="00984F6F" w:rsidRPr="005829C6" w:rsidRDefault="00211C8E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7"/>
          <w:szCs w:val="27"/>
        </w:rPr>
      </w:pPr>
      <w:r w:rsidRPr="005829C6">
        <w:rPr>
          <w:rFonts w:eastAsia="Times New Roman"/>
          <w:sz w:val="27"/>
          <w:szCs w:val="27"/>
          <w:lang w:eastAsia="ru-RU"/>
        </w:rPr>
        <w:t>2.</w:t>
      </w:r>
      <w:r w:rsidR="009A071B" w:rsidRPr="005829C6">
        <w:rPr>
          <w:rFonts w:eastAsia="Times New Roman"/>
          <w:sz w:val="27"/>
          <w:szCs w:val="27"/>
          <w:lang w:eastAsia="ru-RU"/>
        </w:rPr>
        <w:t> </w:t>
      </w:r>
      <w:r w:rsidR="00264E51" w:rsidRPr="005829C6">
        <w:rPr>
          <w:rFonts w:eastAsia="Times New Roman"/>
          <w:sz w:val="27"/>
          <w:szCs w:val="27"/>
          <w:lang w:eastAsia="ru-RU"/>
        </w:rPr>
        <w:t xml:space="preserve">Медицинская помощь больным туберкулезом на </w:t>
      </w:r>
      <w:r w:rsidR="00984F6F" w:rsidRPr="005829C6">
        <w:rPr>
          <w:rFonts w:eastAsia="Times New Roman"/>
          <w:sz w:val="27"/>
          <w:szCs w:val="27"/>
          <w:lang w:eastAsia="ru-RU"/>
        </w:rPr>
        <w:t xml:space="preserve">территории Новосибирской области </w:t>
      </w:r>
      <w:r w:rsidR="00B72975" w:rsidRPr="005829C6">
        <w:rPr>
          <w:rFonts w:eastAsia="Times New Roman"/>
          <w:sz w:val="27"/>
          <w:szCs w:val="27"/>
          <w:lang w:eastAsia="ru-RU"/>
        </w:rPr>
        <w:t xml:space="preserve">оказывается </w:t>
      </w:r>
      <w:r w:rsidR="00984F6F" w:rsidRPr="005829C6">
        <w:rPr>
          <w:rFonts w:eastAsia="Times New Roman"/>
          <w:sz w:val="27"/>
          <w:szCs w:val="27"/>
          <w:lang w:eastAsia="ru-RU"/>
        </w:rPr>
        <w:t xml:space="preserve">в соответствии с </w:t>
      </w:r>
      <w:r w:rsidR="00984F6F" w:rsidRPr="005829C6">
        <w:rPr>
          <w:sz w:val="27"/>
          <w:szCs w:val="27"/>
        </w:rPr>
        <w:t>приказами</w:t>
      </w:r>
      <w:r w:rsidR="00425400" w:rsidRPr="005829C6">
        <w:rPr>
          <w:sz w:val="27"/>
          <w:szCs w:val="27"/>
        </w:rPr>
        <w:t xml:space="preserve"> М</w:t>
      </w:r>
      <w:r w:rsidR="00984F6F" w:rsidRPr="005829C6">
        <w:rPr>
          <w:sz w:val="27"/>
          <w:szCs w:val="27"/>
        </w:rPr>
        <w:t>инистерства здравоохранения Российской Федерации от 15.11.2012 № 932н «Об утверждении Порядка оказания медицинской помощи больным туберкулезом», от 20.06.2013 № 388н «Об утверждении Порядка оказания скорой, в том числе скорой специализированной, медицинской помощи» и иными нормативными правовыми актами, регулирующими отношения в данной сфере.</w:t>
      </w:r>
    </w:p>
    <w:p w:rsidR="00425400" w:rsidRPr="005829C6" w:rsidRDefault="00984F6F" w:rsidP="00425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3. </w:t>
      </w:r>
      <w:r w:rsidR="00C273C8" w:rsidRPr="005829C6">
        <w:rPr>
          <w:rFonts w:eastAsia="Times New Roman"/>
          <w:sz w:val="27"/>
          <w:szCs w:val="27"/>
          <w:lang w:eastAsia="ru-RU"/>
        </w:rPr>
        <w:t>П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ри </w:t>
      </w:r>
      <w:r w:rsidR="00C273C8" w:rsidRPr="005829C6">
        <w:rPr>
          <w:rFonts w:eastAsia="Times New Roman"/>
          <w:sz w:val="27"/>
          <w:szCs w:val="27"/>
          <w:lang w:eastAsia="ru-RU"/>
        </w:rPr>
        <w:t>выявлении или подозрении на туберкулез во время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 прохождения лечения в условиях стационара государственной медицинской организации Новосибирской области, не оказывающей медицинскую помощь по </w:t>
      </w:r>
      <w:r w:rsidR="00797164" w:rsidRPr="005829C6">
        <w:rPr>
          <w:rFonts w:eastAsia="Times New Roman"/>
          <w:sz w:val="27"/>
          <w:szCs w:val="27"/>
          <w:lang w:eastAsia="ru-RU"/>
        </w:rPr>
        <w:t>профилю «фтизиатрия</w:t>
      </w:r>
      <w:r w:rsidR="00C273C8" w:rsidRPr="005829C6">
        <w:rPr>
          <w:rFonts w:eastAsia="Times New Roman"/>
          <w:sz w:val="27"/>
          <w:szCs w:val="27"/>
          <w:lang w:eastAsia="ru-RU"/>
        </w:rPr>
        <w:t>», информация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 о данном пациенте передается в </w:t>
      </w:r>
      <w:r w:rsidR="00915DD6" w:rsidRPr="005829C6">
        <w:rPr>
          <w:rFonts w:eastAsia="Times New Roman"/>
          <w:sz w:val="27"/>
          <w:szCs w:val="27"/>
          <w:lang w:eastAsia="ru-RU"/>
        </w:rPr>
        <w:t xml:space="preserve">государственную </w:t>
      </w:r>
      <w:r w:rsidR="005C008D" w:rsidRPr="005829C6">
        <w:rPr>
          <w:rFonts w:eastAsia="Times New Roman"/>
          <w:sz w:val="27"/>
          <w:szCs w:val="27"/>
          <w:lang w:eastAsia="ru-RU"/>
        </w:rPr>
        <w:t>медицинскую организацию</w:t>
      </w:r>
      <w:r w:rsidR="00915DD6" w:rsidRPr="005829C6">
        <w:rPr>
          <w:rFonts w:eastAsia="Times New Roman"/>
          <w:sz w:val="27"/>
          <w:szCs w:val="27"/>
          <w:lang w:eastAsia="ru-RU"/>
        </w:rPr>
        <w:t xml:space="preserve"> Новосибирской области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, оказывающую первичную медико-санитарную помощь по территориальному принципу, для </w:t>
      </w:r>
      <w:r w:rsidR="00C273C8" w:rsidRPr="005829C6">
        <w:rPr>
          <w:rFonts w:eastAsia="Times New Roman"/>
          <w:sz w:val="27"/>
          <w:szCs w:val="27"/>
          <w:lang w:eastAsia="ru-RU"/>
        </w:rPr>
        <w:t>продолжения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 обследования </w:t>
      </w:r>
      <w:r w:rsidR="00C273C8" w:rsidRPr="005829C6">
        <w:rPr>
          <w:rFonts w:eastAsia="Times New Roman"/>
          <w:sz w:val="27"/>
          <w:szCs w:val="27"/>
          <w:lang w:eastAsia="ru-RU"/>
        </w:rPr>
        <w:t>после выписки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. </w:t>
      </w:r>
    </w:p>
    <w:p w:rsidR="004F7EAF" w:rsidRPr="005829C6" w:rsidRDefault="005829C6" w:rsidP="00425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4</w:t>
      </w:r>
      <w:r w:rsidR="00425400" w:rsidRPr="005829C6">
        <w:rPr>
          <w:rFonts w:eastAsia="Times New Roman"/>
          <w:sz w:val="27"/>
          <w:szCs w:val="27"/>
          <w:lang w:eastAsia="ru-RU"/>
        </w:rPr>
        <w:t>. </w:t>
      </w:r>
      <w:r w:rsidR="005B206B" w:rsidRPr="005829C6">
        <w:rPr>
          <w:rFonts w:eastAsia="Times New Roman"/>
          <w:sz w:val="27"/>
          <w:szCs w:val="27"/>
          <w:lang w:eastAsia="ru-RU"/>
        </w:rPr>
        <w:t>При отсутствии туберкулезного кабинета (отделения) в государственной медицинской организации Новосибирской области по месту жительства п</w:t>
      </w:r>
      <w:r w:rsidR="00425400" w:rsidRPr="005829C6">
        <w:rPr>
          <w:rFonts w:eastAsia="Times New Roman"/>
          <w:sz w:val="27"/>
          <w:szCs w:val="27"/>
          <w:lang w:eastAsia="ru-RU"/>
        </w:rPr>
        <w:t xml:space="preserve">ервичная специализированная медико-санитарная помощь жителям Новосибирской области оказывается врачами-фтизиатрами участковыми в государственном бюджетном учреждении здравоохранения Новосибирской области «Новосибирский областной клинический противотуберкулезный диспансер». </w:t>
      </w:r>
    </w:p>
    <w:p w:rsidR="00F06AD7" w:rsidRPr="005829C6" w:rsidRDefault="005829C6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5</w:t>
      </w:r>
      <w:r w:rsidR="00B171A1" w:rsidRPr="005829C6">
        <w:rPr>
          <w:rFonts w:eastAsia="Times New Roman"/>
          <w:sz w:val="27"/>
          <w:szCs w:val="27"/>
          <w:lang w:eastAsia="ru-RU"/>
        </w:rPr>
        <w:t xml:space="preserve">. С целью </w:t>
      </w:r>
      <w:r w:rsidR="00F06AD7" w:rsidRPr="005829C6">
        <w:rPr>
          <w:rFonts w:eastAsia="Times New Roman"/>
          <w:sz w:val="27"/>
          <w:szCs w:val="27"/>
          <w:lang w:eastAsia="ru-RU"/>
        </w:rPr>
        <w:t>предупреждения развития форм туберкулеза с множественной лекарственной устойчивостью назначение этиотропной терапии утверждается врачебной комиссией государственной медицинской организации</w:t>
      </w:r>
      <w:r w:rsidR="004F7EAF" w:rsidRPr="005829C6">
        <w:rPr>
          <w:rFonts w:eastAsia="Times New Roman"/>
          <w:sz w:val="27"/>
          <w:szCs w:val="27"/>
          <w:lang w:eastAsia="ru-RU"/>
        </w:rPr>
        <w:t xml:space="preserve"> Новосибирской области</w:t>
      </w:r>
      <w:r w:rsidR="00F06AD7" w:rsidRPr="005829C6">
        <w:rPr>
          <w:rFonts w:eastAsia="Times New Roman"/>
          <w:sz w:val="27"/>
          <w:szCs w:val="27"/>
          <w:lang w:eastAsia="ru-RU"/>
        </w:rPr>
        <w:t xml:space="preserve">, оказывающей специализированную </w:t>
      </w:r>
      <w:r w:rsidR="00E9329D" w:rsidRPr="005829C6">
        <w:rPr>
          <w:rFonts w:eastAsia="Times New Roman"/>
          <w:sz w:val="27"/>
          <w:szCs w:val="27"/>
          <w:lang w:eastAsia="ru-RU"/>
        </w:rPr>
        <w:t>медицинскую помощь по профилю «фтизиатрия</w:t>
      </w:r>
      <w:r w:rsidR="00F06AD7" w:rsidRPr="005829C6">
        <w:rPr>
          <w:rFonts w:eastAsia="Times New Roman"/>
          <w:sz w:val="27"/>
          <w:szCs w:val="27"/>
          <w:lang w:eastAsia="ru-RU"/>
        </w:rPr>
        <w:t xml:space="preserve">». </w:t>
      </w:r>
    </w:p>
    <w:p w:rsidR="00DF0F1A" w:rsidRPr="005829C6" w:rsidRDefault="005829C6" w:rsidP="00264E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5829C6">
        <w:rPr>
          <w:rFonts w:eastAsia="Times New Roman"/>
          <w:sz w:val="27"/>
          <w:szCs w:val="27"/>
          <w:lang w:eastAsia="ru-RU"/>
        </w:rPr>
        <w:t>6</w:t>
      </w:r>
      <w:r w:rsidR="00F06AD7" w:rsidRPr="005829C6">
        <w:rPr>
          <w:rFonts w:eastAsia="Times New Roman"/>
          <w:sz w:val="27"/>
          <w:szCs w:val="27"/>
          <w:lang w:eastAsia="ru-RU"/>
        </w:rPr>
        <w:t>. </w:t>
      </w:r>
      <w:r w:rsidR="00DF0F1A" w:rsidRPr="005829C6">
        <w:rPr>
          <w:rFonts w:eastAsia="Times New Roman"/>
          <w:sz w:val="27"/>
          <w:szCs w:val="27"/>
          <w:lang w:eastAsia="ru-RU"/>
        </w:rPr>
        <w:t xml:space="preserve">Стационарная медицинская помощь жителям Новосибирской области оказывается в государственном бюджетном учреждении здравоохранения Новосибирской области «Государственная областная Новосибирская клиническая туберкулезная больница». </w:t>
      </w:r>
    </w:p>
    <w:p w:rsidR="00D96F51" w:rsidRPr="00D96F51" w:rsidRDefault="005829C6" w:rsidP="005829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5829C6">
        <w:rPr>
          <w:rFonts w:eastAsia="Times New Roman"/>
          <w:sz w:val="27"/>
          <w:szCs w:val="27"/>
          <w:lang w:eastAsia="ru-RU"/>
        </w:rPr>
        <w:t>7</w:t>
      </w:r>
      <w:r w:rsidR="00DF0F1A" w:rsidRPr="005829C6">
        <w:rPr>
          <w:rFonts w:eastAsia="Times New Roman"/>
          <w:sz w:val="27"/>
          <w:szCs w:val="27"/>
          <w:lang w:eastAsia="ru-RU"/>
        </w:rPr>
        <w:t>.</w:t>
      </w:r>
      <w:r w:rsidR="00DF0F1A" w:rsidRPr="005829C6">
        <w:rPr>
          <w:sz w:val="27"/>
          <w:szCs w:val="27"/>
        </w:rPr>
        <w:t> </w:t>
      </w:r>
      <w:r w:rsidR="00F06AD7" w:rsidRPr="005829C6">
        <w:rPr>
          <w:rFonts w:eastAsia="Times New Roman"/>
          <w:sz w:val="27"/>
          <w:szCs w:val="27"/>
          <w:lang w:eastAsia="ru-RU"/>
        </w:rPr>
        <w:t xml:space="preserve">При выявлении показаний к проведению лечения в условиях стационара на плановую госпитализацию больной туберкулезом направляется врачом-фтизиатром </w:t>
      </w:r>
      <w:r w:rsidR="00DF0F1A" w:rsidRPr="005829C6">
        <w:rPr>
          <w:rFonts w:eastAsia="Times New Roman"/>
          <w:sz w:val="27"/>
          <w:szCs w:val="27"/>
          <w:lang w:eastAsia="ru-RU"/>
        </w:rPr>
        <w:t>участковыми в туберкулезных кабинетах (отделениях) государственных медицинских организаций Новосибирской области по месту жительства или врачом-фтизиатром государственного бюджетного учреждения здравоохранения Новосибирской области «Новосибирский областной клинический противотуберкулезный диспансер»</w:t>
      </w:r>
      <w:r w:rsidR="00F06AD7" w:rsidRPr="005829C6">
        <w:rPr>
          <w:rFonts w:eastAsia="Times New Roman"/>
          <w:sz w:val="27"/>
          <w:szCs w:val="27"/>
          <w:lang w:eastAsia="ru-RU"/>
        </w:rPr>
        <w:t xml:space="preserve"> через Центр госпитализации государственного бюджетного учреждения </w:t>
      </w:r>
      <w:r w:rsidR="00DC21D5" w:rsidRPr="005829C6">
        <w:rPr>
          <w:rFonts w:eastAsia="Times New Roman"/>
          <w:sz w:val="27"/>
          <w:szCs w:val="27"/>
          <w:lang w:eastAsia="ru-RU"/>
        </w:rPr>
        <w:t>здравоох</w:t>
      </w:r>
      <w:r w:rsidR="004F7EAF" w:rsidRPr="005829C6">
        <w:rPr>
          <w:rFonts w:eastAsia="Times New Roman"/>
          <w:sz w:val="27"/>
          <w:szCs w:val="27"/>
          <w:lang w:eastAsia="ru-RU"/>
        </w:rPr>
        <w:t>ранения Новосибирской области «Новосибирский о</w:t>
      </w:r>
      <w:r w:rsidR="00DC21D5" w:rsidRPr="005829C6">
        <w:rPr>
          <w:rFonts w:eastAsia="Times New Roman"/>
          <w:sz w:val="27"/>
          <w:szCs w:val="27"/>
          <w:lang w:eastAsia="ru-RU"/>
        </w:rPr>
        <w:t xml:space="preserve">бластной </w:t>
      </w:r>
      <w:r w:rsidR="004F7EAF" w:rsidRPr="005829C6">
        <w:rPr>
          <w:rFonts w:eastAsia="Times New Roman"/>
          <w:sz w:val="27"/>
          <w:szCs w:val="27"/>
          <w:lang w:eastAsia="ru-RU"/>
        </w:rPr>
        <w:t xml:space="preserve">клинический </w:t>
      </w:r>
      <w:r w:rsidR="00DC21D5" w:rsidRPr="005829C6">
        <w:rPr>
          <w:rFonts w:eastAsia="Times New Roman"/>
          <w:sz w:val="27"/>
          <w:szCs w:val="27"/>
          <w:lang w:eastAsia="ru-RU"/>
        </w:rPr>
        <w:t>противотуберкулезный диспансер»</w:t>
      </w:r>
      <w:r w:rsidR="00697AAE" w:rsidRPr="005829C6">
        <w:rPr>
          <w:rFonts w:eastAsia="Times New Roman"/>
          <w:sz w:val="27"/>
          <w:szCs w:val="27"/>
          <w:lang w:eastAsia="ru-RU"/>
        </w:rPr>
        <w:t xml:space="preserve">. </w:t>
      </w:r>
    </w:p>
    <w:sectPr w:rsidR="00D96F51" w:rsidRPr="00D96F51" w:rsidSect="005829C6">
      <w:pgSz w:w="11906" w:h="16838"/>
      <w:pgMar w:top="709" w:right="567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D2" w:rsidRDefault="00A33BD2" w:rsidP="00722D9F">
      <w:pPr>
        <w:spacing w:after="0" w:line="240" w:lineRule="auto"/>
      </w:pPr>
      <w:r>
        <w:separator/>
      </w:r>
    </w:p>
  </w:endnote>
  <w:endnote w:type="continuationSeparator" w:id="0">
    <w:p w:rsidR="00A33BD2" w:rsidRDefault="00A33BD2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D2" w:rsidRDefault="00A33BD2" w:rsidP="00722D9F">
      <w:pPr>
        <w:spacing w:after="0" w:line="240" w:lineRule="auto"/>
      </w:pPr>
      <w:r>
        <w:separator/>
      </w:r>
    </w:p>
  </w:footnote>
  <w:footnote w:type="continuationSeparator" w:id="0">
    <w:p w:rsidR="00A33BD2" w:rsidRDefault="00A33BD2" w:rsidP="007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906D7"/>
    <w:rsid w:val="0009120D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14980"/>
    <w:rsid w:val="00114EA9"/>
    <w:rsid w:val="00120B95"/>
    <w:rsid w:val="001211EB"/>
    <w:rsid w:val="00130057"/>
    <w:rsid w:val="00133495"/>
    <w:rsid w:val="00135A7F"/>
    <w:rsid w:val="0013764F"/>
    <w:rsid w:val="00137758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6BC6"/>
    <w:rsid w:val="00170CD1"/>
    <w:rsid w:val="001765B2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7AE6"/>
    <w:rsid w:val="00210C49"/>
    <w:rsid w:val="00211C8E"/>
    <w:rsid w:val="002156EB"/>
    <w:rsid w:val="00217206"/>
    <w:rsid w:val="00217328"/>
    <w:rsid w:val="00224419"/>
    <w:rsid w:val="00230047"/>
    <w:rsid w:val="00231151"/>
    <w:rsid w:val="002313FC"/>
    <w:rsid w:val="00231D75"/>
    <w:rsid w:val="002331C4"/>
    <w:rsid w:val="002337C3"/>
    <w:rsid w:val="002356B0"/>
    <w:rsid w:val="00241AA7"/>
    <w:rsid w:val="00243EF8"/>
    <w:rsid w:val="00253ECA"/>
    <w:rsid w:val="002568DF"/>
    <w:rsid w:val="00260496"/>
    <w:rsid w:val="0026162F"/>
    <w:rsid w:val="00262647"/>
    <w:rsid w:val="0026285F"/>
    <w:rsid w:val="00264E51"/>
    <w:rsid w:val="00266145"/>
    <w:rsid w:val="00267BFA"/>
    <w:rsid w:val="002729CA"/>
    <w:rsid w:val="002734B3"/>
    <w:rsid w:val="00275069"/>
    <w:rsid w:val="00275D9D"/>
    <w:rsid w:val="00277342"/>
    <w:rsid w:val="0028128C"/>
    <w:rsid w:val="00282C09"/>
    <w:rsid w:val="00287979"/>
    <w:rsid w:val="00293482"/>
    <w:rsid w:val="0029379E"/>
    <w:rsid w:val="00294D72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6042"/>
    <w:rsid w:val="00330E79"/>
    <w:rsid w:val="003347E0"/>
    <w:rsid w:val="0033492E"/>
    <w:rsid w:val="00335507"/>
    <w:rsid w:val="0033673D"/>
    <w:rsid w:val="00355BAF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E0439"/>
    <w:rsid w:val="003E1557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5400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6AF0"/>
    <w:rsid w:val="004C0571"/>
    <w:rsid w:val="004C27FB"/>
    <w:rsid w:val="004C3AA1"/>
    <w:rsid w:val="004C57D4"/>
    <w:rsid w:val="004C75B0"/>
    <w:rsid w:val="004C75EA"/>
    <w:rsid w:val="004E4DBE"/>
    <w:rsid w:val="004E73AA"/>
    <w:rsid w:val="004E745D"/>
    <w:rsid w:val="004F240A"/>
    <w:rsid w:val="004F4665"/>
    <w:rsid w:val="004F74B2"/>
    <w:rsid w:val="004F7EAF"/>
    <w:rsid w:val="0050397F"/>
    <w:rsid w:val="00510380"/>
    <w:rsid w:val="00511E9B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829C6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06B"/>
    <w:rsid w:val="005B239A"/>
    <w:rsid w:val="005B2E2A"/>
    <w:rsid w:val="005B60DE"/>
    <w:rsid w:val="005B6911"/>
    <w:rsid w:val="005C008D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21A7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97AAE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34DC"/>
    <w:rsid w:val="007058CD"/>
    <w:rsid w:val="00713732"/>
    <w:rsid w:val="00713B61"/>
    <w:rsid w:val="007178F1"/>
    <w:rsid w:val="00722D9F"/>
    <w:rsid w:val="0073457B"/>
    <w:rsid w:val="0073557D"/>
    <w:rsid w:val="00736195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9533B"/>
    <w:rsid w:val="00796EAA"/>
    <w:rsid w:val="00797164"/>
    <w:rsid w:val="007A2269"/>
    <w:rsid w:val="007A305A"/>
    <w:rsid w:val="007A34D6"/>
    <w:rsid w:val="007A7DC0"/>
    <w:rsid w:val="007B11A8"/>
    <w:rsid w:val="007B4232"/>
    <w:rsid w:val="007B4CF4"/>
    <w:rsid w:val="007B6858"/>
    <w:rsid w:val="007B6D83"/>
    <w:rsid w:val="007C0403"/>
    <w:rsid w:val="007C1497"/>
    <w:rsid w:val="007C1597"/>
    <w:rsid w:val="007C23CC"/>
    <w:rsid w:val="007C69FE"/>
    <w:rsid w:val="007D702F"/>
    <w:rsid w:val="007E162F"/>
    <w:rsid w:val="007E24D2"/>
    <w:rsid w:val="007E6627"/>
    <w:rsid w:val="007F0468"/>
    <w:rsid w:val="007F0962"/>
    <w:rsid w:val="007F3667"/>
    <w:rsid w:val="007F4988"/>
    <w:rsid w:val="008051E5"/>
    <w:rsid w:val="00807BC3"/>
    <w:rsid w:val="00811602"/>
    <w:rsid w:val="00815446"/>
    <w:rsid w:val="00815493"/>
    <w:rsid w:val="00817712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4ABA"/>
    <w:rsid w:val="008662C9"/>
    <w:rsid w:val="00873CDC"/>
    <w:rsid w:val="0087673A"/>
    <w:rsid w:val="00876FFB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4512"/>
    <w:rsid w:val="008C07C4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9AE"/>
    <w:rsid w:val="009005A0"/>
    <w:rsid w:val="00915DD6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4F6F"/>
    <w:rsid w:val="00985B63"/>
    <w:rsid w:val="009A071B"/>
    <w:rsid w:val="009A124F"/>
    <w:rsid w:val="009A2B8B"/>
    <w:rsid w:val="009A4841"/>
    <w:rsid w:val="009A5E00"/>
    <w:rsid w:val="009B3E49"/>
    <w:rsid w:val="009C7B7B"/>
    <w:rsid w:val="009D2654"/>
    <w:rsid w:val="009D4E2D"/>
    <w:rsid w:val="009D7E01"/>
    <w:rsid w:val="009E0284"/>
    <w:rsid w:val="009E41C5"/>
    <w:rsid w:val="009E7DC2"/>
    <w:rsid w:val="009F1515"/>
    <w:rsid w:val="009F1E87"/>
    <w:rsid w:val="00A01064"/>
    <w:rsid w:val="00A05C9C"/>
    <w:rsid w:val="00A0623F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33BD2"/>
    <w:rsid w:val="00A35798"/>
    <w:rsid w:val="00A4000F"/>
    <w:rsid w:val="00A47046"/>
    <w:rsid w:val="00A503FC"/>
    <w:rsid w:val="00A515A3"/>
    <w:rsid w:val="00A52EFC"/>
    <w:rsid w:val="00A53B9F"/>
    <w:rsid w:val="00A60111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018C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064F8"/>
    <w:rsid w:val="00B1053A"/>
    <w:rsid w:val="00B12C7B"/>
    <w:rsid w:val="00B171A1"/>
    <w:rsid w:val="00B175AB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2975"/>
    <w:rsid w:val="00B74896"/>
    <w:rsid w:val="00B77165"/>
    <w:rsid w:val="00B8248E"/>
    <w:rsid w:val="00B9113F"/>
    <w:rsid w:val="00B933E3"/>
    <w:rsid w:val="00B95A61"/>
    <w:rsid w:val="00B970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273C8"/>
    <w:rsid w:val="00C3042A"/>
    <w:rsid w:val="00C316A5"/>
    <w:rsid w:val="00C35DD1"/>
    <w:rsid w:val="00C42877"/>
    <w:rsid w:val="00C42E92"/>
    <w:rsid w:val="00C463FB"/>
    <w:rsid w:val="00C55C6C"/>
    <w:rsid w:val="00C63638"/>
    <w:rsid w:val="00C71DC7"/>
    <w:rsid w:val="00C737AC"/>
    <w:rsid w:val="00C87799"/>
    <w:rsid w:val="00C9133C"/>
    <w:rsid w:val="00C91368"/>
    <w:rsid w:val="00C93786"/>
    <w:rsid w:val="00C9511B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2775"/>
    <w:rsid w:val="00CF4BC3"/>
    <w:rsid w:val="00D03925"/>
    <w:rsid w:val="00D06697"/>
    <w:rsid w:val="00D07D0E"/>
    <w:rsid w:val="00D1014B"/>
    <w:rsid w:val="00D14705"/>
    <w:rsid w:val="00D15DF1"/>
    <w:rsid w:val="00D162B1"/>
    <w:rsid w:val="00D25E15"/>
    <w:rsid w:val="00D31485"/>
    <w:rsid w:val="00D4427B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1BAB"/>
    <w:rsid w:val="00D96F51"/>
    <w:rsid w:val="00DA4349"/>
    <w:rsid w:val="00DA51E1"/>
    <w:rsid w:val="00DA53C0"/>
    <w:rsid w:val="00DB24B4"/>
    <w:rsid w:val="00DC21D5"/>
    <w:rsid w:val="00DC4B0A"/>
    <w:rsid w:val="00DC4E4E"/>
    <w:rsid w:val="00DD22BF"/>
    <w:rsid w:val="00DD73E7"/>
    <w:rsid w:val="00DE0CDC"/>
    <w:rsid w:val="00DE1228"/>
    <w:rsid w:val="00DE4E89"/>
    <w:rsid w:val="00DE51DE"/>
    <w:rsid w:val="00DE6E12"/>
    <w:rsid w:val="00DF0B29"/>
    <w:rsid w:val="00DF0F1A"/>
    <w:rsid w:val="00E0485B"/>
    <w:rsid w:val="00E1369A"/>
    <w:rsid w:val="00E211E4"/>
    <w:rsid w:val="00E3282D"/>
    <w:rsid w:val="00E36FA9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8216B"/>
    <w:rsid w:val="00E9329D"/>
    <w:rsid w:val="00E952E5"/>
    <w:rsid w:val="00EA7704"/>
    <w:rsid w:val="00EB0DD3"/>
    <w:rsid w:val="00EB3C0E"/>
    <w:rsid w:val="00EC0641"/>
    <w:rsid w:val="00EC137F"/>
    <w:rsid w:val="00EC35CB"/>
    <w:rsid w:val="00EC5D29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3F38"/>
    <w:rsid w:val="00F062C7"/>
    <w:rsid w:val="00F065DA"/>
    <w:rsid w:val="00F06AD7"/>
    <w:rsid w:val="00F10BC7"/>
    <w:rsid w:val="00F1404C"/>
    <w:rsid w:val="00F15281"/>
    <w:rsid w:val="00F21888"/>
    <w:rsid w:val="00F21932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D4F-3CE2-4532-BBE8-BA334A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6977-9D34-4FE6-9E91-12A6F1C0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Сопова Людмила Александровна</cp:lastModifiedBy>
  <cp:revision>8</cp:revision>
  <cp:lastPrinted>2018-02-20T09:28:00Z</cp:lastPrinted>
  <dcterms:created xsi:type="dcterms:W3CDTF">2018-02-16T05:49:00Z</dcterms:created>
  <dcterms:modified xsi:type="dcterms:W3CDTF">2018-02-20T09:28:00Z</dcterms:modified>
</cp:coreProperties>
</file>