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jc w:val="center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</w:t>
      </w:r>
      <w:r>
        <w:rPr>
          <w:rFonts w:eastAsia="Calibri"/>
          <w:sz w:val="28"/>
          <w:szCs w:val="22"/>
          <w:lang w:eastAsia="en-US"/>
        </w:rPr>
        <w:t xml:space="preserve">й</w:t>
      </w:r>
      <w:r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</w:p>
    <w:p>
      <w:pPr>
        <w:pStyle w:val="635"/>
        <w:jc w:val="center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 0</w:t>
      </w:r>
      <w:r>
        <w:rPr>
          <w:rFonts w:eastAsia="Calibri"/>
          <w:sz w:val="28"/>
          <w:szCs w:val="22"/>
          <w:lang w:eastAsia="en-US"/>
        </w:rPr>
        <w:t xml:space="preserve">1</w:t>
      </w:r>
      <w:r>
        <w:rPr>
          <w:rFonts w:eastAsia="Calibri"/>
          <w:sz w:val="28"/>
          <w:szCs w:val="22"/>
          <w:lang w:eastAsia="en-US"/>
        </w:rPr>
        <w:t xml:space="preserve">.02.201</w:t>
      </w:r>
      <w:r>
        <w:rPr>
          <w:rFonts w:eastAsia="Calibri"/>
          <w:sz w:val="28"/>
          <w:szCs w:val="22"/>
          <w:lang w:eastAsia="en-US"/>
        </w:rPr>
        <w:t xml:space="preserve">6</w:t>
      </w:r>
      <w:r>
        <w:rPr>
          <w:rFonts w:eastAsia="Calibri"/>
          <w:sz w:val="28"/>
          <w:szCs w:val="22"/>
          <w:lang w:eastAsia="en-US"/>
        </w:rPr>
        <w:t xml:space="preserve"> № </w:t>
      </w:r>
      <w:r>
        <w:rPr>
          <w:rFonts w:eastAsia="Calibri"/>
          <w:sz w:val="28"/>
          <w:szCs w:val="22"/>
          <w:lang w:eastAsia="en-US"/>
        </w:rPr>
        <w:t xml:space="preserve">9</w:t>
      </w:r>
      <w:r>
        <w:rPr>
          <w:rFonts w:eastAsia="Calibri"/>
          <w:sz w:val="28"/>
          <w:szCs w:val="22"/>
          <w:lang w:eastAsia="en-US"/>
        </w:rPr>
        <w:t xml:space="preserve">-п</w:t>
      </w:r>
      <w:r>
        <w:rPr>
          <w:rFonts w:eastAsia="Calibri"/>
          <w:sz w:val="28"/>
          <w:szCs w:val="22"/>
          <w:lang w:eastAsia="en-US"/>
        </w:rPr>
      </w:r>
    </w:p>
    <w:p>
      <w:pPr>
        <w:pStyle w:val="635"/>
        <w:ind w:firstLine="540"/>
        <w:jc w:val="both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635"/>
        <w:ind w:firstLine="540"/>
        <w:jc w:val="both"/>
        <w:spacing w:before="0" w:after="0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635"/>
        <w:ind w:firstLine="709"/>
        <w:jc w:val="both"/>
        <w:spacing w:before="0" w:after="0"/>
        <w:tabs>
          <w:tab w:val="left" w:pos="-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35"/>
        <w:ind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.02.201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-п «</w:t>
      </w:r>
      <w:r>
        <w:rPr>
          <w:sz w:val="28"/>
          <w:szCs w:val="28"/>
        </w:rPr>
        <w:t xml:space="preserve">О министерстве сельского хозяйства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» следующ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е изменени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ind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Положени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 о </w:t>
      </w:r>
      <w:r>
        <w:rPr>
          <w:rFonts w:eastAsia="Calibri"/>
          <w:sz w:val="28"/>
          <w:szCs w:val="28"/>
          <w:lang w:eastAsia="en-US"/>
        </w:rPr>
        <w:t xml:space="preserve">министерстве сельского хозяйства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ind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 подпункте 1 пункта 8 слова «</w:t>
      </w:r>
      <w:r>
        <w:rPr>
          <w:rFonts w:eastAsia="Calibri"/>
          <w:sz w:val="28"/>
          <w:szCs w:val="28"/>
          <w:lang w:eastAsia="en-US"/>
        </w:rPr>
        <w:t xml:space="preserve">и ведомственные целевые программы</w:t>
      </w:r>
      <w:r>
        <w:rPr>
          <w:rFonts w:eastAsia="Calibri"/>
          <w:sz w:val="28"/>
          <w:szCs w:val="28"/>
          <w:lang w:eastAsia="en-US"/>
        </w:rPr>
        <w:t xml:space="preserve">» исключить.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ind w:firstLine="709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2. </w:t>
      </w:r>
      <w:r>
        <w:rPr>
          <w:rFonts w:eastAsia="Calibri"/>
          <w:sz w:val="28"/>
          <w:szCs w:val="28"/>
          <w:lang w:eastAsia="en-US"/>
        </w:rPr>
        <w:t xml:space="preserve">Абзац второй подпункта 1 пункта 12 признать утратившим силу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jc w:val="both"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35"/>
        <w:ind w:right="21"/>
        <w:jc w:val="both"/>
        <w:spacing w:before="0" w:after="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</w:pPr>
      <w:r/>
      <w:r/>
    </w:p>
    <w:p>
      <w:pPr>
        <w:pStyle w:val="663"/>
        <w:tabs>
          <w:tab w:val="left" w:pos="709" w:leader="none"/>
        </w:tabs>
      </w:pPr>
      <w:r>
        <w:rPr>
          <w:szCs w:val="20"/>
        </w:rPr>
      </w:r>
      <w:r/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63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3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Е.М. Лещенко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3"/>
        <w:tabs>
          <w:tab w:val="left" w:pos="709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238 6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0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next w:val="635"/>
    <w:link w:val="635"/>
    <w:qFormat/>
    <w:pPr>
      <w:spacing w:before="100" w:after="100"/>
    </w:pPr>
    <w:rPr>
      <w:sz w:val="24"/>
      <w:lang w:val="ru-RU" w:eastAsia="ru-RU" w:bidi="ar-SA"/>
    </w:rPr>
  </w:style>
  <w:style w:type="paragraph" w:styleId="636">
    <w:name w:val="Заголовок 1"/>
    <w:basedOn w:val="635"/>
    <w:next w:val="635"/>
    <w:link w:val="648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37">
    <w:name w:val="Заголовок 2"/>
    <w:basedOn w:val="635"/>
    <w:next w:val="635"/>
    <w:link w:val="649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38">
    <w:name w:val="Заголовок 3"/>
    <w:basedOn w:val="635"/>
    <w:next w:val="635"/>
    <w:link w:val="650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39">
    <w:name w:val="Заголовок 4"/>
    <w:basedOn w:val="635"/>
    <w:next w:val="635"/>
    <w:link w:val="651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40">
    <w:name w:val="Заголовок 5"/>
    <w:basedOn w:val="635"/>
    <w:next w:val="635"/>
    <w:link w:val="652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41">
    <w:name w:val="Заголовок 6"/>
    <w:basedOn w:val="635"/>
    <w:next w:val="635"/>
    <w:link w:val="653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42">
    <w:name w:val="Заголовок 7"/>
    <w:basedOn w:val="635"/>
    <w:next w:val="635"/>
    <w:link w:val="654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43">
    <w:name w:val="Заголовок 8"/>
    <w:basedOn w:val="635"/>
    <w:next w:val="635"/>
    <w:link w:val="655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44">
    <w:name w:val="Заголовок 9"/>
    <w:basedOn w:val="635"/>
    <w:next w:val="635"/>
    <w:link w:val="656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45">
    <w:name w:val="Основной шрифт абзаца"/>
    <w:next w:val="645"/>
    <w:link w:val="635"/>
    <w:uiPriority w:val="1"/>
    <w:unhideWhenUsed/>
  </w:style>
  <w:style w:type="table" w:styleId="646">
    <w:name w:val="Обычная таблица"/>
    <w:next w:val="646"/>
    <w:link w:val="635"/>
    <w:uiPriority w:val="99"/>
    <w:semiHidden/>
    <w:unhideWhenUsed/>
    <w:tblPr/>
  </w:style>
  <w:style w:type="numbering" w:styleId="647">
    <w:name w:val="Нет списка"/>
    <w:next w:val="647"/>
    <w:link w:val="635"/>
    <w:uiPriority w:val="99"/>
    <w:semiHidden/>
    <w:unhideWhenUsed/>
  </w:style>
  <w:style w:type="character" w:styleId="648">
    <w:name w:val="Заголовок 1 Знак"/>
    <w:next w:val="648"/>
    <w:link w:val="636"/>
    <w:uiPriority w:val="99"/>
    <w:rPr>
      <w:rFonts w:ascii="Cambria" w:hAnsi="Cambria" w:cs="Times New Roman"/>
      <w:b/>
      <w:sz w:val="32"/>
    </w:rPr>
  </w:style>
  <w:style w:type="character" w:styleId="649">
    <w:name w:val="Заголовок 2 Знак"/>
    <w:next w:val="649"/>
    <w:link w:val="637"/>
    <w:uiPriority w:val="99"/>
    <w:semiHidden/>
    <w:rPr>
      <w:rFonts w:ascii="Cambria" w:hAnsi="Cambria" w:cs="Times New Roman"/>
      <w:b/>
      <w:i/>
      <w:sz w:val="28"/>
    </w:rPr>
  </w:style>
  <w:style w:type="character" w:styleId="650">
    <w:name w:val="Заголовок 3 Знак"/>
    <w:next w:val="650"/>
    <w:link w:val="638"/>
    <w:uiPriority w:val="99"/>
    <w:semiHidden/>
    <w:rPr>
      <w:rFonts w:ascii="Cambria" w:hAnsi="Cambria" w:cs="Times New Roman"/>
      <w:b/>
      <w:sz w:val="26"/>
    </w:rPr>
  </w:style>
  <w:style w:type="character" w:styleId="651">
    <w:name w:val="Заголовок 4 Знак"/>
    <w:next w:val="651"/>
    <w:link w:val="639"/>
    <w:uiPriority w:val="99"/>
    <w:semiHidden/>
    <w:rPr>
      <w:rFonts w:ascii="Calibri" w:hAnsi="Calibri" w:cs="Times New Roman"/>
      <w:b/>
      <w:sz w:val="28"/>
    </w:rPr>
  </w:style>
  <w:style w:type="character" w:styleId="652">
    <w:name w:val="Заголовок 5 Знак"/>
    <w:next w:val="652"/>
    <w:link w:val="640"/>
    <w:uiPriority w:val="99"/>
    <w:semiHidden/>
    <w:rPr>
      <w:rFonts w:ascii="Calibri" w:hAnsi="Calibri" w:cs="Times New Roman"/>
      <w:b/>
      <w:i/>
      <w:sz w:val="26"/>
    </w:rPr>
  </w:style>
  <w:style w:type="character" w:styleId="653">
    <w:name w:val="Заголовок 6 Знак"/>
    <w:next w:val="653"/>
    <w:link w:val="641"/>
    <w:uiPriority w:val="99"/>
    <w:semiHidden/>
    <w:rPr>
      <w:rFonts w:ascii="Calibri" w:hAnsi="Calibri" w:cs="Times New Roman"/>
      <w:b/>
    </w:rPr>
  </w:style>
  <w:style w:type="character" w:styleId="654">
    <w:name w:val="Заголовок 7 Знак"/>
    <w:next w:val="654"/>
    <w:link w:val="642"/>
    <w:uiPriority w:val="99"/>
    <w:semiHidden/>
    <w:rPr>
      <w:rFonts w:ascii="Calibri" w:hAnsi="Calibri" w:cs="Times New Roman"/>
      <w:sz w:val="24"/>
    </w:rPr>
  </w:style>
  <w:style w:type="character" w:styleId="655">
    <w:name w:val="Заголовок 8 Знак"/>
    <w:next w:val="655"/>
    <w:link w:val="643"/>
    <w:uiPriority w:val="99"/>
    <w:semiHidden/>
    <w:rPr>
      <w:rFonts w:ascii="Calibri" w:hAnsi="Calibri" w:cs="Times New Roman"/>
      <w:i/>
      <w:sz w:val="24"/>
    </w:rPr>
  </w:style>
  <w:style w:type="character" w:styleId="656">
    <w:name w:val="Заголовок 9 Знак"/>
    <w:next w:val="656"/>
    <w:link w:val="644"/>
    <w:uiPriority w:val="99"/>
    <w:semiHidden/>
    <w:rPr>
      <w:rFonts w:ascii="Cambria" w:hAnsi="Cambria" w:cs="Times New Roman"/>
    </w:rPr>
  </w:style>
  <w:style w:type="paragraph" w:styleId="657">
    <w:name w:val="Текст выноски"/>
    <w:basedOn w:val="635"/>
    <w:next w:val="657"/>
    <w:link w:val="658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658">
    <w:name w:val="Текст выноски Знак"/>
    <w:next w:val="658"/>
    <w:link w:val="657"/>
    <w:uiPriority w:val="99"/>
    <w:semiHidden/>
    <w:rPr>
      <w:rFonts w:ascii="Tahoma" w:hAnsi="Tahoma" w:cs="Times New Roman"/>
      <w:sz w:val="16"/>
    </w:rPr>
  </w:style>
  <w:style w:type="paragraph" w:styleId="659">
    <w:name w:val="Основной текст"/>
    <w:basedOn w:val="635"/>
    <w:next w:val="659"/>
    <w:link w:val="660"/>
    <w:uiPriority w:val="99"/>
    <w:pPr>
      <w:jc w:val="both"/>
      <w:spacing w:before="0" w:after="0"/>
    </w:pPr>
    <w:rPr>
      <w:sz w:val="28"/>
      <w:szCs w:val="28"/>
    </w:rPr>
  </w:style>
  <w:style w:type="character" w:styleId="660">
    <w:name w:val="Основной текст Знак"/>
    <w:next w:val="660"/>
    <w:link w:val="659"/>
    <w:uiPriority w:val="99"/>
    <w:rPr>
      <w:rFonts w:cs="Times New Roman"/>
      <w:sz w:val="20"/>
    </w:rPr>
  </w:style>
  <w:style w:type="paragraph" w:styleId="661">
    <w:name w:val="Верхний колонтитул"/>
    <w:basedOn w:val="635"/>
    <w:next w:val="661"/>
    <w:link w:val="66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662">
    <w:name w:val="Верхний колонтитул Знак"/>
    <w:next w:val="662"/>
    <w:link w:val="661"/>
    <w:uiPriority w:val="99"/>
    <w:rPr>
      <w:rFonts w:cs="Times New Roman"/>
      <w:sz w:val="28"/>
      <w:lang w:val="ru-RU" w:eastAsia="ru-RU"/>
    </w:rPr>
  </w:style>
  <w:style w:type="paragraph" w:styleId="663">
    <w:name w:val="Нижний колонтитул"/>
    <w:basedOn w:val="635"/>
    <w:next w:val="663"/>
    <w:link w:val="66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664">
    <w:name w:val="Нижний колонтитул Знак"/>
    <w:next w:val="664"/>
    <w:link w:val="663"/>
    <w:uiPriority w:val="99"/>
    <w:rPr>
      <w:rFonts w:cs="Times New Roman"/>
      <w:sz w:val="28"/>
      <w:lang w:val="ru-RU" w:eastAsia="ru-RU"/>
    </w:rPr>
  </w:style>
  <w:style w:type="paragraph" w:styleId="665">
    <w:name w:val="Основной текст 2"/>
    <w:basedOn w:val="635"/>
    <w:next w:val="665"/>
    <w:link w:val="666"/>
    <w:uiPriority w:val="99"/>
    <w:pPr>
      <w:jc w:val="center"/>
      <w:spacing w:before="0" w:after="0"/>
    </w:pPr>
    <w:rPr>
      <w:sz w:val="28"/>
      <w:szCs w:val="28"/>
    </w:rPr>
  </w:style>
  <w:style w:type="character" w:styleId="666">
    <w:name w:val="Основной текст 2 Знак"/>
    <w:next w:val="666"/>
    <w:link w:val="665"/>
    <w:uiPriority w:val="99"/>
    <w:semiHidden/>
    <w:rPr>
      <w:rFonts w:cs="Times New Roman"/>
      <w:sz w:val="20"/>
    </w:rPr>
  </w:style>
  <w:style w:type="paragraph" w:styleId="667">
    <w:name w:val="Основной текст с отступом 2"/>
    <w:basedOn w:val="635"/>
    <w:next w:val="667"/>
    <w:link w:val="668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668">
    <w:name w:val="Основной текст с отступом 2 Знак"/>
    <w:next w:val="668"/>
    <w:link w:val="667"/>
    <w:uiPriority w:val="99"/>
    <w:semiHidden/>
    <w:rPr>
      <w:rFonts w:cs="Times New Roman"/>
      <w:sz w:val="20"/>
    </w:rPr>
  </w:style>
  <w:style w:type="character" w:styleId="669">
    <w:name w:val="Номер страницы"/>
    <w:next w:val="669"/>
    <w:link w:val="635"/>
    <w:uiPriority w:val="99"/>
    <w:rPr>
      <w:rFonts w:cs="Times New Roman"/>
    </w:rPr>
  </w:style>
  <w:style w:type="paragraph" w:styleId="670">
    <w:name w:val="Основной текст с отступом 3"/>
    <w:basedOn w:val="635"/>
    <w:next w:val="670"/>
    <w:link w:val="671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671">
    <w:name w:val="Основной текст с отступом 3 Знак"/>
    <w:next w:val="671"/>
    <w:link w:val="670"/>
    <w:uiPriority w:val="99"/>
    <w:semiHidden/>
    <w:rPr>
      <w:rFonts w:cs="Times New Roman"/>
      <w:sz w:val="16"/>
    </w:rPr>
  </w:style>
  <w:style w:type="paragraph" w:styleId="672">
    <w:name w:val="ConsNormal"/>
    <w:next w:val="672"/>
    <w:link w:val="635"/>
    <w:pPr>
      <w:ind w:firstLine="720"/>
    </w:pPr>
    <w:rPr>
      <w:rFonts w:ascii="Arial" w:hAnsi="Arial" w:cs="Arial"/>
      <w:lang w:val="ru-RU" w:eastAsia="ru-RU" w:bidi="ar-SA"/>
    </w:rPr>
  </w:style>
  <w:style w:type="paragraph" w:styleId="673">
    <w:name w:val="ConsNonformat"/>
    <w:next w:val="673"/>
    <w:link w:val="635"/>
    <w:rPr>
      <w:rFonts w:ascii="Courier New" w:hAnsi="Courier New" w:cs="Courier New"/>
      <w:lang w:val="ru-RU" w:eastAsia="ru-RU" w:bidi="ar-SA"/>
    </w:rPr>
  </w:style>
  <w:style w:type="paragraph" w:styleId="674">
    <w:name w:val="ConsTitle"/>
    <w:next w:val="674"/>
    <w:link w:val="635"/>
    <w:uiPriority w:val="99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675">
    <w:name w:val="Основной текст 3"/>
    <w:basedOn w:val="635"/>
    <w:next w:val="675"/>
    <w:link w:val="676"/>
    <w:uiPriority w:val="99"/>
    <w:pPr>
      <w:jc w:val="both"/>
      <w:spacing w:before="0" w:after="0"/>
      <w:widowControl w:val="off"/>
    </w:pPr>
    <w:rPr>
      <w:szCs w:val="24"/>
    </w:rPr>
  </w:style>
  <w:style w:type="character" w:styleId="676">
    <w:name w:val="Основной текст 3 Знак"/>
    <w:next w:val="676"/>
    <w:link w:val="675"/>
    <w:uiPriority w:val="99"/>
    <w:semiHidden/>
    <w:rPr>
      <w:rFonts w:cs="Times New Roman"/>
      <w:sz w:val="16"/>
    </w:rPr>
  </w:style>
  <w:style w:type="paragraph" w:styleId="677">
    <w:name w:val="Заголовок4"/>
    <w:basedOn w:val="636"/>
    <w:next w:val="640"/>
    <w:link w:val="635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678">
    <w:name w:val="ConsPlusNormal"/>
    <w:next w:val="678"/>
    <w:link w:val="635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9">
    <w:name w:val="ConsCell"/>
    <w:next w:val="679"/>
    <w:link w:val="63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680">
    <w:name w:val="FR1"/>
    <w:next w:val="680"/>
    <w:link w:val="635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681">
    <w:name w:val="Обычный (веб)"/>
    <w:basedOn w:val="635"/>
    <w:next w:val="681"/>
    <w:link w:val="635"/>
    <w:uiPriority w:val="99"/>
    <w:pPr>
      <w:spacing w:beforeAutospacing="1" w:afterAutospacing="1"/>
    </w:pPr>
    <w:rPr>
      <w:color w:val="000000"/>
      <w:szCs w:val="24"/>
    </w:rPr>
  </w:style>
  <w:style w:type="paragraph" w:styleId="682">
    <w:name w:val="ConsPlusTitle"/>
    <w:next w:val="682"/>
    <w:link w:val="635"/>
    <w:rPr>
      <w:b/>
      <w:bCs/>
      <w:sz w:val="28"/>
      <w:szCs w:val="28"/>
      <w:lang w:val="ru-RU" w:eastAsia="ru-RU" w:bidi="ar-SA"/>
    </w:rPr>
  </w:style>
  <w:style w:type="paragraph" w:styleId="683">
    <w:name w:val="Заголовок"/>
    <w:basedOn w:val="635"/>
    <w:next w:val="683"/>
    <w:link w:val="684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684">
    <w:name w:val="Заголовок Знак"/>
    <w:next w:val="684"/>
    <w:link w:val="683"/>
    <w:uiPriority w:val="99"/>
    <w:rPr>
      <w:rFonts w:ascii="Cambria" w:hAnsi="Cambria" w:cs="Times New Roman"/>
      <w:b/>
      <w:sz w:val="32"/>
    </w:rPr>
  </w:style>
  <w:style w:type="paragraph" w:styleId="685">
    <w:name w:val="Термин"/>
    <w:basedOn w:val="635"/>
    <w:next w:val="635"/>
    <w:link w:val="635"/>
    <w:uiPriority w:val="99"/>
    <w:pPr>
      <w:spacing w:before="0" w:after="0"/>
    </w:pPr>
    <w:rPr>
      <w:szCs w:val="24"/>
      <w:lang w:val="pl-PL"/>
    </w:rPr>
  </w:style>
  <w:style w:type="paragraph" w:styleId="686">
    <w:name w:val="H1"/>
    <w:basedOn w:val="635"/>
    <w:next w:val="635"/>
    <w:link w:val="635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687">
    <w:name w:val="Список определений"/>
    <w:basedOn w:val="635"/>
    <w:next w:val="685"/>
    <w:link w:val="635"/>
    <w:uiPriority w:val="99"/>
    <w:pPr>
      <w:ind w:left="360"/>
      <w:spacing w:before="0" w:after="0"/>
    </w:pPr>
    <w:rPr>
      <w:szCs w:val="24"/>
      <w:lang w:val="pl-PL"/>
    </w:rPr>
  </w:style>
  <w:style w:type="paragraph" w:styleId="688">
    <w:name w:val="Heading"/>
    <w:next w:val="688"/>
    <w:link w:val="635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689">
    <w:name w:val="Preformat"/>
    <w:next w:val="689"/>
    <w:link w:val="635"/>
    <w:uiPriority w:val="99"/>
    <w:rPr>
      <w:rFonts w:ascii="Courier New" w:hAnsi="Courier New" w:cs="Courier New"/>
      <w:lang w:val="ru-RU" w:eastAsia="ru-RU" w:bidi="ar-SA"/>
    </w:rPr>
  </w:style>
  <w:style w:type="paragraph" w:styleId="690">
    <w:name w:val="Цитата"/>
    <w:basedOn w:val="635"/>
    <w:next w:val="690"/>
    <w:link w:val="635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691">
    <w:name w:val="Цветовое выделение"/>
    <w:next w:val="691"/>
    <w:link w:val="635"/>
    <w:uiPriority w:val="99"/>
    <w:rPr>
      <w:b/>
      <w:color w:val="000080"/>
      <w:sz w:val="20"/>
    </w:rPr>
  </w:style>
  <w:style w:type="character" w:styleId="692">
    <w:name w:val="Не вступил в силу"/>
    <w:next w:val="692"/>
    <w:link w:val="635"/>
    <w:uiPriority w:val="99"/>
    <w:rPr>
      <w:color w:val="008080"/>
      <w:sz w:val="20"/>
    </w:rPr>
  </w:style>
  <w:style w:type="paragraph" w:styleId="693">
    <w:name w:val="Таблицы (моноширинный)"/>
    <w:basedOn w:val="635"/>
    <w:next w:val="635"/>
    <w:link w:val="635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694">
    <w:name w:val="Текст"/>
    <w:basedOn w:val="635"/>
    <w:next w:val="694"/>
    <w:link w:val="695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695">
    <w:name w:val="Текст Знак"/>
    <w:next w:val="695"/>
    <w:link w:val="694"/>
    <w:uiPriority w:val="99"/>
    <w:semiHidden/>
    <w:rPr>
      <w:rFonts w:ascii="Courier New" w:hAnsi="Courier New" w:cs="Times New Roman"/>
      <w:sz w:val="20"/>
    </w:rPr>
  </w:style>
  <w:style w:type="paragraph" w:styleId="696">
    <w:name w:val="Текст сноски"/>
    <w:basedOn w:val="635"/>
    <w:next w:val="696"/>
    <w:link w:val="697"/>
    <w:uiPriority w:val="99"/>
    <w:semiHidden/>
    <w:pPr>
      <w:spacing w:before="0" w:after="0"/>
    </w:pPr>
    <w:rPr>
      <w:sz w:val="20"/>
    </w:rPr>
  </w:style>
  <w:style w:type="character" w:styleId="697">
    <w:name w:val="Текст сноски Знак"/>
    <w:next w:val="697"/>
    <w:link w:val="696"/>
    <w:uiPriority w:val="99"/>
    <w:semiHidden/>
    <w:rPr>
      <w:rFonts w:cs="Times New Roman"/>
      <w:sz w:val="20"/>
    </w:rPr>
  </w:style>
  <w:style w:type="paragraph" w:styleId="698">
    <w:name w:val="ConsPlusNonformat"/>
    <w:next w:val="698"/>
    <w:link w:val="63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99">
    <w:name w:val="Основной шрифт абзаца1"/>
    <w:next w:val="699"/>
    <w:link w:val="635"/>
    <w:uiPriority w:val="99"/>
    <w:rPr>
      <w:sz w:val="20"/>
    </w:rPr>
  </w:style>
  <w:style w:type="paragraph" w:styleId="700">
    <w:name w:val="Îñíîâíîé òåêñò"/>
    <w:basedOn w:val="701"/>
    <w:next w:val="700"/>
    <w:link w:val="635"/>
    <w:uiPriority w:val="99"/>
    <w:rPr>
      <w:sz w:val="28"/>
      <w:szCs w:val="28"/>
    </w:rPr>
  </w:style>
  <w:style w:type="paragraph" w:styleId="701">
    <w:name w:val="Îáû÷íûé"/>
    <w:next w:val="701"/>
    <w:link w:val="635"/>
    <w:uiPriority w:val="99"/>
    <w:rPr>
      <w:lang w:val="ru-RU" w:eastAsia="ar-SA" w:bidi="ar-SA"/>
    </w:rPr>
  </w:style>
  <w:style w:type="character" w:styleId="702">
    <w:name w:val="Стиль полужирный"/>
    <w:next w:val="702"/>
    <w:link w:val="635"/>
    <w:uiPriority w:val="99"/>
    <w:rPr>
      <w:rFonts w:ascii="Times New Roman" w:hAnsi="Times New Roman"/>
      <w:sz w:val="24"/>
    </w:rPr>
  </w:style>
  <w:style w:type="paragraph" w:styleId="703">
    <w:name w:val="Основной текст с отступом"/>
    <w:basedOn w:val="635"/>
    <w:next w:val="703"/>
    <w:link w:val="704"/>
    <w:uiPriority w:val="99"/>
    <w:pPr>
      <w:ind w:left="283"/>
      <w:spacing w:before="0" w:after="120"/>
    </w:pPr>
    <w:rPr>
      <w:sz w:val="28"/>
      <w:szCs w:val="28"/>
    </w:rPr>
  </w:style>
  <w:style w:type="character" w:styleId="704">
    <w:name w:val="Основной текст с отступом Знак"/>
    <w:next w:val="704"/>
    <w:link w:val="703"/>
    <w:uiPriority w:val="99"/>
    <w:semiHidden/>
    <w:rPr>
      <w:rFonts w:cs="Times New Roman"/>
      <w:sz w:val="20"/>
    </w:rPr>
  </w:style>
  <w:style w:type="table" w:styleId="705">
    <w:name w:val="Сетка таблицы"/>
    <w:basedOn w:val="646"/>
    <w:next w:val="705"/>
    <w:link w:val="635"/>
    <w:uiPriority w:val="59"/>
    <w:tblPr/>
  </w:style>
  <w:style w:type="character" w:styleId="706">
    <w:name w:val="Знак сноски"/>
    <w:next w:val="706"/>
    <w:link w:val="635"/>
    <w:uiPriority w:val="99"/>
    <w:semiHidden/>
    <w:rPr>
      <w:rFonts w:cs="Times New Roman"/>
      <w:vertAlign w:val="superscript"/>
    </w:rPr>
  </w:style>
  <w:style w:type="paragraph" w:styleId="707">
    <w:name w:val="Прижатый влево"/>
    <w:basedOn w:val="635"/>
    <w:next w:val="635"/>
    <w:link w:val="635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708">
    <w:name w:val="Без интервала"/>
    <w:next w:val="708"/>
    <w:link w:val="635"/>
    <w:uiPriority w:val="1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709">
    <w:name w:val="заголовок 1"/>
    <w:basedOn w:val="635"/>
    <w:next w:val="635"/>
    <w:link w:val="635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710">
    <w:name w:val="Кому"/>
    <w:basedOn w:val="635"/>
    <w:next w:val="710"/>
    <w:link w:val="635"/>
    <w:uiPriority w:val="99"/>
    <w:pPr>
      <w:spacing w:before="0" w:after="0"/>
    </w:pPr>
    <w:rPr>
      <w:rFonts w:ascii="Baltica" w:hAnsi="Baltica" w:cs="Baltica"/>
      <w:szCs w:val="24"/>
    </w:rPr>
  </w:style>
  <w:style w:type="paragraph" w:styleId="711">
    <w:name w:val="заголовок 2"/>
    <w:basedOn w:val="635"/>
    <w:next w:val="635"/>
    <w:link w:val="635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712">
    <w:name w:val="Цитаты"/>
    <w:basedOn w:val="635"/>
    <w:next w:val="712"/>
    <w:link w:val="635"/>
    <w:uiPriority w:val="99"/>
    <w:pPr>
      <w:ind w:left="360" w:right="360"/>
    </w:pPr>
    <w:rPr>
      <w:szCs w:val="24"/>
    </w:rPr>
  </w:style>
  <w:style w:type="character" w:styleId="713">
    <w:name w:val="Гиперссылка"/>
    <w:next w:val="713"/>
    <w:link w:val="635"/>
    <w:uiPriority w:val="99"/>
    <w:rPr>
      <w:rFonts w:cs="Times New Roman"/>
      <w:color w:val="0000ff"/>
      <w:u w:val="single"/>
    </w:rPr>
  </w:style>
  <w:style w:type="paragraph" w:styleId="714">
    <w:name w:val="заголовок 3"/>
    <w:basedOn w:val="635"/>
    <w:next w:val="635"/>
    <w:link w:val="635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715">
    <w:name w:val="Строгий"/>
    <w:next w:val="715"/>
    <w:link w:val="635"/>
    <w:uiPriority w:val="99"/>
    <w:qFormat/>
    <w:rPr>
      <w:rFonts w:cs="Times New Roman"/>
      <w:b/>
    </w:rPr>
  </w:style>
  <w:style w:type="paragraph" w:styleId="716">
    <w:name w:val="Подзаголовок"/>
    <w:basedOn w:val="635"/>
    <w:next w:val="716"/>
    <w:link w:val="717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17">
    <w:name w:val="Подзаголовок Знак"/>
    <w:next w:val="717"/>
    <w:link w:val="716"/>
    <w:uiPriority w:val="99"/>
    <w:rPr>
      <w:rFonts w:ascii="Cambria" w:hAnsi="Cambria" w:cs="Times New Roman"/>
      <w:sz w:val="24"/>
    </w:rPr>
  </w:style>
  <w:style w:type="paragraph" w:styleId="718">
    <w:name w:val="заголовок 6"/>
    <w:basedOn w:val="635"/>
    <w:next w:val="635"/>
    <w:link w:val="635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719">
    <w:name w:val="Гиперссылка1"/>
    <w:next w:val="719"/>
    <w:link w:val="635"/>
    <w:uiPriority w:val="99"/>
    <w:rPr>
      <w:color w:val="0000ff"/>
      <w:u w:val="none"/>
    </w:rPr>
  </w:style>
  <w:style w:type="paragraph" w:styleId="720">
    <w:name w:val="Обратный адрес 2"/>
    <w:basedOn w:val="635"/>
    <w:next w:val="720"/>
    <w:link w:val="635"/>
    <w:uiPriority w:val="99"/>
    <w:pPr>
      <w:ind w:right="57"/>
      <w:jc w:val="both"/>
      <w:spacing w:before="0" w:after="0"/>
    </w:pPr>
    <w:rPr>
      <w:szCs w:val="24"/>
    </w:rPr>
  </w:style>
  <w:style w:type="character" w:styleId="721">
    <w:name w:val="text11"/>
    <w:next w:val="721"/>
    <w:link w:val="635"/>
    <w:uiPriority w:val="99"/>
    <w:rPr>
      <w:rFonts w:ascii="Arial" w:hAnsi="Arial"/>
      <w:color w:val="000000"/>
      <w:sz w:val="20"/>
    </w:rPr>
  </w:style>
  <w:style w:type="paragraph" w:styleId="722">
    <w:name w:val="заголовок 5"/>
    <w:basedOn w:val="635"/>
    <w:next w:val="635"/>
    <w:link w:val="635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723">
    <w:name w:val="Знак Знак Знак Знак"/>
    <w:basedOn w:val="635"/>
    <w:next w:val="723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24">
    <w:name w:val="Знак Знак Знак Знак Знак Знак Знак Знак Знак Знак"/>
    <w:basedOn w:val="635"/>
    <w:next w:val="724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25">
    <w:name w:val="Об"/>
    <w:next w:val="725"/>
    <w:link w:val="635"/>
    <w:uiPriority w:val="99"/>
    <w:pPr>
      <w:widowControl w:val="off"/>
    </w:pPr>
    <w:rPr>
      <w:lang w:val="ru-RU" w:eastAsia="ru-RU" w:bidi="ar-SA"/>
    </w:rPr>
  </w:style>
  <w:style w:type="paragraph" w:styleId="726">
    <w:name w:val="Прикольный"/>
    <w:basedOn w:val="725"/>
    <w:next w:val="726"/>
    <w:link w:val="635"/>
    <w:uiPriority w:val="99"/>
  </w:style>
  <w:style w:type="paragraph" w:styleId="727">
    <w:name w:val="Знак Знак Знак Знак1 Знак Знак"/>
    <w:basedOn w:val="635"/>
    <w:next w:val="727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28">
    <w:name w:val="Знак"/>
    <w:basedOn w:val="635"/>
    <w:next w:val="728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29">
    <w:name w:val="Знак Знак Знак"/>
    <w:basedOn w:val="635"/>
    <w:next w:val="729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30">
    <w:name w:val="Знак Знак Знак Знак2"/>
    <w:basedOn w:val="635"/>
    <w:next w:val="730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31">
    <w:name w:val="Знак Знак Знак Знак1"/>
    <w:basedOn w:val="635"/>
    <w:next w:val="731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32">
    <w:name w:val="Знак1 Знак Знак Знак"/>
    <w:basedOn w:val="635"/>
    <w:next w:val="732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33">
    <w:name w:val="Знак Знак"/>
    <w:basedOn w:val="635"/>
    <w:next w:val="733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34">
    <w:name w:val="Знак Знак Знак Знак1 Знак Знак Знак"/>
    <w:basedOn w:val="635"/>
    <w:next w:val="734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35">
    <w:name w:val="Знак Знак Знак1 Знак"/>
    <w:basedOn w:val="635"/>
    <w:next w:val="735"/>
    <w:link w:val="63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736">
    <w:name w:val="Гипертекстовая ссылка"/>
    <w:next w:val="736"/>
    <w:link w:val="635"/>
    <w:uiPriority w:val="99"/>
    <w:rPr>
      <w:color w:val="008000"/>
      <w:sz w:val="20"/>
      <w:u w:val="single"/>
    </w:rPr>
  </w:style>
  <w:style w:type="paragraph" w:styleId="737">
    <w:name w:val="????????"/>
    <w:basedOn w:val="635"/>
    <w:next w:val="737"/>
    <w:link w:val="635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738">
    <w:name w:val="ConsPlusCell"/>
    <w:next w:val="738"/>
    <w:link w:val="63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739">
    <w:name w:val="Основной текст (4)"/>
    <w:next w:val="739"/>
    <w:link w:val="740"/>
    <w:uiPriority w:val="99"/>
    <w:rPr>
      <w:b/>
      <w:sz w:val="18"/>
    </w:rPr>
  </w:style>
  <w:style w:type="paragraph" w:styleId="740">
    <w:name w:val="Основной текст (4)1"/>
    <w:basedOn w:val="635"/>
    <w:next w:val="740"/>
    <w:link w:val="739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741">
    <w:name w:val="Основной текст (3)"/>
    <w:next w:val="741"/>
    <w:link w:val="742"/>
    <w:uiPriority w:val="99"/>
    <w:rPr>
      <w:sz w:val="28"/>
    </w:rPr>
  </w:style>
  <w:style w:type="paragraph" w:styleId="742">
    <w:name w:val="Основной текст (3)1"/>
    <w:basedOn w:val="635"/>
    <w:next w:val="742"/>
    <w:link w:val="741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743">
    <w:name w:val="Текст (лев. подпись)"/>
    <w:basedOn w:val="635"/>
    <w:next w:val="635"/>
    <w:link w:val="635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744">
    <w:name w:val="Текст (прав. подпись)"/>
    <w:basedOn w:val="635"/>
    <w:next w:val="635"/>
    <w:link w:val="635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745">
    <w:name w:val="Font Style12"/>
    <w:next w:val="745"/>
    <w:link w:val="635"/>
    <w:rPr>
      <w:rFonts w:ascii="Times New Roman" w:hAnsi="Times New Roman"/>
      <w:sz w:val="18"/>
    </w:rPr>
  </w:style>
  <w:style w:type="character" w:styleId="746">
    <w:name w:val="Замещающий текст"/>
    <w:next w:val="746"/>
    <w:link w:val="635"/>
    <w:uiPriority w:val="99"/>
    <w:semiHidden/>
    <w:rPr>
      <w:color w:val="808080"/>
    </w:rPr>
  </w:style>
  <w:style w:type="character" w:styleId="747">
    <w:name w:val="Текст примечания Знак"/>
    <w:basedOn w:val="645"/>
    <w:next w:val="747"/>
    <w:link w:val="748"/>
    <w:uiPriority w:val="99"/>
    <w:semiHidden/>
  </w:style>
  <w:style w:type="paragraph" w:styleId="748">
    <w:name w:val="Текст примечания"/>
    <w:basedOn w:val="635"/>
    <w:next w:val="748"/>
    <w:link w:val="747"/>
    <w:uiPriority w:val="99"/>
    <w:semiHidden/>
    <w:unhideWhenUsed/>
    <w:rPr>
      <w:sz w:val="20"/>
    </w:rPr>
  </w:style>
  <w:style w:type="character" w:styleId="749">
    <w:name w:val="Тема примечания Знак"/>
    <w:next w:val="749"/>
    <w:link w:val="750"/>
    <w:uiPriority w:val="99"/>
    <w:semiHidden/>
    <w:rPr>
      <w:b/>
      <w:bCs/>
    </w:rPr>
  </w:style>
  <w:style w:type="paragraph" w:styleId="750">
    <w:name w:val="Тема примечания"/>
    <w:basedOn w:val="748"/>
    <w:next w:val="748"/>
    <w:link w:val="749"/>
    <w:uiPriority w:val="99"/>
    <w:semiHidden/>
    <w:unhideWhenUsed/>
    <w:rPr>
      <w:b/>
      <w:bCs/>
    </w:rPr>
  </w:style>
  <w:style w:type="character" w:styleId="962" w:default="1">
    <w:name w:val="Default Paragraph Font"/>
    <w:uiPriority w:val="1"/>
    <w:semiHidden/>
    <w:unhideWhenUsed/>
  </w:style>
  <w:style w:type="numbering" w:styleId="963" w:default="1">
    <w:name w:val="No List"/>
    <w:uiPriority w:val="99"/>
    <w:semiHidden/>
    <w:unhideWhenUsed/>
  </w:style>
  <w:style w:type="table" w:styleId="9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</cp:revision>
  <dcterms:created xsi:type="dcterms:W3CDTF">2022-12-07T09:34:00Z</dcterms:created>
  <dcterms:modified xsi:type="dcterms:W3CDTF">2024-01-15T10:00:49Z</dcterms:modified>
  <cp:version>1048576</cp:version>
</cp:coreProperties>
</file>