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Style w:val="910"/>
          <w:rFonts w:ascii="Times New Roman" w:hAnsi="Times New Roman"/>
          <w:bCs w:val="0"/>
          <w:i w:val="0"/>
          <w:sz w:val="28"/>
          <w:szCs w:val="28"/>
        </w:rPr>
      </w:pPr>
      <w:r>
        <w:rPr>
          <w:rStyle w:val="910"/>
          <w:rFonts w:ascii="Times New Roman" w:hAnsi="Times New Roman"/>
          <w:i w:val="0"/>
          <w:iCs w:val="0"/>
          <w:sz w:val="28"/>
          <w:szCs w:val="28"/>
        </w:rPr>
      </w:r>
      <w:r>
        <w:rPr>
          <w:rStyle w:val="910"/>
          <w:rFonts w:ascii="Times New Roman" w:hAnsi="Times New Roman"/>
          <w:i w:val="0"/>
          <w:sz w:val="28"/>
          <w:szCs w:val="28"/>
        </w:rPr>
        <w:t xml:space="preserve">Об утверждении форм документов, используемых при предоставлении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>
        <w:rPr>
          <w:rStyle w:val="910"/>
          <w:rFonts w:ascii="Times New Roman" w:hAnsi="Times New Roman"/>
          <w:i w:val="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постановлением Правительства Новосибирской области от 13.09.2013 № 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реализующие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910"/>
          <w:rFonts w:ascii="Times New Roman" w:hAnsi="Times New Roman" w:eastAsia="Times New Roman" w:cs="Times New Roman"/>
          <w:i w:val="0"/>
          <w:color w:val="000000" w:themeColor="text1"/>
          <w:sz w:val="28"/>
          <w:szCs w:val="28"/>
        </w:rPr>
        <w:t xml:space="preserve">1. Утвердит</w:t>
      </w:r>
      <w:r>
        <w:rPr>
          <w:rStyle w:val="910"/>
          <w:rFonts w:ascii="Times New Roman" w:hAnsi="Times New Roman" w:eastAsia="Times New Roman" w:cs="Times New Roman"/>
          <w:i w:val="0"/>
          <w:color w:val="000000" w:themeColor="text1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прилагаемые формы документов, используемых </w:t>
      </w:r>
      <w:r>
        <w:rPr>
          <w:rStyle w:val="910"/>
          <w:rFonts w:ascii="Times New Roman" w:hAnsi="Times New Roman" w:eastAsia="Times New Roman" w:cs="Times New Roman"/>
          <w:i w:val="0"/>
          <w:sz w:val="28"/>
          <w:szCs w:val="28"/>
        </w:rPr>
        <w:t xml:space="preserve">при предоставлении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 (далее – компенсация)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а)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заявления о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компенсации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(приложение № 1 к настоящему приказу)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решения о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компенсации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(приложение № 2 к настоящему приказу)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в) 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компенсации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(приложение № 3 к настоящему приказу)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г) заявления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исправлении технических ошибок в документах, выданных в результате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компенсации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(приложение № 4 к настоящему приказу)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Style w:val="910"/>
          <w:rFonts w:ascii="Times New Roman" w:hAnsi="Times New Roman" w:cs="Times New Roman"/>
          <w:sz w:val="28"/>
          <w:szCs w:val="28"/>
        </w:rPr>
      </w:pPr>
      <w:r>
        <w:rPr>
          <w:rStyle w:val="910"/>
          <w:rFonts w:ascii="Times New Roman" w:hAnsi="Times New Roman" w:eastAsia="Times New Roman" w:cs="Times New Roman"/>
          <w:i w:val="0"/>
          <w:sz w:val="28"/>
          <w:szCs w:val="28"/>
        </w:rPr>
        <w:t xml:space="preserve">2.</w:t>
      </w:r>
      <w:r>
        <w:rPr>
          <w:rStyle w:val="910"/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 социальных выплат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(Мальцева Т.А.) обеспечить использование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форм документов при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назначению и выплате компенсации </w:t>
      </w:r>
      <w:r>
        <w:rPr>
          <w:rStyle w:val="910"/>
          <w:rFonts w:ascii="Times New Roman" w:hAnsi="Times New Roman" w:eastAsia="Times New Roman" w:cs="Times New Roman"/>
          <w:i w:val="0"/>
          <w:sz w:val="28"/>
          <w:szCs w:val="28"/>
        </w:rPr>
        <w:t xml:space="preserve">центрами 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</w:t>
      </w:r>
      <w:r>
        <w:rPr>
          <w:rStyle w:val="910"/>
          <w:rFonts w:ascii="Times New Roman" w:hAnsi="Times New Roman" w:eastAsia="Times New Roman" w:cs="Times New Roman"/>
          <w:i w:val="0"/>
          <w:sz w:val="28"/>
          <w:szCs w:val="28"/>
        </w:rPr>
        <w:t xml:space="preserve">подведомственными министерству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Style w:val="910"/>
          <w:rFonts w:ascii="Times New Roman" w:hAnsi="Times New Roman" w:eastAsia="Times New Roman" w:cs="Times New Roman"/>
          <w:sz w:val="28"/>
          <w:szCs w:val="28"/>
        </w:rPr>
      </w:r>
      <w:r>
        <w:rPr>
          <w:rStyle w:val="910"/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8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Е.В. </w:t>
      </w:r>
      <w:r>
        <w:rPr>
          <w:rFonts w:ascii="Times New Roman" w:hAnsi="Times New Roman"/>
          <w:sz w:val="28"/>
          <w:szCs w:val="28"/>
        </w:rPr>
        <w:t xml:space="preserve">Бахарева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8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sz w:val="24"/>
        <w:szCs w:val="24"/>
      </w:rPr>
    </w:pPr>
    <w:r>
      <w:rPr>
        <w:sz w:val="24"/>
        <w:szCs w:val="24"/>
      </w:rPr>
      <w:t xml:space="preserve">2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06">
    <w:name w:val="Heading 1"/>
    <w:basedOn w:val="705"/>
    <w:next w:val="705"/>
    <w:link w:val="73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907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08">
    <w:name w:val="Heading 3"/>
    <w:basedOn w:val="705"/>
    <w:next w:val="705"/>
    <w:link w:val="73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903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10">
    <w:name w:val="Heading 5"/>
    <w:basedOn w:val="705"/>
    <w:next w:val="705"/>
    <w:link w:val="73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3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2">
    <w:name w:val="Heading 7"/>
    <w:basedOn w:val="705"/>
    <w:next w:val="705"/>
    <w:link w:val="73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5"/>
    <w:uiPriority w:val="10"/>
    <w:rPr>
      <w:sz w:val="48"/>
      <w:szCs w:val="48"/>
    </w:rPr>
  </w:style>
  <w:style w:type="character" w:styleId="726" w:customStyle="1">
    <w:name w:val="Subtitle Char"/>
    <w:basedOn w:val="715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05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rPr>
      <w:lang w:eastAsia="zh-CN"/>
    </w:rPr>
  </w:style>
  <w:style w:type="paragraph" w:styleId="742">
    <w:name w:val="Title"/>
    <w:basedOn w:val="705"/>
    <w:next w:val="705"/>
    <w:link w:val="743"/>
    <w:uiPriority w:val="10"/>
    <w:qFormat/>
    <w:pPr>
      <w:contextualSpacing/>
      <w:spacing w:before="300"/>
    </w:pPr>
    <w:rPr>
      <w:sz w:val="48"/>
      <w:szCs w:val="48"/>
    </w:rPr>
  </w:style>
  <w:style w:type="character" w:styleId="743" w:customStyle="1">
    <w:name w:val="Название Знак"/>
    <w:link w:val="742"/>
    <w:uiPriority w:val="10"/>
    <w:rPr>
      <w:sz w:val="48"/>
      <w:szCs w:val="48"/>
    </w:rPr>
  </w:style>
  <w:style w:type="paragraph" w:styleId="744">
    <w:name w:val="Subtitle"/>
    <w:basedOn w:val="705"/>
    <w:next w:val="705"/>
    <w:link w:val="745"/>
    <w:uiPriority w:val="11"/>
    <w:qFormat/>
    <w:pPr>
      <w:spacing w:before="200"/>
    </w:pPr>
    <w:rPr>
      <w:sz w:val="24"/>
      <w:szCs w:val="24"/>
    </w:rPr>
  </w:style>
  <w:style w:type="character" w:styleId="745" w:customStyle="1">
    <w:name w:val="Подзаголовок Знак"/>
    <w:link w:val="744"/>
    <w:uiPriority w:val="11"/>
    <w:rPr>
      <w:sz w:val="24"/>
      <w:szCs w:val="24"/>
    </w:rPr>
  </w:style>
  <w:style w:type="paragraph" w:styleId="746">
    <w:name w:val="Quote"/>
    <w:basedOn w:val="705"/>
    <w:next w:val="705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5"/>
    <w:next w:val="705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05"/>
    <w:link w:val="902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51" w:customStyle="1">
    <w:name w:val="Header Char"/>
    <w:uiPriority w:val="99"/>
  </w:style>
  <w:style w:type="paragraph" w:styleId="752">
    <w:name w:val="Footer"/>
    <w:basedOn w:val="705"/>
    <w:link w:val="90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53" w:customStyle="1">
    <w:name w:val="Footer Char"/>
    <w:uiPriority w:val="99"/>
  </w:style>
  <w:style w:type="paragraph" w:styleId="754">
    <w:name w:val="Caption"/>
    <w:basedOn w:val="705"/>
    <w:next w:val="70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55" w:customStyle="1">
    <w:name w:val="Caption Char"/>
    <w:uiPriority w:val="99"/>
  </w:style>
  <w:style w:type="table" w:styleId="756">
    <w:name w:val="Table Grid"/>
    <w:basedOn w:val="716"/>
    <w:uiPriority w:val="99"/>
    <w:tblPr/>
  </w:style>
  <w:style w:type="table" w:styleId="75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2">
    <w:name w:val="Hyperlink"/>
    <w:uiPriority w:val="99"/>
    <w:rPr>
      <w:rFonts w:cs="Times New Roman"/>
      <w:color w:val="0000ff"/>
      <w:u w:val="single"/>
    </w:rPr>
  </w:style>
  <w:style w:type="paragraph" w:styleId="883">
    <w:name w:val="footnote text"/>
    <w:basedOn w:val="705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705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05"/>
    <w:next w:val="705"/>
    <w:uiPriority w:val="39"/>
    <w:unhideWhenUsed/>
    <w:pPr>
      <w:spacing w:after="57"/>
    </w:pPr>
  </w:style>
  <w:style w:type="paragraph" w:styleId="890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1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2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3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4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5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6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7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  <w:rPr>
      <w:lang w:eastAsia="zh-CN"/>
    </w:rPr>
  </w:style>
  <w:style w:type="paragraph" w:styleId="899">
    <w:name w:val="table of figures"/>
    <w:basedOn w:val="705"/>
    <w:next w:val="705"/>
    <w:uiPriority w:val="99"/>
    <w:unhideWhenUsed/>
    <w:pPr>
      <w:spacing w:after="0"/>
    </w:pPr>
  </w:style>
  <w:style w:type="paragraph" w:styleId="900">
    <w:name w:val="Balloon Text"/>
    <w:basedOn w:val="705"/>
    <w:link w:val="901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link w:val="900"/>
    <w:uiPriority w:val="99"/>
    <w:semiHidden/>
    <w:rPr>
      <w:rFonts w:ascii="Tahoma" w:hAnsi="Tahoma" w:cs="Tahoma"/>
      <w:sz w:val="16"/>
      <w:szCs w:val="16"/>
    </w:rPr>
  </w:style>
  <w:style w:type="character" w:styleId="902" w:customStyle="1">
    <w:name w:val="Верхний колонтитул Знак"/>
    <w:link w:val="750"/>
    <w:uiPriority w:val="99"/>
    <w:rPr>
      <w:rFonts w:ascii="Times New Roman" w:hAnsi="Times New Roman" w:cs="Times New Roman"/>
      <w:sz w:val="20"/>
      <w:szCs w:val="20"/>
    </w:rPr>
  </w:style>
  <w:style w:type="character" w:styleId="903" w:customStyle="1">
    <w:name w:val="Заголовок 4 Знак"/>
    <w:link w:val="709"/>
    <w:rPr>
      <w:rFonts w:ascii="Times New Roman" w:hAnsi="Times New Roman"/>
      <w:sz w:val="28"/>
      <w:szCs w:val="20"/>
    </w:rPr>
  </w:style>
  <w:style w:type="paragraph" w:styleId="904">
    <w:name w:val="Body Text"/>
    <w:basedOn w:val="705"/>
    <w:link w:val="905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05" w:customStyle="1">
    <w:name w:val="Основной текст Знак"/>
    <w:link w:val="904"/>
    <w:rPr>
      <w:rFonts w:ascii="Times New Roman" w:hAnsi="Times New Roman"/>
      <w:sz w:val="28"/>
      <w:szCs w:val="20"/>
    </w:rPr>
  </w:style>
  <w:style w:type="character" w:styleId="906" w:customStyle="1">
    <w:name w:val="Нижний колонтитул Знак"/>
    <w:link w:val="752"/>
    <w:rPr>
      <w:rFonts w:ascii="Times New Roman" w:hAnsi="Times New Roman"/>
      <w:sz w:val="28"/>
      <w:szCs w:val="20"/>
    </w:rPr>
  </w:style>
  <w:style w:type="character" w:styleId="907" w:customStyle="1">
    <w:name w:val="Заголовок 2 Знак"/>
    <w:link w:val="707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08">
    <w:name w:val="Body Text Indent"/>
    <w:basedOn w:val="705"/>
    <w:link w:val="909"/>
    <w:uiPriority w:val="99"/>
    <w:unhideWhenUsed/>
    <w:pPr>
      <w:ind w:left="283"/>
      <w:spacing w:after="120"/>
    </w:pPr>
  </w:style>
  <w:style w:type="character" w:styleId="909" w:customStyle="1">
    <w:name w:val="Основной текст с отступом Знак"/>
    <w:link w:val="908"/>
    <w:uiPriority w:val="99"/>
    <w:rPr>
      <w:sz w:val="22"/>
      <w:szCs w:val="22"/>
    </w:rPr>
  </w:style>
  <w:style w:type="character" w:styleId="910">
    <w:name w:val="Emphasis"/>
    <w:qFormat/>
    <w:rPr>
      <w:i/>
      <w:iCs/>
    </w:rPr>
  </w:style>
  <w:style w:type="paragraph" w:styleId="911" w:customStyle="1">
    <w:name w:val="ConsPlusNonformat"/>
    <w:pPr>
      <w:widowControl w:val="off"/>
    </w:pPr>
    <w:rPr>
      <w:rFonts w:ascii="Courier New" w:hAnsi="Courier New" w:cs="Courier New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dtsr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11</cp:revision>
  <dcterms:created xsi:type="dcterms:W3CDTF">2023-11-22T09:38:00Z</dcterms:created>
  <dcterms:modified xsi:type="dcterms:W3CDTF">2023-12-07T05:32:56Z</dcterms:modified>
  <cp:version>917504</cp:version>
</cp:coreProperties>
</file>