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Default="00306495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постановления </w:t>
      </w:r>
      <w:r w:rsidR="0045493E">
        <w:rPr>
          <w:sz w:val="28"/>
          <w:szCs w:val="28"/>
        </w:rPr>
        <w:t>Правительства</w:t>
      </w:r>
    </w:p>
    <w:p w:rsidR="0075428B" w:rsidRDefault="00AC53DD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814664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Default="00814664" w:rsidP="00AC53DD">
      <w:pPr>
        <w:spacing w:before="0" w:after="0"/>
        <w:jc w:val="right"/>
        <w:rPr>
          <w:sz w:val="28"/>
          <w:szCs w:val="28"/>
        </w:rPr>
      </w:pPr>
    </w:p>
    <w:p w:rsidR="00CC5184" w:rsidRDefault="00CC5184" w:rsidP="00AC53DD">
      <w:pPr>
        <w:spacing w:before="0" w:after="0"/>
        <w:jc w:val="right"/>
        <w:rPr>
          <w:sz w:val="28"/>
          <w:szCs w:val="28"/>
        </w:rPr>
      </w:pPr>
    </w:p>
    <w:p w:rsidR="003D5DAD" w:rsidRDefault="003D5DAD" w:rsidP="00AC53DD">
      <w:pPr>
        <w:spacing w:before="0" w:after="0"/>
        <w:jc w:val="right"/>
        <w:rPr>
          <w:sz w:val="28"/>
          <w:szCs w:val="28"/>
        </w:rPr>
      </w:pPr>
    </w:p>
    <w:p w:rsidR="003C14E4" w:rsidRPr="003C14E4" w:rsidRDefault="003C14E4" w:rsidP="003C14E4">
      <w:pPr>
        <w:pStyle w:val="ConsPlusNormal"/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C14E4">
        <w:rPr>
          <w:rFonts w:ascii="Times New Roman" w:hAnsi="Times New Roman" w:cs="Times New Roman"/>
          <w:sz w:val="28"/>
          <w:szCs w:val="28"/>
          <w:lang w:eastAsia="en-US"/>
        </w:rPr>
        <w:t xml:space="preserve">О внесении изменений в Положение о министерстве строительства Новосибирской области </w:t>
      </w:r>
    </w:p>
    <w:p w:rsidR="0075428B" w:rsidRPr="0075428B" w:rsidRDefault="0075428B" w:rsidP="00E63D9B">
      <w:pPr>
        <w:widowControl w:val="0"/>
        <w:suppressAutoHyphens/>
        <w:snapToGrid/>
        <w:spacing w:before="0" w:after="0"/>
        <w:ind w:firstLine="220"/>
        <w:jc w:val="center"/>
        <w:rPr>
          <w:b/>
          <w:bCs/>
          <w:sz w:val="28"/>
          <w:szCs w:val="28"/>
        </w:rPr>
      </w:pPr>
    </w:p>
    <w:p w:rsidR="00DC43B1" w:rsidRPr="0075428B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D75291" w:rsidRDefault="0045493E" w:rsidP="00977D90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D75291">
        <w:rPr>
          <w:b/>
          <w:sz w:val="28"/>
          <w:szCs w:val="28"/>
          <w:lang w:eastAsia="en-US"/>
        </w:rPr>
        <w:t>п</w:t>
      </w:r>
      <w:proofErr w:type="gramEnd"/>
      <w:r w:rsidR="007A5368"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</w:t>
      </w:r>
      <w:r w:rsidR="007A5368" w:rsidRPr="00D75291">
        <w:rPr>
          <w:sz w:val="28"/>
          <w:szCs w:val="28"/>
          <w:lang w:eastAsia="en-US"/>
        </w:rPr>
        <w:t>:</w:t>
      </w:r>
    </w:p>
    <w:p w:rsidR="003C14E4" w:rsidRDefault="009B2CF0" w:rsidP="00977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Внести </w:t>
      </w:r>
      <w:r w:rsidR="003C14E4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306495">
        <w:rPr>
          <w:rFonts w:ascii="Times New Roman" w:hAnsi="Times New Roman" w:cs="Times New Roman"/>
          <w:sz w:val="28"/>
          <w:szCs w:val="28"/>
          <w:lang w:eastAsia="en-US"/>
        </w:rPr>
        <w:t xml:space="preserve">Положение, утвержденное </w:t>
      </w:r>
      <w:r w:rsidR="003C14E4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C2761B" w:rsidRPr="00C2761B">
        <w:rPr>
          <w:rFonts w:ascii="Times New Roman" w:hAnsi="Times New Roman" w:cs="Times New Roman"/>
          <w:sz w:val="28"/>
          <w:szCs w:val="28"/>
          <w:lang w:eastAsia="en-US"/>
        </w:rPr>
        <w:t>остановление</w:t>
      </w:r>
      <w:r w:rsidR="00306495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C2761B" w:rsidRPr="00C2761B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Новосибирской области от 02.10.2014 № 398-п «О министерстве строительства Новосибирской области»</w:t>
      </w:r>
      <w:r w:rsidR="00C2761B">
        <w:rPr>
          <w:rFonts w:ascii="Times New Roman" w:hAnsi="Times New Roman" w:cs="Times New Roman"/>
          <w:sz w:val="28"/>
          <w:szCs w:val="28"/>
          <w:lang w:eastAsia="en-US"/>
        </w:rPr>
        <w:t xml:space="preserve"> следующ</w:t>
      </w:r>
      <w:r w:rsidR="00B3655F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C2761B">
        <w:rPr>
          <w:rFonts w:ascii="Times New Roman" w:hAnsi="Times New Roman" w:cs="Times New Roman"/>
          <w:sz w:val="28"/>
          <w:szCs w:val="28"/>
          <w:lang w:eastAsia="en-US"/>
        </w:rPr>
        <w:t>е изменени</w:t>
      </w:r>
      <w:r w:rsidR="00B3655F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C2761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6D66F1" w:rsidRDefault="005F2542" w:rsidP="006D66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 П</w:t>
      </w:r>
      <w:r w:rsidR="006D66F1">
        <w:rPr>
          <w:rFonts w:ascii="Times New Roman" w:hAnsi="Times New Roman" w:cs="Times New Roman"/>
          <w:sz w:val="28"/>
          <w:szCs w:val="28"/>
          <w:lang w:eastAsia="en-US"/>
        </w:rPr>
        <w:t>ункт 8 дополнить подпунктом 8.3 следующего содержания:</w:t>
      </w:r>
    </w:p>
    <w:p w:rsidR="006D66F1" w:rsidRDefault="006D66F1" w:rsidP="006D66F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«8.3) </w:t>
      </w:r>
      <w:r>
        <w:rPr>
          <w:sz w:val="28"/>
          <w:szCs w:val="28"/>
        </w:rPr>
        <w:t>осуществл</w:t>
      </w:r>
      <w:r w:rsidR="005F2542">
        <w:rPr>
          <w:sz w:val="28"/>
          <w:szCs w:val="28"/>
        </w:rPr>
        <w:t>яет</w:t>
      </w:r>
      <w:r>
        <w:rPr>
          <w:sz w:val="28"/>
          <w:szCs w:val="28"/>
        </w:rPr>
        <w:t xml:space="preserve"> мониторинг разработки и утверждения </w:t>
      </w:r>
      <w:hyperlink r:id="rId9" w:history="1">
        <w:r w:rsidRPr="006D66F1">
          <w:rPr>
            <w:sz w:val="28"/>
            <w:szCs w:val="28"/>
          </w:rPr>
          <w:t>программ</w:t>
        </w:r>
      </w:hyperlink>
      <w:r w:rsidRPr="006D66F1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инфраструктуры</w:t>
      </w:r>
      <w:r w:rsidR="005F2542">
        <w:rPr>
          <w:sz w:val="28"/>
          <w:szCs w:val="28"/>
        </w:rPr>
        <w:t xml:space="preserve"> поселений, городских округов</w:t>
      </w:r>
      <w:proofErr w:type="gramStart"/>
      <w:r w:rsidR="005F2542">
        <w:rPr>
          <w:sz w:val="28"/>
          <w:szCs w:val="28"/>
        </w:rPr>
        <w:t>;»</w:t>
      </w:r>
      <w:proofErr w:type="gramEnd"/>
      <w:r w:rsidR="005F2542">
        <w:rPr>
          <w:sz w:val="28"/>
          <w:szCs w:val="28"/>
        </w:rPr>
        <w:t>.</w:t>
      </w:r>
    </w:p>
    <w:p w:rsidR="00D051DB" w:rsidRDefault="005F2542" w:rsidP="00977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 Д</w:t>
      </w:r>
      <w:r w:rsidR="00725125">
        <w:rPr>
          <w:rFonts w:ascii="Times New Roman" w:hAnsi="Times New Roman" w:cs="Times New Roman"/>
          <w:sz w:val="28"/>
          <w:szCs w:val="28"/>
          <w:lang w:eastAsia="en-US"/>
        </w:rPr>
        <w:t xml:space="preserve">ополнить пунктом </w:t>
      </w:r>
      <w:r w:rsidR="007C304D">
        <w:rPr>
          <w:rFonts w:ascii="Times New Roman" w:hAnsi="Times New Roman" w:cs="Times New Roman"/>
          <w:sz w:val="28"/>
          <w:szCs w:val="28"/>
          <w:lang w:eastAsia="en-US"/>
        </w:rPr>
        <w:t>34.</w:t>
      </w:r>
      <w:r w:rsidR="00725125">
        <w:rPr>
          <w:rFonts w:ascii="Times New Roman" w:hAnsi="Times New Roman" w:cs="Times New Roman"/>
          <w:sz w:val="28"/>
          <w:szCs w:val="28"/>
          <w:lang w:eastAsia="en-US"/>
        </w:rPr>
        <w:t>1 следующего содержания:</w:t>
      </w:r>
    </w:p>
    <w:p w:rsidR="007C304D" w:rsidRDefault="00725125" w:rsidP="00977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7C304D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977D90">
        <w:rPr>
          <w:rFonts w:ascii="Times New Roman" w:hAnsi="Times New Roman" w:cs="Times New Roman"/>
          <w:sz w:val="28"/>
          <w:szCs w:val="28"/>
          <w:lang w:eastAsia="en-US"/>
        </w:rPr>
        <w:t>4.1</w:t>
      </w:r>
      <w:r w:rsidR="005F2542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977D90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5F2542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7C304D">
        <w:rPr>
          <w:rFonts w:ascii="Times New Roman" w:hAnsi="Times New Roman" w:cs="Times New Roman"/>
          <w:sz w:val="28"/>
          <w:szCs w:val="28"/>
          <w:lang w:eastAsia="en-US"/>
        </w:rPr>
        <w:t xml:space="preserve"> министерст</w:t>
      </w:r>
      <w:r w:rsidR="00306495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F2542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306495">
        <w:rPr>
          <w:rFonts w:ascii="Times New Roman" w:hAnsi="Times New Roman" w:cs="Times New Roman"/>
          <w:sz w:val="28"/>
          <w:szCs w:val="28"/>
          <w:lang w:eastAsia="en-US"/>
        </w:rPr>
        <w:t xml:space="preserve"> предусматривается должность Г</w:t>
      </w:r>
      <w:r w:rsidR="007C304D">
        <w:rPr>
          <w:rFonts w:ascii="Times New Roman" w:hAnsi="Times New Roman" w:cs="Times New Roman"/>
          <w:sz w:val="28"/>
          <w:szCs w:val="28"/>
          <w:lang w:eastAsia="en-US"/>
        </w:rPr>
        <w:t>лавного архитектора Новосибирской области.</w:t>
      </w:r>
    </w:p>
    <w:p w:rsidR="007C304D" w:rsidRDefault="007C304D" w:rsidP="00977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Главный архитектор Новосибирской области напрямую подчиняется Губернатору Новосибирской области</w:t>
      </w:r>
      <w:proofErr w:type="gramStart"/>
      <w:r w:rsidR="00306495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3351F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6D66F1">
        <w:rPr>
          <w:rFonts w:ascii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306495" w:rsidRDefault="00306495" w:rsidP="00977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25125" w:rsidRDefault="00725125" w:rsidP="00977D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25125" w:rsidRDefault="00725125" w:rsidP="00725125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428B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34502A"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 xml:space="preserve">                                                  </w:t>
      </w:r>
      <w:r w:rsidR="0075428B" w:rsidRPr="0075428B">
        <w:rPr>
          <w:rFonts w:eastAsia="Calibri"/>
          <w:sz w:val="28"/>
          <w:szCs w:val="28"/>
          <w:lang w:eastAsia="en-US"/>
        </w:rPr>
        <w:t>В.Ф. Городецкий</w:t>
      </w:r>
    </w:p>
    <w:p w:rsidR="00517F64" w:rsidRDefault="00517F64" w:rsidP="0075428B">
      <w:pPr>
        <w:snapToGrid/>
        <w:spacing w:before="0" w:after="0"/>
        <w:jc w:val="both"/>
        <w:rPr>
          <w:sz w:val="20"/>
        </w:rPr>
      </w:pPr>
    </w:p>
    <w:p w:rsidR="00B04F91" w:rsidRDefault="00B04F91" w:rsidP="0075428B">
      <w:pPr>
        <w:snapToGrid/>
        <w:spacing w:before="0" w:after="0"/>
        <w:jc w:val="both"/>
        <w:rPr>
          <w:sz w:val="20"/>
        </w:rPr>
      </w:pPr>
    </w:p>
    <w:p w:rsidR="00977D90" w:rsidRDefault="00977D90" w:rsidP="0075428B">
      <w:pPr>
        <w:snapToGrid/>
        <w:spacing w:before="0" w:after="0"/>
        <w:jc w:val="both"/>
        <w:rPr>
          <w:sz w:val="20"/>
        </w:rPr>
      </w:pPr>
    </w:p>
    <w:p w:rsidR="00977D90" w:rsidRDefault="00977D90" w:rsidP="0075428B">
      <w:pPr>
        <w:snapToGrid/>
        <w:spacing w:before="0" w:after="0"/>
        <w:jc w:val="both"/>
        <w:rPr>
          <w:sz w:val="20"/>
        </w:rPr>
      </w:pPr>
    </w:p>
    <w:p w:rsidR="00EB0126" w:rsidRDefault="00EB0126" w:rsidP="0075428B">
      <w:pPr>
        <w:snapToGrid/>
        <w:spacing w:before="0" w:after="0"/>
        <w:jc w:val="both"/>
        <w:rPr>
          <w:sz w:val="20"/>
        </w:rPr>
      </w:pPr>
    </w:p>
    <w:p w:rsidR="00EB0126" w:rsidRDefault="00EB0126" w:rsidP="0075428B">
      <w:pPr>
        <w:snapToGrid/>
        <w:spacing w:before="0" w:after="0"/>
        <w:jc w:val="both"/>
        <w:rPr>
          <w:sz w:val="20"/>
        </w:rPr>
      </w:pPr>
    </w:p>
    <w:p w:rsidR="00977D90" w:rsidRDefault="00977D90" w:rsidP="0075428B">
      <w:pPr>
        <w:snapToGrid/>
        <w:spacing w:before="0" w:after="0"/>
        <w:jc w:val="both"/>
        <w:rPr>
          <w:sz w:val="20"/>
        </w:rPr>
      </w:pPr>
    </w:p>
    <w:p w:rsidR="00977D90" w:rsidRDefault="00977D90" w:rsidP="0075428B">
      <w:pPr>
        <w:snapToGrid/>
        <w:spacing w:before="0" w:after="0"/>
        <w:jc w:val="both"/>
        <w:rPr>
          <w:sz w:val="20"/>
        </w:rPr>
      </w:pPr>
    </w:p>
    <w:p w:rsidR="00B04F91" w:rsidRDefault="00B04F91" w:rsidP="0075428B">
      <w:pPr>
        <w:snapToGrid/>
        <w:spacing w:before="0" w:after="0"/>
        <w:jc w:val="both"/>
        <w:rPr>
          <w:sz w:val="20"/>
        </w:rPr>
      </w:pPr>
    </w:p>
    <w:p w:rsidR="003351F2" w:rsidRDefault="003351F2" w:rsidP="0075428B">
      <w:pPr>
        <w:snapToGrid/>
        <w:spacing w:before="0" w:after="0"/>
        <w:jc w:val="both"/>
        <w:rPr>
          <w:sz w:val="20"/>
        </w:rPr>
      </w:pPr>
    </w:p>
    <w:p w:rsidR="003351F2" w:rsidRDefault="003351F2" w:rsidP="0075428B">
      <w:pPr>
        <w:snapToGrid/>
        <w:spacing w:before="0" w:after="0"/>
        <w:jc w:val="both"/>
        <w:rPr>
          <w:sz w:val="20"/>
        </w:rPr>
      </w:pPr>
    </w:p>
    <w:p w:rsidR="003351F2" w:rsidRDefault="003351F2" w:rsidP="0075428B">
      <w:pPr>
        <w:snapToGrid/>
        <w:spacing w:before="0" w:after="0"/>
        <w:jc w:val="both"/>
        <w:rPr>
          <w:sz w:val="20"/>
        </w:rPr>
      </w:pPr>
    </w:p>
    <w:p w:rsidR="00306495" w:rsidRDefault="00306495" w:rsidP="0075428B">
      <w:pPr>
        <w:snapToGrid/>
        <w:spacing w:before="0" w:after="0"/>
        <w:jc w:val="both"/>
        <w:rPr>
          <w:sz w:val="20"/>
        </w:rPr>
      </w:pPr>
    </w:p>
    <w:p w:rsidR="003351F2" w:rsidRDefault="003351F2" w:rsidP="0075428B">
      <w:pPr>
        <w:snapToGrid/>
        <w:spacing w:before="0" w:after="0"/>
        <w:jc w:val="both"/>
        <w:rPr>
          <w:sz w:val="20"/>
        </w:rPr>
      </w:pPr>
    </w:p>
    <w:p w:rsidR="0075428B" w:rsidRPr="0075428B" w:rsidRDefault="0075428B" w:rsidP="0075428B">
      <w:pPr>
        <w:snapToGrid/>
        <w:spacing w:before="0" w:after="0"/>
        <w:jc w:val="both"/>
        <w:rPr>
          <w:sz w:val="20"/>
        </w:rPr>
      </w:pPr>
      <w:r w:rsidRPr="0075428B">
        <w:rPr>
          <w:sz w:val="20"/>
        </w:rPr>
        <w:t xml:space="preserve">С.В. Боярский </w:t>
      </w:r>
    </w:p>
    <w:p w:rsidR="003F7E50" w:rsidRDefault="0075428B" w:rsidP="0075428B">
      <w:pPr>
        <w:spacing w:before="0" w:after="0"/>
        <w:rPr>
          <w:sz w:val="20"/>
        </w:rPr>
      </w:pPr>
      <w:r w:rsidRPr="0075428B">
        <w:rPr>
          <w:sz w:val="20"/>
        </w:rPr>
        <w:t>319 64 09</w:t>
      </w:r>
    </w:p>
    <w:p w:rsidR="005F2542" w:rsidRDefault="005F2542" w:rsidP="008E1F7F">
      <w:pPr>
        <w:spacing w:before="0" w:after="0"/>
        <w:jc w:val="center"/>
        <w:rPr>
          <w:sz w:val="28"/>
          <w:szCs w:val="28"/>
        </w:rPr>
      </w:pPr>
    </w:p>
    <w:p w:rsidR="001735FA" w:rsidRDefault="008E1F7F" w:rsidP="008E1F7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5C7A21" w:rsidTr="00EB0126">
        <w:tc>
          <w:tcPr>
            <w:tcW w:w="5533" w:type="dxa"/>
          </w:tcPr>
          <w:p w:rsidR="005C7A21" w:rsidRDefault="005C7A21" w:rsidP="005C7A2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C7A21" w:rsidRDefault="005C7A21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5C7A21" w:rsidRDefault="005C7A21" w:rsidP="007F0F82">
            <w:pPr>
              <w:rPr>
                <w:sz w:val="28"/>
                <w:szCs w:val="28"/>
              </w:rPr>
            </w:pPr>
          </w:p>
        </w:tc>
      </w:tr>
      <w:tr w:rsidR="00D038F6" w:rsidTr="00EB0126">
        <w:tc>
          <w:tcPr>
            <w:tcW w:w="5533" w:type="dxa"/>
            <w:hideMark/>
          </w:tcPr>
          <w:p w:rsidR="00D038F6" w:rsidRDefault="001D256F" w:rsidP="001D2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– министр строительства Новосибирской области</w:t>
            </w:r>
          </w:p>
        </w:tc>
        <w:tc>
          <w:tcPr>
            <w:tcW w:w="1560" w:type="dxa"/>
          </w:tcPr>
          <w:p w:rsidR="00D038F6" w:rsidRDefault="00D038F6" w:rsidP="00032DE8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  <w:hideMark/>
          </w:tcPr>
          <w:p w:rsidR="00D038F6" w:rsidRDefault="001D256F" w:rsidP="001D2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D038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 В. Боярский</w:t>
            </w:r>
          </w:p>
        </w:tc>
      </w:tr>
      <w:tr w:rsidR="008E1F7F" w:rsidTr="00EB0126">
        <w:trPr>
          <w:trHeight w:val="1040"/>
        </w:trPr>
        <w:tc>
          <w:tcPr>
            <w:tcW w:w="5533" w:type="dxa"/>
            <w:hideMark/>
          </w:tcPr>
          <w:p w:rsidR="008E1F7F" w:rsidRDefault="008E1F7F" w:rsidP="007F0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Правительства Новосибирской области – министр юстиции Новосибирской области</w:t>
            </w:r>
          </w:p>
        </w:tc>
        <w:tc>
          <w:tcPr>
            <w:tcW w:w="1560" w:type="dxa"/>
          </w:tcPr>
          <w:p w:rsidR="008E1F7F" w:rsidRDefault="008E1F7F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8E1F7F" w:rsidRPr="00B14F0F" w:rsidRDefault="008E1F7F" w:rsidP="007F0F82">
            <w:pPr>
              <w:pStyle w:val="a7"/>
              <w:spacing w:line="276" w:lineRule="auto"/>
              <w:rPr>
                <w:rFonts w:eastAsiaTheme="minorEastAsia"/>
              </w:rPr>
            </w:pPr>
          </w:p>
          <w:p w:rsidR="008E1F7F" w:rsidRPr="00B14F0F" w:rsidRDefault="008E1F7F" w:rsidP="007F0F82">
            <w:pPr>
              <w:pStyle w:val="a7"/>
              <w:spacing w:line="276" w:lineRule="auto"/>
              <w:rPr>
                <w:rFonts w:eastAsiaTheme="minorEastAsia"/>
              </w:rPr>
            </w:pPr>
            <w:r w:rsidRPr="00B14F0F">
              <w:rPr>
                <w:rFonts w:eastAsiaTheme="minorEastAsia"/>
              </w:rPr>
              <w:t xml:space="preserve">         Н.В. </w:t>
            </w:r>
            <w:proofErr w:type="spellStart"/>
            <w:r w:rsidRPr="00B14F0F">
              <w:rPr>
                <w:rFonts w:eastAsiaTheme="minorEastAsia"/>
              </w:rPr>
              <w:t>Омелёхина</w:t>
            </w:r>
            <w:proofErr w:type="spellEnd"/>
          </w:p>
        </w:tc>
      </w:tr>
      <w:tr w:rsidR="00EB0126" w:rsidTr="00EB0126">
        <w:tc>
          <w:tcPr>
            <w:tcW w:w="5533" w:type="dxa"/>
          </w:tcPr>
          <w:p w:rsidR="00EB0126" w:rsidRDefault="005F2542" w:rsidP="005F25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EB0126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EB0126">
              <w:rPr>
                <w:sz w:val="28"/>
                <w:szCs w:val="28"/>
              </w:rPr>
              <w:t xml:space="preserve"> отдела правового обеспечения министерства строительства Новосибирской области  </w:t>
            </w:r>
          </w:p>
        </w:tc>
        <w:tc>
          <w:tcPr>
            <w:tcW w:w="1560" w:type="dxa"/>
          </w:tcPr>
          <w:p w:rsidR="00EB0126" w:rsidRDefault="00EB0126" w:rsidP="003D159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B0126" w:rsidRDefault="00EB0126" w:rsidP="005F2542">
            <w:pPr>
              <w:pStyle w:val="a7"/>
              <w:spacing w:line="276" w:lineRule="auto"/>
            </w:pPr>
            <w:r>
              <w:t xml:space="preserve">          </w:t>
            </w:r>
            <w:r w:rsidR="005F2542">
              <w:t>Р. Г. Вольтер</w:t>
            </w:r>
          </w:p>
        </w:tc>
      </w:tr>
    </w:tbl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E94E33" w:rsidRDefault="00E94E33" w:rsidP="000C2ABA">
      <w:pPr>
        <w:spacing w:before="0" w:after="0"/>
        <w:rPr>
          <w:sz w:val="20"/>
        </w:rPr>
      </w:pPr>
    </w:p>
    <w:p w:rsidR="00E94E33" w:rsidRDefault="00E94E33" w:rsidP="000C2ABA">
      <w:pPr>
        <w:spacing w:before="0" w:after="0"/>
        <w:rPr>
          <w:sz w:val="20"/>
        </w:rPr>
      </w:pPr>
    </w:p>
    <w:p w:rsidR="00E94E33" w:rsidRDefault="00E94E33" w:rsidP="000C2ABA">
      <w:pPr>
        <w:spacing w:before="0" w:after="0"/>
        <w:rPr>
          <w:sz w:val="20"/>
        </w:rPr>
      </w:pPr>
    </w:p>
    <w:p w:rsidR="00E94E33" w:rsidRDefault="00E94E33" w:rsidP="000C2ABA">
      <w:pPr>
        <w:spacing w:before="0" w:after="0"/>
        <w:rPr>
          <w:sz w:val="20"/>
        </w:rPr>
      </w:pPr>
    </w:p>
    <w:p w:rsidR="00E94E33" w:rsidRDefault="00E94E33" w:rsidP="000C2ABA">
      <w:pPr>
        <w:spacing w:before="0" w:after="0"/>
        <w:rPr>
          <w:sz w:val="20"/>
        </w:rPr>
      </w:pPr>
    </w:p>
    <w:p w:rsidR="00E94E33" w:rsidRDefault="00E94E33" w:rsidP="000C2ABA">
      <w:pPr>
        <w:spacing w:before="0" w:after="0"/>
        <w:rPr>
          <w:sz w:val="20"/>
        </w:rPr>
      </w:pPr>
    </w:p>
    <w:p w:rsidR="00E94E33" w:rsidRDefault="00E94E33" w:rsidP="000C2ABA">
      <w:pPr>
        <w:spacing w:before="0" w:after="0"/>
        <w:rPr>
          <w:sz w:val="20"/>
        </w:rPr>
      </w:pPr>
    </w:p>
    <w:p w:rsidR="00E94E33" w:rsidRDefault="00E94E33" w:rsidP="000C2ABA">
      <w:pPr>
        <w:spacing w:before="0" w:after="0"/>
        <w:rPr>
          <w:sz w:val="20"/>
        </w:rPr>
      </w:pPr>
    </w:p>
    <w:p w:rsidR="00E94E33" w:rsidRDefault="00E94E33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3351F2" w:rsidRDefault="003351F2" w:rsidP="000C2ABA">
      <w:pPr>
        <w:spacing w:before="0" w:after="0"/>
        <w:rPr>
          <w:sz w:val="20"/>
        </w:rPr>
      </w:pPr>
    </w:p>
    <w:p w:rsidR="003351F2" w:rsidRDefault="003351F2" w:rsidP="000C2ABA">
      <w:pPr>
        <w:spacing w:before="0" w:after="0"/>
        <w:rPr>
          <w:sz w:val="20"/>
        </w:rPr>
      </w:pPr>
    </w:p>
    <w:p w:rsidR="003351F2" w:rsidRDefault="003351F2" w:rsidP="000C2ABA">
      <w:pPr>
        <w:spacing w:before="0" w:after="0"/>
        <w:rPr>
          <w:sz w:val="20"/>
        </w:rPr>
      </w:pPr>
    </w:p>
    <w:p w:rsidR="003351F2" w:rsidRDefault="003351F2" w:rsidP="000C2ABA">
      <w:pPr>
        <w:spacing w:before="0" w:after="0"/>
        <w:rPr>
          <w:sz w:val="20"/>
        </w:rPr>
      </w:pPr>
    </w:p>
    <w:p w:rsidR="003351F2" w:rsidRDefault="003351F2" w:rsidP="000C2ABA">
      <w:pPr>
        <w:spacing w:before="0" w:after="0"/>
        <w:rPr>
          <w:sz w:val="20"/>
        </w:rPr>
      </w:pPr>
    </w:p>
    <w:p w:rsidR="003351F2" w:rsidRDefault="003351F2" w:rsidP="000C2ABA">
      <w:pPr>
        <w:spacing w:before="0" w:after="0"/>
        <w:rPr>
          <w:sz w:val="20"/>
        </w:rPr>
      </w:pPr>
    </w:p>
    <w:p w:rsidR="000C2ABA" w:rsidRPr="000C2ABA" w:rsidRDefault="003351F2" w:rsidP="000C2ABA">
      <w:pPr>
        <w:spacing w:before="0" w:after="0"/>
        <w:rPr>
          <w:sz w:val="20"/>
        </w:rPr>
      </w:pPr>
      <w:r>
        <w:rPr>
          <w:sz w:val="20"/>
        </w:rPr>
        <w:t>Н.В. Фисенко</w:t>
      </w:r>
    </w:p>
    <w:p w:rsidR="000C2ABA" w:rsidRPr="000C2ABA" w:rsidRDefault="000C2ABA" w:rsidP="000C2ABA">
      <w:pPr>
        <w:spacing w:before="0" w:after="0"/>
        <w:rPr>
          <w:sz w:val="20"/>
        </w:rPr>
      </w:pPr>
      <w:r w:rsidRPr="000C2ABA">
        <w:rPr>
          <w:sz w:val="20"/>
        </w:rPr>
        <w:t>319 64</w:t>
      </w:r>
      <w:r>
        <w:rPr>
          <w:sz w:val="20"/>
        </w:rPr>
        <w:t xml:space="preserve"> </w:t>
      </w:r>
      <w:r w:rsidR="00EB0126">
        <w:rPr>
          <w:sz w:val="20"/>
        </w:rPr>
        <w:t>0</w:t>
      </w:r>
      <w:r w:rsidR="003351F2">
        <w:rPr>
          <w:sz w:val="20"/>
        </w:rPr>
        <w:t>9</w:t>
      </w:r>
    </w:p>
    <w:sectPr w:rsidR="000C2ABA" w:rsidRPr="000C2ABA" w:rsidSect="00B362D0">
      <w:headerReference w:type="first" r:id="rId10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9D3" w:rsidRDefault="008E59D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8E59D3" w:rsidRDefault="008E59D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D3" w:rsidRDefault="008E59D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8E59D3" w:rsidRDefault="008E59D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5862C8" w:rsidRDefault="005862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DDF56EE"/>
    <w:multiLevelType w:val="hybridMultilevel"/>
    <w:tmpl w:val="8EF8274E"/>
    <w:lvl w:ilvl="0" w:tplc="F4BC99C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853B07"/>
    <w:multiLevelType w:val="hybridMultilevel"/>
    <w:tmpl w:val="C31491DE"/>
    <w:lvl w:ilvl="0" w:tplc="F198DCA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7817DF"/>
    <w:multiLevelType w:val="hybridMultilevel"/>
    <w:tmpl w:val="E0ACCD76"/>
    <w:lvl w:ilvl="0" w:tplc="400A1B4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374B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274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C29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495"/>
    <w:rsid w:val="00306B10"/>
    <w:rsid w:val="003103B4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1F2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1664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4E4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7767F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542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581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6F1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25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379C9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67CF6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04D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46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992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0C89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59D3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77D90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5584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870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55F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389F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1DB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4B2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33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126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040D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F446A7266483CCAAF46D143730254148423F581CF0215D9FAF86E30F9C019839E04C46703CF7B7C500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889953-691E-4988-8077-D13D7505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Фисенко Наталья Владимировна</cp:lastModifiedBy>
  <cp:revision>5</cp:revision>
  <cp:lastPrinted>2017-04-06T08:57:00Z</cp:lastPrinted>
  <dcterms:created xsi:type="dcterms:W3CDTF">2017-03-29T04:58:00Z</dcterms:created>
  <dcterms:modified xsi:type="dcterms:W3CDTF">2017-04-06T09:10:00Z</dcterms:modified>
</cp:coreProperties>
</file>