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57" w:type="dxa"/>
        <w:tblInd w:w="108" w:type="dxa"/>
        <w:tblLook w:val="00A0" w:firstRow="1" w:lastRow="0" w:firstColumn="1" w:lastColumn="0" w:noHBand="0" w:noVBand="0"/>
      </w:tblPr>
      <w:tblGrid>
        <w:gridCol w:w="9957"/>
      </w:tblGrid>
      <w:tr>
        <w:trPr>
          <w:trHeight w:val="2698"/>
        </w:trPr>
        <w:tc>
          <w:tcPr>
            <w:tcW w:w="99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04825" cy="533400"/>
                      <wp:effectExtent l="0" t="0" r="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0482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9.75pt;height:42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>
            <w:pPr>
              <w:tabs>
                <w:tab w:val="left" w:pos="4428"/>
                <w:tab w:val="left" w:pos="4502"/>
                <w:tab w:val="left" w:pos="5329"/>
                <w:tab w:val="left" w:pos="5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398"/>
              <w:gridCol w:w="6473"/>
              <w:gridCol w:w="571"/>
              <w:gridCol w:w="1299"/>
            </w:tblGrid>
            <w:tr>
              <w:trPr>
                <w:trHeight w:val="333"/>
              </w:trPr>
              <w:tc>
                <w:tcPr>
                  <w:tcW w:w="1436" w:type="dxa"/>
                  <w:tcBorders>
                    <w:bottom w:val="single" w:color="auto" w:sz="4" w:space="0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6685" w:type="dxa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572" w:type="dxa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№</w:t>
                  </w:r>
                </w:p>
              </w:tc>
              <w:tc>
                <w:tcPr>
                  <w:tcW w:w="1334" w:type="dxa"/>
                  <w:tcBorders>
                    <w:bottom w:val="single" w:color="auto" w:sz="4" w:space="0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>
              <w:trPr>
                <w:trHeight w:val="359"/>
              </w:trPr>
              <w:tc>
                <w:tcPr>
                  <w:tcW w:w="10028" w:type="dxa"/>
                  <w:gridSpan w:val="4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г. Новосибирск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изменения в приказ министерства труда и социального развития Новосибирской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21.08.2023 № 149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-НПА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pos="708"/>
                <w:tab w:val="left" w:pos="885"/>
              </w:tabs>
              <w:spacing w:after="0"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ПРИКАЗЫВАЮ: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в приказ министерства труда и социального развития Новосибирской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21.08.2023 № 1494-НПА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определении перечня приоритетных профессий (специальностей) для профессионального обучения и дополнительного профессионального образования безработных граждан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следующее изменение:</w:t>
            </w: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ереч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приоритетных профессий (специальностей) для профессионального обучения и дополнительного профессионального образования безработных граждан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следующей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редакции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7. 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Водитель (автомобиля категории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последующего трудоустройства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подразделения вневедомственной охраны войск национальной гвардии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С, 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СЕ, DE, погрузчика, трамвая, троллейбуса).»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</w:p>
          <w:p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743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                                                                                                   Е.В. Бахарева</w:t>
            </w:r>
          </w:p>
        </w:tc>
      </w:tr>
      <w:tr>
        <w:trPr>
          <w:trHeight w:val="2698"/>
        </w:trPr>
        <w:tc>
          <w:tcPr>
            <w:tcW w:w="99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p>
      <w:pPr>
        <w:spacing w:after="0" w:line="240" w:lineRule="auto"/>
        <w:ind w:right="-285"/>
        <w:rPr>
          <w:rFonts w:ascii="Times New Roman" w:hAnsi="Times New Roman"/>
          <w:szCs w:val="28"/>
        </w:rPr>
      </w:pPr>
    </w:p>
    <w:sectPr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965035991"/>
      <w:docPartObj>
        <w:docPartGallery w:val="Page Numbers (Top of Page)"/>
        <w:docPartUnique w:val="true"/>
      </w:docPartObj>
    </w:sdtPr>
    <w:sdtEndPr>
      <w:rPr>
        <w:rFonts w:ascii="Times New Roman" w:hAnsi="Times New Roman"/>
        <w:sz w:val="20"/>
        <w:szCs w:val="20"/>
      </w:rPr>
    </w:sdtEndPr>
    <w:sdtContent>
      <w:p>
        <w:pPr>
          <w:pStyle w:val="a9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 xml:space="preserve">4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6218ADA0">
      <w:start w:val="1"/>
      <w:numFmt w:val="decimal"/>
      <w:lvlText w:val="%1."/>
      <w:lvlJc w:val="left"/>
      <w:pPr>
        <w:ind w:left="1035" w:hanging="360"/>
      </w:pPr>
      <w:rPr>
        <w:rFonts w:hint="default" w:cs="Times New Roman"/>
      </w:rPr>
    </w:lvl>
    <w:lvl w:ilvl="1" w:tplc="552E3414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2F1A4BBE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4D06667C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1BF854BC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261A2E62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C5C8FCDC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8DAEC36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6C4AE2EA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styleId="a4" w:customStyle="1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styleId="a6" w:customStyle="1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8" w:customStyle="1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a" w:customStyle="1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c" w:customStyle="1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styleId="af0" w:customStyle="1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styleId="af3" w:customStyle="1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33">
    <w:name w:val="Body Text Indent 3"/>
    <w:basedOn w:val="a"/>
    <w:link w:val="34"/>
    <w:uiPriority w:val="99"/>
    <w:unhideWhenUsed/>
    <w:pPr>
      <w:spacing w:after="0" w:line="240" w:lineRule="auto"/>
      <w:ind w:left="480"/>
    </w:pPr>
    <w:rPr>
      <w:rFonts w:ascii="Times New Roman" w:hAnsi="Times New Roman"/>
      <w:sz w:val="28"/>
      <w:szCs w:val="20"/>
    </w:rPr>
  </w:style>
  <w:style w:type="character" w:styleId="34" w:customStyle="1">
    <w:name w:val="Основной текст с отступом 3 Знак"/>
    <w:basedOn w:val="a0"/>
    <w:link w:val="33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8" w:customStyle="1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 Indent"/>
    <w:basedOn w:val="a"/>
    <w:link w:val="afb"/>
    <w:uiPriority w:val="99"/>
    <w:unhideWhenUsed/>
    <w:pPr>
      <w:spacing w:after="120"/>
      <w:ind w:left="283"/>
    </w:pPr>
  </w:style>
  <w:style w:type="character" w:styleId="afb" w:customStyle="1">
    <w:name w:val="Основной текст с отступом Знак"/>
    <w:basedOn w:val="a0"/>
    <w:link w:val="afa"/>
    <w:uiPriority w:val="99"/>
    <w:rPr>
      <w:rFonts w:ascii="Calibri" w:hAnsi="Calibri" w:cs="Times New Roman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hAnsi="Calibri" w:cs="Times New Roman"/>
      <w:lang w:eastAsia="ru-RU"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9C03-BC86-4B3A-95DC-F665BFE7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941</Characters>
  <CharactersWithSpaces>1104</CharactersWithSpaces>
  <Company>PNO</Company>
  <DocSecurity>0</DocSecurity>
  <HyperlinksChanged>false</HyperlinksChanged>
  <Lines>7</Lines>
  <LinksUpToDate>false</LinksUpToDate>
  <Pages>1</Pages>
  <Paragraphs>2</Paragraphs>
  <ScaleCrop>false</ScaleCrop>
  <SharedDoc>false</SharedDoc>
  <Template>Normal</Template>
  <TotalTime>19</TotalTime>
  <Words>165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lmv</dc:creator>
  <cp:keywords/>
  <dc:description/>
  <cp:lastModifiedBy>Савченко Вера Витальевна</cp:lastModifiedBy>
  <cp:revision>4</cp:revision>
  <cp:lastPrinted>2024-05-29T09:22:00Z</cp:lastPrinted>
  <dcterms:created xsi:type="dcterms:W3CDTF">2024-05-29T01:39:00Z</dcterms:created>
  <dcterms:modified xsi:type="dcterms:W3CDTF">2024-05-29T09:32:00Z</dcterms:modified>
</cp:coreProperties>
</file>