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B0D" w:rsidRPr="008D0B0D" w:rsidRDefault="008D0B0D" w:rsidP="002321B5">
      <w:pPr>
        <w:tabs>
          <w:tab w:val="left" w:pos="5954"/>
        </w:tabs>
        <w:spacing w:after="200" w:line="240" w:lineRule="auto"/>
        <w:ind w:left="5954"/>
        <w:contextualSpacing/>
        <w:jc w:val="center"/>
        <w:rPr>
          <w:rFonts w:ascii="Times New Roman" w:eastAsia="Calibri" w:hAnsi="Times New Roman" w:cs="Times New Roman"/>
          <w:sz w:val="28"/>
          <w:szCs w:val="28"/>
        </w:rPr>
      </w:pPr>
      <w:r w:rsidRPr="008D0B0D">
        <w:rPr>
          <w:rFonts w:ascii="Times New Roman" w:eastAsia="Calibri" w:hAnsi="Times New Roman" w:cs="Times New Roman"/>
          <w:sz w:val="28"/>
          <w:szCs w:val="28"/>
        </w:rPr>
        <w:t>Утвержден</w:t>
      </w:r>
    </w:p>
    <w:p w:rsidR="008D0B0D" w:rsidRPr="008D0B0D" w:rsidRDefault="008D0B0D" w:rsidP="002321B5">
      <w:pPr>
        <w:tabs>
          <w:tab w:val="left" w:pos="5954"/>
        </w:tabs>
        <w:spacing w:after="200" w:line="240" w:lineRule="auto"/>
        <w:ind w:left="5954"/>
        <w:contextualSpacing/>
        <w:jc w:val="center"/>
        <w:rPr>
          <w:rFonts w:ascii="Times New Roman" w:eastAsia="Calibri" w:hAnsi="Times New Roman" w:cs="Times New Roman"/>
          <w:sz w:val="28"/>
          <w:szCs w:val="28"/>
        </w:rPr>
      </w:pPr>
      <w:r w:rsidRPr="008D0B0D">
        <w:rPr>
          <w:rFonts w:ascii="Times New Roman" w:eastAsia="Calibri" w:hAnsi="Times New Roman" w:cs="Times New Roman"/>
          <w:sz w:val="28"/>
          <w:szCs w:val="28"/>
        </w:rPr>
        <w:t>Постановлением Губернатора Новосибирской области</w:t>
      </w:r>
    </w:p>
    <w:p w:rsidR="008D0B0D" w:rsidRPr="008D0B0D" w:rsidRDefault="008D0B0D" w:rsidP="002321B5">
      <w:pPr>
        <w:spacing w:after="200" w:line="240" w:lineRule="auto"/>
        <w:ind w:left="6384" w:firstLine="696"/>
        <w:contextualSpacing/>
        <w:jc w:val="right"/>
        <w:rPr>
          <w:rFonts w:ascii="Times New Roman" w:eastAsia="Calibri" w:hAnsi="Times New Roman" w:cs="Times New Roman"/>
          <w:sz w:val="28"/>
          <w:szCs w:val="28"/>
        </w:rPr>
      </w:pPr>
    </w:p>
    <w:p w:rsidR="008D0B0D" w:rsidRPr="008D0B0D" w:rsidRDefault="008D0B0D" w:rsidP="002321B5">
      <w:pPr>
        <w:spacing w:after="200" w:line="240" w:lineRule="auto"/>
        <w:ind w:left="6384" w:firstLine="696"/>
        <w:contextualSpacing/>
        <w:jc w:val="right"/>
        <w:rPr>
          <w:rFonts w:ascii="Times New Roman" w:eastAsia="Calibri" w:hAnsi="Times New Roman" w:cs="Times New Roman"/>
          <w:sz w:val="28"/>
          <w:szCs w:val="28"/>
        </w:rPr>
      </w:pPr>
    </w:p>
    <w:p w:rsidR="008D0B0D" w:rsidRPr="00A76E25" w:rsidRDefault="008D0B0D" w:rsidP="00A76E25">
      <w:pPr>
        <w:spacing w:after="200" w:line="240" w:lineRule="auto"/>
        <w:contextualSpacing/>
        <w:jc w:val="center"/>
        <w:rPr>
          <w:rFonts w:ascii="Times New Roman" w:eastAsia="Calibri" w:hAnsi="Times New Roman" w:cs="Times New Roman"/>
          <w:b/>
          <w:sz w:val="28"/>
          <w:szCs w:val="28"/>
        </w:rPr>
      </w:pPr>
      <w:bookmarkStart w:id="0" w:name="P27"/>
      <w:bookmarkEnd w:id="0"/>
      <w:r w:rsidRPr="00A76E25">
        <w:rPr>
          <w:rFonts w:ascii="Times New Roman" w:eastAsia="Calibri" w:hAnsi="Times New Roman" w:cs="Times New Roman"/>
          <w:b/>
          <w:sz w:val="28"/>
          <w:szCs w:val="28"/>
        </w:rPr>
        <w:t>ПОРЯДОК</w:t>
      </w:r>
    </w:p>
    <w:p w:rsidR="00AB3633" w:rsidRPr="00A76E25" w:rsidRDefault="008D0B0D" w:rsidP="00A76E25">
      <w:pPr>
        <w:autoSpaceDE w:val="0"/>
        <w:autoSpaceDN w:val="0"/>
        <w:adjustRightInd w:val="0"/>
        <w:spacing w:after="0" w:line="240" w:lineRule="auto"/>
        <w:contextualSpacing/>
        <w:jc w:val="center"/>
        <w:rPr>
          <w:rFonts w:ascii="Times New Roman" w:hAnsi="Times New Roman" w:cs="Times New Roman"/>
          <w:b/>
          <w:sz w:val="28"/>
          <w:szCs w:val="28"/>
        </w:rPr>
      </w:pPr>
      <w:r w:rsidRPr="00A76E25">
        <w:rPr>
          <w:rFonts w:ascii="Times New Roman" w:eastAsia="Calibri" w:hAnsi="Times New Roman" w:cs="Times New Roman"/>
          <w:b/>
          <w:sz w:val="28"/>
          <w:szCs w:val="28"/>
        </w:rPr>
        <w:t xml:space="preserve">назначения на должность </w:t>
      </w:r>
      <w:r w:rsidR="00CD4A5A" w:rsidRPr="00A76E25">
        <w:rPr>
          <w:rFonts w:ascii="Times New Roman" w:eastAsia="Calibri" w:hAnsi="Times New Roman" w:cs="Times New Roman"/>
          <w:b/>
          <w:sz w:val="28"/>
          <w:szCs w:val="28"/>
        </w:rPr>
        <w:t xml:space="preserve">руководителя </w:t>
      </w:r>
      <w:r w:rsidR="00AB3633" w:rsidRPr="00A76E25">
        <w:rPr>
          <w:rFonts w:ascii="Times New Roman" w:hAnsi="Times New Roman" w:cs="Times New Roman"/>
          <w:b/>
          <w:sz w:val="28"/>
          <w:szCs w:val="28"/>
        </w:rPr>
        <w:t>финансового органа</w:t>
      </w:r>
    </w:p>
    <w:p w:rsidR="008D0B0D" w:rsidRPr="00A76E25" w:rsidRDefault="00CD4A5A" w:rsidP="00A76E25">
      <w:pPr>
        <w:autoSpaceDE w:val="0"/>
        <w:autoSpaceDN w:val="0"/>
        <w:adjustRightInd w:val="0"/>
        <w:spacing w:after="0" w:line="240" w:lineRule="auto"/>
        <w:contextualSpacing/>
        <w:jc w:val="center"/>
        <w:rPr>
          <w:rFonts w:ascii="Times New Roman" w:eastAsia="Calibri" w:hAnsi="Times New Roman" w:cs="Times New Roman"/>
          <w:b/>
          <w:sz w:val="28"/>
          <w:szCs w:val="28"/>
        </w:rPr>
      </w:pPr>
      <w:r w:rsidRPr="00A76E25">
        <w:rPr>
          <w:rFonts w:ascii="Times New Roman" w:hAnsi="Times New Roman" w:cs="Times New Roman"/>
          <w:b/>
          <w:sz w:val="28"/>
          <w:szCs w:val="28"/>
        </w:rPr>
        <w:t xml:space="preserve">Новосибирской области </w:t>
      </w:r>
      <w:r w:rsidR="008D0B0D" w:rsidRPr="00A76E25">
        <w:rPr>
          <w:rFonts w:ascii="Times New Roman" w:eastAsia="Calibri" w:hAnsi="Times New Roman" w:cs="Times New Roman"/>
          <w:b/>
          <w:sz w:val="28"/>
          <w:szCs w:val="28"/>
        </w:rPr>
        <w:t xml:space="preserve">(далее – </w:t>
      </w:r>
      <w:r w:rsidR="00FE6E25" w:rsidRPr="00A76E25">
        <w:rPr>
          <w:rFonts w:ascii="Times New Roman" w:eastAsia="Calibri" w:hAnsi="Times New Roman" w:cs="Times New Roman"/>
          <w:b/>
          <w:sz w:val="28"/>
          <w:szCs w:val="28"/>
        </w:rPr>
        <w:t>П</w:t>
      </w:r>
      <w:r w:rsidR="008D0B0D" w:rsidRPr="00A76E25">
        <w:rPr>
          <w:rFonts w:ascii="Times New Roman" w:eastAsia="Calibri" w:hAnsi="Times New Roman" w:cs="Times New Roman"/>
          <w:b/>
          <w:sz w:val="28"/>
          <w:szCs w:val="28"/>
        </w:rPr>
        <w:t>орядок)</w:t>
      </w:r>
    </w:p>
    <w:p w:rsidR="008D0B0D" w:rsidRPr="008D0B0D" w:rsidRDefault="008D0B0D" w:rsidP="002321B5">
      <w:pPr>
        <w:spacing w:after="0" w:line="240" w:lineRule="auto"/>
        <w:contextualSpacing/>
        <w:jc w:val="both"/>
        <w:rPr>
          <w:rFonts w:ascii="Times New Roman" w:eastAsia="Calibri" w:hAnsi="Times New Roman" w:cs="Times New Roman"/>
          <w:sz w:val="28"/>
          <w:szCs w:val="28"/>
        </w:rPr>
      </w:pPr>
    </w:p>
    <w:p w:rsidR="003D2C35" w:rsidRPr="00AF3050" w:rsidRDefault="003D2C35" w:rsidP="002321B5">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Pr="003D2C35">
        <w:rPr>
          <w:rFonts w:ascii="Times New Roman" w:eastAsia="Calibri" w:hAnsi="Times New Roman" w:cs="Times New Roman"/>
          <w:sz w:val="28"/>
          <w:szCs w:val="28"/>
        </w:rPr>
        <w:t>Настоящий Порядок разработан в соответствии с пунктом 1.1 стат</w:t>
      </w:r>
      <w:r w:rsidR="000030D9">
        <w:rPr>
          <w:rFonts w:ascii="Times New Roman" w:eastAsia="Calibri" w:hAnsi="Times New Roman" w:cs="Times New Roman"/>
          <w:sz w:val="28"/>
          <w:szCs w:val="28"/>
        </w:rPr>
        <w:t>ьи 26.22 Федерального закона от </w:t>
      </w:r>
      <w:r w:rsidRPr="003D2C35">
        <w:rPr>
          <w:rFonts w:ascii="Times New Roman" w:eastAsia="Calibri" w:hAnsi="Times New Roman" w:cs="Times New Roman"/>
          <w:sz w:val="28"/>
          <w:szCs w:val="28"/>
        </w:rPr>
        <w:t xml:space="preserve">06.10.1999 </w:t>
      </w:r>
      <w:r w:rsidR="000030D9">
        <w:rPr>
          <w:rFonts w:ascii="Times New Roman" w:eastAsia="Calibri" w:hAnsi="Times New Roman" w:cs="Times New Roman"/>
          <w:sz w:val="28"/>
          <w:szCs w:val="28"/>
        </w:rPr>
        <w:t>№ 184-ФЗ «</w:t>
      </w:r>
      <w:r w:rsidRPr="003D2C35">
        <w:rPr>
          <w:rFonts w:ascii="Times New Roman" w:eastAsia="Calibri"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w:t>
      </w:r>
      <w:r w:rsidR="000030D9">
        <w:rPr>
          <w:rFonts w:ascii="Times New Roman" w:eastAsia="Calibri" w:hAnsi="Times New Roman" w:cs="Times New Roman"/>
          <w:sz w:val="28"/>
          <w:szCs w:val="28"/>
        </w:rPr>
        <w:t>ерации»</w:t>
      </w:r>
      <w:r w:rsidR="00BB53D2">
        <w:rPr>
          <w:rFonts w:ascii="Times New Roman" w:eastAsia="Calibri" w:hAnsi="Times New Roman" w:cs="Times New Roman"/>
          <w:sz w:val="28"/>
          <w:szCs w:val="28"/>
        </w:rPr>
        <w:t xml:space="preserve">, </w:t>
      </w:r>
      <w:r w:rsidR="00BB53D2" w:rsidRPr="00BB53D2">
        <w:rPr>
          <w:rFonts w:ascii="Times New Roman" w:eastAsia="Calibri" w:hAnsi="Times New Roman" w:cs="Times New Roman"/>
          <w:sz w:val="28"/>
          <w:szCs w:val="28"/>
        </w:rPr>
        <w:t>постановлением Правительства Российской Федерации от 11.09.2020 № 1403 «Об утверждении квалификационных требований, предъявляемых к руководителю финансового органа субъекта Российской Федерации, и участии Министерства финансов Российской Федерации в проведении проверки соответствия кандидатов на замещение должности руководителя финансового органа субъек</w:t>
      </w:r>
      <w:r w:rsidR="00BB53D2">
        <w:rPr>
          <w:rFonts w:ascii="Times New Roman" w:eastAsia="Calibri" w:hAnsi="Times New Roman" w:cs="Times New Roman"/>
          <w:sz w:val="28"/>
          <w:szCs w:val="28"/>
        </w:rPr>
        <w:t xml:space="preserve">та Российской Федерации» </w:t>
      </w:r>
      <w:r w:rsidR="00BB53D2" w:rsidRPr="00BB53D2">
        <w:rPr>
          <w:rFonts w:ascii="Times New Roman" w:eastAsia="Calibri" w:hAnsi="Times New Roman" w:cs="Times New Roman"/>
          <w:sz w:val="28"/>
          <w:szCs w:val="28"/>
        </w:rPr>
        <w:t>(далее – постановление Правит</w:t>
      </w:r>
      <w:r w:rsidR="00BB53D2">
        <w:rPr>
          <w:rFonts w:ascii="Times New Roman" w:eastAsia="Calibri" w:hAnsi="Times New Roman" w:cs="Times New Roman"/>
          <w:sz w:val="28"/>
          <w:szCs w:val="28"/>
        </w:rPr>
        <w:t>ельства Российской Федерации от </w:t>
      </w:r>
      <w:r w:rsidR="00BB53D2" w:rsidRPr="00BB53D2">
        <w:rPr>
          <w:rFonts w:ascii="Times New Roman" w:eastAsia="Calibri" w:hAnsi="Times New Roman" w:cs="Times New Roman"/>
          <w:sz w:val="28"/>
          <w:szCs w:val="28"/>
        </w:rPr>
        <w:t>11.0</w:t>
      </w:r>
      <w:r w:rsidR="00BB53D2">
        <w:rPr>
          <w:rFonts w:ascii="Times New Roman" w:eastAsia="Calibri" w:hAnsi="Times New Roman" w:cs="Times New Roman"/>
          <w:sz w:val="28"/>
          <w:szCs w:val="28"/>
        </w:rPr>
        <w:t>9.2020 № </w:t>
      </w:r>
      <w:r w:rsidR="00BB53D2" w:rsidRPr="00BB53D2">
        <w:rPr>
          <w:rFonts w:ascii="Times New Roman" w:eastAsia="Calibri" w:hAnsi="Times New Roman" w:cs="Times New Roman"/>
          <w:sz w:val="28"/>
          <w:szCs w:val="28"/>
        </w:rPr>
        <w:t>140</w:t>
      </w:r>
      <w:r w:rsidR="00BB53D2">
        <w:rPr>
          <w:rFonts w:ascii="Times New Roman" w:eastAsia="Calibri" w:hAnsi="Times New Roman" w:cs="Times New Roman"/>
          <w:sz w:val="28"/>
          <w:szCs w:val="28"/>
        </w:rPr>
        <w:t xml:space="preserve">3), </w:t>
      </w:r>
      <w:r w:rsidR="00BB53D2" w:rsidRPr="00BB53D2">
        <w:rPr>
          <w:rFonts w:ascii="Times New Roman" w:eastAsia="Calibri" w:hAnsi="Times New Roman" w:cs="Times New Roman"/>
          <w:sz w:val="28"/>
          <w:szCs w:val="28"/>
        </w:rPr>
        <w:t>Уставом Новосибирской области, Законом Новосибирско</w:t>
      </w:r>
      <w:r w:rsidR="00A77BF1">
        <w:rPr>
          <w:rFonts w:ascii="Times New Roman" w:eastAsia="Calibri" w:hAnsi="Times New Roman" w:cs="Times New Roman"/>
          <w:sz w:val="28"/>
          <w:szCs w:val="28"/>
        </w:rPr>
        <w:t>й области от 03.03.2004 № </w:t>
      </w:r>
      <w:r w:rsidR="00BB53D2" w:rsidRPr="00BB53D2">
        <w:rPr>
          <w:rFonts w:ascii="Times New Roman" w:eastAsia="Calibri" w:hAnsi="Times New Roman" w:cs="Times New Roman"/>
          <w:sz w:val="28"/>
          <w:szCs w:val="28"/>
        </w:rPr>
        <w:t>168-ОЗ «О системе исполнительных органов государственной власти Новосибирской области»</w:t>
      </w:r>
      <w:r w:rsidR="00BB53D2">
        <w:rPr>
          <w:rFonts w:ascii="Times New Roman" w:eastAsia="Calibri" w:hAnsi="Times New Roman" w:cs="Times New Roman"/>
          <w:sz w:val="28"/>
          <w:szCs w:val="28"/>
        </w:rPr>
        <w:t xml:space="preserve"> </w:t>
      </w:r>
      <w:r w:rsidRPr="003D2C35">
        <w:rPr>
          <w:rFonts w:ascii="Times New Roman" w:eastAsia="Calibri" w:hAnsi="Times New Roman" w:cs="Times New Roman"/>
          <w:sz w:val="28"/>
          <w:szCs w:val="28"/>
        </w:rPr>
        <w:t xml:space="preserve">и определяет процедуру назначения на должность </w:t>
      </w:r>
      <w:r w:rsidRPr="00AF3050">
        <w:rPr>
          <w:rFonts w:ascii="Times New Roman" w:eastAsia="Calibri" w:hAnsi="Times New Roman" w:cs="Times New Roman"/>
          <w:sz w:val="28"/>
          <w:szCs w:val="28"/>
        </w:rPr>
        <w:t xml:space="preserve">руководителя финансового органа </w:t>
      </w:r>
      <w:r w:rsidR="000030D9" w:rsidRPr="00AF3050">
        <w:rPr>
          <w:rFonts w:ascii="Times New Roman" w:eastAsia="Calibri" w:hAnsi="Times New Roman" w:cs="Times New Roman"/>
          <w:sz w:val="28"/>
          <w:szCs w:val="28"/>
        </w:rPr>
        <w:t>Новосибирской области</w:t>
      </w:r>
      <w:r w:rsidR="00AF3050" w:rsidRPr="00AF3050">
        <w:rPr>
          <w:rFonts w:ascii="Times New Roman" w:eastAsia="Calibri" w:hAnsi="Times New Roman" w:cs="Times New Roman"/>
          <w:sz w:val="28"/>
          <w:szCs w:val="28"/>
        </w:rPr>
        <w:t xml:space="preserve"> (далее – </w:t>
      </w:r>
      <w:r w:rsidR="001A416A">
        <w:rPr>
          <w:rFonts w:ascii="Times New Roman" w:eastAsia="Calibri" w:hAnsi="Times New Roman" w:cs="Times New Roman"/>
          <w:sz w:val="28"/>
          <w:szCs w:val="28"/>
        </w:rPr>
        <w:t>руководитель финансового органа</w:t>
      </w:r>
      <w:r w:rsidR="00AF3050" w:rsidRPr="00AF3050">
        <w:rPr>
          <w:rFonts w:ascii="Times New Roman" w:eastAsia="Calibri" w:hAnsi="Times New Roman" w:cs="Times New Roman"/>
          <w:sz w:val="28"/>
          <w:szCs w:val="28"/>
        </w:rPr>
        <w:t>)</w:t>
      </w:r>
      <w:r w:rsidR="000030D9" w:rsidRPr="00AF3050">
        <w:rPr>
          <w:rFonts w:ascii="Times New Roman" w:eastAsia="Calibri" w:hAnsi="Times New Roman" w:cs="Times New Roman"/>
          <w:sz w:val="28"/>
          <w:szCs w:val="28"/>
        </w:rPr>
        <w:t>.</w:t>
      </w:r>
    </w:p>
    <w:p w:rsidR="003D2C35" w:rsidRPr="003D2C35" w:rsidRDefault="000030D9" w:rsidP="003D2C35">
      <w:pPr>
        <w:spacing w:after="0" w:line="240" w:lineRule="auto"/>
        <w:ind w:firstLine="708"/>
        <w:contextualSpacing/>
        <w:jc w:val="both"/>
        <w:rPr>
          <w:rFonts w:ascii="Times New Roman" w:eastAsia="Calibri" w:hAnsi="Times New Roman" w:cs="Times New Roman"/>
          <w:sz w:val="28"/>
          <w:szCs w:val="28"/>
        </w:rPr>
      </w:pPr>
      <w:r w:rsidRPr="00AF3050">
        <w:rPr>
          <w:rFonts w:ascii="Times New Roman" w:eastAsia="Calibri" w:hAnsi="Times New Roman" w:cs="Times New Roman"/>
          <w:sz w:val="28"/>
          <w:szCs w:val="28"/>
        </w:rPr>
        <w:t>2. </w:t>
      </w:r>
      <w:r w:rsidR="003D2C35" w:rsidRPr="00AF3050">
        <w:rPr>
          <w:rFonts w:ascii="Times New Roman" w:eastAsia="Calibri" w:hAnsi="Times New Roman" w:cs="Times New Roman"/>
          <w:sz w:val="28"/>
          <w:szCs w:val="28"/>
        </w:rPr>
        <w:t>Руковод</w:t>
      </w:r>
      <w:r w:rsidRPr="00AF3050">
        <w:rPr>
          <w:rFonts w:ascii="Times New Roman" w:eastAsia="Calibri" w:hAnsi="Times New Roman" w:cs="Times New Roman"/>
          <w:sz w:val="28"/>
          <w:szCs w:val="28"/>
        </w:rPr>
        <w:t xml:space="preserve">итель финансового органа </w:t>
      </w:r>
      <w:r w:rsidR="003D2C35" w:rsidRPr="003D2C35">
        <w:rPr>
          <w:rFonts w:ascii="Times New Roman" w:eastAsia="Calibri" w:hAnsi="Times New Roman" w:cs="Times New Roman"/>
          <w:sz w:val="28"/>
          <w:szCs w:val="28"/>
        </w:rPr>
        <w:t>назначается н</w:t>
      </w:r>
      <w:r>
        <w:rPr>
          <w:rFonts w:ascii="Times New Roman" w:eastAsia="Calibri" w:hAnsi="Times New Roman" w:cs="Times New Roman"/>
          <w:sz w:val="28"/>
          <w:szCs w:val="28"/>
        </w:rPr>
        <w:t>а должность Губернатором Новосибирской области</w:t>
      </w:r>
      <w:r w:rsidR="003D2C35" w:rsidRPr="003D2C35">
        <w:rPr>
          <w:rFonts w:ascii="Times New Roman" w:eastAsia="Calibri" w:hAnsi="Times New Roman" w:cs="Times New Roman"/>
          <w:sz w:val="28"/>
          <w:szCs w:val="28"/>
        </w:rPr>
        <w:t xml:space="preserve"> из числа лиц, соответствующих квалификационным требованиям, предъявляемым к руководителю финансового органа субъекта Российской Федерации, утвержденным постановлением Правит</w:t>
      </w:r>
      <w:r>
        <w:rPr>
          <w:rFonts w:ascii="Times New Roman" w:eastAsia="Calibri" w:hAnsi="Times New Roman" w:cs="Times New Roman"/>
          <w:sz w:val="28"/>
          <w:szCs w:val="28"/>
        </w:rPr>
        <w:t>ельства Российской Федерации от </w:t>
      </w:r>
      <w:r w:rsidR="003D2C35" w:rsidRPr="003D2C35">
        <w:rPr>
          <w:rFonts w:ascii="Times New Roman" w:eastAsia="Calibri" w:hAnsi="Times New Roman" w:cs="Times New Roman"/>
          <w:sz w:val="28"/>
          <w:szCs w:val="28"/>
        </w:rPr>
        <w:t xml:space="preserve">11.09.2020 </w:t>
      </w:r>
      <w:r>
        <w:rPr>
          <w:rFonts w:ascii="Times New Roman" w:eastAsia="Calibri" w:hAnsi="Times New Roman" w:cs="Times New Roman"/>
          <w:sz w:val="28"/>
          <w:szCs w:val="28"/>
        </w:rPr>
        <w:t xml:space="preserve">№ 1403 </w:t>
      </w:r>
      <w:r w:rsidR="004B212E">
        <w:rPr>
          <w:rFonts w:ascii="Times New Roman" w:eastAsia="Calibri" w:hAnsi="Times New Roman" w:cs="Times New Roman"/>
          <w:sz w:val="28"/>
          <w:szCs w:val="28"/>
        </w:rPr>
        <w:t>(далее – </w:t>
      </w:r>
      <w:r w:rsidR="001A416A">
        <w:rPr>
          <w:rFonts w:ascii="Times New Roman" w:eastAsia="Calibri" w:hAnsi="Times New Roman" w:cs="Times New Roman"/>
          <w:sz w:val="28"/>
          <w:szCs w:val="28"/>
        </w:rPr>
        <w:t xml:space="preserve"> </w:t>
      </w:r>
      <w:r w:rsidR="003D2C35" w:rsidRPr="003D2C35">
        <w:rPr>
          <w:rFonts w:ascii="Times New Roman" w:eastAsia="Calibri" w:hAnsi="Times New Roman" w:cs="Times New Roman"/>
          <w:sz w:val="28"/>
          <w:szCs w:val="28"/>
        </w:rPr>
        <w:t>квалификационные требования).</w:t>
      </w:r>
    </w:p>
    <w:p w:rsidR="003D2C35" w:rsidRPr="003D2C35" w:rsidRDefault="000030D9" w:rsidP="003D2C35">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w:t>
      </w:r>
      <w:r w:rsidR="003D2C35" w:rsidRPr="003D2C35">
        <w:rPr>
          <w:rFonts w:ascii="Times New Roman" w:eastAsia="Calibri" w:hAnsi="Times New Roman" w:cs="Times New Roman"/>
          <w:sz w:val="28"/>
          <w:szCs w:val="28"/>
        </w:rPr>
        <w:t xml:space="preserve">Для формирования документов, необходимых для направления в Министерство финансов Российской Федерации, кандидат </w:t>
      </w:r>
      <w:r w:rsidR="007C1FB6">
        <w:rPr>
          <w:rFonts w:ascii="Times New Roman" w:eastAsia="Calibri" w:hAnsi="Times New Roman" w:cs="Times New Roman"/>
          <w:sz w:val="28"/>
          <w:szCs w:val="28"/>
        </w:rPr>
        <w:t xml:space="preserve">на должность руководителя финансового органа (далее – кандидат) </w:t>
      </w:r>
      <w:r w:rsidR="003D2C35" w:rsidRPr="003D2C35">
        <w:rPr>
          <w:rFonts w:ascii="Times New Roman" w:eastAsia="Calibri" w:hAnsi="Times New Roman" w:cs="Times New Roman"/>
          <w:sz w:val="28"/>
          <w:szCs w:val="28"/>
        </w:rPr>
        <w:t xml:space="preserve">представляет в </w:t>
      </w:r>
      <w:r>
        <w:rPr>
          <w:rFonts w:ascii="Times New Roman" w:eastAsia="Calibri" w:hAnsi="Times New Roman" w:cs="Times New Roman"/>
          <w:sz w:val="28"/>
          <w:szCs w:val="28"/>
        </w:rPr>
        <w:t>департамент</w:t>
      </w:r>
      <w:r w:rsidRPr="000030D9">
        <w:rPr>
          <w:rFonts w:ascii="Times New Roman" w:eastAsia="Calibri" w:hAnsi="Times New Roman" w:cs="Times New Roman"/>
          <w:sz w:val="28"/>
          <w:szCs w:val="28"/>
        </w:rPr>
        <w:t xml:space="preserve">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r>
        <w:rPr>
          <w:rFonts w:ascii="Times New Roman" w:eastAsia="Calibri" w:hAnsi="Times New Roman" w:cs="Times New Roman"/>
          <w:sz w:val="28"/>
          <w:szCs w:val="28"/>
        </w:rPr>
        <w:t xml:space="preserve"> (далее – департамент)</w:t>
      </w:r>
      <w:r w:rsidR="003D2C35" w:rsidRPr="003D2C35">
        <w:rPr>
          <w:rFonts w:ascii="Times New Roman" w:eastAsia="Calibri" w:hAnsi="Times New Roman" w:cs="Times New Roman"/>
          <w:sz w:val="28"/>
          <w:szCs w:val="28"/>
        </w:rPr>
        <w:t>:</w:t>
      </w:r>
    </w:p>
    <w:p w:rsidR="003D2C35" w:rsidRPr="003D2C35" w:rsidRDefault="00CC436C" w:rsidP="003D2C35">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0030D9">
        <w:rPr>
          <w:rFonts w:ascii="Times New Roman" w:eastAsia="Calibri" w:hAnsi="Times New Roman" w:cs="Times New Roman"/>
          <w:sz w:val="28"/>
          <w:szCs w:val="28"/>
        </w:rPr>
        <w:t>) </w:t>
      </w:r>
      <w:r w:rsidR="003D2C35" w:rsidRPr="003D2C35">
        <w:rPr>
          <w:rFonts w:ascii="Times New Roman" w:eastAsia="Calibri" w:hAnsi="Times New Roman" w:cs="Times New Roman"/>
          <w:sz w:val="28"/>
          <w:szCs w:val="28"/>
        </w:rPr>
        <w:t>документы о наличии высшего образования не ниже уровня специалитета, магистратуры по специальности, направлению подготовки, входящим в укрупненные группы специальн</w:t>
      </w:r>
      <w:r w:rsidR="000030D9">
        <w:rPr>
          <w:rFonts w:ascii="Times New Roman" w:eastAsia="Calibri" w:hAnsi="Times New Roman" w:cs="Times New Roman"/>
          <w:sz w:val="28"/>
          <w:szCs w:val="28"/>
        </w:rPr>
        <w:t>остей и направлений подготовки «Экономика и управление»</w:t>
      </w:r>
      <w:r w:rsidR="003D2C35" w:rsidRPr="003D2C35">
        <w:rPr>
          <w:rFonts w:ascii="Times New Roman" w:eastAsia="Calibri" w:hAnsi="Times New Roman" w:cs="Times New Roman"/>
          <w:sz w:val="28"/>
          <w:szCs w:val="28"/>
        </w:rPr>
        <w:t>, подтвержденного документом об образовании и о квалификации, выданным по результатам успешного прохождения государственной итоговой аттестации, либо наличие ученой степени кандидата экономических наук или доктора экономических наук, подтвержденных соответственно дипломом кандидата наук, дипломом доктора наук;</w:t>
      </w:r>
    </w:p>
    <w:p w:rsidR="003D2C35" w:rsidRDefault="00CC436C" w:rsidP="003D2C35">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w:t>
      </w:r>
      <w:r w:rsidR="000030D9">
        <w:rPr>
          <w:rFonts w:ascii="Times New Roman" w:eastAsia="Calibri" w:hAnsi="Times New Roman" w:cs="Times New Roman"/>
          <w:sz w:val="28"/>
          <w:szCs w:val="28"/>
        </w:rPr>
        <w:t>) </w:t>
      </w:r>
      <w:r w:rsidR="003D2C35" w:rsidRPr="003D2C35">
        <w:rPr>
          <w:rFonts w:ascii="Times New Roman" w:eastAsia="Calibri" w:hAnsi="Times New Roman" w:cs="Times New Roman"/>
          <w:sz w:val="28"/>
          <w:szCs w:val="28"/>
        </w:rPr>
        <w:t>документы, подтверждающие наличие не менее пяти лет стажа государственной гражданской службы или стажа работы по специальности, направлению подготовки в области государственного или муниципального управления, экономики, финансов и кредита, в том числе замещение по последнему месту работы не менее трех лет должности руководителя (заместителя руководителя) территориального органа Федерального казначейства или Федеральной налоговой службы, либо финансового органа субъекта Российской Федерации, либо финансового органа городского округа (муниципального района), муниципального округа</w:t>
      </w:r>
      <w:r w:rsidR="00F210FE">
        <w:rPr>
          <w:rFonts w:ascii="Times New Roman" w:eastAsia="Calibri" w:hAnsi="Times New Roman" w:cs="Times New Roman"/>
          <w:sz w:val="28"/>
          <w:szCs w:val="28"/>
        </w:rPr>
        <w:t>;</w:t>
      </w:r>
    </w:p>
    <w:p w:rsidR="00F210FE" w:rsidRDefault="00CC43B4" w:rsidP="00B260B9">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eastAsia="Calibri" w:hAnsi="Times New Roman" w:cs="Times New Roman"/>
          <w:sz w:val="28"/>
          <w:szCs w:val="28"/>
        </w:rPr>
        <w:t>3) </w:t>
      </w:r>
      <w:r w:rsidR="00F210FE">
        <w:rPr>
          <w:rFonts w:ascii="Times New Roman" w:hAnsi="Times New Roman" w:cs="Times New Roman"/>
          <w:sz w:val="28"/>
          <w:szCs w:val="28"/>
        </w:rPr>
        <w:t xml:space="preserve">согласие на обработку персональных данных </w:t>
      </w:r>
      <w:r w:rsidR="00F210FE" w:rsidRPr="003D2C35">
        <w:rPr>
          <w:rFonts w:ascii="Times New Roman" w:eastAsia="Calibri" w:hAnsi="Times New Roman" w:cs="Times New Roman"/>
          <w:sz w:val="28"/>
          <w:szCs w:val="28"/>
        </w:rPr>
        <w:t xml:space="preserve">по форме, </w:t>
      </w:r>
      <w:r w:rsidR="001A416A">
        <w:rPr>
          <w:rFonts w:ascii="Times New Roman" w:eastAsia="Calibri" w:hAnsi="Times New Roman" w:cs="Times New Roman"/>
          <w:sz w:val="28"/>
          <w:szCs w:val="28"/>
        </w:rPr>
        <w:t xml:space="preserve">прилагаемой </w:t>
      </w:r>
      <w:r w:rsidR="001A416A">
        <w:rPr>
          <w:rFonts w:ascii="Times New Roman" w:hAnsi="Times New Roman" w:cs="Times New Roman"/>
          <w:sz w:val="28"/>
          <w:szCs w:val="28"/>
        </w:rPr>
        <w:t>к Правилам участия Министерства финансов Российской Федерации</w:t>
      </w:r>
      <w:r w:rsidR="00B260B9">
        <w:rPr>
          <w:rFonts w:ascii="Times New Roman" w:hAnsi="Times New Roman" w:cs="Times New Roman"/>
          <w:sz w:val="28"/>
          <w:szCs w:val="28"/>
        </w:rPr>
        <w:t xml:space="preserve"> </w:t>
      </w:r>
      <w:r w:rsidR="001A416A">
        <w:rPr>
          <w:rFonts w:ascii="Times New Roman" w:hAnsi="Times New Roman" w:cs="Times New Roman"/>
          <w:sz w:val="28"/>
          <w:szCs w:val="28"/>
        </w:rPr>
        <w:t>в проведении проверки соответствия</w:t>
      </w:r>
      <w:r w:rsidR="00B260B9">
        <w:rPr>
          <w:rFonts w:ascii="Times New Roman" w:hAnsi="Times New Roman" w:cs="Times New Roman"/>
          <w:sz w:val="28"/>
          <w:szCs w:val="28"/>
        </w:rPr>
        <w:t xml:space="preserve"> </w:t>
      </w:r>
      <w:r w:rsidR="001A416A">
        <w:rPr>
          <w:rFonts w:ascii="Times New Roman" w:hAnsi="Times New Roman" w:cs="Times New Roman"/>
          <w:sz w:val="28"/>
          <w:szCs w:val="28"/>
        </w:rPr>
        <w:t>кандидатов на замещение должности</w:t>
      </w:r>
      <w:r w:rsidR="00B260B9">
        <w:rPr>
          <w:rFonts w:ascii="Times New Roman" w:hAnsi="Times New Roman" w:cs="Times New Roman"/>
          <w:sz w:val="28"/>
          <w:szCs w:val="28"/>
        </w:rPr>
        <w:t xml:space="preserve"> </w:t>
      </w:r>
      <w:r w:rsidR="001A416A">
        <w:rPr>
          <w:rFonts w:ascii="Times New Roman" w:hAnsi="Times New Roman" w:cs="Times New Roman"/>
          <w:sz w:val="28"/>
          <w:szCs w:val="28"/>
        </w:rPr>
        <w:t>руководителя финансового органа</w:t>
      </w:r>
      <w:r w:rsidR="00B260B9">
        <w:rPr>
          <w:rFonts w:ascii="Times New Roman" w:hAnsi="Times New Roman" w:cs="Times New Roman"/>
          <w:sz w:val="28"/>
          <w:szCs w:val="28"/>
        </w:rPr>
        <w:t xml:space="preserve"> </w:t>
      </w:r>
      <w:r w:rsidR="001A416A">
        <w:rPr>
          <w:rFonts w:ascii="Times New Roman" w:hAnsi="Times New Roman" w:cs="Times New Roman"/>
          <w:sz w:val="28"/>
          <w:szCs w:val="28"/>
        </w:rPr>
        <w:t>субъекта Российской Федерации</w:t>
      </w:r>
      <w:r w:rsidR="00B260B9">
        <w:rPr>
          <w:rFonts w:ascii="Times New Roman" w:hAnsi="Times New Roman" w:cs="Times New Roman"/>
          <w:sz w:val="28"/>
          <w:szCs w:val="28"/>
        </w:rPr>
        <w:t xml:space="preserve"> </w:t>
      </w:r>
      <w:r w:rsidR="001A416A">
        <w:rPr>
          <w:rFonts w:ascii="Times New Roman" w:hAnsi="Times New Roman" w:cs="Times New Roman"/>
          <w:sz w:val="28"/>
          <w:szCs w:val="28"/>
        </w:rPr>
        <w:t>квалификационным требованиям,</w:t>
      </w:r>
      <w:r w:rsidR="00B260B9">
        <w:rPr>
          <w:rFonts w:ascii="Times New Roman" w:hAnsi="Times New Roman" w:cs="Times New Roman"/>
          <w:sz w:val="28"/>
          <w:szCs w:val="28"/>
        </w:rPr>
        <w:t xml:space="preserve"> </w:t>
      </w:r>
      <w:r w:rsidR="001A416A">
        <w:rPr>
          <w:rFonts w:ascii="Times New Roman" w:hAnsi="Times New Roman" w:cs="Times New Roman"/>
          <w:sz w:val="28"/>
          <w:szCs w:val="28"/>
        </w:rPr>
        <w:t>предъявляемым к руководителю</w:t>
      </w:r>
      <w:r w:rsidR="00B260B9">
        <w:rPr>
          <w:rFonts w:ascii="Times New Roman" w:hAnsi="Times New Roman" w:cs="Times New Roman"/>
          <w:sz w:val="28"/>
          <w:szCs w:val="28"/>
        </w:rPr>
        <w:t xml:space="preserve"> </w:t>
      </w:r>
      <w:r w:rsidR="001A416A">
        <w:rPr>
          <w:rFonts w:ascii="Times New Roman" w:hAnsi="Times New Roman" w:cs="Times New Roman"/>
          <w:sz w:val="28"/>
          <w:szCs w:val="28"/>
        </w:rPr>
        <w:t>финансового органа субъекта</w:t>
      </w:r>
      <w:r w:rsidR="00B260B9">
        <w:rPr>
          <w:rFonts w:ascii="Times New Roman" w:hAnsi="Times New Roman" w:cs="Times New Roman"/>
          <w:sz w:val="28"/>
          <w:szCs w:val="28"/>
        </w:rPr>
        <w:t xml:space="preserve"> </w:t>
      </w:r>
      <w:r w:rsidR="001A416A">
        <w:rPr>
          <w:rFonts w:ascii="Times New Roman" w:hAnsi="Times New Roman" w:cs="Times New Roman"/>
          <w:sz w:val="28"/>
          <w:szCs w:val="28"/>
        </w:rPr>
        <w:t>Российской Федерации</w:t>
      </w:r>
      <w:r w:rsidR="00B260B9">
        <w:rPr>
          <w:rFonts w:ascii="Times New Roman" w:hAnsi="Times New Roman" w:cs="Times New Roman"/>
          <w:sz w:val="28"/>
          <w:szCs w:val="28"/>
        </w:rPr>
        <w:t xml:space="preserve">, утвержденным </w:t>
      </w:r>
      <w:r w:rsidR="007C1FB6" w:rsidRPr="00BB53D2">
        <w:rPr>
          <w:rFonts w:ascii="Times New Roman" w:eastAsia="Calibri" w:hAnsi="Times New Roman" w:cs="Times New Roman"/>
          <w:sz w:val="28"/>
          <w:szCs w:val="28"/>
        </w:rPr>
        <w:t>постановление</w:t>
      </w:r>
      <w:r w:rsidR="007C1FB6">
        <w:rPr>
          <w:rFonts w:ascii="Times New Roman" w:eastAsia="Calibri" w:hAnsi="Times New Roman" w:cs="Times New Roman"/>
          <w:sz w:val="28"/>
          <w:szCs w:val="28"/>
        </w:rPr>
        <w:t>м</w:t>
      </w:r>
      <w:r w:rsidR="007C1FB6" w:rsidRPr="00BB53D2">
        <w:rPr>
          <w:rFonts w:ascii="Times New Roman" w:eastAsia="Calibri" w:hAnsi="Times New Roman" w:cs="Times New Roman"/>
          <w:sz w:val="28"/>
          <w:szCs w:val="28"/>
        </w:rPr>
        <w:t xml:space="preserve"> Правит</w:t>
      </w:r>
      <w:r w:rsidR="007C1FB6">
        <w:rPr>
          <w:rFonts w:ascii="Times New Roman" w:eastAsia="Calibri" w:hAnsi="Times New Roman" w:cs="Times New Roman"/>
          <w:sz w:val="28"/>
          <w:szCs w:val="28"/>
        </w:rPr>
        <w:t>ельства Российской Федерации от </w:t>
      </w:r>
      <w:r w:rsidR="007C1FB6" w:rsidRPr="00BB53D2">
        <w:rPr>
          <w:rFonts w:ascii="Times New Roman" w:eastAsia="Calibri" w:hAnsi="Times New Roman" w:cs="Times New Roman"/>
          <w:sz w:val="28"/>
          <w:szCs w:val="28"/>
        </w:rPr>
        <w:t>11.0</w:t>
      </w:r>
      <w:r w:rsidR="007C1FB6">
        <w:rPr>
          <w:rFonts w:ascii="Times New Roman" w:eastAsia="Calibri" w:hAnsi="Times New Roman" w:cs="Times New Roman"/>
          <w:sz w:val="28"/>
          <w:szCs w:val="28"/>
        </w:rPr>
        <w:t>9.2020 № </w:t>
      </w:r>
      <w:r w:rsidR="007C1FB6" w:rsidRPr="00BB53D2">
        <w:rPr>
          <w:rFonts w:ascii="Times New Roman" w:eastAsia="Calibri" w:hAnsi="Times New Roman" w:cs="Times New Roman"/>
          <w:sz w:val="28"/>
          <w:szCs w:val="28"/>
        </w:rPr>
        <w:t>140</w:t>
      </w:r>
      <w:r w:rsidR="007C1FB6">
        <w:rPr>
          <w:rFonts w:ascii="Times New Roman" w:eastAsia="Calibri" w:hAnsi="Times New Roman" w:cs="Times New Roman"/>
          <w:sz w:val="28"/>
          <w:szCs w:val="28"/>
        </w:rPr>
        <w:t>3</w:t>
      </w:r>
      <w:r w:rsidR="00B260B9">
        <w:rPr>
          <w:rFonts w:ascii="Times New Roman" w:eastAsia="Calibri" w:hAnsi="Times New Roman" w:cs="Times New Roman"/>
          <w:sz w:val="28"/>
          <w:szCs w:val="28"/>
        </w:rPr>
        <w:t xml:space="preserve"> (далее – Правила)</w:t>
      </w:r>
      <w:r w:rsidR="00F210FE">
        <w:rPr>
          <w:rFonts w:ascii="Times New Roman" w:eastAsia="Calibri" w:hAnsi="Times New Roman" w:cs="Times New Roman"/>
          <w:sz w:val="28"/>
          <w:szCs w:val="28"/>
        </w:rPr>
        <w:t>.</w:t>
      </w:r>
    </w:p>
    <w:p w:rsidR="00F210FE" w:rsidRDefault="000030D9" w:rsidP="00F210F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4. </w:t>
      </w:r>
      <w:r w:rsidR="003D2C35" w:rsidRPr="003D2C35">
        <w:rPr>
          <w:rFonts w:ascii="Times New Roman" w:eastAsia="Calibri" w:hAnsi="Times New Roman" w:cs="Times New Roman"/>
          <w:sz w:val="28"/>
          <w:szCs w:val="28"/>
        </w:rPr>
        <w:t xml:space="preserve">Департамент рассматривает документы, представленные кандидатом, </w:t>
      </w:r>
      <w:r w:rsidR="001E6C43">
        <w:rPr>
          <w:rFonts w:ascii="Times New Roman" w:hAnsi="Times New Roman" w:cs="Times New Roman"/>
          <w:sz w:val="28"/>
          <w:szCs w:val="28"/>
        </w:rPr>
        <w:t xml:space="preserve">проверяет соответствие кандидата </w:t>
      </w:r>
      <w:r w:rsidR="007C1FB6">
        <w:rPr>
          <w:rFonts w:ascii="Times New Roman" w:hAnsi="Times New Roman" w:cs="Times New Roman"/>
          <w:sz w:val="28"/>
          <w:szCs w:val="28"/>
        </w:rPr>
        <w:t>пунктам 1,</w:t>
      </w:r>
      <w:r w:rsidR="008261E9">
        <w:rPr>
          <w:rFonts w:ascii="Times New Roman" w:hAnsi="Times New Roman" w:cs="Times New Roman"/>
          <w:sz w:val="28"/>
          <w:szCs w:val="28"/>
        </w:rPr>
        <w:t xml:space="preserve"> </w:t>
      </w:r>
      <w:r w:rsidR="007C1FB6">
        <w:rPr>
          <w:rFonts w:ascii="Times New Roman" w:hAnsi="Times New Roman" w:cs="Times New Roman"/>
          <w:sz w:val="28"/>
          <w:szCs w:val="28"/>
        </w:rPr>
        <w:t xml:space="preserve">2 </w:t>
      </w:r>
      <w:hyperlink r:id="rId6" w:history="1">
        <w:r w:rsidR="001E6C43" w:rsidRPr="001E6C43">
          <w:rPr>
            <w:rFonts w:ascii="Times New Roman" w:hAnsi="Times New Roman" w:cs="Times New Roman"/>
            <w:sz w:val="28"/>
            <w:szCs w:val="28"/>
          </w:rPr>
          <w:t>квалификационны</w:t>
        </w:r>
        <w:r w:rsidR="007C1FB6">
          <w:rPr>
            <w:rFonts w:ascii="Times New Roman" w:hAnsi="Times New Roman" w:cs="Times New Roman"/>
            <w:sz w:val="28"/>
            <w:szCs w:val="28"/>
          </w:rPr>
          <w:t>х</w:t>
        </w:r>
        <w:r w:rsidR="001E6C43" w:rsidRPr="001E6C43">
          <w:rPr>
            <w:rFonts w:ascii="Times New Roman" w:hAnsi="Times New Roman" w:cs="Times New Roman"/>
            <w:sz w:val="28"/>
            <w:szCs w:val="28"/>
          </w:rPr>
          <w:t xml:space="preserve"> требовани</w:t>
        </w:r>
      </w:hyperlink>
      <w:r w:rsidR="007C1FB6">
        <w:rPr>
          <w:rFonts w:ascii="Times New Roman" w:hAnsi="Times New Roman" w:cs="Times New Roman"/>
          <w:sz w:val="28"/>
          <w:szCs w:val="28"/>
        </w:rPr>
        <w:t>й</w:t>
      </w:r>
      <w:r w:rsidR="003D16FA">
        <w:rPr>
          <w:rFonts w:ascii="Times New Roman" w:hAnsi="Times New Roman" w:cs="Times New Roman"/>
          <w:sz w:val="28"/>
          <w:szCs w:val="28"/>
        </w:rPr>
        <w:t>.</w:t>
      </w:r>
    </w:p>
    <w:p w:rsidR="003D2C35" w:rsidRDefault="001E6C43" w:rsidP="003D2C35">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соответствия кандидата</w:t>
      </w:r>
      <w:r w:rsidR="007C1FB6">
        <w:rPr>
          <w:rFonts w:ascii="Times New Roman" w:eastAsia="Calibri" w:hAnsi="Times New Roman" w:cs="Times New Roman"/>
          <w:sz w:val="28"/>
          <w:szCs w:val="28"/>
        </w:rPr>
        <w:t xml:space="preserve"> </w:t>
      </w:r>
      <w:r w:rsidR="007C1FB6">
        <w:rPr>
          <w:rFonts w:ascii="Times New Roman" w:hAnsi="Times New Roman" w:cs="Times New Roman"/>
          <w:sz w:val="28"/>
          <w:szCs w:val="28"/>
        </w:rPr>
        <w:t>пунктам 1,</w:t>
      </w:r>
      <w:r w:rsidR="009E74E6">
        <w:rPr>
          <w:rFonts w:ascii="Times New Roman" w:hAnsi="Times New Roman" w:cs="Times New Roman"/>
          <w:sz w:val="28"/>
          <w:szCs w:val="28"/>
        </w:rPr>
        <w:t> </w:t>
      </w:r>
      <w:r w:rsidR="007C1FB6">
        <w:rPr>
          <w:rFonts w:ascii="Times New Roman" w:hAnsi="Times New Roman" w:cs="Times New Roman"/>
          <w:sz w:val="28"/>
          <w:szCs w:val="28"/>
        </w:rPr>
        <w:t xml:space="preserve">2 </w:t>
      </w:r>
      <w:hyperlink r:id="rId7" w:history="1">
        <w:r w:rsidR="007C1FB6" w:rsidRPr="001E6C43">
          <w:rPr>
            <w:rFonts w:ascii="Times New Roman" w:hAnsi="Times New Roman" w:cs="Times New Roman"/>
            <w:sz w:val="28"/>
            <w:szCs w:val="28"/>
          </w:rPr>
          <w:t>квалификационны</w:t>
        </w:r>
        <w:r w:rsidR="007C1FB6">
          <w:rPr>
            <w:rFonts w:ascii="Times New Roman" w:hAnsi="Times New Roman" w:cs="Times New Roman"/>
            <w:sz w:val="28"/>
            <w:szCs w:val="28"/>
          </w:rPr>
          <w:t>х</w:t>
        </w:r>
        <w:r w:rsidR="007C1FB6" w:rsidRPr="001E6C43">
          <w:rPr>
            <w:rFonts w:ascii="Times New Roman" w:hAnsi="Times New Roman" w:cs="Times New Roman"/>
            <w:sz w:val="28"/>
            <w:szCs w:val="28"/>
          </w:rPr>
          <w:t xml:space="preserve"> требовани</w:t>
        </w:r>
      </w:hyperlink>
      <w:r w:rsidR="007C1FB6">
        <w:rPr>
          <w:rFonts w:ascii="Times New Roman" w:hAnsi="Times New Roman" w:cs="Times New Roman"/>
          <w:sz w:val="28"/>
          <w:szCs w:val="28"/>
        </w:rPr>
        <w:t xml:space="preserve">й, </w:t>
      </w:r>
      <w:r w:rsidR="008E2A23">
        <w:rPr>
          <w:rFonts w:ascii="Times New Roman" w:eastAsia="Calibri" w:hAnsi="Times New Roman" w:cs="Times New Roman"/>
          <w:sz w:val="28"/>
          <w:szCs w:val="28"/>
        </w:rPr>
        <w:t>департамент</w:t>
      </w:r>
      <w:r>
        <w:rPr>
          <w:rFonts w:ascii="Times New Roman" w:eastAsia="Calibri" w:hAnsi="Times New Roman" w:cs="Times New Roman"/>
          <w:sz w:val="28"/>
          <w:szCs w:val="28"/>
        </w:rPr>
        <w:t xml:space="preserve"> </w:t>
      </w:r>
      <w:r w:rsidR="007C1FB6">
        <w:rPr>
          <w:rFonts w:ascii="Times New Roman" w:hAnsi="Times New Roman" w:cs="Times New Roman"/>
          <w:sz w:val="28"/>
          <w:szCs w:val="28"/>
        </w:rPr>
        <w:t>п</w:t>
      </w:r>
      <w:r w:rsidR="003D2C35" w:rsidRPr="003D2C35">
        <w:rPr>
          <w:rFonts w:ascii="Times New Roman" w:eastAsia="Calibri" w:hAnsi="Times New Roman" w:cs="Times New Roman"/>
          <w:sz w:val="28"/>
          <w:szCs w:val="28"/>
        </w:rPr>
        <w:t xml:space="preserve">о </w:t>
      </w:r>
      <w:r w:rsidR="00F210FE">
        <w:rPr>
          <w:rFonts w:ascii="Times New Roman" w:eastAsia="Calibri" w:hAnsi="Times New Roman" w:cs="Times New Roman"/>
          <w:sz w:val="28"/>
          <w:szCs w:val="28"/>
        </w:rPr>
        <w:t xml:space="preserve">поручению </w:t>
      </w:r>
      <w:r w:rsidR="003D2C35" w:rsidRPr="003D2C35">
        <w:rPr>
          <w:rFonts w:ascii="Times New Roman" w:eastAsia="Calibri" w:hAnsi="Times New Roman" w:cs="Times New Roman"/>
          <w:sz w:val="28"/>
          <w:szCs w:val="28"/>
        </w:rPr>
        <w:t xml:space="preserve">Губернатора </w:t>
      </w:r>
      <w:r w:rsidR="000030D9">
        <w:rPr>
          <w:rFonts w:ascii="Times New Roman" w:eastAsia="Calibri" w:hAnsi="Times New Roman" w:cs="Times New Roman"/>
          <w:sz w:val="28"/>
          <w:szCs w:val="28"/>
        </w:rPr>
        <w:t>Новосибирской области</w:t>
      </w:r>
      <w:r w:rsidR="003D2C35" w:rsidRPr="003D2C35">
        <w:rPr>
          <w:rFonts w:ascii="Times New Roman" w:eastAsia="Calibri" w:hAnsi="Times New Roman" w:cs="Times New Roman"/>
          <w:sz w:val="28"/>
          <w:szCs w:val="28"/>
        </w:rPr>
        <w:t xml:space="preserve"> </w:t>
      </w:r>
      <w:r w:rsidR="00500C67" w:rsidRPr="00500C67">
        <w:rPr>
          <w:rFonts w:ascii="Times New Roman" w:eastAsia="Calibri" w:hAnsi="Times New Roman" w:cs="Times New Roman"/>
          <w:sz w:val="28"/>
          <w:szCs w:val="28"/>
        </w:rPr>
        <w:t>обеспечивает направление</w:t>
      </w:r>
      <w:r w:rsidR="00500C67">
        <w:rPr>
          <w:rFonts w:ascii="Times New Roman" w:eastAsia="Calibri" w:hAnsi="Times New Roman" w:cs="Times New Roman"/>
          <w:sz w:val="28"/>
          <w:szCs w:val="28"/>
        </w:rPr>
        <w:t xml:space="preserve"> </w:t>
      </w:r>
      <w:r w:rsidR="003D2C35" w:rsidRPr="003D2C35">
        <w:rPr>
          <w:rFonts w:ascii="Times New Roman" w:eastAsia="Calibri" w:hAnsi="Times New Roman" w:cs="Times New Roman"/>
          <w:sz w:val="28"/>
          <w:szCs w:val="28"/>
        </w:rPr>
        <w:t>в Министерство финансов Российской Федерации документ</w:t>
      </w:r>
      <w:r w:rsidR="00500C67">
        <w:rPr>
          <w:rFonts w:ascii="Times New Roman" w:eastAsia="Calibri" w:hAnsi="Times New Roman" w:cs="Times New Roman"/>
          <w:sz w:val="28"/>
          <w:szCs w:val="28"/>
        </w:rPr>
        <w:t>ов</w:t>
      </w:r>
      <w:r w:rsidR="003D2C35" w:rsidRPr="003D2C35">
        <w:rPr>
          <w:rFonts w:ascii="Times New Roman" w:eastAsia="Calibri" w:hAnsi="Times New Roman" w:cs="Times New Roman"/>
          <w:sz w:val="28"/>
          <w:szCs w:val="28"/>
        </w:rPr>
        <w:t>, предусмотренны</w:t>
      </w:r>
      <w:r w:rsidR="00500C67">
        <w:rPr>
          <w:rFonts w:ascii="Times New Roman" w:eastAsia="Calibri" w:hAnsi="Times New Roman" w:cs="Times New Roman"/>
          <w:sz w:val="28"/>
          <w:szCs w:val="28"/>
        </w:rPr>
        <w:t>х</w:t>
      </w:r>
      <w:r w:rsidR="003D2C35" w:rsidRPr="003D2C35">
        <w:rPr>
          <w:rFonts w:ascii="Times New Roman" w:eastAsia="Calibri" w:hAnsi="Times New Roman" w:cs="Times New Roman"/>
          <w:sz w:val="28"/>
          <w:szCs w:val="28"/>
        </w:rPr>
        <w:t xml:space="preserve"> пунктом 2 Правил.</w:t>
      </w:r>
    </w:p>
    <w:p w:rsidR="00AF3050" w:rsidRDefault="003D16FA" w:rsidP="00AF3050">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AF3050">
        <w:rPr>
          <w:rFonts w:ascii="Times New Roman" w:eastAsia="Calibri" w:hAnsi="Times New Roman" w:cs="Times New Roman"/>
          <w:sz w:val="28"/>
          <w:szCs w:val="28"/>
        </w:rPr>
        <w:t>. </w:t>
      </w:r>
      <w:r w:rsidR="00AF3050" w:rsidRPr="008D0B0D">
        <w:rPr>
          <w:rFonts w:ascii="Times New Roman" w:eastAsia="Calibri" w:hAnsi="Times New Roman" w:cs="Times New Roman"/>
          <w:sz w:val="28"/>
          <w:szCs w:val="28"/>
        </w:rPr>
        <w:t xml:space="preserve">Губернатор Новосибирской области </w:t>
      </w:r>
      <w:r w:rsidR="00AF3050">
        <w:rPr>
          <w:rFonts w:ascii="Times New Roman" w:eastAsia="Calibri" w:hAnsi="Times New Roman" w:cs="Times New Roman"/>
          <w:sz w:val="28"/>
          <w:szCs w:val="28"/>
        </w:rPr>
        <w:t>представляет на согласование</w:t>
      </w:r>
      <w:r w:rsidR="00AF3050" w:rsidRPr="008D0B0D">
        <w:rPr>
          <w:rFonts w:ascii="Times New Roman" w:eastAsia="Calibri" w:hAnsi="Times New Roman" w:cs="Times New Roman"/>
          <w:sz w:val="28"/>
          <w:szCs w:val="28"/>
        </w:rPr>
        <w:t xml:space="preserve"> Законодательно</w:t>
      </w:r>
      <w:r w:rsidR="00AF3050">
        <w:rPr>
          <w:rFonts w:ascii="Times New Roman" w:eastAsia="Calibri" w:hAnsi="Times New Roman" w:cs="Times New Roman"/>
          <w:sz w:val="28"/>
          <w:szCs w:val="28"/>
        </w:rPr>
        <w:t>му</w:t>
      </w:r>
      <w:r w:rsidR="00AF3050" w:rsidRPr="008D0B0D">
        <w:rPr>
          <w:rFonts w:ascii="Times New Roman" w:eastAsia="Calibri" w:hAnsi="Times New Roman" w:cs="Times New Roman"/>
          <w:sz w:val="28"/>
          <w:szCs w:val="28"/>
        </w:rPr>
        <w:t xml:space="preserve"> Собрани</w:t>
      </w:r>
      <w:r w:rsidR="00AF3050">
        <w:rPr>
          <w:rFonts w:ascii="Times New Roman" w:eastAsia="Calibri" w:hAnsi="Times New Roman" w:cs="Times New Roman"/>
          <w:sz w:val="28"/>
          <w:szCs w:val="28"/>
        </w:rPr>
        <w:t>ю</w:t>
      </w:r>
      <w:r w:rsidR="00AF3050" w:rsidRPr="008D0B0D">
        <w:rPr>
          <w:rFonts w:ascii="Times New Roman" w:eastAsia="Calibri" w:hAnsi="Times New Roman" w:cs="Times New Roman"/>
          <w:sz w:val="28"/>
          <w:szCs w:val="28"/>
        </w:rPr>
        <w:t xml:space="preserve"> Новосибирской области </w:t>
      </w:r>
      <w:r w:rsidR="00AF3050">
        <w:rPr>
          <w:rFonts w:ascii="Times New Roman" w:eastAsia="Calibri" w:hAnsi="Times New Roman" w:cs="Times New Roman"/>
          <w:sz w:val="28"/>
          <w:szCs w:val="28"/>
        </w:rPr>
        <w:t>кандидатуру</w:t>
      </w:r>
      <w:r w:rsidR="00AF3050" w:rsidRPr="008D0B0D">
        <w:rPr>
          <w:rFonts w:ascii="Times New Roman" w:eastAsia="Calibri" w:hAnsi="Times New Roman" w:cs="Times New Roman"/>
          <w:sz w:val="28"/>
          <w:szCs w:val="28"/>
        </w:rPr>
        <w:t xml:space="preserve"> на должность </w:t>
      </w:r>
      <w:r w:rsidR="00AF3050">
        <w:rPr>
          <w:rFonts w:ascii="Times New Roman" w:eastAsia="Calibri" w:hAnsi="Times New Roman" w:cs="Times New Roman"/>
          <w:sz w:val="28"/>
          <w:szCs w:val="28"/>
        </w:rPr>
        <w:t xml:space="preserve">руководителя финансового органа </w:t>
      </w:r>
      <w:r w:rsidR="00AF3050" w:rsidRPr="008D0B0D">
        <w:rPr>
          <w:rFonts w:ascii="Times New Roman" w:eastAsia="Calibri" w:hAnsi="Times New Roman" w:cs="Times New Roman"/>
          <w:sz w:val="28"/>
          <w:szCs w:val="28"/>
        </w:rPr>
        <w:t xml:space="preserve">после получения </w:t>
      </w:r>
      <w:r w:rsidR="00AF3050">
        <w:rPr>
          <w:rFonts w:ascii="Times New Roman" w:eastAsia="Calibri" w:hAnsi="Times New Roman" w:cs="Times New Roman"/>
          <w:sz w:val="28"/>
          <w:szCs w:val="28"/>
        </w:rPr>
        <w:t>выписки из протокола</w:t>
      </w:r>
      <w:r w:rsidR="00AF3050" w:rsidRPr="008D0B0D">
        <w:rPr>
          <w:rFonts w:ascii="Times New Roman" w:eastAsia="Calibri" w:hAnsi="Times New Roman" w:cs="Times New Roman"/>
          <w:sz w:val="28"/>
          <w:szCs w:val="28"/>
        </w:rPr>
        <w:t xml:space="preserve"> </w:t>
      </w:r>
      <w:r w:rsidR="00AF3050">
        <w:rPr>
          <w:rFonts w:ascii="Times New Roman" w:eastAsia="Calibri" w:hAnsi="Times New Roman" w:cs="Times New Roman"/>
          <w:sz w:val="28"/>
          <w:szCs w:val="28"/>
        </w:rPr>
        <w:t>заседания комиссии</w:t>
      </w:r>
      <w:r>
        <w:rPr>
          <w:rFonts w:ascii="Times New Roman" w:eastAsia="Calibri" w:hAnsi="Times New Roman" w:cs="Times New Roman"/>
          <w:sz w:val="28"/>
          <w:szCs w:val="28"/>
        </w:rPr>
        <w:t xml:space="preserve"> </w:t>
      </w:r>
      <w:r>
        <w:rPr>
          <w:rFonts w:ascii="Times New Roman" w:hAnsi="Times New Roman" w:cs="Times New Roman"/>
          <w:sz w:val="28"/>
          <w:szCs w:val="28"/>
        </w:rPr>
        <w:t xml:space="preserve">Министерства финансов Российской Федерации по вопросу проведения проверки соответствия кандидата на замещение должности руководителя финансового органа субъекта Российской Федерации квалификационным </w:t>
      </w:r>
      <w:hyperlink r:id="rId8" w:history="1">
        <w:r w:rsidRPr="00AF3050">
          <w:rPr>
            <w:rFonts w:ascii="Times New Roman" w:hAnsi="Times New Roman" w:cs="Times New Roman"/>
            <w:sz w:val="28"/>
            <w:szCs w:val="28"/>
          </w:rPr>
          <w:t>требованиям</w:t>
        </w:r>
      </w:hyperlink>
      <w:r w:rsidR="00533A42">
        <w:rPr>
          <w:rFonts w:ascii="Times New Roman" w:hAnsi="Times New Roman" w:cs="Times New Roman"/>
          <w:sz w:val="28"/>
          <w:szCs w:val="28"/>
        </w:rPr>
        <w:t xml:space="preserve"> (далее – </w:t>
      </w:r>
      <w:r>
        <w:rPr>
          <w:rFonts w:ascii="Times New Roman" w:hAnsi="Times New Roman" w:cs="Times New Roman"/>
          <w:sz w:val="28"/>
          <w:szCs w:val="28"/>
        </w:rPr>
        <w:t>комиссия)</w:t>
      </w:r>
      <w:r w:rsidR="00AF3050">
        <w:rPr>
          <w:rFonts w:ascii="Times New Roman" w:eastAsia="Calibri" w:hAnsi="Times New Roman" w:cs="Times New Roman"/>
          <w:sz w:val="28"/>
          <w:szCs w:val="28"/>
        </w:rPr>
        <w:t>, содержащего решение комиссии</w:t>
      </w:r>
      <w:r w:rsidR="00AF3050" w:rsidRPr="008D0B0D">
        <w:rPr>
          <w:rFonts w:ascii="Times New Roman" w:eastAsia="Calibri" w:hAnsi="Times New Roman" w:cs="Times New Roman"/>
          <w:sz w:val="28"/>
          <w:szCs w:val="28"/>
        </w:rPr>
        <w:t xml:space="preserve"> </w:t>
      </w:r>
      <w:r w:rsidR="00AF3050">
        <w:rPr>
          <w:rFonts w:ascii="Times New Roman" w:hAnsi="Times New Roman" w:cs="Times New Roman"/>
          <w:sz w:val="28"/>
          <w:szCs w:val="28"/>
        </w:rPr>
        <w:t xml:space="preserve"> </w:t>
      </w:r>
      <w:r w:rsidR="00AF3050" w:rsidRPr="008D0B0D">
        <w:rPr>
          <w:rFonts w:ascii="Times New Roman" w:eastAsia="Calibri" w:hAnsi="Times New Roman" w:cs="Times New Roman"/>
          <w:sz w:val="28"/>
          <w:szCs w:val="28"/>
        </w:rPr>
        <w:t xml:space="preserve">о соответствии кандидата на должность </w:t>
      </w:r>
      <w:r w:rsidR="00AF3050">
        <w:rPr>
          <w:rFonts w:ascii="Times New Roman" w:eastAsia="Calibri" w:hAnsi="Times New Roman" w:cs="Times New Roman"/>
          <w:sz w:val="28"/>
          <w:szCs w:val="28"/>
        </w:rPr>
        <w:t xml:space="preserve"> руководителя финансового органа </w:t>
      </w:r>
      <w:r w:rsidR="00AF3050" w:rsidRPr="008D0B0D">
        <w:rPr>
          <w:rFonts w:ascii="Times New Roman" w:eastAsia="Calibri" w:hAnsi="Times New Roman" w:cs="Times New Roman"/>
          <w:sz w:val="28"/>
          <w:szCs w:val="28"/>
        </w:rPr>
        <w:t>квалификационным требованиям</w:t>
      </w:r>
      <w:r w:rsidR="001A416A">
        <w:rPr>
          <w:rFonts w:ascii="Times New Roman" w:eastAsia="Calibri" w:hAnsi="Times New Roman" w:cs="Times New Roman"/>
          <w:sz w:val="28"/>
          <w:szCs w:val="28"/>
        </w:rPr>
        <w:t xml:space="preserve"> либо </w:t>
      </w:r>
      <w:r w:rsidR="001A416A" w:rsidRPr="00E54B8A">
        <w:rPr>
          <w:rFonts w:ascii="Times New Roman" w:eastAsia="Calibri" w:hAnsi="Times New Roman" w:cs="Times New Roman"/>
          <w:sz w:val="28"/>
          <w:szCs w:val="28"/>
        </w:rPr>
        <w:t>о соответствии кандидата квалифи</w:t>
      </w:r>
      <w:r w:rsidR="001A416A">
        <w:rPr>
          <w:rFonts w:ascii="Times New Roman" w:eastAsia="Calibri" w:hAnsi="Times New Roman" w:cs="Times New Roman"/>
          <w:sz w:val="28"/>
          <w:szCs w:val="28"/>
        </w:rPr>
        <w:t>кационным</w:t>
      </w:r>
      <w:r w:rsidR="001A416A" w:rsidRPr="00E54B8A">
        <w:rPr>
          <w:rFonts w:ascii="Times New Roman" w:eastAsia="Calibri" w:hAnsi="Times New Roman" w:cs="Times New Roman"/>
          <w:sz w:val="28"/>
          <w:szCs w:val="28"/>
        </w:rPr>
        <w:t xml:space="preserve"> требованиям при условии получения дополнительного профессионального образования</w:t>
      </w:r>
      <w:r w:rsidR="00AF3050">
        <w:rPr>
          <w:rFonts w:ascii="Times New Roman" w:eastAsia="Calibri" w:hAnsi="Times New Roman" w:cs="Times New Roman"/>
          <w:sz w:val="28"/>
          <w:szCs w:val="28"/>
        </w:rPr>
        <w:t>.</w:t>
      </w:r>
    </w:p>
    <w:p w:rsidR="00AF3050" w:rsidRDefault="001A416A" w:rsidP="003D2C35">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AF3050">
        <w:rPr>
          <w:rFonts w:ascii="Times New Roman" w:eastAsia="Calibri" w:hAnsi="Times New Roman" w:cs="Times New Roman"/>
          <w:sz w:val="28"/>
          <w:szCs w:val="28"/>
        </w:rPr>
        <w:t xml:space="preserve">. После получения согласия Законодательного Собрания Новосибирской области на назначение представленной </w:t>
      </w:r>
      <w:r w:rsidR="00AF3050" w:rsidRPr="007F3EDF">
        <w:rPr>
          <w:rFonts w:ascii="Times New Roman" w:eastAsia="Calibri" w:hAnsi="Times New Roman" w:cs="Times New Roman"/>
          <w:sz w:val="28"/>
          <w:szCs w:val="28"/>
        </w:rPr>
        <w:t xml:space="preserve">кандидатуры на должность </w:t>
      </w:r>
      <w:r w:rsidR="00AF3050">
        <w:rPr>
          <w:rFonts w:ascii="Times New Roman" w:eastAsia="Calibri" w:hAnsi="Times New Roman" w:cs="Times New Roman"/>
          <w:sz w:val="28"/>
          <w:szCs w:val="28"/>
        </w:rPr>
        <w:t xml:space="preserve">руководителя финансового органа </w:t>
      </w:r>
      <w:r w:rsidR="00AF3050" w:rsidRPr="007F3EDF">
        <w:rPr>
          <w:rFonts w:ascii="Times New Roman" w:eastAsia="Calibri" w:hAnsi="Times New Roman" w:cs="Times New Roman"/>
          <w:sz w:val="28"/>
          <w:szCs w:val="28"/>
        </w:rPr>
        <w:t>Губернатором Новосибирской области издается распоря</w:t>
      </w:r>
      <w:r w:rsidR="00AF3050">
        <w:rPr>
          <w:rFonts w:ascii="Times New Roman" w:eastAsia="Calibri" w:hAnsi="Times New Roman" w:cs="Times New Roman"/>
          <w:sz w:val="28"/>
          <w:szCs w:val="28"/>
        </w:rPr>
        <w:t>жение о назначении на должность кандидата.</w:t>
      </w:r>
    </w:p>
    <w:p w:rsidR="00AF3050" w:rsidRPr="003D2C35" w:rsidRDefault="001A416A" w:rsidP="003D2C35">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A625AB">
        <w:rPr>
          <w:rFonts w:ascii="Times New Roman" w:eastAsia="Calibri" w:hAnsi="Times New Roman" w:cs="Times New Roman"/>
          <w:sz w:val="28"/>
          <w:szCs w:val="28"/>
        </w:rPr>
        <w:t>. </w:t>
      </w:r>
      <w:r>
        <w:rPr>
          <w:rFonts w:ascii="Times New Roman" w:eastAsia="Calibri" w:hAnsi="Times New Roman" w:cs="Times New Roman"/>
          <w:sz w:val="28"/>
          <w:szCs w:val="28"/>
        </w:rPr>
        <w:t xml:space="preserve">В случае принятия </w:t>
      </w:r>
      <w:r w:rsidR="002A6B54">
        <w:rPr>
          <w:rFonts w:ascii="Times New Roman" w:eastAsia="Calibri" w:hAnsi="Times New Roman" w:cs="Times New Roman"/>
          <w:sz w:val="28"/>
          <w:szCs w:val="28"/>
        </w:rPr>
        <w:t>комиссией</w:t>
      </w:r>
      <w:r w:rsidR="002A6B5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решения о </w:t>
      </w:r>
      <w:r w:rsidRPr="00E54B8A">
        <w:rPr>
          <w:rFonts w:ascii="Times New Roman" w:eastAsia="Calibri" w:hAnsi="Times New Roman" w:cs="Times New Roman"/>
          <w:sz w:val="28"/>
          <w:szCs w:val="28"/>
        </w:rPr>
        <w:t>соответствии кандидата квалифи</w:t>
      </w:r>
      <w:r>
        <w:rPr>
          <w:rFonts w:ascii="Times New Roman" w:eastAsia="Calibri" w:hAnsi="Times New Roman" w:cs="Times New Roman"/>
          <w:sz w:val="28"/>
          <w:szCs w:val="28"/>
        </w:rPr>
        <w:t>кационным</w:t>
      </w:r>
      <w:r w:rsidRPr="00E54B8A">
        <w:rPr>
          <w:rFonts w:ascii="Times New Roman" w:eastAsia="Calibri" w:hAnsi="Times New Roman" w:cs="Times New Roman"/>
          <w:sz w:val="28"/>
          <w:szCs w:val="28"/>
        </w:rPr>
        <w:t xml:space="preserve"> требованиям при условии получения дополнительного профессионального образов</w:t>
      </w:r>
      <w:bookmarkStart w:id="1" w:name="_GoBack"/>
      <w:bookmarkEnd w:id="1"/>
      <w:r w:rsidRPr="00E54B8A">
        <w:rPr>
          <w:rFonts w:ascii="Times New Roman" w:eastAsia="Calibri" w:hAnsi="Times New Roman" w:cs="Times New Roman"/>
          <w:sz w:val="28"/>
          <w:szCs w:val="28"/>
        </w:rPr>
        <w:t>ания</w:t>
      </w:r>
      <w:r>
        <w:rPr>
          <w:rFonts w:ascii="Times New Roman" w:eastAsia="Calibri" w:hAnsi="Times New Roman" w:cs="Times New Roman"/>
          <w:sz w:val="28"/>
          <w:szCs w:val="28"/>
        </w:rPr>
        <w:t xml:space="preserve"> руководитель финансового органа в срок, не превышающий </w:t>
      </w:r>
      <w:r w:rsidR="00230528">
        <w:rPr>
          <w:rFonts w:ascii="Times New Roman" w:eastAsia="Calibri" w:hAnsi="Times New Roman" w:cs="Times New Roman"/>
          <w:sz w:val="28"/>
          <w:szCs w:val="28"/>
        </w:rPr>
        <w:t>шести</w:t>
      </w:r>
      <w:r>
        <w:rPr>
          <w:rFonts w:ascii="Times New Roman" w:eastAsia="Calibri" w:hAnsi="Times New Roman" w:cs="Times New Roman"/>
          <w:sz w:val="28"/>
          <w:szCs w:val="28"/>
        </w:rPr>
        <w:t xml:space="preserve"> месяцев после назначения на должность направляется для получения дополнительного профессионального образования.</w:t>
      </w:r>
    </w:p>
    <w:sectPr w:rsidR="00AF3050" w:rsidRPr="003D2C35" w:rsidSect="00650371">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807" w:rsidRDefault="00017807" w:rsidP="00650371">
      <w:pPr>
        <w:spacing w:after="0" w:line="240" w:lineRule="auto"/>
      </w:pPr>
      <w:r>
        <w:separator/>
      </w:r>
    </w:p>
  </w:endnote>
  <w:endnote w:type="continuationSeparator" w:id="0">
    <w:p w:rsidR="00017807" w:rsidRDefault="00017807" w:rsidP="0065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807" w:rsidRDefault="00017807" w:rsidP="00650371">
      <w:pPr>
        <w:spacing w:after="0" w:line="240" w:lineRule="auto"/>
      </w:pPr>
      <w:r>
        <w:separator/>
      </w:r>
    </w:p>
  </w:footnote>
  <w:footnote w:type="continuationSeparator" w:id="0">
    <w:p w:rsidR="00017807" w:rsidRDefault="00017807" w:rsidP="00650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33441"/>
      <w:docPartObj>
        <w:docPartGallery w:val="Page Numbers (Top of Page)"/>
        <w:docPartUnique/>
      </w:docPartObj>
    </w:sdtPr>
    <w:sdtEndPr>
      <w:rPr>
        <w:rFonts w:ascii="Times New Roman" w:hAnsi="Times New Roman" w:cs="Times New Roman"/>
        <w:sz w:val="20"/>
        <w:szCs w:val="20"/>
      </w:rPr>
    </w:sdtEndPr>
    <w:sdtContent>
      <w:p w:rsidR="00650371" w:rsidRPr="00650371" w:rsidRDefault="00650371">
        <w:pPr>
          <w:pStyle w:val="a6"/>
          <w:jc w:val="center"/>
          <w:rPr>
            <w:rFonts w:ascii="Times New Roman" w:hAnsi="Times New Roman" w:cs="Times New Roman"/>
            <w:sz w:val="20"/>
            <w:szCs w:val="20"/>
          </w:rPr>
        </w:pPr>
        <w:r w:rsidRPr="00650371">
          <w:rPr>
            <w:rFonts w:ascii="Times New Roman" w:hAnsi="Times New Roman" w:cs="Times New Roman"/>
            <w:sz w:val="20"/>
            <w:szCs w:val="20"/>
          </w:rPr>
          <w:fldChar w:fldCharType="begin"/>
        </w:r>
        <w:r w:rsidRPr="00650371">
          <w:rPr>
            <w:rFonts w:ascii="Times New Roman" w:hAnsi="Times New Roman" w:cs="Times New Roman"/>
            <w:sz w:val="20"/>
            <w:szCs w:val="20"/>
          </w:rPr>
          <w:instrText>PAGE   \* MERGEFORMAT</w:instrText>
        </w:r>
        <w:r w:rsidRPr="00650371">
          <w:rPr>
            <w:rFonts w:ascii="Times New Roman" w:hAnsi="Times New Roman" w:cs="Times New Roman"/>
            <w:sz w:val="20"/>
            <w:szCs w:val="20"/>
          </w:rPr>
          <w:fldChar w:fldCharType="separate"/>
        </w:r>
        <w:r w:rsidR="002A6B54">
          <w:rPr>
            <w:rFonts w:ascii="Times New Roman" w:hAnsi="Times New Roman" w:cs="Times New Roman"/>
            <w:noProof/>
            <w:sz w:val="20"/>
            <w:szCs w:val="20"/>
          </w:rPr>
          <w:t>2</w:t>
        </w:r>
        <w:r w:rsidRPr="00650371">
          <w:rPr>
            <w:rFonts w:ascii="Times New Roman" w:hAnsi="Times New Roman" w:cs="Times New Roman"/>
            <w:sz w:val="20"/>
            <w:szCs w:val="20"/>
          </w:rPr>
          <w:fldChar w:fldCharType="end"/>
        </w:r>
      </w:p>
    </w:sdtContent>
  </w:sdt>
  <w:p w:rsidR="00650371" w:rsidRDefault="0065037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0D"/>
    <w:rsid w:val="00002AAA"/>
    <w:rsid w:val="000030D9"/>
    <w:rsid w:val="00017807"/>
    <w:rsid w:val="000621BA"/>
    <w:rsid w:val="000C7EA0"/>
    <w:rsid w:val="00151451"/>
    <w:rsid w:val="00161A72"/>
    <w:rsid w:val="00162EB3"/>
    <w:rsid w:val="001A416A"/>
    <w:rsid w:val="001A7864"/>
    <w:rsid w:val="001E6C43"/>
    <w:rsid w:val="00230528"/>
    <w:rsid w:val="002321B5"/>
    <w:rsid w:val="00246471"/>
    <w:rsid w:val="00253CED"/>
    <w:rsid w:val="002A3727"/>
    <w:rsid w:val="002A6B54"/>
    <w:rsid w:val="002F2045"/>
    <w:rsid w:val="002F692C"/>
    <w:rsid w:val="00321B0E"/>
    <w:rsid w:val="00325373"/>
    <w:rsid w:val="00330306"/>
    <w:rsid w:val="003836BF"/>
    <w:rsid w:val="0039243B"/>
    <w:rsid w:val="003B3FAE"/>
    <w:rsid w:val="003C0936"/>
    <w:rsid w:val="003D16FA"/>
    <w:rsid w:val="003D2C35"/>
    <w:rsid w:val="004302AB"/>
    <w:rsid w:val="004965FB"/>
    <w:rsid w:val="004A3138"/>
    <w:rsid w:val="004B212E"/>
    <w:rsid w:val="004D1FCC"/>
    <w:rsid w:val="004F1477"/>
    <w:rsid w:val="00500C67"/>
    <w:rsid w:val="00512CEB"/>
    <w:rsid w:val="00527520"/>
    <w:rsid w:val="00533A42"/>
    <w:rsid w:val="005800A9"/>
    <w:rsid w:val="005D10E6"/>
    <w:rsid w:val="00617FAD"/>
    <w:rsid w:val="00650371"/>
    <w:rsid w:val="00667130"/>
    <w:rsid w:val="00671210"/>
    <w:rsid w:val="006964C7"/>
    <w:rsid w:val="0069737E"/>
    <w:rsid w:val="006B01B5"/>
    <w:rsid w:val="006D305C"/>
    <w:rsid w:val="006D3979"/>
    <w:rsid w:val="006F5C80"/>
    <w:rsid w:val="00705391"/>
    <w:rsid w:val="007118C5"/>
    <w:rsid w:val="00756ED5"/>
    <w:rsid w:val="007828A0"/>
    <w:rsid w:val="00786991"/>
    <w:rsid w:val="0079674B"/>
    <w:rsid w:val="007C1FB6"/>
    <w:rsid w:val="007F3EDF"/>
    <w:rsid w:val="008261E9"/>
    <w:rsid w:val="00853A38"/>
    <w:rsid w:val="00864DFE"/>
    <w:rsid w:val="008D0B0D"/>
    <w:rsid w:val="008E2A23"/>
    <w:rsid w:val="008E4142"/>
    <w:rsid w:val="008F021E"/>
    <w:rsid w:val="0090135F"/>
    <w:rsid w:val="009067DB"/>
    <w:rsid w:val="00937FD6"/>
    <w:rsid w:val="00966350"/>
    <w:rsid w:val="009A711B"/>
    <w:rsid w:val="009C3EBA"/>
    <w:rsid w:val="009E74E6"/>
    <w:rsid w:val="00A0744F"/>
    <w:rsid w:val="00A246A4"/>
    <w:rsid w:val="00A45649"/>
    <w:rsid w:val="00A625AB"/>
    <w:rsid w:val="00A76E25"/>
    <w:rsid w:val="00A77BF1"/>
    <w:rsid w:val="00A97F08"/>
    <w:rsid w:val="00AB3633"/>
    <w:rsid w:val="00AF3050"/>
    <w:rsid w:val="00B260B9"/>
    <w:rsid w:val="00B3249D"/>
    <w:rsid w:val="00B568ED"/>
    <w:rsid w:val="00B607BD"/>
    <w:rsid w:val="00B70AF7"/>
    <w:rsid w:val="00BA5A3B"/>
    <w:rsid w:val="00BB53D2"/>
    <w:rsid w:val="00BC51ED"/>
    <w:rsid w:val="00BF4535"/>
    <w:rsid w:val="00C227B0"/>
    <w:rsid w:val="00C36292"/>
    <w:rsid w:val="00C553CC"/>
    <w:rsid w:val="00C77710"/>
    <w:rsid w:val="00C8520E"/>
    <w:rsid w:val="00CB1509"/>
    <w:rsid w:val="00CC436C"/>
    <w:rsid w:val="00CC43B4"/>
    <w:rsid w:val="00CD4A5A"/>
    <w:rsid w:val="00D00439"/>
    <w:rsid w:val="00D01128"/>
    <w:rsid w:val="00D225FE"/>
    <w:rsid w:val="00DA3D18"/>
    <w:rsid w:val="00DE1FB1"/>
    <w:rsid w:val="00E1090E"/>
    <w:rsid w:val="00E26DAD"/>
    <w:rsid w:val="00E4387E"/>
    <w:rsid w:val="00E43991"/>
    <w:rsid w:val="00E54B8A"/>
    <w:rsid w:val="00E77545"/>
    <w:rsid w:val="00EC0260"/>
    <w:rsid w:val="00ED23E2"/>
    <w:rsid w:val="00F210FE"/>
    <w:rsid w:val="00F339F7"/>
    <w:rsid w:val="00F61812"/>
    <w:rsid w:val="00F72D76"/>
    <w:rsid w:val="00FA00FB"/>
    <w:rsid w:val="00FE6E25"/>
    <w:rsid w:val="00FF367C"/>
    <w:rsid w:val="00FF5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2948FD-3A45-4AF9-AF8D-A33A581C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3249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3249D"/>
    <w:rPr>
      <w:rFonts w:ascii="Segoe UI" w:hAnsi="Segoe UI" w:cs="Segoe UI"/>
      <w:sz w:val="18"/>
      <w:szCs w:val="18"/>
    </w:rPr>
  </w:style>
  <w:style w:type="paragraph" w:styleId="a6">
    <w:name w:val="header"/>
    <w:basedOn w:val="a"/>
    <w:link w:val="a7"/>
    <w:uiPriority w:val="99"/>
    <w:unhideWhenUsed/>
    <w:rsid w:val="0065037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0371"/>
  </w:style>
  <w:style w:type="paragraph" w:styleId="a8">
    <w:name w:val="footer"/>
    <w:basedOn w:val="a"/>
    <w:link w:val="a9"/>
    <w:uiPriority w:val="99"/>
    <w:unhideWhenUsed/>
    <w:rsid w:val="006503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0371"/>
  </w:style>
  <w:style w:type="paragraph" w:styleId="aa">
    <w:name w:val="List Paragraph"/>
    <w:basedOn w:val="a"/>
    <w:uiPriority w:val="34"/>
    <w:qFormat/>
    <w:rsid w:val="00003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89ABE54802A949CD9F58A96CA2DA9602C5CC292B18247C35E4FBEEDF3F4501139BEB567D34AA5599C09B217602D9786109EC2EE1085B0CB2W1F" TargetMode="External"/><Relationship Id="rId3" Type="http://schemas.openxmlformats.org/officeDocument/2006/relationships/webSettings" Target="webSettings.xml"/><Relationship Id="rId7" Type="http://schemas.openxmlformats.org/officeDocument/2006/relationships/hyperlink" Target="consultantplus://offline/ref=1C36827051BA725492CE7B89C18B6388B3CF08A635CD106A946A3CC5CC29D2D3E9C4DAC3879FDAC2507B4AAE1920A9AF000ADD4858ED6D29h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C36827051BA725492CE7B89C18B6388B3CF08A635CD106A946A3CC5CC29D2D3E9C4DAC3879FDAC2507B4AAE1920A9AF000ADD4858ED6D29h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Кайсенова Анна Владимировна</dc:creator>
  <cp:keywords/>
  <dc:description/>
  <cp:lastModifiedBy>Морозова Инна Сергеевна</cp:lastModifiedBy>
  <cp:revision>26</cp:revision>
  <cp:lastPrinted>2020-11-30T07:44:00Z</cp:lastPrinted>
  <dcterms:created xsi:type="dcterms:W3CDTF">2020-11-30T07:30:00Z</dcterms:created>
  <dcterms:modified xsi:type="dcterms:W3CDTF">2020-11-30T09:36:00Z</dcterms:modified>
</cp:coreProperties>
</file>