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628" w:rsidRPr="00A611F0" w:rsidRDefault="000C4628" w:rsidP="000C4628">
      <w:pPr>
        <w:pStyle w:val="ConsPlusNormal"/>
        <w:jc w:val="right"/>
        <w:outlineLvl w:val="0"/>
        <w:rPr>
          <w:rFonts w:ascii="Times New Roman" w:hAnsi="Times New Roman" w:cs="Times New Roman"/>
          <w:sz w:val="28"/>
          <w:szCs w:val="28"/>
        </w:rPr>
      </w:pPr>
      <w:r w:rsidRPr="00A611F0">
        <w:rPr>
          <w:rFonts w:ascii="Times New Roman" w:hAnsi="Times New Roman" w:cs="Times New Roman"/>
          <w:sz w:val="28"/>
          <w:szCs w:val="28"/>
        </w:rPr>
        <w:t>УТВЕРЖДЕН</w:t>
      </w:r>
    </w:p>
    <w:p w:rsidR="000C4628" w:rsidRPr="00A611F0" w:rsidRDefault="000C4628" w:rsidP="000C4628">
      <w:pPr>
        <w:pStyle w:val="ConsPlusNormal"/>
        <w:jc w:val="right"/>
        <w:rPr>
          <w:rFonts w:ascii="Times New Roman" w:hAnsi="Times New Roman" w:cs="Times New Roman"/>
          <w:sz w:val="28"/>
          <w:szCs w:val="28"/>
        </w:rPr>
      </w:pPr>
      <w:r w:rsidRPr="00A611F0">
        <w:rPr>
          <w:rFonts w:ascii="Times New Roman" w:hAnsi="Times New Roman" w:cs="Times New Roman"/>
          <w:sz w:val="28"/>
          <w:szCs w:val="28"/>
        </w:rPr>
        <w:t>постановлением Правительства</w:t>
      </w:r>
    </w:p>
    <w:p w:rsidR="000C4628" w:rsidRPr="00A611F0" w:rsidRDefault="000C4628" w:rsidP="000C4628">
      <w:pPr>
        <w:pStyle w:val="ConsPlusNormal"/>
        <w:jc w:val="right"/>
        <w:rPr>
          <w:rFonts w:ascii="Times New Roman" w:hAnsi="Times New Roman" w:cs="Times New Roman"/>
          <w:sz w:val="28"/>
          <w:szCs w:val="28"/>
        </w:rPr>
      </w:pPr>
      <w:r w:rsidRPr="00A611F0">
        <w:rPr>
          <w:rFonts w:ascii="Times New Roman" w:hAnsi="Times New Roman" w:cs="Times New Roman"/>
          <w:sz w:val="28"/>
          <w:szCs w:val="28"/>
        </w:rPr>
        <w:t>Новосибирской области</w:t>
      </w:r>
    </w:p>
    <w:p w:rsidR="000C4628" w:rsidRPr="00A611F0" w:rsidRDefault="000C4628" w:rsidP="000C4628">
      <w:pPr>
        <w:pStyle w:val="ConsPlusNormal"/>
        <w:jc w:val="right"/>
        <w:rPr>
          <w:rFonts w:ascii="Times New Roman" w:hAnsi="Times New Roman" w:cs="Times New Roman"/>
          <w:sz w:val="28"/>
          <w:szCs w:val="28"/>
        </w:rPr>
      </w:pPr>
    </w:p>
    <w:p w:rsidR="000C4628" w:rsidRDefault="000C4628" w:rsidP="000C4628">
      <w:pPr>
        <w:pStyle w:val="ConsPlusNormal"/>
        <w:jc w:val="right"/>
        <w:rPr>
          <w:rFonts w:ascii="Times New Roman" w:hAnsi="Times New Roman" w:cs="Times New Roman"/>
          <w:sz w:val="28"/>
          <w:szCs w:val="28"/>
        </w:rPr>
      </w:pPr>
    </w:p>
    <w:p w:rsidR="000C4628" w:rsidRPr="00A611F0" w:rsidRDefault="000C4628" w:rsidP="000C4628">
      <w:pPr>
        <w:pStyle w:val="ConsPlusNormal"/>
        <w:jc w:val="right"/>
        <w:rPr>
          <w:rFonts w:ascii="Times New Roman" w:hAnsi="Times New Roman" w:cs="Times New Roman"/>
          <w:sz w:val="28"/>
          <w:szCs w:val="28"/>
        </w:rPr>
      </w:pPr>
    </w:p>
    <w:p w:rsidR="000C4628" w:rsidRPr="00A611F0" w:rsidRDefault="000C4628" w:rsidP="000C4628">
      <w:pPr>
        <w:pStyle w:val="ConsPlusTitle"/>
        <w:jc w:val="center"/>
        <w:rPr>
          <w:rFonts w:ascii="Times New Roman" w:hAnsi="Times New Roman" w:cs="Times New Roman"/>
          <w:sz w:val="28"/>
          <w:szCs w:val="28"/>
        </w:rPr>
      </w:pPr>
      <w:r w:rsidRPr="00A611F0">
        <w:rPr>
          <w:rFonts w:ascii="Times New Roman" w:hAnsi="Times New Roman" w:cs="Times New Roman"/>
          <w:sz w:val="28"/>
          <w:szCs w:val="28"/>
        </w:rPr>
        <w:t>ПОРЯДОК</w:t>
      </w:r>
    </w:p>
    <w:p w:rsidR="000C4628" w:rsidRDefault="000C4628" w:rsidP="000C4628">
      <w:pPr>
        <w:pStyle w:val="ConsPlusTitle"/>
        <w:jc w:val="center"/>
        <w:rPr>
          <w:rFonts w:ascii="Times New Roman" w:hAnsi="Times New Roman" w:cs="Times New Roman"/>
          <w:sz w:val="28"/>
          <w:szCs w:val="28"/>
        </w:rPr>
      </w:pPr>
      <w:r w:rsidRPr="00A611F0">
        <w:rPr>
          <w:rFonts w:ascii="Times New Roman" w:hAnsi="Times New Roman" w:cs="Times New Roman"/>
          <w:sz w:val="28"/>
          <w:szCs w:val="28"/>
        </w:rPr>
        <w:t>предоставления мер социальной под</w:t>
      </w:r>
      <w:r>
        <w:rPr>
          <w:rFonts w:ascii="Times New Roman" w:hAnsi="Times New Roman" w:cs="Times New Roman"/>
          <w:sz w:val="28"/>
          <w:szCs w:val="28"/>
        </w:rPr>
        <w:t xml:space="preserve">держки по льготному обеспечению </w:t>
      </w:r>
      <w:r w:rsidRPr="00A611F0">
        <w:rPr>
          <w:rFonts w:ascii="Times New Roman" w:hAnsi="Times New Roman" w:cs="Times New Roman"/>
          <w:sz w:val="28"/>
          <w:szCs w:val="28"/>
        </w:rPr>
        <w:t>слуховыми аппаратами</w:t>
      </w:r>
      <w:r>
        <w:rPr>
          <w:rFonts w:ascii="Times New Roman" w:hAnsi="Times New Roman" w:cs="Times New Roman"/>
          <w:sz w:val="28"/>
          <w:szCs w:val="28"/>
        </w:rPr>
        <w:t xml:space="preserve"> </w:t>
      </w:r>
      <w:r w:rsidRPr="00A611F0">
        <w:rPr>
          <w:rFonts w:ascii="Times New Roman" w:hAnsi="Times New Roman" w:cs="Times New Roman"/>
          <w:sz w:val="28"/>
          <w:szCs w:val="28"/>
        </w:rPr>
        <w:t xml:space="preserve">отдельных категорий граждан, проживающих </w:t>
      </w:r>
    </w:p>
    <w:p w:rsidR="000C4628" w:rsidRPr="00A611F0" w:rsidRDefault="000C4628" w:rsidP="000C4628">
      <w:pPr>
        <w:pStyle w:val="ConsPlusTitle"/>
        <w:jc w:val="center"/>
        <w:rPr>
          <w:rFonts w:ascii="Times New Roman" w:hAnsi="Times New Roman" w:cs="Times New Roman"/>
          <w:sz w:val="28"/>
          <w:szCs w:val="28"/>
        </w:rPr>
      </w:pPr>
      <w:r>
        <w:rPr>
          <w:rFonts w:ascii="Times New Roman" w:hAnsi="Times New Roman" w:cs="Times New Roman"/>
          <w:sz w:val="28"/>
          <w:szCs w:val="28"/>
        </w:rPr>
        <w:t>на территории Н</w:t>
      </w:r>
      <w:r w:rsidRPr="00A611F0">
        <w:rPr>
          <w:rFonts w:ascii="Times New Roman" w:hAnsi="Times New Roman" w:cs="Times New Roman"/>
          <w:sz w:val="28"/>
          <w:szCs w:val="28"/>
        </w:rPr>
        <w:t>овосибирской области</w:t>
      </w:r>
    </w:p>
    <w:p w:rsidR="000C4628" w:rsidRDefault="000C4628" w:rsidP="000C4628">
      <w:pPr>
        <w:pStyle w:val="ConsPlusNormal"/>
        <w:ind w:firstLine="540"/>
        <w:jc w:val="both"/>
        <w:rPr>
          <w:rFonts w:ascii="Times New Roman" w:hAnsi="Times New Roman" w:cs="Times New Roman"/>
          <w:sz w:val="28"/>
          <w:szCs w:val="28"/>
        </w:rPr>
      </w:pPr>
    </w:p>
    <w:p w:rsidR="000C4628" w:rsidRPr="00A611F0" w:rsidRDefault="000C4628" w:rsidP="000C4628">
      <w:pPr>
        <w:pStyle w:val="ConsPlusNormal"/>
        <w:ind w:firstLine="540"/>
        <w:jc w:val="both"/>
        <w:rPr>
          <w:rFonts w:ascii="Times New Roman" w:hAnsi="Times New Roman" w:cs="Times New Roman"/>
          <w:sz w:val="28"/>
          <w:szCs w:val="28"/>
        </w:rPr>
      </w:pPr>
    </w:p>
    <w:p w:rsidR="000C4628" w:rsidRPr="00A611F0" w:rsidRDefault="000C4628" w:rsidP="000C4628">
      <w:pPr>
        <w:pStyle w:val="a3"/>
        <w:ind w:firstLine="709"/>
        <w:jc w:val="both"/>
      </w:pPr>
      <w:r w:rsidRPr="00A611F0">
        <w:t>1. Настоящий Порядок предоставления мер социальной поддержки по льготному обеспечению слуховыми аппаратами отдельных категорий граждан, проживающих на территории Новосибирской области (далее Порядок), устанавливает процедуру обеспечения жителей Новосибирской области слуховыми аппаратами за счет средств областного бюджета Новосибирской области.</w:t>
      </w:r>
    </w:p>
    <w:p w:rsidR="000C4628" w:rsidRPr="00A611F0" w:rsidRDefault="000C4628" w:rsidP="000C4628">
      <w:pPr>
        <w:pStyle w:val="a3"/>
        <w:ind w:firstLine="709"/>
        <w:jc w:val="both"/>
      </w:pPr>
      <w:r w:rsidRPr="00A611F0">
        <w:t xml:space="preserve">2. Настоящий Порядок разработан в соответствии с Законом Новосибирской </w:t>
      </w:r>
      <w:r>
        <w:t xml:space="preserve">области от 29.12.2004 № 253-ОЗ </w:t>
      </w:r>
      <w:r w:rsidRPr="00A611F0">
        <w:t>«О мерах социальной поддержки отдельных категорий граждан, проживающих в Новосибирской области»,</w:t>
      </w:r>
      <w:r>
        <w:t xml:space="preserve"> </w:t>
      </w:r>
      <w:r w:rsidRPr="00A611F0">
        <w:t>постановлением Правительства Новосибирской области от 07.05.2013 № 199-п «Об утверждении государственной программы «Развитие здравоохранения Новосибирской области на 2013-2020 годы».</w:t>
      </w:r>
    </w:p>
    <w:p w:rsidR="000C4628" w:rsidRPr="00A611F0" w:rsidRDefault="000C4628" w:rsidP="006C088D">
      <w:pPr>
        <w:pStyle w:val="a3"/>
        <w:ind w:firstLine="709"/>
        <w:jc w:val="both"/>
        <w:rPr>
          <w:bCs/>
        </w:rPr>
      </w:pPr>
      <w:r w:rsidRPr="00A611F0">
        <w:t xml:space="preserve">3. Предоставление мер социальной поддержки по льготному обеспечению слуховыми аппаратами отдельных категорий граждан, проживающих на территории Новосибирской области (далее - </w:t>
      </w:r>
      <w:proofErr w:type="spellStart"/>
      <w:r w:rsidRPr="00A611F0">
        <w:t>слухопротезирование</w:t>
      </w:r>
      <w:proofErr w:type="spellEnd"/>
      <w:r w:rsidRPr="00A611F0">
        <w:t xml:space="preserve">), в соответствии с настоящим Порядком осуществляется </w:t>
      </w:r>
      <w:bookmarkStart w:id="0" w:name="_GoBack"/>
      <w:bookmarkEnd w:id="0"/>
      <w:r w:rsidRPr="00A611F0">
        <w:rPr>
          <w:bCs/>
        </w:rPr>
        <w:t>лицам, удостоенным почетного звания «Ветеран труда Новосибирской области» - в размере 50 процентов от стоимости слуховых аппаратов.</w:t>
      </w:r>
    </w:p>
    <w:p w:rsidR="000C4628" w:rsidRPr="00A611F0" w:rsidRDefault="000C4628" w:rsidP="000C4628">
      <w:pPr>
        <w:pStyle w:val="a3"/>
        <w:shd w:val="clear" w:color="auto" w:fill="FFFFFF" w:themeFill="background1"/>
        <w:ind w:firstLine="709"/>
        <w:jc w:val="both"/>
      </w:pPr>
      <w:r w:rsidRPr="00A611F0">
        <w:t xml:space="preserve">4. Льготное обеспечение слуховыми аппаратами Граждан </w:t>
      </w:r>
      <w:r>
        <w:t xml:space="preserve">осуществляется </w:t>
      </w:r>
      <w:r w:rsidRPr="00A611F0">
        <w:t xml:space="preserve">медицинскими организациями, </w:t>
      </w:r>
      <w:r>
        <w:t xml:space="preserve">уполномоченными </w:t>
      </w:r>
      <w:r w:rsidRPr="00A611F0">
        <w:t xml:space="preserve">министерством здравоохранения </w:t>
      </w:r>
      <w:r w:rsidRPr="00A611F0">
        <w:rPr>
          <w:bCs/>
        </w:rPr>
        <w:t>Новосибирской области</w:t>
      </w:r>
      <w:r>
        <w:rPr>
          <w:bCs/>
        </w:rPr>
        <w:t>,</w:t>
      </w:r>
      <w:r w:rsidRPr="00213EB3">
        <w:rPr>
          <w:bCs/>
        </w:rPr>
        <w:t xml:space="preserve"> </w:t>
      </w:r>
      <w:r w:rsidRPr="006B19A9">
        <w:rPr>
          <w:bCs/>
        </w:rPr>
        <w:t>в порядке оч</w:t>
      </w:r>
      <w:r>
        <w:rPr>
          <w:bCs/>
        </w:rPr>
        <w:t>ереди.</w:t>
      </w:r>
      <w:r w:rsidRPr="00A611F0">
        <w:rPr>
          <w:bCs/>
        </w:rPr>
        <w:t xml:space="preserve"> </w:t>
      </w:r>
    </w:p>
    <w:p w:rsidR="000C4628" w:rsidRPr="004C6C91" w:rsidRDefault="000C4628" w:rsidP="000C4628">
      <w:pPr>
        <w:pStyle w:val="a3"/>
        <w:ind w:firstLine="709"/>
        <w:jc w:val="both"/>
      </w:pPr>
      <w:r w:rsidRPr="00932261">
        <w:rPr>
          <w:bCs/>
        </w:rPr>
        <w:t xml:space="preserve">5. Для получения мер социальной поддержки по льготному обеспечению слуховыми аппаратами </w:t>
      </w:r>
      <w:r>
        <w:rPr>
          <w:bCs/>
        </w:rPr>
        <w:t>г</w:t>
      </w:r>
      <w:r w:rsidRPr="00932261">
        <w:t>раждане, страдающие нарушением слуха, обращаются к врачу-</w:t>
      </w:r>
      <w:proofErr w:type="spellStart"/>
      <w:r w:rsidRPr="00932261">
        <w:t>оториноларингологу</w:t>
      </w:r>
      <w:proofErr w:type="spellEnd"/>
      <w:r w:rsidRPr="00932261">
        <w:t xml:space="preserve"> в медицинские организации, оказывающие первичную медико-санитарную помощь по территориально-участковому принципу, с учетом положений </w:t>
      </w:r>
      <w:hyperlink r:id="rId4" w:history="1">
        <w:r w:rsidRPr="00932261">
          <w:t>статьи 21</w:t>
        </w:r>
      </w:hyperlink>
      <w:r w:rsidRPr="00932261">
        <w:t xml:space="preserve"> Федерального</w:t>
      </w:r>
      <w:r>
        <w:t xml:space="preserve"> закона от 21.11.2011 N 323-ФЗ «</w:t>
      </w:r>
      <w:r w:rsidRPr="00932261">
        <w:t>Об основах охраны здоровья</w:t>
      </w:r>
      <w:r>
        <w:t xml:space="preserve"> граждан в Российской Федерации»</w:t>
      </w:r>
      <w:r w:rsidRPr="00932261">
        <w:t>. Врач-оториноларинголог, при наличии медицинских показаний, направляет граждан на консультативный прием к врачу-</w:t>
      </w:r>
      <w:proofErr w:type="spellStart"/>
      <w:r w:rsidRPr="00932261">
        <w:t>сурдологу</w:t>
      </w:r>
      <w:proofErr w:type="spellEnd"/>
      <w:r w:rsidRPr="00932261">
        <w:t>.</w:t>
      </w:r>
    </w:p>
    <w:p w:rsidR="000C4628" w:rsidRPr="000D3DE7" w:rsidRDefault="000C4628" w:rsidP="000C4628">
      <w:pPr>
        <w:pStyle w:val="a3"/>
        <w:ind w:firstLine="709"/>
        <w:jc w:val="both"/>
      </w:pPr>
      <w:r w:rsidRPr="000D3DE7">
        <w:t>6.</w:t>
      </w:r>
      <w:r w:rsidRPr="000D3DE7">
        <w:rPr>
          <w:lang w:val="en-US"/>
        </w:rPr>
        <w:t> </w:t>
      </w:r>
      <w:r w:rsidRPr="000D3DE7">
        <w:t>Врач-</w:t>
      </w:r>
      <w:proofErr w:type="spellStart"/>
      <w:r w:rsidRPr="000D3DE7">
        <w:t>сурдолог</w:t>
      </w:r>
      <w:proofErr w:type="spellEnd"/>
      <w:r w:rsidRPr="000D3DE7">
        <w:t xml:space="preserve"> </w:t>
      </w:r>
      <w:r>
        <w:t xml:space="preserve">на основании результатов </w:t>
      </w:r>
      <w:r w:rsidRPr="000D3DE7">
        <w:t>проведенного обследования при наличии медицинских показаний выда</w:t>
      </w:r>
      <w:r>
        <w:t>ет</w:t>
      </w:r>
      <w:r w:rsidRPr="000D3DE7">
        <w:t xml:space="preserve"> </w:t>
      </w:r>
      <w:r>
        <w:t>г</w:t>
      </w:r>
      <w:r w:rsidRPr="000D3DE7">
        <w:t>ражданину заключение с рекомендациями по обеспечению слуховым аппаратом и направля</w:t>
      </w:r>
      <w:r>
        <w:t xml:space="preserve">ет его </w:t>
      </w:r>
      <w:r w:rsidRPr="000D3DE7">
        <w:t xml:space="preserve">для </w:t>
      </w:r>
      <w:r w:rsidRPr="000D3DE7">
        <w:lastRenderedPageBreak/>
        <w:t xml:space="preserve">последующего </w:t>
      </w:r>
      <w:r w:rsidRPr="001937C0">
        <w:t>подбора</w:t>
      </w:r>
      <w:r>
        <w:t xml:space="preserve"> и </w:t>
      </w:r>
      <w:r w:rsidRPr="000D3DE7">
        <w:t xml:space="preserve">получения слухового </w:t>
      </w:r>
      <w:r w:rsidRPr="00932261">
        <w:t>аппарата в центр слухопротезирования.</w:t>
      </w:r>
    </w:p>
    <w:p w:rsidR="000C4628" w:rsidRPr="00932261" w:rsidRDefault="000C4628" w:rsidP="000C4628">
      <w:pPr>
        <w:pStyle w:val="a3"/>
        <w:ind w:firstLine="709"/>
        <w:jc w:val="both"/>
      </w:pPr>
      <w:r w:rsidRPr="000D3DE7">
        <w:t xml:space="preserve">7. Граждане для льготного обеспечения слуховым аппаратом предоставляют в </w:t>
      </w:r>
      <w:r w:rsidRPr="00932261">
        <w:t>центр слухопротезирования следующие документы:</w:t>
      </w:r>
    </w:p>
    <w:p w:rsidR="000C4628" w:rsidRPr="00932261" w:rsidRDefault="000C4628" w:rsidP="000C4628">
      <w:pPr>
        <w:autoSpaceDE w:val="0"/>
        <w:autoSpaceDN w:val="0"/>
        <w:adjustRightInd w:val="0"/>
        <w:spacing w:after="0" w:line="240" w:lineRule="auto"/>
        <w:ind w:firstLine="708"/>
        <w:jc w:val="both"/>
      </w:pPr>
      <w:r w:rsidRPr="00932261">
        <w:t xml:space="preserve">1) паспорт или иной документ удостоверяющий личность с отметкой </w:t>
      </w:r>
      <w:r w:rsidRPr="00932261">
        <w:rPr>
          <w:rFonts w:eastAsiaTheme="minorHAnsi"/>
        </w:rPr>
        <w:t xml:space="preserve">в установленном порядке </w:t>
      </w:r>
      <w:r w:rsidRPr="00932261">
        <w:t>о регистрации на территории Новосибирской области;</w:t>
      </w:r>
    </w:p>
    <w:p w:rsidR="000C4628" w:rsidRPr="000D3DE7" w:rsidRDefault="000C4628" w:rsidP="000C4628">
      <w:pPr>
        <w:pStyle w:val="a3"/>
        <w:ind w:firstLine="709"/>
        <w:jc w:val="both"/>
      </w:pPr>
      <w:r w:rsidRPr="00932261">
        <w:t xml:space="preserve">2) документ, подтверждающий право на получение </w:t>
      </w:r>
      <w:r w:rsidRPr="00932261">
        <w:rPr>
          <w:bCs/>
        </w:rPr>
        <w:t xml:space="preserve">мер социальной поддержки по льготному обеспечению </w:t>
      </w:r>
      <w:r w:rsidRPr="000D3DE7">
        <w:rPr>
          <w:bCs/>
        </w:rPr>
        <w:t>слуховыми аппаратами</w:t>
      </w:r>
      <w:r w:rsidRPr="008A3F5F">
        <w:t>;</w:t>
      </w:r>
    </w:p>
    <w:p w:rsidR="000C4628" w:rsidRDefault="000C4628" w:rsidP="000C4628">
      <w:pPr>
        <w:pStyle w:val="a3"/>
        <w:ind w:firstLine="709"/>
        <w:jc w:val="both"/>
      </w:pPr>
      <w:r w:rsidRPr="000D3DE7">
        <w:t>3) медицинское заключение врача-</w:t>
      </w:r>
      <w:proofErr w:type="spellStart"/>
      <w:r w:rsidRPr="000D3DE7">
        <w:t>сурдолога</w:t>
      </w:r>
      <w:proofErr w:type="spellEnd"/>
      <w:r w:rsidRPr="000D3DE7">
        <w:t>.</w:t>
      </w:r>
    </w:p>
    <w:p w:rsidR="000C4628" w:rsidRDefault="000C4628" w:rsidP="000C4628">
      <w:pPr>
        <w:pStyle w:val="a3"/>
        <w:ind w:firstLine="709"/>
        <w:jc w:val="both"/>
      </w:pPr>
      <w:r w:rsidRPr="001937C0">
        <w:t>8. Обеспечение граждан слухо</w:t>
      </w:r>
      <w:r>
        <w:t>выми аппаратами осуществляется ц</w:t>
      </w:r>
      <w:r w:rsidRPr="001937C0">
        <w:t>ентром слухопро</w:t>
      </w:r>
      <w:r>
        <w:t>тезирования в порядке очереди. Ц</w:t>
      </w:r>
      <w:r w:rsidRPr="001937C0">
        <w:t xml:space="preserve">ентр слухопротезирования осуществляет функции по регистрации, ведению и актуализации очереди </w:t>
      </w:r>
      <w:r w:rsidRPr="001937C0">
        <w:rPr>
          <w:bCs/>
        </w:rPr>
        <w:t>по льготному обеспечению слуховыми аппаратами.</w:t>
      </w:r>
    </w:p>
    <w:p w:rsidR="000C4628" w:rsidRPr="000D3DE7" w:rsidRDefault="000C4628" w:rsidP="000C4628">
      <w:pPr>
        <w:pStyle w:val="a4"/>
        <w:autoSpaceDE w:val="0"/>
        <w:autoSpaceDN w:val="0"/>
        <w:adjustRightInd w:val="0"/>
        <w:ind w:left="0" w:firstLine="709"/>
        <w:jc w:val="both"/>
        <w:rPr>
          <w:szCs w:val="28"/>
        </w:rPr>
      </w:pPr>
      <w:r>
        <w:rPr>
          <w:szCs w:val="28"/>
        </w:rPr>
        <w:t>9</w:t>
      </w:r>
      <w:r w:rsidRPr="000D3DE7">
        <w:rPr>
          <w:szCs w:val="28"/>
        </w:rPr>
        <w:t>. Центр слухопротезирования</w:t>
      </w:r>
      <w:r>
        <w:rPr>
          <w:szCs w:val="28"/>
        </w:rPr>
        <w:t>,</w:t>
      </w:r>
      <w:r w:rsidRPr="000D3DE7">
        <w:rPr>
          <w:szCs w:val="28"/>
        </w:rPr>
        <w:t xml:space="preserve"> осуществляет следующие функции:</w:t>
      </w:r>
    </w:p>
    <w:p w:rsidR="000C4628" w:rsidRPr="000D3DE7" w:rsidRDefault="000C4628" w:rsidP="000C4628">
      <w:pPr>
        <w:pStyle w:val="a4"/>
        <w:tabs>
          <w:tab w:val="left" w:pos="0"/>
        </w:tabs>
        <w:autoSpaceDE w:val="0"/>
        <w:autoSpaceDN w:val="0"/>
        <w:adjustRightInd w:val="0"/>
        <w:ind w:left="0" w:firstLine="709"/>
        <w:jc w:val="both"/>
        <w:rPr>
          <w:szCs w:val="28"/>
        </w:rPr>
      </w:pPr>
      <w:r w:rsidRPr="000D3DE7">
        <w:rPr>
          <w:szCs w:val="28"/>
        </w:rPr>
        <w:t>1) предоставление услуг</w:t>
      </w:r>
      <w:r>
        <w:rPr>
          <w:szCs w:val="28"/>
        </w:rPr>
        <w:t xml:space="preserve"> пациентам</w:t>
      </w:r>
      <w:r w:rsidRPr="000D3DE7">
        <w:rPr>
          <w:szCs w:val="28"/>
        </w:rPr>
        <w:t xml:space="preserve"> по </w:t>
      </w:r>
      <w:r>
        <w:rPr>
          <w:szCs w:val="28"/>
        </w:rPr>
        <w:t>адаптации используемых слуховых аппаратов</w:t>
      </w:r>
      <w:r w:rsidRPr="000D3DE7">
        <w:rPr>
          <w:szCs w:val="28"/>
        </w:rPr>
        <w:t>, выдаче слуховых аппаратов на льготной основе;</w:t>
      </w:r>
    </w:p>
    <w:p w:rsidR="000C4628" w:rsidRDefault="000C4628" w:rsidP="000C4628">
      <w:pPr>
        <w:pStyle w:val="a3"/>
        <w:ind w:firstLine="709"/>
        <w:jc w:val="both"/>
      </w:pPr>
      <w:r w:rsidRPr="000D3DE7">
        <w:t>2) хранение, подбор согласно назначению врача-</w:t>
      </w:r>
      <w:proofErr w:type="spellStart"/>
      <w:r w:rsidRPr="000D3DE7">
        <w:t>сурдолога</w:t>
      </w:r>
      <w:proofErr w:type="spellEnd"/>
      <w:r w:rsidRPr="000D3DE7">
        <w:t>, регулировку, выдачу, гарантийный ремонт и сервисное обслуживание слуховых аппаратов, выданных на льготной основе.</w:t>
      </w:r>
    </w:p>
    <w:p w:rsidR="000C4628" w:rsidRPr="000D3DE7" w:rsidRDefault="000C4628" w:rsidP="000C4628">
      <w:pPr>
        <w:pStyle w:val="a3"/>
        <w:ind w:firstLine="709"/>
        <w:jc w:val="both"/>
      </w:pPr>
      <w:r>
        <w:t xml:space="preserve">10. </w:t>
      </w:r>
      <w:r w:rsidRPr="001937C0">
        <w:t xml:space="preserve">Центр слухопротезирования в соответствии с действующим законодательством, </w:t>
      </w:r>
      <w:r>
        <w:t xml:space="preserve">в праве </w:t>
      </w:r>
      <w:r w:rsidRPr="001937C0">
        <w:t xml:space="preserve">привлекать сторонние организации с целью подбора, выдачи и </w:t>
      </w:r>
      <w:r>
        <w:t>обслуживания слуховых аппаратов.</w:t>
      </w:r>
    </w:p>
    <w:p w:rsidR="000C4628" w:rsidRPr="001937C0" w:rsidRDefault="000C4628" w:rsidP="000C4628">
      <w:pPr>
        <w:pStyle w:val="a3"/>
        <w:ind w:firstLine="709"/>
        <w:jc w:val="both"/>
      </w:pPr>
      <w:r w:rsidRPr="001937C0">
        <w:t>1</w:t>
      </w:r>
      <w:r>
        <w:t>1</w:t>
      </w:r>
      <w:r w:rsidRPr="001937C0">
        <w:t>. Слуховой аппарат, пришедший в негодность, после истечения гарантийного срока подлежит замене, но не ранее чем по истечении четырех лет со дня выдачи.</w:t>
      </w:r>
    </w:p>
    <w:p w:rsidR="000C4628" w:rsidRDefault="000C4628" w:rsidP="000C4628">
      <w:pPr>
        <w:pStyle w:val="a3"/>
        <w:ind w:firstLine="709"/>
        <w:jc w:val="both"/>
      </w:pPr>
      <w:r>
        <w:t>12</w:t>
      </w:r>
      <w:r w:rsidRPr="001937C0">
        <w:t>. Замена слухового аппарата</w:t>
      </w:r>
      <w:r>
        <w:t xml:space="preserve"> производится ц</w:t>
      </w:r>
      <w:r w:rsidRPr="001937C0">
        <w:t>ентром слухопротезирования досрочно по медицинским показаниям.</w:t>
      </w:r>
    </w:p>
    <w:p w:rsidR="000C4628" w:rsidRPr="00A611F0" w:rsidRDefault="000C4628" w:rsidP="000C4628">
      <w:pPr>
        <w:pStyle w:val="a3"/>
        <w:ind w:firstLine="709"/>
        <w:jc w:val="both"/>
      </w:pPr>
      <w:r>
        <w:t>13</w:t>
      </w:r>
      <w:r w:rsidRPr="000D3DE7">
        <w:t xml:space="preserve">. В случае </w:t>
      </w:r>
      <w:r>
        <w:t>обращения г</w:t>
      </w:r>
      <w:r w:rsidRPr="000D3DE7">
        <w:t>ражданина пос</w:t>
      </w:r>
      <w:r>
        <w:t xml:space="preserve">ле отказа от слухового аппарата </w:t>
      </w:r>
      <w:r w:rsidRPr="000D3DE7">
        <w:t>пос</w:t>
      </w:r>
      <w:r>
        <w:t>тановка</w:t>
      </w:r>
      <w:r w:rsidRPr="00A611F0">
        <w:t xml:space="preserve"> на очередь </w:t>
      </w:r>
      <w:r w:rsidRPr="00A611F0">
        <w:rPr>
          <w:bCs/>
        </w:rPr>
        <w:t>по льготному обеспечению слуховыми аппаратами</w:t>
      </w:r>
      <w:r>
        <w:rPr>
          <w:bCs/>
        </w:rPr>
        <w:t>,</w:t>
      </w:r>
      <w:r w:rsidRPr="00A611F0">
        <w:t xml:space="preserve"> осуществляется</w:t>
      </w:r>
      <w:r>
        <w:t xml:space="preserve"> на общих основаниях ц</w:t>
      </w:r>
      <w:r w:rsidRPr="001937C0">
        <w:t>ентром слухопротезирования</w:t>
      </w:r>
      <w:r w:rsidRPr="00A611F0">
        <w:t>.</w:t>
      </w:r>
    </w:p>
    <w:p w:rsidR="000C4628" w:rsidRPr="00A611F0" w:rsidRDefault="000C4628" w:rsidP="000C4628">
      <w:pPr>
        <w:pStyle w:val="a4"/>
        <w:autoSpaceDE w:val="0"/>
        <w:autoSpaceDN w:val="0"/>
        <w:adjustRightInd w:val="0"/>
        <w:ind w:left="0" w:firstLine="709"/>
        <w:jc w:val="both"/>
        <w:rPr>
          <w:szCs w:val="28"/>
        </w:rPr>
      </w:pPr>
      <w:r>
        <w:rPr>
          <w:szCs w:val="28"/>
        </w:rPr>
        <w:t>14</w:t>
      </w:r>
      <w:r w:rsidRPr="00A611F0">
        <w:rPr>
          <w:szCs w:val="28"/>
        </w:rPr>
        <w:t>. Выделен</w:t>
      </w:r>
      <w:r>
        <w:rPr>
          <w:szCs w:val="28"/>
        </w:rPr>
        <w:t>ные г</w:t>
      </w:r>
      <w:r w:rsidRPr="00A611F0">
        <w:rPr>
          <w:szCs w:val="28"/>
        </w:rPr>
        <w:t>ражданам слуховые аппараты не подлежат отчуждению третьим лицам, в том числе продаже и дарению.</w:t>
      </w:r>
    </w:p>
    <w:p w:rsidR="000C4628" w:rsidRPr="001937C0" w:rsidRDefault="000C4628" w:rsidP="000C4628">
      <w:pPr>
        <w:pStyle w:val="a3"/>
        <w:ind w:firstLine="709"/>
        <w:jc w:val="both"/>
      </w:pPr>
      <w:r>
        <w:t>15</w:t>
      </w:r>
      <w:r w:rsidRPr="00A611F0">
        <w:t>. Центр слухопротезирования</w:t>
      </w:r>
      <w:r w:rsidRPr="001937C0">
        <w:t>:</w:t>
      </w:r>
    </w:p>
    <w:p w:rsidR="000C4628" w:rsidRPr="001937C0" w:rsidRDefault="000C4628" w:rsidP="000C4628">
      <w:pPr>
        <w:pStyle w:val="a3"/>
        <w:ind w:firstLine="709"/>
        <w:jc w:val="both"/>
      </w:pPr>
      <w:r w:rsidRPr="00A611F0">
        <w:t xml:space="preserve"> </w:t>
      </w:r>
      <w:r>
        <w:t xml:space="preserve">- </w:t>
      </w:r>
      <w:r w:rsidRPr="00A611F0">
        <w:t>ведет отдельны</w:t>
      </w:r>
      <w:r>
        <w:t>й учет сведений по обеспечению г</w:t>
      </w:r>
      <w:r w:rsidRPr="00A611F0">
        <w:t>раждан слуховыми аппаратами</w:t>
      </w:r>
      <w:r w:rsidRPr="001937C0">
        <w:t>;</w:t>
      </w:r>
    </w:p>
    <w:p w:rsidR="000C4628" w:rsidRPr="00201EB6" w:rsidRDefault="000C4628" w:rsidP="000C4628">
      <w:pPr>
        <w:pStyle w:val="a3"/>
        <w:ind w:firstLine="709"/>
        <w:jc w:val="both"/>
      </w:pPr>
      <w:r>
        <w:t xml:space="preserve"> - </w:t>
      </w:r>
      <w:r w:rsidRPr="004B0429">
        <w:t xml:space="preserve">актуализирует очередь </w:t>
      </w:r>
      <w:r w:rsidRPr="004B0429">
        <w:rPr>
          <w:bCs/>
        </w:rPr>
        <w:t>по льготному обеспечению слуховыми аппаратами;</w:t>
      </w:r>
      <w:r>
        <w:rPr>
          <w:bCs/>
        </w:rPr>
        <w:t xml:space="preserve"> </w:t>
      </w:r>
      <w:r>
        <w:t>осуществляет сбор и хранение сведений, предоставленных гражданами в соответствии с пунктом</w:t>
      </w:r>
      <w:r w:rsidRPr="00201EB6">
        <w:t xml:space="preserve"> 7 </w:t>
      </w:r>
      <w:r>
        <w:t xml:space="preserve">настоящего </w:t>
      </w:r>
      <w:r w:rsidRPr="00201EB6">
        <w:t xml:space="preserve">Порядка, а также данных о модели и серийном </w:t>
      </w:r>
      <w:r>
        <w:t>(идентификационном</w:t>
      </w:r>
      <w:r w:rsidRPr="00201EB6">
        <w:t>) номере аппарата, категории льготы, дате выдачи слухового аппарата и размере израсходованных денежных средств (по каждому случаю).</w:t>
      </w:r>
    </w:p>
    <w:p w:rsidR="000C4628" w:rsidRPr="00201EB6" w:rsidRDefault="000C4628" w:rsidP="000C4628">
      <w:pPr>
        <w:pStyle w:val="ConsPlusNonformat"/>
        <w:ind w:firstLine="709"/>
        <w:jc w:val="both"/>
        <w:rPr>
          <w:rFonts w:ascii="Times New Roman" w:hAnsi="Times New Roman" w:cs="Times New Roman"/>
          <w:sz w:val="28"/>
          <w:szCs w:val="28"/>
        </w:rPr>
      </w:pPr>
      <w:r w:rsidRPr="00201EB6">
        <w:rPr>
          <w:rFonts w:ascii="Times New Roman" w:hAnsi="Times New Roman" w:cs="Times New Roman"/>
          <w:sz w:val="28"/>
          <w:szCs w:val="28"/>
        </w:rPr>
        <w:t>16</w:t>
      </w:r>
      <w:r>
        <w:rPr>
          <w:rFonts w:ascii="Times New Roman" w:hAnsi="Times New Roman" w:cs="Times New Roman"/>
          <w:sz w:val="28"/>
          <w:szCs w:val="28"/>
        </w:rPr>
        <w:t xml:space="preserve">. Центр слухопротезирования </w:t>
      </w:r>
      <w:r w:rsidRPr="00201EB6">
        <w:rPr>
          <w:rFonts w:ascii="Times New Roman" w:hAnsi="Times New Roman" w:cs="Times New Roman"/>
          <w:sz w:val="28"/>
          <w:szCs w:val="28"/>
        </w:rPr>
        <w:t xml:space="preserve">предоставляет в министерство здравоохранения Новосибирской области </w:t>
      </w:r>
      <w:r>
        <w:rPr>
          <w:rFonts w:ascii="Times New Roman" w:hAnsi="Times New Roman" w:cs="Times New Roman"/>
          <w:sz w:val="28"/>
          <w:szCs w:val="28"/>
        </w:rPr>
        <w:t xml:space="preserve">сведения </w:t>
      </w:r>
      <w:r w:rsidRPr="00201EB6">
        <w:rPr>
          <w:rFonts w:ascii="Times New Roman" w:hAnsi="Times New Roman" w:cs="Times New Roman"/>
          <w:sz w:val="28"/>
          <w:szCs w:val="28"/>
        </w:rPr>
        <w:t>о льготном обеспечении слуховыми аппаратами отдельных категорий</w:t>
      </w:r>
      <w:r w:rsidRPr="00A611F0">
        <w:rPr>
          <w:rFonts w:ascii="Times New Roman" w:hAnsi="Times New Roman" w:cs="Times New Roman"/>
          <w:sz w:val="28"/>
          <w:szCs w:val="28"/>
        </w:rPr>
        <w:t xml:space="preserve"> граждан, проживающих на территории Новосибирской области</w:t>
      </w:r>
      <w:r>
        <w:rPr>
          <w:rFonts w:ascii="Times New Roman" w:hAnsi="Times New Roman" w:cs="Times New Roman"/>
          <w:sz w:val="28"/>
          <w:szCs w:val="28"/>
        </w:rPr>
        <w:t>,</w:t>
      </w:r>
      <w:r w:rsidRPr="00201EB6">
        <w:rPr>
          <w:rFonts w:ascii="Times New Roman" w:hAnsi="Times New Roman" w:cs="Times New Roman"/>
          <w:sz w:val="28"/>
          <w:szCs w:val="28"/>
        </w:rPr>
        <w:t xml:space="preserve"> производит плановую актуализацию очереди </w:t>
      </w:r>
      <w:r w:rsidRPr="00201EB6">
        <w:rPr>
          <w:rFonts w:ascii="Times New Roman" w:hAnsi="Times New Roman" w:cs="Times New Roman"/>
          <w:sz w:val="28"/>
          <w:szCs w:val="28"/>
        </w:rPr>
        <w:lastRenderedPageBreak/>
        <w:t>на следующий год. Актуальная версия очереди предоставляется в министерство здравоохранения Новосибирской области ежегодно.</w:t>
      </w:r>
    </w:p>
    <w:p w:rsidR="000C4628" w:rsidRPr="00201EB6" w:rsidRDefault="000C4628" w:rsidP="000C4628">
      <w:pPr>
        <w:pStyle w:val="a3"/>
        <w:ind w:firstLine="709"/>
        <w:jc w:val="both"/>
      </w:pPr>
      <w:r w:rsidRPr="004B0429">
        <w:t>18</w:t>
      </w:r>
      <w:r w:rsidRPr="00201EB6">
        <w:t>. Основаниями для исключения граждан из очереди по льготному обеспечению слуховыми аппаратами является:</w:t>
      </w:r>
    </w:p>
    <w:p w:rsidR="000C4628" w:rsidRPr="00201EB6" w:rsidRDefault="000C4628" w:rsidP="000C4628">
      <w:pPr>
        <w:pStyle w:val="a3"/>
        <w:ind w:firstLine="709"/>
        <w:jc w:val="both"/>
      </w:pPr>
      <w:r w:rsidRPr="00201EB6">
        <w:t>1) письменный отказ Гражданина от слухового аппарата;</w:t>
      </w:r>
    </w:p>
    <w:p w:rsidR="000C4628" w:rsidRPr="00201EB6" w:rsidRDefault="000C4628" w:rsidP="000C4628">
      <w:pPr>
        <w:pStyle w:val="a3"/>
        <w:ind w:firstLine="709"/>
        <w:jc w:val="both"/>
      </w:pPr>
      <w:r w:rsidRPr="00201EB6">
        <w:t>2) смерть Гражданина;</w:t>
      </w:r>
    </w:p>
    <w:p w:rsidR="000C4628" w:rsidRDefault="000C4628" w:rsidP="000C4628">
      <w:pPr>
        <w:pStyle w:val="a3"/>
        <w:ind w:firstLine="709"/>
        <w:jc w:val="both"/>
      </w:pPr>
      <w:r w:rsidRPr="00201EB6">
        <w:t>3) смена места регистрации Гражданина на иной регион, отличный от Новосибирской области.</w:t>
      </w:r>
    </w:p>
    <w:p w:rsidR="000C4628" w:rsidRDefault="000C4628" w:rsidP="000C4628"/>
    <w:p w:rsidR="00996344" w:rsidRDefault="00996344"/>
    <w:sectPr w:rsidR="00996344" w:rsidSect="000C4628">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249"/>
    <w:rsid w:val="000C4628"/>
    <w:rsid w:val="006C088D"/>
    <w:rsid w:val="00996344"/>
    <w:rsid w:val="00CF4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A14F"/>
  <w15:chartTrackingRefBased/>
  <w15:docId w15:val="{C7529D38-0DE1-4E19-B01D-303084EE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628"/>
    <w:pPr>
      <w:spacing w:after="200" w:line="276" w:lineRule="auto"/>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4628"/>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styleId="a3">
    <w:name w:val="No Spacing"/>
    <w:uiPriority w:val="1"/>
    <w:qFormat/>
    <w:rsid w:val="000C4628"/>
    <w:pPr>
      <w:spacing w:after="0" w:line="240" w:lineRule="auto"/>
    </w:pPr>
    <w:rPr>
      <w:rFonts w:ascii="Times New Roman" w:eastAsia="Calibri" w:hAnsi="Times New Roman" w:cs="Times New Roman"/>
      <w:sz w:val="28"/>
      <w:szCs w:val="28"/>
    </w:rPr>
  </w:style>
  <w:style w:type="paragraph" w:customStyle="1" w:styleId="ConsPlusTitle">
    <w:name w:val="ConsPlusTitle"/>
    <w:rsid w:val="000C46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C462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0C4628"/>
    <w:pPr>
      <w:spacing w:after="0" w:line="240" w:lineRule="auto"/>
      <w:ind w:left="720"/>
      <w:contextualSpacing/>
    </w:pPr>
    <w:rPr>
      <w:rFonts w:eastAsia="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3239B818394E5E2EB005393C78F641920EA19D32781AE49E0F85531C173BC93DE406707F0C5476B866b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806</Words>
  <Characters>4598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Вылегжанина Ольга Анатольевна</dc:creator>
  <cp:keywords/>
  <dc:description/>
  <cp:lastModifiedBy>Вылегжанина Ольга Анатольевна</cp:lastModifiedBy>
  <cp:revision>3</cp:revision>
  <cp:lastPrinted>2019-09-23T04:42:00Z</cp:lastPrinted>
  <dcterms:created xsi:type="dcterms:W3CDTF">2018-12-10T09:09:00Z</dcterms:created>
  <dcterms:modified xsi:type="dcterms:W3CDTF">2019-09-23T04:59:00Z</dcterms:modified>
</cp:coreProperties>
</file>