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5DB" w:rsidRDefault="008E35DB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E35DB" w:rsidRDefault="008E35DB">
      <w:pPr>
        <w:pStyle w:val="ConsPlusNormal"/>
        <w:ind w:firstLine="540"/>
        <w:jc w:val="both"/>
        <w:outlineLvl w:val="0"/>
      </w:pPr>
    </w:p>
    <w:p w:rsidR="008E35DB" w:rsidRDefault="008E35DB">
      <w:pPr>
        <w:pStyle w:val="ConsPlusTitle"/>
        <w:jc w:val="center"/>
        <w:outlineLvl w:val="0"/>
      </w:pPr>
      <w:r>
        <w:t>МИНИСТЕРСТВО ПРОМЫШЛЕННОСТИ, ТОРГОВЛИ И РАЗВИТИЯ</w:t>
      </w:r>
    </w:p>
    <w:p w:rsidR="008E35DB" w:rsidRDefault="008E35DB">
      <w:pPr>
        <w:pStyle w:val="ConsPlusTitle"/>
        <w:jc w:val="center"/>
      </w:pPr>
      <w:r>
        <w:t>ПРЕДПРИНИМАТЕЛЬСТВА НОВОСИБИРСКОЙ ОБЛАСТИ</w:t>
      </w:r>
    </w:p>
    <w:p w:rsidR="008E35DB" w:rsidRDefault="008E35DB">
      <w:pPr>
        <w:pStyle w:val="ConsPlusTitle"/>
        <w:jc w:val="center"/>
      </w:pPr>
    </w:p>
    <w:p w:rsidR="008E35DB" w:rsidRDefault="008E35DB">
      <w:pPr>
        <w:pStyle w:val="ConsPlusTitle"/>
        <w:jc w:val="center"/>
      </w:pPr>
      <w:r>
        <w:t>ПРИКАЗ</w:t>
      </w:r>
    </w:p>
    <w:p w:rsidR="008E35DB" w:rsidRDefault="008E35DB">
      <w:pPr>
        <w:pStyle w:val="ConsPlusTitle"/>
        <w:jc w:val="center"/>
      </w:pPr>
      <w:r>
        <w:t>от 8 сентября 2015 г. N 226</w:t>
      </w:r>
    </w:p>
    <w:p w:rsidR="008E35DB" w:rsidRDefault="008E35DB">
      <w:pPr>
        <w:pStyle w:val="ConsPlusTitle"/>
        <w:jc w:val="center"/>
      </w:pPr>
    </w:p>
    <w:p w:rsidR="008E35DB" w:rsidRDefault="008E35DB">
      <w:pPr>
        <w:pStyle w:val="ConsPlusTitle"/>
        <w:jc w:val="center"/>
      </w:pPr>
      <w:r>
        <w:t>О КОНКУРСНОЙ КОМИССИИ ПО ПРОВЕДЕНИЮ КОНКУРСНОГО ОТБОРА</w:t>
      </w:r>
    </w:p>
    <w:p w:rsidR="008E35DB" w:rsidRDefault="008E35DB">
      <w:pPr>
        <w:pStyle w:val="ConsPlusTitle"/>
        <w:jc w:val="center"/>
      </w:pPr>
      <w:r>
        <w:t>ОРГАНИЗАЦИЙ НА ПРЕДОСТАВЛЕНИЕ СУБСИДИЙ ИЗ ОБЛАСТНОГО БЮДЖЕТА</w:t>
      </w:r>
    </w:p>
    <w:p w:rsidR="008E35DB" w:rsidRDefault="008E35DB">
      <w:pPr>
        <w:pStyle w:val="ConsPlusTitle"/>
        <w:jc w:val="center"/>
      </w:pPr>
      <w:r>
        <w:t>НОВОСИБИРСКОЙ ОБЛАСТИ, ПРЕДУСМОТРЕННЫХ ПОДПРОГРАММОЙ</w:t>
      </w:r>
    </w:p>
    <w:p w:rsidR="008E35DB" w:rsidRDefault="008E35DB">
      <w:pPr>
        <w:pStyle w:val="ConsPlusTitle"/>
        <w:jc w:val="center"/>
      </w:pPr>
      <w:r>
        <w:t>"РАЗВИТИЕ МЕДИЦИНСКОЙ ПРОМЫШЛЕННОСТИ НОВОСИБИРСКОЙ ОБЛАСТИ"</w:t>
      </w:r>
    </w:p>
    <w:p w:rsidR="008E35DB" w:rsidRDefault="008E35DB">
      <w:pPr>
        <w:pStyle w:val="ConsPlusTitle"/>
        <w:jc w:val="center"/>
      </w:pPr>
      <w:r>
        <w:t>ГОСУДАРСТВЕННОЙ ПРОГРАММЫ НОВОСИБИРСКОЙ ОБЛАСТИ "РАЗВИТИЕ</w:t>
      </w:r>
    </w:p>
    <w:p w:rsidR="008E35DB" w:rsidRDefault="008E35DB">
      <w:pPr>
        <w:pStyle w:val="ConsPlusTitle"/>
        <w:jc w:val="center"/>
      </w:pPr>
      <w:r>
        <w:t>ПРОМЫШЛЕННОСТИ И ПОВЫШЕНИЕ ЕЕ КОНКУРЕНТОСПОСОБНОСТИ</w:t>
      </w:r>
    </w:p>
    <w:p w:rsidR="008E35DB" w:rsidRDefault="008E35DB">
      <w:pPr>
        <w:pStyle w:val="ConsPlusTitle"/>
        <w:jc w:val="center"/>
      </w:pPr>
      <w:r>
        <w:t>В НОВОСИБИРСКОЙ ОБЛАСТИ"</w:t>
      </w:r>
    </w:p>
    <w:p w:rsidR="008E35DB" w:rsidRDefault="008E35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E35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DB" w:rsidRDefault="008E35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DB" w:rsidRDefault="008E35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35DB" w:rsidRDefault="008E35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35DB" w:rsidRDefault="008E35D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Минпромторга Новосибирской области</w:t>
            </w:r>
          </w:p>
          <w:p w:rsidR="008E35DB" w:rsidRDefault="008E35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18.09.2015 </w:t>
            </w:r>
            <w:hyperlink r:id="rId5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 xml:space="preserve">, от 24.08.2016 </w:t>
            </w:r>
            <w:hyperlink r:id="rId6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 xml:space="preserve">, от 31.10.2016 </w:t>
            </w:r>
            <w:hyperlink r:id="rId7">
              <w:r>
                <w:rPr>
                  <w:color w:val="0000FF"/>
                </w:rPr>
                <w:t>N 276</w:t>
              </w:r>
            </w:hyperlink>
            <w:r>
              <w:rPr>
                <w:color w:val="392C69"/>
              </w:rPr>
              <w:t>,</w:t>
            </w:r>
          </w:p>
          <w:p w:rsidR="008E35DB" w:rsidRDefault="008E35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18.09.2017 </w:t>
            </w:r>
            <w:hyperlink r:id="rId8">
              <w:r>
                <w:rPr>
                  <w:color w:val="0000FF"/>
                </w:rPr>
                <w:t>N 241</w:t>
              </w:r>
            </w:hyperlink>
            <w:r>
              <w:rPr>
                <w:color w:val="392C69"/>
              </w:rPr>
              <w:t xml:space="preserve">, от 13.09.2018 </w:t>
            </w:r>
            <w:hyperlink r:id="rId9">
              <w:r>
                <w:rPr>
                  <w:color w:val="0000FF"/>
                </w:rPr>
                <w:t>N 264</w:t>
              </w:r>
            </w:hyperlink>
            <w:r>
              <w:rPr>
                <w:color w:val="392C69"/>
              </w:rPr>
              <w:t xml:space="preserve">, от 07.11.2018 </w:t>
            </w:r>
            <w:hyperlink r:id="rId10">
              <w:r>
                <w:rPr>
                  <w:color w:val="0000FF"/>
                </w:rPr>
                <w:t>N 316</w:t>
              </w:r>
            </w:hyperlink>
            <w:r>
              <w:rPr>
                <w:color w:val="392C69"/>
              </w:rPr>
              <w:t>,</w:t>
            </w:r>
          </w:p>
          <w:p w:rsidR="008E35DB" w:rsidRDefault="008E35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25.04.2019 </w:t>
            </w:r>
            <w:hyperlink r:id="rId11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 xml:space="preserve">, от 10.06.2020 </w:t>
            </w:r>
            <w:hyperlink r:id="rId12">
              <w:r>
                <w:rPr>
                  <w:color w:val="0000FF"/>
                </w:rPr>
                <w:t>N 152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DB" w:rsidRDefault="008E35DB">
            <w:pPr>
              <w:pStyle w:val="ConsPlusNormal"/>
            </w:pPr>
          </w:p>
        </w:tc>
      </w:tr>
    </w:tbl>
    <w:p w:rsidR="008E35DB" w:rsidRDefault="008E35DB">
      <w:pPr>
        <w:pStyle w:val="ConsPlusNormal"/>
        <w:jc w:val="center"/>
      </w:pPr>
    </w:p>
    <w:p w:rsidR="008E35DB" w:rsidRDefault="008E35DB">
      <w:pPr>
        <w:pStyle w:val="ConsPlusNormal"/>
        <w:ind w:firstLine="540"/>
        <w:jc w:val="both"/>
      </w:pPr>
      <w:r>
        <w:t xml:space="preserve">В соответствии с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28.07.2015 N 291-п "Об утверждении государственной программы Новосибирской области "Развитие промышленности и повышение ее конкурентоспособности в Новосибирской области", в целях реализации </w:t>
      </w:r>
      <w:hyperlink r:id="rId14">
        <w:r>
          <w:rPr>
            <w:color w:val="0000FF"/>
          </w:rPr>
          <w:t>подпрограммы</w:t>
        </w:r>
      </w:hyperlink>
      <w:r>
        <w:t xml:space="preserve"> "Развитие медицинской промышленности Новосибирской области" государственной программы Новосибирской области "Развитие промышленности и повышение ее конкурентоспособности в Новосибирской области", приказываю:</w:t>
      </w:r>
    </w:p>
    <w:p w:rsidR="008E35DB" w:rsidRDefault="008E35DB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Минпромторга Новосибирской области от 25.04.2019 N 133)</w:t>
      </w:r>
    </w:p>
    <w:p w:rsidR="008E35DB" w:rsidRDefault="008E35DB">
      <w:pPr>
        <w:pStyle w:val="ConsPlusNormal"/>
        <w:spacing w:before="220"/>
        <w:ind w:firstLine="540"/>
        <w:jc w:val="both"/>
      </w:pPr>
      <w:r>
        <w:t xml:space="preserve">1. Создать конкурсную комиссию по проведению конкурсного отбора организаций на предоставление субсидий из областного бюджета Новосибирской области, предусмотренных </w:t>
      </w:r>
      <w:hyperlink r:id="rId16">
        <w:r>
          <w:rPr>
            <w:color w:val="0000FF"/>
          </w:rPr>
          <w:t>подпрограммой</w:t>
        </w:r>
      </w:hyperlink>
      <w:r>
        <w:t xml:space="preserve"> "Развитие медицинской промышленности Новосибирской области" государственной программы Новосибирской области "Развитие промышленности и повышение ее конкурентоспособности в Новосибирской области" (далее - конкурсная комиссия).</w:t>
      </w:r>
    </w:p>
    <w:p w:rsidR="008E35DB" w:rsidRDefault="008E35DB">
      <w:pPr>
        <w:pStyle w:val="ConsPlusNormal"/>
        <w:jc w:val="both"/>
      </w:pPr>
      <w:r>
        <w:t xml:space="preserve">(в ред. приказов Минпромторга Новосибирской области от 31.10.2016 </w:t>
      </w:r>
      <w:hyperlink r:id="rId17">
        <w:r>
          <w:rPr>
            <w:color w:val="0000FF"/>
          </w:rPr>
          <w:t>N 276</w:t>
        </w:r>
      </w:hyperlink>
      <w:r>
        <w:t xml:space="preserve">, от 18.09.2017 </w:t>
      </w:r>
      <w:hyperlink r:id="rId18">
        <w:r>
          <w:rPr>
            <w:color w:val="0000FF"/>
          </w:rPr>
          <w:t>N 241</w:t>
        </w:r>
      </w:hyperlink>
      <w:r>
        <w:t xml:space="preserve">, от 25.04.2019 </w:t>
      </w:r>
      <w:hyperlink r:id="rId19">
        <w:r>
          <w:rPr>
            <w:color w:val="0000FF"/>
          </w:rPr>
          <w:t>N 133</w:t>
        </w:r>
      </w:hyperlink>
      <w:r>
        <w:t>)</w:t>
      </w:r>
    </w:p>
    <w:p w:rsidR="008E35DB" w:rsidRDefault="008E35DB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41">
        <w:r>
          <w:rPr>
            <w:color w:val="0000FF"/>
          </w:rPr>
          <w:t>Положение</w:t>
        </w:r>
      </w:hyperlink>
      <w:r>
        <w:t xml:space="preserve"> о конкурсной комиссии и ее </w:t>
      </w:r>
      <w:hyperlink w:anchor="P89">
        <w:r>
          <w:rPr>
            <w:color w:val="0000FF"/>
          </w:rPr>
          <w:t>состав</w:t>
        </w:r>
      </w:hyperlink>
      <w:r>
        <w:t>.</w:t>
      </w:r>
    </w:p>
    <w:p w:rsidR="008E35DB" w:rsidRDefault="008E35DB">
      <w:pPr>
        <w:pStyle w:val="ConsPlusNormal"/>
        <w:spacing w:before="220"/>
        <w:ind w:firstLine="540"/>
        <w:jc w:val="both"/>
      </w:pPr>
      <w:r>
        <w:t>3. Контроль за исполнением приказа оставляю за собой.</w:t>
      </w:r>
    </w:p>
    <w:p w:rsidR="008E35DB" w:rsidRDefault="008E35DB">
      <w:pPr>
        <w:pStyle w:val="ConsPlusNormal"/>
        <w:ind w:firstLine="540"/>
        <w:jc w:val="both"/>
      </w:pPr>
    </w:p>
    <w:p w:rsidR="008E35DB" w:rsidRDefault="008E35DB">
      <w:pPr>
        <w:pStyle w:val="ConsPlusNormal"/>
        <w:jc w:val="right"/>
      </w:pPr>
      <w:r>
        <w:t>Министр</w:t>
      </w:r>
    </w:p>
    <w:p w:rsidR="008E35DB" w:rsidRDefault="008E35DB">
      <w:pPr>
        <w:pStyle w:val="ConsPlusNormal"/>
        <w:jc w:val="right"/>
      </w:pPr>
      <w:r>
        <w:t>Н.Н.СИМОНОВ</w:t>
      </w:r>
    </w:p>
    <w:p w:rsidR="008E35DB" w:rsidRDefault="008E35DB">
      <w:pPr>
        <w:pStyle w:val="ConsPlusNormal"/>
        <w:ind w:firstLine="540"/>
        <w:jc w:val="both"/>
      </w:pPr>
    </w:p>
    <w:p w:rsidR="008E35DB" w:rsidRDefault="008E35DB">
      <w:pPr>
        <w:pStyle w:val="ConsPlusNormal"/>
        <w:ind w:firstLine="540"/>
        <w:jc w:val="both"/>
      </w:pPr>
    </w:p>
    <w:p w:rsidR="008E35DB" w:rsidRDefault="008E35DB">
      <w:pPr>
        <w:pStyle w:val="ConsPlusNormal"/>
        <w:ind w:firstLine="540"/>
        <w:jc w:val="both"/>
      </w:pPr>
    </w:p>
    <w:p w:rsidR="008E35DB" w:rsidRDefault="008E35DB">
      <w:pPr>
        <w:pStyle w:val="ConsPlusNormal"/>
        <w:ind w:firstLine="540"/>
        <w:jc w:val="both"/>
      </w:pPr>
    </w:p>
    <w:p w:rsidR="008E35DB" w:rsidRDefault="008E35DB">
      <w:pPr>
        <w:pStyle w:val="ConsPlusNormal"/>
        <w:ind w:firstLine="540"/>
        <w:jc w:val="both"/>
      </w:pPr>
    </w:p>
    <w:p w:rsidR="008E35DB" w:rsidRDefault="008E35DB">
      <w:pPr>
        <w:pStyle w:val="ConsPlusNormal"/>
        <w:jc w:val="right"/>
        <w:outlineLvl w:val="0"/>
      </w:pPr>
      <w:r>
        <w:t>Утверждено</w:t>
      </w:r>
    </w:p>
    <w:p w:rsidR="008E35DB" w:rsidRDefault="008E35DB">
      <w:pPr>
        <w:pStyle w:val="ConsPlusNormal"/>
        <w:jc w:val="right"/>
      </w:pPr>
      <w:r>
        <w:t>приказом</w:t>
      </w:r>
    </w:p>
    <w:p w:rsidR="008E35DB" w:rsidRDefault="008E35DB">
      <w:pPr>
        <w:pStyle w:val="ConsPlusNormal"/>
        <w:jc w:val="right"/>
      </w:pPr>
      <w:r>
        <w:t>министерства промышленности, торговли</w:t>
      </w:r>
    </w:p>
    <w:p w:rsidR="008E35DB" w:rsidRDefault="008E35DB">
      <w:pPr>
        <w:pStyle w:val="ConsPlusNormal"/>
        <w:jc w:val="right"/>
      </w:pPr>
      <w:r>
        <w:t>и развития предпринимательства</w:t>
      </w:r>
    </w:p>
    <w:p w:rsidR="008E35DB" w:rsidRDefault="008E35DB">
      <w:pPr>
        <w:pStyle w:val="ConsPlusNormal"/>
        <w:jc w:val="right"/>
      </w:pPr>
      <w:r>
        <w:lastRenderedPageBreak/>
        <w:t>Новосибирской области</w:t>
      </w:r>
    </w:p>
    <w:p w:rsidR="008E35DB" w:rsidRDefault="008E35DB">
      <w:pPr>
        <w:pStyle w:val="ConsPlusNormal"/>
        <w:jc w:val="right"/>
      </w:pPr>
      <w:r>
        <w:t>от 08.09.2015 N 226</w:t>
      </w:r>
    </w:p>
    <w:p w:rsidR="008E35DB" w:rsidRDefault="008E35DB">
      <w:pPr>
        <w:pStyle w:val="ConsPlusNormal"/>
        <w:ind w:firstLine="540"/>
        <w:jc w:val="both"/>
      </w:pPr>
    </w:p>
    <w:p w:rsidR="008E35DB" w:rsidRDefault="008E35DB">
      <w:pPr>
        <w:pStyle w:val="ConsPlusTitle"/>
        <w:jc w:val="center"/>
      </w:pPr>
      <w:bookmarkStart w:id="0" w:name="P41"/>
      <w:bookmarkEnd w:id="0"/>
      <w:r>
        <w:t>ПОЛОЖЕНИЕ</w:t>
      </w:r>
    </w:p>
    <w:p w:rsidR="008E35DB" w:rsidRDefault="008E35DB">
      <w:pPr>
        <w:pStyle w:val="ConsPlusTitle"/>
        <w:jc w:val="center"/>
      </w:pPr>
      <w:r>
        <w:t>О КОНКУРСНОЙ КОМИССИИ ПО ПРОВЕДЕНИЮ КОНКУРСНОГО ОТБОРА</w:t>
      </w:r>
    </w:p>
    <w:p w:rsidR="008E35DB" w:rsidRDefault="008E35DB">
      <w:pPr>
        <w:pStyle w:val="ConsPlusTitle"/>
        <w:jc w:val="center"/>
      </w:pPr>
      <w:r>
        <w:t>ОРГАНИЗАЦИЙ НА ПРЕДОСТАВЛЕНИЕ СУБСИДИЙ ИЗ ОБЛАСТНОГО БЮДЖЕТА</w:t>
      </w:r>
    </w:p>
    <w:p w:rsidR="008E35DB" w:rsidRDefault="008E35DB">
      <w:pPr>
        <w:pStyle w:val="ConsPlusTitle"/>
        <w:jc w:val="center"/>
      </w:pPr>
      <w:r>
        <w:t>НОВОСИБИРСКОЙ ОБЛАСТИ, ПРЕДУСМОТРЕННЫХ ПОДПРОГРАММОЙ</w:t>
      </w:r>
    </w:p>
    <w:p w:rsidR="008E35DB" w:rsidRDefault="008E35DB">
      <w:pPr>
        <w:pStyle w:val="ConsPlusTitle"/>
        <w:jc w:val="center"/>
      </w:pPr>
      <w:r>
        <w:t>"РАЗВИТИЕ МЕДИЦИНСКОЙ ПРОМЫШЛЕННОСТИ НОВОСИБИРСКОЙ ОБЛАСТИ"</w:t>
      </w:r>
    </w:p>
    <w:p w:rsidR="008E35DB" w:rsidRDefault="008E35DB">
      <w:pPr>
        <w:pStyle w:val="ConsPlusTitle"/>
        <w:jc w:val="center"/>
      </w:pPr>
      <w:r>
        <w:t>ГОСУДАРСТВЕННОЙ ПРОГРАММЫ НОВОСИБИРСКОЙ ОБЛАСТИ "РАЗВИТИЕ</w:t>
      </w:r>
    </w:p>
    <w:p w:rsidR="008E35DB" w:rsidRDefault="008E35DB">
      <w:pPr>
        <w:pStyle w:val="ConsPlusTitle"/>
        <w:jc w:val="center"/>
      </w:pPr>
      <w:r>
        <w:t>ПРОМЫШЛЕННОСТИ И ПОВЫШЕНИЕ ЕЕ КОНКУРЕНТОСПОСОБНОСТИ</w:t>
      </w:r>
    </w:p>
    <w:p w:rsidR="008E35DB" w:rsidRDefault="008E35DB">
      <w:pPr>
        <w:pStyle w:val="ConsPlusTitle"/>
        <w:jc w:val="center"/>
      </w:pPr>
      <w:r>
        <w:t>В НОВОСИБИРСКОЙ ОБЛАСТИ" (ДАЛЕЕ - КОНКУРСНАЯ КОМИССИЯ)</w:t>
      </w:r>
    </w:p>
    <w:p w:rsidR="008E35DB" w:rsidRDefault="008E35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E35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DB" w:rsidRDefault="008E35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DB" w:rsidRDefault="008E35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35DB" w:rsidRDefault="008E35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35DB" w:rsidRDefault="008E35D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Минпромторга Новосибирской области</w:t>
            </w:r>
          </w:p>
          <w:p w:rsidR="008E35DB" w:rsidRDefault="008E35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31.10.2016 </w:t>
            </w:r>
            <w:hyperlink r:id="rId20">
              <w:r>
                <w:rPr>
                  <w:color w:val="0000FF"/>
                </w:rPr>
                <w:t>N 276</w:t>
              </w:r>
            </w:hyperlink>
            <w:r>
              <w:rPr>
                <w:color w:val="392C69"/>
              </w:rPr>
              <w:t xml:space="preserve">, от 18.09.2017 </w:t>
            </w:r>
            <w:hyperlink r:id="rId21">
              <w:r>
                <w:rPr>
                  <w:color w:val="0000FF"/>
                </w:rPr>
                <w:t>N 241</w:t>
              </w:r>
            </w:hyperlink>
            <w:r>
              <w:rPr>
                <w:color w:val="392C69"/>
              </w:rPr>
              <w:t xml:space="preserve">, от 25.04.2019 </w:t>
            </w:r>
            <w:hyperlink r:id="rId22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DB" w:rsidRDefault="008E35DB">
            <w:pPr>
              <w:pStyle w:val="ConsPlusNormal"/>
            </w:pPr>
          </w:p>
        </w:tc>
      </w:tr>
    </w:tbl>
    <w:p w:rsidR="008E35DB" w:rsidRDefault="008E35DB">
      <w:pPr>
        <w:pStyle w:val="ConsPlusNormal"/>
        <w:ind w:firstLine="540"/>
        <w:jc w:val="both"/>
      </w:pPr>
    </w:p>
    <w:p w:rsidR="008E35DB" w:rsidRDefault="008E35DB">
      <w:pPr>
        <w:pStyle w:val="ConsPlusNormal"/>
        <w:ind w:firstLine="540"/>
        <w:jc w:val="both"/>
      </w:pPr>
      <w:r>
        <w:t>1. Конкурсная комиссия создается с целью рассмотрения заявок и приложенных к ним документов и определения победителя (победителей) конкурсного отбора.</w:t>
      </w:r>
    </w:p>
    <w:p w:rsidR="008E35DB" w:rsidRDefault="008E35DB">
      <w:pPr>
        <w:pStyle w:val="ConsPlusNormal"/>
        <w:jc w:val="both"/>
      </w:pPr>
      <w:r>
        <w:t xml:space="preserve">(п. 1 в ред. </w:t>
      </w:r>
      <w:hyperlink r:id="rId23">
        <w:r>
          <w:rPr>
            <w:color w:val="0000FF"/>
          </w:rPr>
          <w:t>приказа</w:t>
        </w:r>
      </w:hyperlink>
      <w:r>
        <w:t xml:space="preserve"> Минпромторга Новосибирской области от 18.09.2017 N 241)</w:t>
      </w:r>
    </w:p>
    <w:p w:rsidR="008E35DB" w:rsidRDefault="008E35DB">
      <w:pPr>
        <w:pStyle w:val="ConsPlusNormal"/>
        <w:spacing w:before="220"/>
        <w:ind w:firstLine="540"/>
        <w:jc w:val="both"/>
      </w:pPr>
      <w:r>
        <w:t xml:space="preserve">2. В своей деятельности конкурсная комиссия руководствуется </w:t>
      </w:r>
      <w:hyperlink r:id="rId24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Новосибирской области, постановлениями и распоряжениями Губернатора Новосибирской области, Правительства Новосибирской области, а также настоящим Положением.</w:t>
      </w:r>
    </w:p>
    <w:p w:rsidR="008E35DB" w:rsidRDefault="008E35DB">
      <w:pPr>
        <w:pStyle w:val="ConsPlusNormal"/>
        <w:spacing w:before="220"/>
        <w:ind w:firstLine="540"/>
        <w:jc w:val="both"/>
      </w:pPr>
      <w:r>
        <w:t>3. Основной задачей конкурсной комиссии при проведении конкурсного отбора является создание равных условий для всех участников конкурса.</w:t>
      </w:r>
    </w:p>
    <w:p w:rsidR="008E35DB" w:rsidRDefault="008E35DB">
      <w:pPr>
        <w:pStyle w:val="ConsPlusNormal"/>
        <w:spacing w:before="220"/>
        <w:ind w:firstLine="540"/>
        <w:jc w:val="both"/>
      </w:pPr>
      <w:r>
        <w:t xml:space="preserve">4. Конкурсная комиссия рассматривает заявки и приложенные к ним документы, а также проводит оценку проекта с учетом основных критериев и оценочных показателей, их значений в баллах согласно </w:t>
      </w:r>
      <w:hyperlink r:id="rId25">
        <w:r>
          <w:rPr>
            <w:color w:val="0000FF"/>
          </w:rPr>
          <w:t>приложению N 8</w:t>
        </w:r>
      </w:hyperlink>
      <w:r>
        <w:t xml:space="preserve"> к Порядку предоставления субсидий, предусмотренных </w:t>
      </w:r>
      <w:hyperlink r:id="rId26">
        <w:r>
          <w:rPr>
            <w:color w:val="0000FF"/>
          </w:rPr>
          <w:t>подпрограммой</w:t>
        </w:r>
      </w:hyperlink>
      <w:r>
        <w:t xml:space="preserve"> "Развитие медицинской промышленности Новосибирской области" государственной программы Новосибирской области "Развитие промышленности и повышение ее конкурентоспособности в Новосибирской области", установленному постановлением Правительства Новосибирской области 28.07.2015 N 291-п", и определяет победителя (победителей) конкурсного отбора.</w:t>
      </w:r>
    </w:p>
    <w:p w:rsidR="008E35DB" w:rsidRDefault="008E35DB">
      <w:pPr>
        <w:pStyle w:val="ConsPlusNormal"/>
        <w:jc w:val="both"/>
      </w:pPr>
      <w:r>
        <w:t xml:space="preserve">(в ред. приказов Минпромторга Новосибирской области от 18.09.2017 </w:t>
      </w:r>
      <w:hyperlink r:id="rId27">
        <w:r>
          <w:rPr>
            <w:color w:val="0000FF"/>
          </w:rPr>
          <w:t>N 241</w:t>
        </w:r>
      </w:hyperlink>
      <w:r>
        <w:t xml:space="preserve">, от 25.04.2019 </w:t>
      </w:r>
      <w:hyperlink r:id="rId28">
        <w:r>
          <w:rPr>
            <w:color w:val="0000FF"/>
          </w:rPr>
          <w:t>N 133</w:t>
        </w:r>
      </w:hyperlink>
      <w:r>
        <w:t>)</w:t>
      </w:r>
    </w:p>
    <w:p w:rsidR="008E35DB" w:rsidRDefault="008E35DB">
      <w:pPr>
        <w:pStyle w:val="ConsPlusNormal"/>
        <w:spacing w:before="220"/>
        <w:ind w:firstLine="540"/>
        <w:jc w:val="both"/>
      </w:pPr>
      <w:r>
        <w:t>5. Конкурсная комиссия имеет право:</w:t>
      </w:r>
    </w:p>
    <w:p w:rsidR="008E35DB" w:rsidRDefault="008E35DB">
      <w:pPr>
        <w:pStyle w:val="ConsPlusNormal"/>
        <w:spacing w:before="220"/>
        <w:ind w:firstLine="540"/>
        <w:jc w:val="both"/>
      </w:pPr>
      <w:r>
        <w:t xml:space="preserve">1) утратил силу. - </w:t>
      </w:r>
      <w:hyperlink r:id="rId29">
        <w:r>
          <w:rPr>
            <w:color w:val="0000FF"/>
          </w:rPr>
          <w:t>Приказ</w:t>
        </w:r>
      </w:hyperlink>
      <w:r>
        <w:t xml:space="preserve"> Минпромторга Новосибирской области от 18.09.2017 N 241;</w:t>
      </w:r>
    </w:p>
    <w:p w:rsidR="008E35DB" w:rsidRDefault="008E35DB">
      <w:pPr>
        <w:pStyle w:val="ConsPlusNormal"/>
        <w:spacing w:before="220"/>
        <w:ind w:firstLine="540"/>
        <w:jc w:val="both"/>
      </w:pPr>
      <w:r>
        <w:t>2) давать разъяснения на запросы участников конкурсного отбора;</w:t>
      </w:r>
    </w:p>
    <w:p w:rsidR="008E35DB" w:rsidRDefault="008E35DB">
      <w:pPr>
        <w:pStyle w:val="ConsPlusNormal"/>
        <w:spacing w:before="220"/>
        <w:ind w:firstLine="540"/>
        <w:jc w:val="both"/>
      </w:pPr>
      <w:r>
        <w:t>3) привлекать для получения консультаций, анализа информации специалистов, ученых, экспертов и представителей организаций;</w:t>
      </w:r>
    </w:p>
    <w:p w:rsidR="008E35DB" w:rsidRDefault="008E35DB">
      <w:pPr>
        <w:pStyle w:val="ConsPlusNormal"/>
        <w:spacing w:before="220"/>
        <w:ind w:firstLine="540"/>
        <w:jc w:val="both"/>
      </w:pPr>
      <w:r>
        <w:t>4) приглашать на заседания конкурсной комиссии представителей органов государственной власти Новосибирской области.</w:t>
      </w:r>
    </w:p>
    <w:p w:rsidR="008E35DB" w:rsidRDefault="008E35DB">
      <w:pPr>
        <w:pStyle w:val="ConsPlusNormal"/>
        <w:spacing w:before="220"/>
        <w:ind w:firstLine="540"/>
        <w:jc w:val="both"/>
      </w:pPr>
      <w:r>
        <w:t>6. В состав конкурсной комиссии входят председатель конкурсной комиссии, заместитель председателя конкурсной комиссии, секретарь конкурсной комиссии и члены конкурсной комиссии.</w:t>
      </w:r>
    </w:p>
    <w:p w:rsidR="008E35DB" w:rsidRDefault="008E35DB">
      <w:pPr>
        <w:pStyle w:val="ConsPlusNormal"/>
        <w:spacing w:before="220"/>
        <w:ind w:firstLine="540"/>
        <w:jc w:val="both"/>
      </w:pPr>
      <w:r>
        <w:lastRenderedPageBreak/>
        <w:t>7. Председатель конкурсной комиссии руководит работой конкурсной комиссии, определяет место, дату и время проведения заседания конкурсной комиссии, ведет заседание конкурсной комиссии.</w:t>
      </w:r>
    </w:p>
    <w:p w:rsidR="008E35DB" w:rsidRDefault="008E35DB">
      <w:pPr>
        <w:pStyle w:val="ConsPlusNormal"/>
        <w:spacing w:before="220"/>
        <w:ind w:firstLine="540"/>
        <w:jc w:val="both"/>
      </w:pPr>
      <w:r>
        <w:t>8. Заместитель председателя конкурсной комиссии выполняет поручения председателя конкурсной комиссии, проводит заседания конкурсной комиссии в отсутствие председателя конкурсной комиссии.</w:t>
      </w:r>
    </w:p>
    <w:p w:rsidR="008E35DB" w:rsidRDefault="008E35DB">
      <w:pPr>
        <w:pStyle w:val="ConsPlusNormal"/>
        <w:spacing w:before="220"/>
        <w:ind w:firstLine="540"/>
        <w:jc w:val="both"/>
      </w:pPr>
      <w:r>
        <w:t>9. Секретарь конкурсной комиссии ведет протоколы заседания конкурсной комиссии, уведомляет членов конкурсной комиссии о месте, дате и времени проведения заседания конкурсной комиссии не позднее чем за 3 рабочих дня до заседания конкурсной комиссии, обобщает баллы членов конкурсной комиссии и определяет средний балл по каждой заявке.</w:t>
      </w:r>
    </w:p>
    <w:p w:rsidR="008E35DB" w:rsidRDefault="008E35DB">
      <w:pPr>
        <w:pStyle w:val="ConsPlusNormal"/>
        <w:spacing w:before="220"/>
        <w:ind w:firstLine="540"/>
        <w:jc w:val="both"/>
      </w:pPr>
      <w:r>
        <w:t>10. В случае отсутствия секретаря конкурсной комиссии протокол заседания конкурсной комиссии ведет заместитель председателя конкурсной комиссии или один из членов конкурсной комиссии по решению председателя конкурсной комиссии.</w:t>
      </w:r>
    </w:p>
    <w:p w:rsidR="008E35DB" w:rsidRDefault="008E35DB">
      <w:pPr>
        <w:pStyle w:val="ConsPlusNormal"/>
        <w:spacing w:before="220"/>
        <w:ind w:firstLine="540"/>
        <w:jc w:val="both"/>
      </w:pPr>
      <w:r>
        <w:t>11. Члены конкурсной комиссии самостоятельно рассматривают заявки и приложенные к ним документы, а также оценивают проекты.</w:t>
      </w:r>
    </w:p>
    <w:p w:rsidR="008E35DB" w:rsidRDefault="008E35DB">
      <w:pPr>
        <w:pStyle w:val="ConsPlusNormal"/>
        <w:jc w:val="both"/>
      </w:pPr>
      <w:r>
        <w:t xml:space="preserve">(п. 11 в ред. </w:t>
      </w:r>
      <w:hyperlink r:id="rId30">
        <w:r>
          <w:rPr>
            <w:color w:val="0000FF"/>
          </w:rPr>
          <w:t>приказа</w:t>
        </w:r>
      </w:hyperlink>
      <w:r>
        <w:t xml:space="preserve"> Минпромторга Новосибирской области от 18.09.2017 N 241)</w:t>
      </w:r>
    </w:p>
    <w:p w:rsidR="008E35DB" w:rsidRDefault="008E35DB">
      <w:pPr>
        <w:pStyle w:val="ConsPlusNormal"/>
        <w:spacing w:before="220"/>
        <w:ind w:firstLine="540"/>
        <w:jc w:val="both"/>
      </w:pPr>
      <w:r>
        <w:t>12. Работа конкурсной комиссии осуществляется по мере необходимости в форме заседаний. Заседание конкурсной комиссии считается правомочным, если на нем присутствует более половины членов конкурсной комиссии.</w:t>
      </w:r>
    </w:p>
    <w:p w:rsidR="008E35DB" w:rsidRDefault="008E35DB">
      <w:pPr>
        <w:pStyle w:val="ConsPlusNormal"/>
        <w:spacing w:before="220"/>
        <w:ind w:firstLine="540"/>
        <w:jc w:val="both"/>
      </w:pPr>
      <w:r>
        <w:t>13. Решение конкурсной комиссии принимается простым большинством голосов присутствующих на заседании членов конкурсной комиссии путем открытого голосования. В случае равенства голосов решающим является голос председателя конкурсной комиссии.</w:t>
      </w:r>
    </w:p>
    <w:p w:rsidR="008E35DB" w:rsidRDefault="008E35DB">
      <w:pPr>
        <w:pStyle w:val="ConsPlusNormal"/>
        <w:spacing w:before="220"/>
        <w:ind w:firstLine="540"/>
        <w:jc w:val="both"/>
      </w:pPr>
      <w:r>
        <w:t>14. Заседание конкурсной комиссии и принятое на нем решение оформляется протоколом, который подписывается председателем конкурсной комиссии и секретарем конкурсной комиссии.</w:t>
      </w:r>
    </w:p>
    <w:p w:rsidR="008E35DB" w:rsidRDefault="008E35DB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Минпромторга Новосибирской области от 31.10.2016 N 276)</w:t>
      </w:r>
    </w:p>
    <w:p w:rsidR="008E35DB" w:rsidRDefault="008E35DB">
      <w:pPr>
        <w:pStyle w:val="ConsPlusNormal"/>
        <w:spacing w:before="220"/>
        <w:ind w:firstLine="540"/>
        <w:jc w:val="both"/>
      </w:pPr>
      <w:r>
        <w:t>15. Протокол заседания конкурсной комиссии оформляется секретарем конкурсной комиссии в течение 3 рабочих дней со дня проведения заседания конкурсной комиссии.</w:t>
      </w:r>
    </w:p>
    <w:p w:rsidR="008E35DB" w:rsidRDefault="008E35DB">
      <w:pPr>
        <w:pStyle w:val="ConsPlusNormal"/>
        <w:spacing w:before="220"/>
        <w:ind w:firstLine="540"/>
        <w:jc w:val="both"/>
      </w:pPr>
      <w:r>
        <w:t>16. Организационно-техническое обеспечение деятельности конкурсной комиссии осуществляет Минпромторг НСО.</w:t>
      </w:r>
    </w:p>
    <w:p w:rsidR="008E35DB" w:rsidRDefault="008E35DB">
      <w:pPr>
        <w:pStyle w:val="ConsPlusNormal"/>
        <w:ind w:firstLine="540"/>
        <w:jc w:val="both"/>
      </w:pPr>
    </w:p>
    <w:p w:rsidR="008E35DB" w:rsidRDefault="008E35DB">
      <w:pPr>
        <w:pStyle w:val="ConsPlusNormal"/>
        <w:ind w:firstLine="540"/>
        <w:jc w:val="both"/>
      </w:pPr>
    </w:p>
    <w:p w:rsidR="008E35DB" w:rsidRDefault="008E35DB">
      <w:pPr>
        <w:pStyle w:val="ConsPlusNormal"/>
        <w:ind w:firstLine="540"/>
        <w:jc w:val="both"/>
      </w:pPr>
    </w:p>
    <w:p w:rsidR="008E35DB" w:rsidRDefault="008E35DB">
      <w:pPr>
        <w:pStyle w:val="ConsPlusNormal"/>
        <w:ind w:firstLine="540"/>
        <w:jc w:val="both"/>
      </w:pPr>
    </w:p>
    <w:p w:rsidR="008E35DB" w:rsidRDefault="008E35DB">
      <w:pPr>
        <w:pStyle w:val="ConsPlusNormal"/>
        <w:ind w:firstLine="540"/>
        <w:jc w:val="both"/>
      </w:pPr>
    </w:p>
    <w:p w:rsidR="008E35DB" w:rsidRDefault="008E35DB">
      <w:pPr>
        <w:pStyle w:val="ConsPlusNormal"/>
        <w:jc w:val="right"/>
        <w:outlineLvl w:val="0"/>
      </w:pPr>
      <w:r>
        <w:t>Утвержден</w:t>
      </w:r>
    </w:p>
    <w:p w:rsidR="008E35DB" w:rsidRDefault="008E35DB">
      <w:pPr>
        <w:pStyle w:val="ConsPlusNormal"/>
        <w:jc w:val="right"/>
      </w:pPr>
      <w:r>
        <w:t>приказом</w:t>
      </w:r>
    </w:p>
    <w:p w:rsidR="008E35DB" w:rsidRDefault="008E35DB">
      <w:pPr>
        <w:pStyle w:val="ConsPlusNormal"/>
        <w:jc w:val="right"/>
      </w:pPr>
      <w:r>
        <w:t>министерства промышленности, торговли</w:t>
      </w:r>
    </w:p>
    <w:p w:rsidR="008E35DB" w:rsidRDefault="008E35DB">
      <w:pPr>
        <w:pStyle w:val="ConsPlusNormal"/>
        <w:jc w:val="right"/>
      </w:pPr>
      <w:r>
        <w:t>и развития предпринимательства</w:t>
      </w:r>
    </w:p>
    <w:p w:rsidR="008E35DB" w:rsidRDefault="008E35DB">
      <w:pPr>
        <w:pStyle w:val="ConsPlusNormal"/>
        <w:jc w:val="right"/>
      </w:pPr>
      <w:r>
        <w:t>Новосибирской области</w:t>
      </w:r>
    </w:p>
    <w:p w:rsidR="008E35DB" w:rsidRDefault="008E35DB">
      <w:pPr>
        <w:pStyle w:val="ConsPlusNormal"/>
        <w:jc w:val="right"/>
      </w:pPr>
      <w:r>
        <w:t>от 08.09.2015 N 226</w:t>
      </w:r>
    </w:p>
    <w:p w:rsidR="008E35DB" w:rsidRDefault="008E35DB">
      <w:pPr>
        <w:pStyle w:val="ConsPlusNormal"/>
        <w:ind w:firstLine="540"/>
        <w:jc w:val="both"/>
      </w:pPr>
    </w:p>
    <w:p w:rsidR="008E35DB" w:rsidRDefault="008E35DB">
      <w:pPr>
        <w:pStyle w:val="ConsPlusTitle"/>
        <w:jc w:val="center"/>
      </w:pPr>
      <w:bookmarkStart w:id="1" w:name="P89"/>
      <w:bookmarkEnd w:id="1"/>
      <w:r>
        <w:t>СОСТАВ</w:t>
      </w:r>
    </w:p>
    <w:p w:rsidR="008E35DB" w:rsidRDefault="008E35DB">
      <w:pPr>
        <w:pStyle w:val="ConsPlusTitle"/>
        <w:jc w:val="center"/>
      </w:pPr>
      <w:r>
        <w:t>КОНКУРСНОЙ КОМИССИИ ПО ПРОВЕДЕНИЮ КОНКУРСНОГО ОТБОРА</w:t>
      </w:r>
    </w:p>
    <w:p w:rsidR="008E35DB" w:rsidRDefault="008E35DB">
      <w:pPr>
        <w:pStyle w:val="ConsPlusTitle"/>
        <w:jc w:val="center"/>
      </w:pPr>
      <w:r>
        <w:t>ОРГАНИЗАЦИЙ НА ПРЕДОСТАВЛЕНИЕ СУБСИДИЙ ИЗ ОБЛАСТНОГО БЮДЖЕТА</w:t>
      </w:r>
    </w:p>
    <w:p w:rsidR="008E35DB" w:rsidRDefault="008E35DB">
      <w:pPr>
        <w:pStyle w:val="ConsPlusTitle"/>
        <w:jc w:val="center"/>
      </w:pPr>
      <w:r>
        <w:t>НОВОСИБИРСКОЙ ОБЛАСТИ, ПРЕДУСМОТРЕННЫХ ПОДПРОГРАММОЙ</w:t>
      </w:r>
    </w:p>
    <w:p w:rsidR="008E35DB" w:rsidRDefault="008E35DB">
      <w:pPr>
        <w:pStyle w:val="ConsPlusTitle"/>
        <w:jc w:val="center"/>
      </w:pPr>
      <w:r>
        <w:t>"РАЗВИТИЕ МЕДИЦИНСКОЙ ПРОМЫШЛЕННОСТИ НОВОСИБИРСКОЙ ОБЛАСТИ"</w:t>
      </w:r>
    </w:p>
    <w:p w:rsidR="008E35DB" w:rsidRDefault="008E35DB">
      <w:pPr>
        <w:pStyle w:val="ConsPlusTitle"/>
        <w:jc w:val="center"/>
      </w:pPr>
      <w:r>
        <w:lastRenderedPageBreak/>
        <w:t>ГОСУДАРСТВЕННОЙ ПРОГРАММЫ НОВОСИБИРСКОЙ ОБЛАСТИ "РАЗВИТИЕ</w:t>
      </w:r>
    </w:p>
    <w:p w:rsidR="008E35DB" w:rsidRDefault="008E35DB">
      <w:pPr>
        <w:pStyle w:val="ConsPlusTitle"/>
        <w:jc w:val="center"/>
      </w:pPr>
      <w:r>
        <w:t>ПРОМЫШЛЕННОСТИ И ПОВЫШЕНИЕ ЕЕ КОНКУРЕНТОСПОСОБНОСТИ</w:t>
      </w:r>
    </w:p>
    <w:p w:rsidR="008E35DB" w:rsidRDefault="008E35DB">
      <w:pPr>
        <w:pStyle w:val="ConsPlusTitle"/>
        <w:jc w:val="center"/>
      </w:pPr>
      <w:r>
        <w:t>В НОВОСИБИРСКОЙ ОБЛАСТИ"</w:t>
      </w:r>
    </w:p>
    <w:p w:rsidR="008E35DB" w:rsidRDefault="008E35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E35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DB" w:rsidRDefault="008E35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DB" w:rsidRDefault="008E35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35DB" w:rsidRDefault="008E35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35DB" w:rsidRDefault="008E35D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Минпромторга Новосибирской области</w:t>
            </w:r>
          </w:p>
          <w:p w:rsidR="008E35DB" w:rsidRDefault="008E35DB">
            <w:pPr>
              <w:pStyle w:val="ConsPlusNormal"/>
              <w:jc w:val="center"/>
            </w:pPr>
            <w:r>
              <w:rPr>
                <w:color w:val="392C69"/>
              </w:rPr>
              <w:t>от 10.06.2020 N 152)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DB" w:rsidRDefault="008E35DB">
            <w:pPr>
              <w:pStyle w:val="ConsPlusNormal"/>
            </w:pPr>
          </w:p>
        </w:tc>
      </w:tr>
    </w:tbl>
    <w:p w:rsidR="008E35DB" w:rsidRDefault="008E35D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5216"/>
      </w:tblGrid>
      <w:tr w:rsidR="008E35DB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E35DB" w:rsidRDefault="008E35DB">
            <w:pPr>
              <w:pStyle w:val="ConsPlusNormal"/>
            </w:pPr>
            <w:r>
              <w:t>Гончаров Андрей Александрович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8E35DB" w:rsidRDefault="008E35DB">
            <w:pPr>
              <w:pStyle w:val="ConsPlusNormal"/>
              <w:jc w:val="both"/>
            </w:pPr>
            <w:r>
              <w:t>министр промышленности, торговли и развития предпринимательства Новосибирской области, председатель конкурсной комиссии;</w:t>
            </w:r>
          </w:p>
        </w:tc>
      </w:tr>
      <w:tr w:rsidR="008E35DB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E35DB" w:rsidRDefault="008E35DB">
            <w:pPr>
              <w:pStyle w:val="ConsPlusNormal"/>
            </w:pPr>
            <w:r>
              <w:t>Васильев Вадим Витальевич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8E35DB" w:rsidRDefault="008E35DB">
            <w:pPr>
              <w:pStyle w:val="ConsPlusNormal"/>
              <w:jc w:val="both"/>
            </w:pPr>
            <w:r>
              <w:t>заместитель министра - начальник управления промышленности и предпринимательства министерства промышленности, торговли и развития предпринимательства Новосибирской области, заместитель председателя конкурсной комиссии;</w:t>
            </w:r>
          </w:p>
        </w:tc>
      </w:tr>
      <w:tr w:rsidR="008E35DB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E35DB" w:rsidRDefault="008E35DB">
            <w:pPr>
              <w:pStyle w:val="ConsPlusNormal"/>
            </w:pPr>
            <w:r>
              <w:t>Писарев Владимир Александрович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8E35DB" w:rsidRDefault="008E35DB">
            <w:pPr>
              <w:pStyle w:val="ConsPlusNormal"/>
              <w:jc w:val="both"/>
            </w:pPr>
            <w:r>
              <w:t>консультант отдела промышленности управления промышленности и предпринимательства министерства промышленности, торговли и развития предпринимательства Новосибирской области, секретарь конкурсной комиссии;</w:t>
            </w:r>
          </w:p>
        </w:tc>
      </w:tr>
      <w:tr w:rsidR="008E35DB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E35DB" w:rsidRDefault="008E35DB">
            <w:pPr>
              <w:pStyle w:val="ConsPlusNormal"/>
            </w:pPr>
            <w:r>
              <w:t>Волокитин Павел Николаевич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8E35DB" w:rsidRDefault="008E35DB">
            <w:pPr>
              <w:pStyle w:val="ConsPlusNormal"/>
              <w:jc w:val="both"/>
            </w:pPr>
            <w:r>
              <w:t>заместитель начальника управления - начальник отдела инвестиционной деятельности, проектов и программ управления инвестиционной политики и территориального развития экономики министерства экономического развития Новосибирской области (по согласованию);</w:t>
            </w:r>
          </w:p>
        </w:tc>
      </w:tr>
      <w:tr w:rsidR="008E35DB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E35DB" w:rsidRDefault="008E35DB">
            <w:pPr>
              <w:pStyle w:val="ConsPlusNormal"/>
            </w:pPr>
            <w:proofErr w:type="spellStart"/>
            <w:r>
              <w:t>Галямова</w:t>
            </w:r>
            <w:proofErr w:type="spellEnd"/>
            <w:r>
              <w:t xml:space="preserve"> Мария </w:t>
            </w:r>
            <w:proofErr w:type="spellStart"/>
            <w:r>
              <w:t>Рашитовна</w:t>
            </w:r>
            <w:proofErr w:type="spellEnd"/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8E35DB" w:rsidRDefault="008E35DB">
            <w:pPr>
              <w:pStyle w:val="ConsPlusNormal"/>
              <w:jc w:val="both"/>
            </w:pPr>
            <w:r>
              <w:t xml:space="preserve">директор некоммерческого партнерства "Сибирский центр развития биотехнологий и медицины </w:t>
            </w:r>
            <w:proofErr w:type="spellStart"/>
            <w:r>
              <w:t>Сиббиомед</w:t>
            </w:r>
            <w:proofErr w:type="spellEnd"/>
            <w:r>
              <w:t>" (по согласованию);</w:t>
            </w:r>
          </w:p>
        </w:tc>
      </w:tr>
      <w:tr w:rsidR="008E35DB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E35DB" w:rsidRDefault="008E35DB">
            <w:pPr>
              <w:pStyle w:val="ConsPlusNormal"/>
            </w:pPr>
            <w:r>
              <w:t>Колупаев Александр Валерьевич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8E35DB" w:rsidRDefault="008E35DB">
            <w:pPr>
              <w:pStyle w:val="ConsPlusNormal"/>
              <w:jc w:val="both"/>
            </w:pPr>
            <w:r>
              <w:t>заместитель министра здравоохранения Новосибирской области (по согласованию);</w:t>
            </w:r>
          </w:p>
        </w:tc>
      </w:tr>
      <w:tr w:rsidR="008E35DB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E35DB" w:rsidRDefault="008E35DB">
            <w:pPr>
              <w:pStyle w:val="ConsPlusNormal"/>
            </w:pPr>
            <w:proofErr w:type="spellStart"/>
            <w:r>
              <w:t>Прилепский</w:t>
            </w:r>
            <w:proofErr w:type="spellEnd"/>
            <w:r>
              <w:t xml:space="preserve"> Борис Васильевич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8E35DB" w:rsidRDefault="008E35DB">
            <w:pPr>
              <w:pStyle w:val="ConsPlusNormal"/>
              <w:jc w:val="both"/>
            </w:pPr>
            <w:r>
              <w:t>заместитель председателя комиссии Законодательного Собрания Новосибирской области по взаимодействию с правоохранительными органами и противодействию коррупции (по согласованию)</w:t>
            </w:r>
          </w:p>
        </w:tc>
      </w:tr>
      <w:tr w:rsidR="008E35DB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E35DB" w:rsidRDefault="008E35DB">
            <w:pPr>
              <w:pStyle w:val="ConsPlusNormal"/>
            </w:pPr>
            <w:proofErr w:type="spellStart"/>
            <w:r>
              <w:t>Пыклик</w:t>
            </w:r>
            <w:proofErr w:type="spellEnd"/>
            <w:r>
              <w:t xml:space="preserve"> Олег Александрович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8E35DB" w:rsidRDefault="008E35DB">
            <w:pPr>
              <w:pStyle w:val="ConsPlusNormal"/>
              <w:jc w:val="both"/>
            </w:pPr>
            <w:r>
              <w:t>заместитель директора по развитию Федерального государственного бюджетного научного учреждения "Федеральный исследовательский центр фундаментальной и трансляционной медицины" (по согласованию);</w:t>
            </w:r>
          </w:p>
        </w:tc>
      </w:tr>
      <w:tr w:rsidR="008E35DB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E35DB" w:rsidRDefault="008E35DB">
            <w:pPr>
              <w:pStyle w:val="ConsPlusNormal"/>
            </w:pPr>
            <w:r>
              <w:t>Хрусталева Елена Яковлевна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8E35DB" w:rsidRDefault="008E35DB">
            <w:pPr>
              <w:pStyle w:val="ConsPlusNormal"/>
              <w:jc w:val="both"/>
            </w:pPr>
            <w:r>
              <w:t>руководитель Территориального органа Федеральной службы по надзору в сфере здравоохранения по Новосибирской области (по согласованию);</w:t>
            </w:r>
          </w:p>
        </w:tc>
      </w:tr>
      <w:tr w:rsidR="008E35DB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E35DB" w:rsidRDefault="008E35DB">
            <w:pPr>
              <w:pStyle w:val="ConsPlusNormal"/>
            </w:pPr>
            <w:r>
              <w:lastRenderedPageBreak/>
              <w:t>Шпедт Вадим Андреевич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8E35DB" w:rsidRDefault="008E35DB">
            <w:pPr>
              <w:pStyle w:val="ConsPlusNormal"/>
              <w:jc w:val="both"/>
            </w:pPr>
            <w:r>
              <w:t>начальник отдела промышленности управления промышленности и предпринимательства министерства промышленности, торговли и развития предпринимательства Новосибирской области.</w:t>
            </w:r>
          </w:p>
        </w:tc>
      </w:tr>
    </w:tbl>
    <w:p w:rsidR="008E35DB" w:rsidRDefault="008E35DB">
      <w:pPr>
        <w:pStyle w:val="ConsPlusNormal"/>
        <w:ind w:firstLine="540"/>
        <w:jc w:val="both"/>
      </w:pPr>
    </w:p>
    <w:p w:rsidR="008E35DB" w:rsidRDefault="008E35DB">
      <w:pPr>
        <w:pStyle w:val="ConsPlusNormal"/>
        <w:ind w:firstLine="540"/>
        <w:jc w:val="both"/>
      </w:pPr>
    </w:p>
    <w:p w:rsidR="008E35DB" w:rsidRDefault="008E35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4F7A" w:rsidRDefault="00204F7A">
      <w:bookmarkStart w:id="2" w:name="_GoBack"/>
      <w:bookmarkEnd w:id="2"/>
    </w:p>
    <w:sectPr w:rsidR="00204F7A" w:rsidSect="00A24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DB"/>
    <w:rsid w:val="00204F7A"/>
    <w:rsid w:val="008E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E5FBF-996C-462E-AF78-38A25C4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5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E35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35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21B627FD9655706AAC6E2DEB2511301655D92917D026F171310019ECCB7823DD827B7C75D31B10FFD9D0D234BD1526E78a6qCH" TargetMode="External"/><Relationship Id="rId18" Type="http://schemas.openxmlformats.org/officeDocument/2006/relationships/hyperlink" Target="consultantplus://offline/ref=321B627FD9655706AAC6E2DEB2511301655D92917D076510141A019ECCB7823DD827B7C74F31E903FD9E132349C4043F3E3AE46C2FB0A98D30ADD44Da7q0H" TargetMode="External"/><Relationship Id="rId26" Type="http://schemas.openxmlformats.org/officeDocument/2006/relationships/hyperlink" Target="consultantplus://offline/ref=321B627FD9655706AAC6E2DEB2511301655D92917D026F171310019ECCB7823DD827B7C74F31E903FD9E1A204DC4043F3E3AE46C2FB0A98D30ADD44Da7q0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21B627FD9655706AAC6E2DEB2511301655D92917D076510141A019ECCB7823DD827B7C74F31E903FD9E132348C4043F3E3AE46C2FB0A98D30ADD44Da7q0H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321B627FD9655706AAC6E2DEB2511301655D92917503671413135C94C4EE8E3FDF28E8D04878E502FD9E1326449B012A2F62E96F32AEAD972CAFD6a4qCH" TargetMode="External"/><Relationship Id="rId12" Type="http://schemas.openxmlformats.org/officeDocument/2006/relationships/hyperlink" Target="consultantplus://offline/ref=321B627FD9655706AAC6E2DEB2511301655D92917D056E1F1110019ECCB7823DD827B7C74F31E903FD9E13234AC4043F3E3AE46C2FB0A98D30ADD44Da7q0H" TargetMode="External"/><Relationship Id="rId17" Type="http://schemas.openxmlformats.org/officeDocument/2006/relationships/hyperlink" Target="consultantplus://offline/ref=321B627FD9655706AAC6E2DEB2511301655D92917503671413135C94C4EE8E3FDF28E8D04878E502FD9E1325449B012A2F62E96F32AEAD972CAFD6a4qCH" TargetMode="External"/><Relationship Id="rId25" Type="http://schemas.openxmlformats.org/officeDocument/2006/relationships/hyperlink" Target="consultantplus://offline/ref=321B627FD9655706AAC6E2DEB2511301655D92917D026F171310019ECCB7823DD827B7C74F31E903FD9A132646C4043F3E3AE46C2FB0A98D30ADD44Da7q0H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21B627FD9655706AAC6E2DEB2511301655D92917D026F171310019ECCB7823DD827B7C74F31E903FD9E1A204DC4043F3E3AE46C2FB0A98D30ADD44Da7q0H" TargetMode="External"/><Relationship Id="rId20" Type="http://schemas.openxmlformats.org/officeDocument/2006/relationships/hyperlink" Target="consultantplus://offline/ref=321B627FD9655706AAC6E2DEB2511301655D92917503671413135C94C4EE8E3FDF28E8D04878E502FD9E132A449B012A2F62E96F32AEAD972CAFD6a4qCH" TargetMode="External"/><Relationship Id="rId29" Type="http://schemas.openxmlformats.org/officeDocument/2006/relationships/hyperlink" Target="consultantplus://offline/ref=321B627FD9655706AAC6E2DEB2511301655D92917D076510141A019ECCB7823DD827B7C74F31E903FD9E13224CC4043F3E3AE46C2FB0A98D30ADD44Da7q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21B627FD9655706AAC6E2DEB2511301655D92917503661612135C94C4EE8E3FDF28E8D04878E502FD9E1326449B012A2F62E96F32AEAD972CAFD6a4qCH" TargetMode="External"/><Relationship Id="rId11" Type="http://schemas.openxmlformats.org/officeDocument/2006/relationships/hyperlink" Target="consultantplus://offline/ref=321B627FD9655706AAC6E2DEB2511301655D92917D066F1E111F019ECCB7823DD827B7C74F31E903FD9E13234AC4043F3E3AE46C2FB0A98D30ADD44Da7q0H" TargetMode="External"/><Relationship Id="rId24" Type="http://schemas.openxmlformats.org/officeDocument/2006/relationships/hyperlink" Target="consultantplus://offline/ref=321B627FD9655706AAC6FCD3A43D4D086E5ECB9977513B421C1909CC9BB7DE788E2EBC901275E01CFF9E11a2q0H" TargetMode="External"/><Relationship Id="rId32" Type="http://schemas.openxmlformats.org/officeDocument/2006/relationships/hyperlink" Target="consultantplus://offline/ref=321B627FD9655706AAC6E2DEB2511301655D92917D056E1F1110019ECCB7823DD827B7C74F31E903FD9E132349C4043F3E3AE46C2FB0A98D30ADD44Da7q0H" TargetMode="External"/><Relationship Id="rId5" Type="http://schemas.openxmlformats.org/officeDocument/2006/relationships/hyperlink" Target="consultantplus://offline/ref=321B627FD9655706AAC6E2DEB2511301655D92917404611318135C94C4EE8E3FDF28E8D04878E502FD9E1326449B012A2F62E96F32AEAD972CAFD6a4qCH" TargetMode="External"/><Relationship Id="rId15" Type="http://schemas.openxmlformats.org/officeDocument/2006/relationships/hyperlink" Target="consultantplus://offline/ref=321B627FD9655706AAC6E2DEB2511301655D92917D066F1E111F019ECCB7823DD827B7C74F31E903FD9E132349C4043F3E3AE46C2FB0A98D30ADD44Da7q0H" TargetMode="External"/><Relationship Id="rId23" Type="http://schemas.openxmlformats.org/officeDocument/2006/relationships/hyperlink" Target="consultantplus://offline/ref=321B627FD9655706AAC6E2DEB2511301655D92917D076510141A019ECCB7823DD827B7C74F31E903FD9E132346C4043F3E3AE46C2FB0A98D30ADD44Da7q0H" TargetMode="External"/><Relationship Id="rId28" Type="http://schemas.openxmlformats.org/officeDocument/2006/relationships/hyperlink" Target="consultantplus://offline/ref=321B627FD9655706AAC6E2DEB2511301655D92917D066F1E111F019ECCB7823DD827B7C74F31E903FD9E132348C4043F3E3AE46C2FB0A98D30ADD44Da7q0H" TargetMode="External"/><Relationship Id="rId10" Type="http://schemas.openxmlformats.org/officeDocument/2006/relationships/hyperlink" Target="consultantplus://offline/ref=321B627FD9655706AAC6E2DEB2511301655D92917D066411161E019ECCB7823DD827B7C74F31E903FD9E13234AC4043F3E3AE46C2FB0A98D30ADD44Da7q0H" TargetMode="External"/><Relationship Id="rId19" Type="http://schemas.openxmlformats.org/officeDocument/2006/relationships/hyperlink" Target="consultantplus://offline/ref=321B627FD9655706AAC6E2DEB2511301655D92917D066F1E111F019ECCB7823DD827B7C74F31E903FD9E132349C4043F3E3AE46C2FB0A98D30ADD44Da7q0H" TargetMode="External"/><Relationship Id="rId31" Type="http://schemas.openxmlformats.org/officeDocument/2006/relationships/hyperlink" Target="consultantplus://offline/ref=321B627FD9655706AAC6E2DEB2511301655D92917503671413135C94C4EE8E3FDF28E8D04878E502FD9E1220449B012A2F62E96F32AEAD972CAFD6a4qC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21B627FD9655706AAC6E2DEB2511301655D92917D0665121011019ECCB7823DD827B7C74F31E903FD9E13234AC4043F3E3AE46C2FB0A98D30ADD44Da7q0H" TargetMode="External"/><Relationship Id="rId14" Type="http://schemas.openxmlformats.org/officeDocument/2006/relationships/hyperlink" Target="consultantplus://offline/ref=321B627FD9655706AAC6E2DEB2511301655D92917D026F171310019ECCB7823DD827B7C74F31E903FD9E1A204DC4043F3E3AE46C2FB0A98D30ADD44Da7q0H" TargetMode="External"/><Relationship Id="rId22" Type="http://schemas.openxmlformats.org/officeDocument/2006/relationships/hyperlink" Target="consultantplus://offline/ref=321B627FD9655706AAC6E2DEB2511301655D92917D066F1E111F019ECCB7823DD827B7C74F31E903FD9E132348C4043F3E3AE46C2FB0A98D30ADD44Da7q0H" TargetMode="External"/><Relationship Id="rId27" Type="http://schemas.openxmlformats.org/officeDocument/2006/relationships/hyperlink" Target="consultantplus://offline/ref=321B627FD9655706AAC6E2DEB2511301655D92917D076510141A019ECCB7823DD827B7C74F31E903FD9E13224EC4043F3E3AE46C2FB0A98D30ADD44Da7q0H" TargetMode="External"/><Relationship Id="rId30" Type="http://schemas.openxmlformats.org/officeDocument/2006/relationships/hyperlink" Target="consultantplus://offline/ref=321B627FD9655706AAC6E2DEB2511301655D92917D076510141A019ECCB7823DD827B7C74F31E903FD9E13224BC4043F3E3AE46C2FB0A98D30ADD44Da7q0H" TargetMode="External"/><Relationship Id="rId8" Type="http://schemas.openxmlformats.org/officeDocument/2006/relationships/hyperlink" Target="consultantplus://offline/ref=321B627FD9655706AAC6E2DEB2511301655D92917D076510141A019ECCB7823DD827B7C74F31E903FD9E13234AC4043F3E3AE46C2FB0A98D30ADD44Da7q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 Владимир Александрович</dc:creator>
  <cp:keywords/>
  <dc:description/>
  <cp:lastModifiedBy>Писарев Владимир Александрович</cp:lastModifiedBy>
  <cp:revision>1</cp:revision>
  <dcterms:created xsi:type="dcterms:W3CDTF">2023-04-03T07:42:00Z</dcterms:created>
  <dcterms:modified xsi:type="dcterms:W3CDTF">2023-04-03T07:43:00Z</dcterms:modified>
</cp:coreProperties>
</file>