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FC" w:rsidRDefault="003720FC" w:rsidP="003720FC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20FC" w:rsidRPr="003720FC" w:rsidRDefault="003720FC" w:rsidP="003720F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720FC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3720FC" w:rsidRPr="003720FC" w:rsidRDefault="003720FC" w:rsidP="003720FC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20FC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3720FC" w:rsidRDefault="003720FC" w:rsidP="003720FC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20FC" w:rsidRPr="003720FC" w:rsidRDefault="003720FC" w:rsidP="003720FC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20FC">
        <w:rPr>
          <w:rFonts w:ascii="Times New Roman" w:eastAsia="Calibri" w:hAnsi="Times New Roman" w:cs="Times New Roman"/>
          <w:sz w:val="28"/>
          <w:szCs w:val="28"/>
        </w:rPr>
        <w:t>«ПРИЛОЖЕНИЕ № 15.1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Pr="003720FC">
        <w:rPr>
          <w:rFonts w:ascii="Times New Roman" w:eastAsia="Calibri" w:hAnsi="Times New Roman" w:cs="Times New Roman"/>
          <w:sz w:val="28"/>
          <w:szCs w:val="28"/>
        </w:rPr>
        <w:t>№</w:t>
      </w:r>
      <w:r w:rsidRPr="0037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:rsidR="003720FC" w:rsidRPr="003720FC" w:rsidRDefault="003720FC" w:rsidP="003720FC">
      <w:pPr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FC" w:rsidRPr="003720FC" w:rsidRDefault="003720FC" w:rsidP="0037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предоставления субсидий некоммерческим организациям на реализацию мероприятий по проведению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№ 524-п, в связи с физическим износом, превышающим семьдесят процентов,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</w:p>
    <w:p w:rsidR="003720FC" w:rsidRPr="003720FC" w:rsidRDefault="003720FC" w:rsidP="0037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FC" w:rsidRPr="003720FC" w:rsidRDefault="003720FC" w:rsidP="00372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предоставления субсидий некоммерческим организациям на реализацию мероприятий по проведению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№ 524-п, в связи с физическим износом, превышающим семьдесят процентов,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(далее – Порядок) разработан в соответствии со статьей 78.1 Бюджетного кодекса Российской Федерации и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регламентирует правила предоставления и расходования субсидий товариществам собственников жилья, жилищным, жилищно-строительным кооперативам, созданным в соответствии с Жилищным кодексом Российской Федерации, осуществляющим управление многоквартирными домами, исключенными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№ 524-п, в связи с физическим износом, превышающим семьдесят процентов (далее – многоквартирные дома, исключенные из Региональной программы в связи с износом), на реализацию мероприятий по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проведению ремонта общего имущества данных домов, в соответствии со статьей 191 Жилищного кодекса Российской Федерации (далее – Субсидия).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2. Целью предоставления Субсидий является возмещение затрат собственников помещений в многоквартирных домах, исключенных из Региональной программы в связи с износом, на проведение работ по ремонту основных конструктивных элементов в таких многоквартирных домах, а именно по ремонту стен, крыш, фундаментов, для восстановления их эксплуатационных характеристик и дальнейшего включения многоквартирных домов в Региональную программу, а также затрат на</w:t>
      </w:r>
      <w:r w:rsidRPr="0037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и (или) выполнение работ по оценке технического состояния данных многоквартирных домов, разработке проектной и сметной документации на проведение ремонта вышеперечисленных конструктивных элементов общего имущества многоквартирных домов и затрат на проведение государственной экспертизы проектной и сметной документации.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Уполномоченным органом по предоставлению Субсидий, главным распорядителем бюджетных средств, предоставляющим Субсидии, является министерство жилищно-коммунального хозяйства и энергетики Новосибирской области (далее – Министерство).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Субсидия предоставляется в пределах утвержденных бюджетных ассигнований.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Субсидии предоставляются при наличии мер муниципальной поддержки на проведение ремонта общего имущества в многоквартирных домах, исключенных из Региональной программы в связи с износом, за счет средств местных бюджетов в муниципальных образованиях, на территориях которых расположены такие многоквартирные дома, в размере сорока пяти процентов от стоимости услуг и (или) работ по оценке технического состояния данных многоквартирных домов, услуг и (или) работ по разработке проектной и сметной документации на проведение ремонта основных конструктивных элементов многоквартирного дома: крыши, стен, фундамента, проведения государственной экспертизы данной документации и ремонта данных конструктивных элементов (далее – общая стоимость ремонта крыши, стен, фундамента многоквартирного дома). 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Субсидия не предоставляется в отношении многоквартирного дома: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признанного в установленном порядке аварийным и подлежащим сносу или реконструкции;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расположенного на земельном участке, в отношении которого принято решение об изъятии для государственных или муниципальных нужд;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общая стоимость услуг и (или) работ по ремонту которого, включающая общую стоимость ремонта крыши, стен, фундамента многоквартирного дома, а также стоимость услуг и (или) работ по капитальному ремонту иных конструктивных элементов, предусмотренных статьей 14 Закона Новосибирской области от 05.07.2013 № 360-ОЗ «Об организации проведения капитального ремонта общего имущества в многоквартирных домах, расположенных на территории Новосибирской области», определенную исходя из размера предельной стоимости услуг и (или) работ по капитальному ремонту общего имущества в многоквартирном доме, который может оплачиваться региональным оператором за счет средств фонда капитального ремонта, сформированного исходя из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минимального размера взноса на капитальный ремонт общего имущества в многоквартирных домах, с учетом их типа и этажности, определенного постановлением Правительства Новосибирской области от 01.06.2017 № 261-п «Об определении размера предельной стоимости услуг и (или) работ по капитальному ремонту общего имущества в многоквартирном доме», превышает стоимость расселения такого дома, определенную исходя из среднерыночной стоимости одного квадратного метра общей площади жилого помещения.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7. Субсидия носит целевой характер и не может быть использована на иные цели.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Субсидия 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осуществляющим управление многоквартирными домами, исключенными из Региональной программы в связи с износом. 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9. Для получения Субсидии организации, указанные в пункте 8 настоящего Порядка, представляют письменные заявления о предоставлении Субсидии в Министерство с приложением документов, подтверждающих выполнение условий предоставления государственной поддержки (далее – заявка).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оформляется в произвольной форме с указанием многоквартирного дома, в котором планируется проведение ремонта, перечня услуг и (или) работ по ремонту многоквартирного дома, почтового адреса, по которому может быть направлен ответ, и подписывается руководителем организации, указанной в пункте 8 настоящего Порядка.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направляются в срок до 1 июля года, предшествующего году получения Субсидии.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 письменному заявлению прилагаются следующие документы: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протокол общего собрания собственников помещений в многоквартирном доме о принятии решения о проведении ремонта стен, крыши, фундамента многоквартирного дома, а также о </w:t>
      </w:r>
      <w:proofErr w:type="spellStart"/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работ;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2) техническое заключение специализированной организации о состоянии строительных конструкций, в соответствии с которым сделаны выводы о целесообразности проведения ремонта крыши, стен, фундамента многоквартирного дома;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проектная и сметная документация на выполнение работ по ремонту стен, крыши, фундамента многоквартирного дома;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положительное заключение государственной экспертизы проектно-сметной документации;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выписка по банковскому счету, свидетельствующая о накоплении собственниками помещений в многоквартирном доме суммы средств в размере не менее десяти процентов от общей стоимости ремонта крыши, стен, фундамента многоквартирного дома с целью оплаты данных работ.  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Министерство регистрирует заявки в день поступления и в течение трех рабочих дней направляет в органы местного самоуправления муниципальных образований Новосибирской области, на территории которых расположены многоквартирные дома, претендующие на предоставление Субсидий в следующем году, предложение о финансировании целевых расходов по ремонту за счет средств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местных бюджетов в соответствии с пунктом 5 настоящего Порядка (далее – Предложение).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В течение десяти рабочих дней со дня поступления информации от органов местного самоуправления о результатах рассмотрения предложений Министерство принимает решение о предоставлении Субсидии либо об отказе в ее предоставлении. В случае отказа Министерство направляет в адрес организации, указанной в пункте 8 настоящего Порядка, уведомление о принятом решении в течение пяти рабочих дней со дня принятия решения.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Проверка соответствия заявки условиям предоставления Субсидии осуществляется Министерством на основании предоставленных в составе заявки документов.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Основаниями для принятия Министерством решения об отказе в предоставлении Субсидии являются: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непредставление полного комплекта документов;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несоответствие заявки условиям представления Субсидии;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представление недостоверных сведений;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получение заявки после установленного пунктом 9 настоящего Порядка срока;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отсутствие бюджетных ассигнований;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отказ органа местного самоуправления от финансирования мероприятий по ремонту многоквартирного дома.    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В случае принятия Министерством решения о предоставлении Субсидии Министерство в течение десяти рабочих дней с даты принятия данного решения готовит проект соглашения о предоставлении Субсидии, подписывает его со своей стороны и направляет для подписания в организации, указанные в пункте 8 настоящего Порядка, в отношении которых принято Решение о представлении Субсидии.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16. Организации, указанные в пункте 8 настоящих Условий, в течение десяти рабочих дней со дня получения от Министерства проектов соглашений рассматривают их, подписывают со своей стороны и направляют по одному экземпляру соглашения в Министерство.</w:t>
      </w:r>
    </w:p>
    <w:p w:rsidR="00FD6082" w:rsidRDefault="003720FC" w:rsidP="00FD6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082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  <w:t xml:space="preserve">17. Соглашение оформляется в соответствии с типовой формой, утвержденной 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>п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>риказ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>ом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>министерства фина</w:t>
      </w:r>
      <w:bookmarkStart w:id="1" w:name="_GoBack"/>
      <w:bookmarkEnd w:id="1"/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>нсов и налоговой политики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 xml:space="preserve"> Новосибирской области от 19.10.2017 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>№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 xml:space="preserve"> 57-НПА</w:t>
      </w:r>
      <w:r w:rsidR="00FD6082" w:rsidRPr="00FD608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FD6082" w:rsidRPr="00FD6082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FD6082" w:rsidRPr="00FD6082">
        <w:rPr>
          <w:rFonts w:ascii="Times New Roman" w:hAnsi="Times New Roman" w:cs="Times New Roman"/>
          <w:sz w:val="28"/>
          <w:szCs w:val="28"/>
          <w:highlight w:val="yellow"/>
        </w:rPr>
        <w:t>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</w:t>
      </w:r>
      <w:r w:rsidR="00FD6082" w:rsidRPr="00FD6082">
        <w:rPr>
          <w:rFonts w:ascii="Times New Roman" w:hAnsi="Times New Roman" w:cs="Times New Roman"/>
          <w:sz w:val="28"/>
          <w:szCs w:val="28"/>
          <w:highlight w:val="yellow"/>
        </w:rPr>
        <w:t>».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18. Организации, указанные в пункте 8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должны соответствовать следующим требованиям: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 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 отсутствует просроченная задолженность по возврату субсидии, предоставленной из областного бюджета Новосибирской области;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 не должны находиться в процессе реорганизации, ликвидации, банкротства;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4) 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пятидесяти процентов;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 не должны получать средства из областного бюджета Новосибирской области, на основании иных нормативных правовых актов Новосибирской области на проведение капитального ремонта общего имущества в многоквартирных жилых домах.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19. Для получения </w:t>
      </w:r>
      <w:proofErr w:type="gramStart"/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Субсидии</w:t>
      </w:r>
      <w:proofErr w:type="gramEnd"/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указанные в пункте 8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организации представляют в Министерство письменные заявления на финансирование с приложением следующих документов (далее – заявка на финансирование):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 актов приемки услуг и (или) работ по ремонту крыши, стен, фундамента многоквартирного дома, согласованных с органом местного самоуправления и подписанных лицами, которые уполномочены действовать от имени собственников помещений в многоквартирном доме;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 копии платежных документов, подтверждающих перечисление средств муниципальной поддержки;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 уведомления об открытии отдельного банковского счета с указанием его реквизитов;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 копию налоговой декларации за последний отчетный период;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 справку о состоянии расчетов по налогам, сборам, страховым взносам, пеням, штрафам, процентам организаций и индивидуальных предпринимателей, выданную не ранее первого числа месяца, в котором представлена заявка на финансирование.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Заявка на финансирование оформляется в произвольной форме с указанием адреса многоквартирного дома, в отношении которого планируется предоставление Субсидии, почтового адреса, по которому должен быть направлен ответ, и подписывается руководителем организации, указанной в пункте 8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20. 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правомерным, целевым, эффективным использованием средств областного бюджета Новосибирской области Министерством создается постоянно действующая комиссия по проверке использования Субсидии (далее – Комиссия). Состав и порядок работы Комиссии утверждается правовым актом Министерства.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Комиссия осуществляет свою деятельность на основании поступившей в Министерство заявки на финансирование. Заявка на финансирование рассматривается Комиссией в течение 10 рабочих дней с момента поступления и по результатам рассмотрения принимается одно из следующих решений: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 соответствии условий, целей и порядка предоставления Субсидии;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 несоответствии условий, целей и порядка предоставления Субсидии.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22. Субсидия </w:t>
      </w: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перечисляется Министерством в течение 30 дней с момента представления заявки на финансирование на счет (счета) организаций, указанных в пункте 8 настоящих Условий, при наличии принятого Комиссией решения, указанного в подпункте 1 пункта 22 настоящих Условий.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 Министерством и органами государственного финансового контроля осуществляется обязательная проверка соблюдения условий, целей и порядка предоставления Субсидии </w:t>
      </w: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организациям, указанным в пункте 8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3720FC" w:rsidRPr="003720FC" w:rsidRDefault="003720FC" w:rsidP="003720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24. Организации, указанные в пункте 8 </w:t>
      </w: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</w:t>
      </w:r>
      <w:r w:rsidRPr="003720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несут ответственность за нецелевое использование Субсидии в соответствии с действующим законодательством Российской Федерации.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25. Министерство в пределах своих полномочий осуществляет контроль за правомерным, целевым, эффективным использованием Субсидии в соответствии с законодательством Российской Федерации.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26. Средства государственной поддержки подлежат возврату в областной бюджет Новосибирской области в случае нарушения организациями, указанными в пункте 8 настоящего Порядка, условий, целей и порядка предоставления Субсидии, установленных при их предоставлении и выявленных по фактам проверок, проведенных Министерством и органом государственного финансового контроля.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27. Министерство в течение десяти рабочих дней со дня выявления нарушения условий предоставления Субсидии направляет организациям, указанным в пункте 8 настоящего Порядка, письменное уведомление о возврате в доход областного бюджета Новосибирской области суммы денежных средств государственной поддержки, предоставленной в соответствии с настоящим Порядком.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28. Организация, указанная в пункте 8 настоящих Условий, обязана не позднее двадцати рабочих дней со дня получения соответствующего письменного уведомления, указанного в пункте 28 настоящего Порядка, перечислить средства государственной поддержки в доход областного бюджета Новосибирской области.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29. Размер Субсидии в случае, если фактическая общая стоимость ремонта крыши, стен, фундамента многоквартирного дома снизилась в результате экономии по сравнению со стоимостью, указанной в решении, указанном в пункте 12 настоящего Порядка, уменьшается пропорционально снижению стоимости.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снижения размера Субсидии Министерством вносятся соответствующие изменения в решение, указанное в пункте 12 настоящего Порядка.</w:t>
      </w:r>
    </w:p>
    <w:p w:rsidR="003720FC" w:rsidRPr="003720FC" w:rsidRDefault="003720FC" w:rsidP="00372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30. Средства Субсидий, не использованные организациями, указанными в пункте 8 настоящего Порядка, подлежат возврату в областной бюджет Новосибирской области.</w:t>
      </w:r>
    </w:p>
    <w:p w:rsidR="003720FC" w:rsidRPr="003720FC" w:rsidRDefault="003720FC" w:rsidP="00372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0FC" w:rsidRPr="003720FC" w:rsidRDefault="003720FC" w:rsidP="0037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p w:rsidR="00F55C56" w:rsidRDefault="00F93B52"/>
    <w:sectPr w:rsidR="00F55C56" w:rsidSect="00E66000">
      <w:headerReference w:type="default" r:id="rId6"/>
      <w:pgSz w:w="11906" w:h="16838"/>
      <w:pgMar w:top="680" w:right="567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52" w:rsidRDefault="00F93B52">
      <w:pPr>
        <w:spacing w:after="0" w:line="240" w:lineRule="auto"/>
      </w:pPr>
      <w:r>
        <w:separator/>
      </w:r>
    </w:p>
  </w:endnote>
  <w:endnote w:type="continuationSeparator" w:id="0">
    <w:p w:rsidR="00F93B52" w:rsidRDefault="00F9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52" w:rsidRDefault="00F93B52">
      <w:pPr>
        <w:spacing w:after="0" w:line="240" w:lineRule="auto"/>
      </w:pPr>
      <w:r>
        <w:separator/>
      </w:r>
    </w:p>
  </w:footnote>
  <w:footnote w:type="continuationSeparator" w:id="0">
    <w:p w:rsidR="00F93B52" w:rsidRDefault="00F9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00" w:rsidRPr="00E66000" w:rsidRDefault="003720FC">
    <w:pPr>
      <w:pStyle w:val="a3"/>
      <w:jc w:val="center"/>
      <w:rPr>
        <w:sz w:val="20"/>
        <w:szCs w:val="20"/>
      </w:rPr>
    </w:pPr>
    <w:r w:rsidRPr="00E66000">
      <w:rPr>
        <w:sz w:val="20"/>
        <w:szCs w:val="20"/>
      </w:rPr>
      <w:fldChar w:fldCharType="begin"/>
    </w:r>
    <w:r w:rsidRPr="00E66000">
      <w:rPr>
        <w:sz w:val="20"/>
        <w:szCs w:val="20"/>
      </w:rPr>
      <w:instrText>PAGE   \* MERGEFORMAT</w:instrText>
    </w:r>
    <w:r w:rsidRPr="00E66000">
      <w:rPr>
        <w:sz w:val="20"/>
        <w:szCs w:val="20"/>
      </w:rPr>
      <w:fldChar w:fldCharType="separate"/>
    </w:r>
    <w:r w:rsidR="00FD6082">
      <w:rPr>
        <w:noProof/>
        <w:sz w:val="20"/>
        <w:szCs w:val="20"/>
      </w:rPr>
      <w:t>5</w:t>
    </w:r>
    <w:r w:rsidRPr="00E66000">
      <w:rPr>
        <w:sz w:val="20"/>
        <w:szCs w:val="20"/>
      </w:rPr>
      <w:fldChar w:fldCharType="end"/>
    </w:r>
  </w:p>
  <w:p w:rsidR="00E66000" w:rsidRDefault="00F93B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92"/>
    <w:rsid w:val="002B242A"/>
    <w:rsid w:val="003720FC"/>
    <w:rsid w:val="00BA0AF1"/>
    <w:rsid w:val="00CB4B92"/>
    <w:rsid w:val="00F93B52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FD710-5152-4792-87A1-ECEC2D57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20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20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2441</Words>
  <Characters>13914</Characters>
  <Application>Microsoft Office Word</Application>
  <DocSecurity>0</DocSecurity>
  <Lines>115</Lines>
  <Paragraphs>32</Paragraphs>
  <ScaleCrop>false</ScaleCrop>
  <Company>Правительство Новосибирской области</Company>
  <LinksUpToDate>false</LinksUpToDate>
  <CharactersWithSpaces>16323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3</cp:revision>
  <dcterms:created xsi:type="dcterms:W3CDTF">2019-08-06T09:49:00Z</dcterms:created>
  <dcterms:modified xsi:type="dcterms:W3CDTF">2019-08-06T10:00:00Z</dcterms:modified>
</cp:coreProperties>
</file>