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4A" w:rsidRPr="00C11230" w:rsidRDefault="0086014A" w:rsidP="0086014A">
      <w:pPr>
        <w:pStyle w:val="a5"/>
      </w:pPr>
      <w:r w:rsidRPr="00A10A59">
        <w:rPr>
          <w:noProof/>
        </w:rPr>
        <w:drawing>
          <wp:anchor distT="0" distB="0" distL="114300" distR="114300" simplePos="0" relativeHeight="251659264" behindDoc="0" locked="0" layoutInCell="1" allowOverlap="1" wp14:anchorId="322E63C1" wp14:editId="38B5C2A6">
            <wp:simplePos x="0" y="0"/>
            <wp:positionH relativeFrom="column">
              <wp:posOffset>2861945</wp:posOffset>
            </wp:positionH>
            <wp:positionV relativeFrom="paragraph">
              <wp:posOffset>-114300</wp:posOffset>
            </wp:positionV>
            <wp:extent cx="558800" cy="660400"/>
            <wp:effectExtent l="0" t="0" r="0" b="6350"/>
            <wp:wrapNone/>
            <wp:docPr id="1" name="Рисунок 1" descr="Описание: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36000" contrast="5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1230">
        <w:t xml:space="preserve"> </w:t>
      </w:r>
    </w:p>
    <w:p w:rsidR="0086014A" w:rsidRPr="00C11230" w:rsidRDefault="0086014A" w:rsidP="0086014A">
      <w:pPr>
        <w:pStyle w:val="a5"/>
        <w:rPr>
          <w:sz w:val="20"/>
        </w:rPr>
      </w:pPr>
    </w:p>
    <w:p w:rsidR="0086014A" w:rsidRPr="00A10A59" w:rsidRDefault="0086014A" w:rsidP="0086014A">
      <w:pPr>
        <w:pStyle w:val="a5"/>
        <w:rPr>
          <w:b/>
          <w:bCs/>
        </w:rPr>
      </w:pPr>
    </w:p>
    <w:p w:rsidR="0086014A" w:rsidRPr="00A10A59" w:rsidRDefault="0086014A" w:rsidP="0086014A">
      <w:pPr>
        <w:pStyle w:val="a5"/>
        <w:rPr>
          <w:b/>
          <w:bCs/>
        </w:rPr>
      </w:pPr>
    </w:p>
    <w:p w:rsidR="0086014A" w:rsidRPr="00A10A59" w:rsidRDefault="0086014A" w:rsidP="0086014A">
      <w:pPr>
        <w:jc w:val="center"/>
        <w:rPr>
          <w:b/>
          <w:sz w:val="28"/>
        </w:rPr>
      </w:pPr>
      <w:r w:rsidRPr="00A10A59">
        <w:rPr>
          <w:b/>
          <w:sz w:val="28"/>
        </w:rPr>
        <w:t>ГОСУДАРСТВЕННАЯ ИНСПЕКЦИЯ ПО ОХРАНЕ</w:t>
      </w:r>
    </w:p>
    <w:p w:rsidR="0086014A" w:rsidRPr="00A10A59" w:rsidRDefault="0086014A" w:rsidP="0086014A">
      <w:pPr>
        <w:jc w:val="center"/>
        <w:rPr>
          <w:b/>
          <w:sz w:val="28"/>
        </w:rPr>
      </w:pPr>
      <w:r w:rsidRPr="00A10A59">
        <w:rPr>
          <w:b/>
          <w:sz w:val="28"/>
        </w:rPr>
        <w:t xml:space="preserve">ОБЪЕКТОВ КУЛЬТУРНОГО НАСЛЕДИЯ </w:t>
      </w:r>
    </w:p>
    <w:p w:rsidR="0086014A" w:rsidRPr="00A10A59" w:rsidRDefault="0086014A" w:rsidP="0086014A">
      <w:pPr>
        <w:pStyle w:val="4"/>
        <w:jc w:val="center"/>
        <w:rPr>
          <w:b/>
          <w:sz w:val="28"/>
          <w:szCs w:val="28"/>
        </w:rPr>
      </w:pPr>
      <w:r w:rsidRPr="00A10A59">
        <w:rPr>
          <w:b/>
          <w:sz w:val="28"/>
          <w:szCs w:val="28"/>
        </w:rPr>
        <w:t>НОВОСИБИРСКОЙ ОБЛАСТИ</w:t>
      </w:r>
    </w:p>
    <w:p w:rsidR="0086014A" w:rsidRPr="00A10A59" w:rsidRDefault="0086014A" w:rsidP="0086014A">
      <w:pPr>
        <w:pStyle w:val="4"/>
        <w:jc w:val="center"/>
        <w:rPr>
          <w:b/>
          <w:sz w:val="28"/>
          <w:szCs w:val="28"/>
        </w:rPr>
      </w:pPr>
    </w:p>
    <w:p w:rsidR="0086014A" w:rsidRPr="00A10A59" w:rsidRDefault="0086014A" w:rsidP="0086014A">
      <w:pPr>
        <w:jc w:val="center"/>
        <w:rPr>
          <w:b/>
          <w:sz w:val="16"/>
        </w:rPr>
      </w:pPr>
    </w:p>
    <w:p w:rsidR="0086014A" w:rsidRPr="00A10A59" w:rsidRDefault="0086014A" w:rsidP="0086014A">
      <w:pPr>
        <w:pStyle w:val="2"/>
        <w:rPr>
          <w:b/>
          <w:sz w:val="36"/>
          <w:szCs w:val="36"/>
        </w:rPr>
      </w:pPr>
      <w:r w:rsidRPr="00A10A59">
        <w:rPr>
          <w:b/>
          <w:sz w:val="36"/>
          <w:szCs w:val="36"/>
        </w:rPr>
        <w:t>ПРИКАЗ</w:t>
      </w:r>
    </w:p>
    <w:p w:rsidR="0086014A" w:rsidRPr="00A10A59" w:rsidRDefault="0086014A" w:rsidP="0086014A"/>
    <w:p w:rsidR="0086014A" w:rsidRPr="00A10A59" w:rsidRDefault="0086014A" w:rsidP="0086014A"/>
    <w:p w:rsidR="0086014A" w:rsidRPr="00A10A59" w:rsidRDefault="0086014A" w:rsidP="0086014A"/>
    <w:p w:rsidR="0086014A" w:rsidRPr="00A10A59" w:rsidRDefault="0086014A" w:rsidP="0086014A">
      <w:pPr>
        <w:rPr>
          <w:sz w:val="28"/>
        </w:rPr>
      </w:pPr>
      <w:r w:rsidRPr="00A10A59">
        <w:rPr>
          <w:sz w:val="28"/>
        </w:rPr>
        <w:t xml:space="preserve">_____________ </w:t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</w:r>
      <w:r w:rsidRPr="00A10A59">
        <w:rPr>
          <w:sz w:val="28"/>
        </w:rPr>
        <w:tab/>
        <w:t xml:space="preserve">       № _____</w:t>
      </w:r>
    </w:p>
    <w:p w:rsidR="0086014A" w:rsidRPr="00A10A59" w:rsidRDefault="0086014A" w:rsidP="0086014A">
      <w:pPr>
        <w:rPr>
          <w:sz w:val="28"/>
        </w:rPr>
      </w:pPr>
    </w:p>
    <w:p w:rsidR="0086014A" w:rsidRPr="00A10A59" w:rsidRDefault="0086014A" w:rsidP="0086014A">
      <w:pPr>
        <w:rPr>
          <w:sz w:val="28"/>
        </w:rPr>
      </w:pPr>
    </w:p>
    <w:p w:rsidR="0086014A" w:rsidRPr="00A10A59" w:rsidRDefault="0086014A" w:rsidP="00A012F2">
      <w:pPr>
        <w:ind w:right="-2"/>
        <w:jc w:val="center"/>
        <w:rPr>
          <w:b/>
          <w:sz w:val="28"/>
          <w:szCs w:val="28"/>
        </w:rPr>
      </w:pPr>
      <w:r w:rsidRPr="00A10A59">
        <w:rPr>
          <w:b/>
          <w:sz w:val="28"/>
          <w:szCs w:val="28"/>
        </w:rPr>
        <w:t xml:space="preserve">О внесении изменений в приказ </w:t>
      </w:r>
      <w:r w:rsidR="00E86DB1">
        <w:rPr>
          <w:b/>
          <w:sz w:val="28"/>
          <w:szCs w:val="28"/>
        </w:rPr>
        <w:t>государственной инспекции по охране объектов культурного наследия</w:t>
      </w:r>
      <w:r w:rsidRPr="00147A88">
        <w:rPr>
          <w:b/>
          <w:sz w:val="28"/>
          <w:szCs w:val="28"/>
        </w:rPr>
        <w:t xml:space="preserve"> Новосибирской области от </w:t>
      </w:r>
      <w:r w:rsidR="00E86DB1">
        <w:rPr>
          <w:b/>
          <w:sz w:val="28"/>
          <w:szCs w:val="28"/>
        </w:rPr>
        <w:t>01</w:t>
      </w:r>
      <w:r w:rsidRPr="00147A88">
        <w:rPr>
          <w:b/>
          <w:sz w:val="28"/>
          <w:szCs w:val="28"/>
        </w:rPr>
        <w:t>.</w:t>
      </w:r>
      <w:r w:rsidR="00147A88" w:rsidRPr="00147A88">
        <w:rPr>
          <w:b/>
          <w:sz w:val="28"/>
          <w:szCs w:val="28"/>
        </w:rPr>
        <w:t>0</w:t>
      </w:r>
      <w:r w:rsidR="00E86DB1">
        <w:rPr>
          <w:b/>
          <w:sz w:val="28"/>
          <w:szCs w:val="28"/>
        </w:rPr>
        <w:t>9</w:t>
      </w:r>
      <w:r w:rsidRPr="00147A88">
        <w:rPr>
          <w:b/>
          <w:sz w:val="28"/>
          <w:szCs w:val="28"/>
        </w:rPr>
        <w:t>.20</w:t>
      </w:r>
      <w:r w:rsidR="00E86DB1">
        <w:rPr>
          <w:b/>
          <w:sz w:val="28"/>
          <w:szCs w:val="28"/>
        </w:rPr>
        <w:t>20</w:t>
      </w:r>
      <w:r w:rsidRPr="00147A88">
        <w:rPr>
          <w:b/>
          <w:sz w:val="28"/>
          <w:szCs w:val="28"/>
        </w:rPr>
        <w:t xml:space="preserve"> №</w:t>
      </w:r>
      <w:r w:rsidR="00E86DB1">
        <w:rPr>
          <w:b/>
          <w:sz w:val="28"/>
          <w:szCs w:val="28"/>
        </w:rPr>
        <w:t xml:space="preserve"> 194</w:t>
      </w:r>
      <w:r w:rsidR="00147A88" w:rsidRPr="00147A88">
        <w:rPr>
          <w:b/>
          <w:sz w:val="28"/>
          <w:szCs w:val="28"/>
        </w:rPr>
        <w:t xml:space="preserve"> «</w:t>
      </w:r>
      <w:r w:rsidR="00E86DB1" w:rsidRPr="0068757E">
        <w:rPr>
          <w:b/>
          <w:sz w:val="28"/>
          <w:szCs w:val="28"/>
        </w:rPr>
        <w:t>Об утверждении форм, порядка составления акт</w:t>
      </w:r>
      <w:r w:rsidR="00E86DB1">
        <w:rPr>
          <w:b/>
          <w:sz w:val="28"/>
          <w:szCs w:val="28"/>
        </w:rPr>
        <w:t>ов</w:t>
      </w:r>
      <w:r w:rsidR="00E86DB1" w:rsidRPr="0068757E">
        <w:rPr>
          <w:b/>
          <w:sz w:val="28"/>
          <w:szCs w:val="28"/>
        </w:rPr>
        <w:t xml:space="preserve"> технического состояния</w:t>
      </w:r>
      <w:r w:rsidR="00E86DB1">
        <w:rPr>
          <w:b/>
          <w:sz w:val="28"/>
          <w:szCs w:val="28"/>
        </w:rPr>
        <w:t xml:space="preserve">, </w:t>
      </w:r>
      <w:r w:rsidR="00E86DB1" w:rsidRPr="0068757E">
        <w:rPr>
          <w:b/>
          <w:sz w:val="28"/>
          <w:szCs w:val="28"/>
        </w:rPr>
        <w:t>требований по сохранению, содержанию и использованию объект</w:t>
      </w:r>
      <w:r w:rsidR="00E86DB1">
        <w:rPr>
          <w:b/>
          <w:sz w:val="28"/>
          <w:szCs w:val="28"/>
        </w:rPr>
        <w:t>ов</w:t>
      </w:r>
      <w:r w:rsidR="00E86DB1" w:rsidRPr="0068757E">
        <w:rPr>
          <w:b/>
          <w:sz w:val="28"/>
          <w:szCs w:val="28"/>
        </w:rPr>
        <w:t xml:space="preserve"> культурного наследия (памятник</w:t>
      </w:r>
      <w:r w:rsidR="00E86DB1">
        <w:rPr>
          <w:b/>
          <w:sz w:val="28"/>
          <w:szCs w:val="28"/>
        </w:rPr>
        <w:t>ов</w:t>
      </w:r>
      <w:r w:rsidR="00E86DB1" w:rsidRPr="0068757E">
        <w:rPr>
          <w:b/>
          <w:sz w:val="28"/>
          <w:szCs w:val="28"/>
        </w:rPr>
        <w:t xml:space="preserve"> истории и культуры) народов Российской Федерации федерального значения</w:t>
      </w:r>
      <w:r w:rsidR="00E86DB1">
        <w:rPr>
          <w:b/>
          <w:sz w:val="28"/>
          <w:szCs w:val="28"/>
        </w:rPr>
        <w:t xml:space="preserve"> (за исключением </w:t>
      </w:r>
      <w:r w:rsidR="00E86DB1" w:rsidRPr="005A1EFF">
        <w:rPr>
          <w:b/>
          <w:sz w:val="28"/>
          <w:szCs w:val="28"/>
        </w:rPr>
        <w:t>объектов, перечень которых утверждается Правительством Российской Федерации</w:t>
      </w:r>
      <w:r w:rsidR="00E86DB1">
        <w:rPr>
          <w:b/>
          <w:sz w:val="28"/>
          <w:szCs w:val="28"/>
        </w:rPr>
        <w:t>)</w:t>
      </w:r>
      <w:r w:rsidR="00E86DB1" w:rsidRPr="0068757E">
        <w:rPr>
          <w:b/>
          <w:sz w:val="28"/>
          <w:szCs w:val="28"/>
        </w:rPr>
        <w:t>, регионального значения, местного (муниципального) значения, выявленн</w:t>
      </w:r>
      <w:r w:rsidR="00E86DB1">
        <w:rPr>
          <w:b/>
          <w:sz w:val="28"/>
          <w:szCs w:val="28"/>
        </w:rPr>
        <w:t>ых</w:t>
      </w:r>
      <w:r w:rsidR="00E86DB1" w:rsidRPr="0068757E">
        <w:rPr>
          <w:b/>
          <w:sz w:val="28"/>
          <w:szCs w:val="28"/>
        </w:rPr>
        <w:t xml:space="preserve"> объект</w:t>
      </w:r>
      <w:r w:rsidR="00E86DB1">
        <w:rPr>
          <w:b/>
          <w:sz w:val="28"/>
          <w:szCs w:val="28"/>
        </w:rPr>
        <w:t>ов</w:t>
      </w:r>
      <w:r w:rsidR="00E86DB1" w:rsidRPr="0068757E">
        <w:rPr>
          <w:b/>
          <w:sz w:val="28"/>
          <w:szCs w:val="28"/>
        </w:rPr>
        <w:t xml:space="preserve"> культурного наследия</w:t>
      </w:r>
      <w:r w:rsidRPr="00147A88">
        <w:rPr>
          <w:b/>
          <w:sz w:val="28"/>
          <w:szCs w:val="28"/>
        </w:rPr>
        <w:t>»</w:t>
      </w:r>
    </w:p>
    <w:p w:rsidR="0086014A" w:rsidRPr="00A10A59" w:rsidRDefault="0086014A" w:rsidP="0086014A">
      <w:pPr>
        <w:rPr>
          <w:sz w:val="28"/>
        </w:rPr>
      </w:pPr>
    </w:p>
    <w:p w:rsidR="002F1E62" w:rsidRPr="00A10A59" w:rsidRDefault="002F1E62" w:rsidP="0086014A">
      <w:pPr>
        <w:ind w:firstLine="709"/>
        <w:jc w:val="both"/>
        <w:rPr>
          <w:sz w:val="28"/>
          <w:szCs w:val="28"/>
        </w:rPr>
      </w:pPr>
    </w:p>
    <w:p w:rsidR="004876DD" w:rsidRPr="0043695D" w:rsidRDefault="00E04D84" w:rsidP="004876DD">
      <w:pPr>
        <w:ind w:firstLine="709"/>
        <w:jc w:val="both"/>
        <w:rPr>
          <w:b/>
          <w:bCs/>
          <w:sz w:val="28"/>
          <w:szCs w:val="28"/>
        </w:rPr>
      </w:pPr>
      <w:r w:rsidRPr="00E04D84">
        <w:rPr>
          <w:bCs/>
          <w:sz w:val="28"/>
          <w:szCs w:val="28"/>
        </w:rPr>
        <w:t>В соответствии с приказом Министерства культуры Российской Федерации от 13.07.2020 № 774 «Об утверждении формы охранного обязательства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 порядка его подготовки и утверждения», руководствуясь Положением о государственной инспекции по охране объектов культурного наследия Новосибирской области (далее - Инспекция), утвержденным постановлением Правительства Новосибирской области от 29.12.2018 № 576-п</w:t>
      </w:r>
      <w:r w:rsidR="004876DD" w:rsidRPr="0043695D">
        <w:rPr>
          <w:bCs/>
          <w:sz w:val="28"/>
          <w:szCs w:val="28"/>
        </w:rPr>
        <w:t xml:space="preserve">, </w:t>
      </w:r>
      <w:r w:rsidR="008A4FD0" w:rsidRPr="0043695D">
        <w:rPr>
          <w:b/>
          <w:bCs/>
          <w:sz w:val="28"/>
          <w:szCs w:val="28"/>
        </w:rPr>
        <w:t>п р и к а з ы в а ю:</w:t>
      </w:r>
      <w:r w:rsidR="00A012F2" w:rsidRPr="0043695D">
        <w:rPr>
          <w:b/>
          <w:bCs/>
          <w:sz w:val="28"/>
          <w:szCs w:val="28"/>
        </w:rPr>
        <w:t xml:space="preserve"> </w:t>
      </w:r>
    </w:p>
    <w:p w:rsidR="004876DD" w:rsidRPr="0043695D" w:rsidRDefault="004876DD" w:rsidP="00A012F2">
      <w:pPr>
        <w:ind w:firstLine="709"/>
        <w:jc w:val="both"/>
        <w:rPr>
          <w:bCs/>
          <w:sz w:val="28"/>
          <w:szCs w:val="28"/>
        </w:rPr>
      </w:pPr>
      <w:r w:rsidRPr="0043695D">
        <w:rPr>
          <w:bCs/>
          <w:sz w:val="28"/>
          <w:szCs w:val="28"/>
        </w:rPr>
        <w:t>1.</w:t>
      </w:r>
      <w:r w:rsidRPr="0043695D">
        <w:rPr>
          <w:bCs/>
          <w:sz w:val="28"/>
          <w:szCs w:val="28"/>
        </w:rPr>
        <w:tab/>
        <w:t xml:space="preserve">Внести в </w:t>
      </w:r>
      <w:r w:rsidR="00A012F2" w:rsidRPr="0043695D">
        <w:rPr>
          <w:bCs/>
          <w:sz w:val="28"/>
          <w:szCs w:val="28"/>
        </w:rPr>
        <w:t>приказ государственной инспекции по охране объектов культурного нас</w:t>
      </w:r>
      <w:bookmarkStart w:id="0" w:name="_GoBack"/>
      <w:bookmarkEnd w:id="0"/>
      <w:r w:rsidR="00A012F2" w:rsidRPr="0043695D">
        <w:rPr>
          <w:bCs/>
          <w:sz w:val="28"/>
          <w:szCs w:val="28"/>
        </w:rPr>
        <w:t>ледия</w:t>
      </w:r>
      <w:r w:rsidR="00B2441F" w:rsidRPr="0043695D">
        <w:rPr>
          <w:bCs/>
          <w:sz w:val="28"/>
          <w:szCs w:val="28"/>
        </w:rPr>
        <w:t xml:space="preserve"> Новосибирской области </w:t>
      </w:r>
      <w:r w:rsidR="00A012F2" w:rsidRPr="0043695D">
        <w:rPr>
          <w:bCs/>
          <w:sz w:val="28"/>
          <w:szCs w:val="28"/>
        </w:rPr>
        <w:t>от 01.09.2020 № 194 «Об утверждении форм, порядка составления актов технического состояния, требований по сохранению, содержанию и использованию объектов культурного наследия (памятников истории и культуры) народов Российской Федерации федерального значения (за исключением объектов, перечень которых утверждается Правительством Российской Федерации), регионального значения, местного (муниципального) значения, выявленных объектов культурного наследия»</w:t>
      </w:r>
      <w:r w:rsidR="00B2441F" w:rsidRPr="0043695D">
        <w:rPr>
          <w:bCs/>
          <w:sz w:val="28"/>
          <w:szCs w:val="28"/>
        </w:rPr>
        <w:t xml:space="preserve"> </w:t>
      </w:r>
      <w:r w:rsidR="0024369C" w:rsidRPr="0043695D">
        <w:rPr>
          <w:bCs/>
          <w:sz w:val="28"/>
          <w:szCs w:val="28"/>
        </w:rPr>
        <w:t xml:space="preserve">(далее – </w:t>
      </w:r>
      <w:r w:rsidR="00A012F2" w:rsidRPr="0043695D">
        <w:rPr>
          <w:bCs/>
          <w:sz w:val="28"/>
          <w:szCs w:val="28"/>
        </w:rPr>
        <w:t>Приказ</w:t>
      </w:r>
      <w:r w:rsidR="005F68F6" w:rsidRPr="0043695D">
        <w:rPr>
          <w:bCs/>
          <w:sz w:val="28"/>
          <w:szCs w:val="28"/>
        </w:rPr>
        <w:t xml:space="preserve"> от 01.09.2020 № 194</w:t>
      </w:r>
      <w:r w:rsidR="00A012F2" w:rsidRPr="0043695D">
        <w:rPr>
          <w:bCs/>
          <w:sz w:val="28"/>
          <w:szCs w:val="28"/>
        </w:rPr>
        <w:t>)</w:t>
      </w:r>
      <w:r w:rsidRPr="0043695D">
        <w:rPr>
          <w:bCs/>
          <w:sz w:val="28"/>
          <w:szCs w:val="28"/>
        </w:rPr>
        <w:t xml:space="preserve"> следующие изменения:</w:t>
      </w:r>
    </w:p>
    <w:p w:rsidR="00147A88" w:rsidRDefault="00147A88" w:rsidP="00147A88">
      <w:pPr>
        <w:ind w:firstLine="709"/>
        <w:jc w:val="both"/>
        <w:rPr>
          <w:bCs/>
          <w:sz w:val="28"/>
          <w:szCs w:val="28"/>
        </w:rPr>
      </w:pPr>
      <w:r w:rsidRPr="0043695D">
        <w:rPr>
          <w:bCs/>
          <w:sz w:val="28"/>
          <w:szCs w:val="28"/>
        </w:rPr>
        <w:lastRenderedPageBreak/>
        <w:t xml:space="preserve">1) в </w:t>
      </w:r>
      <w:r w:rsidR="00CF31CC" w:rsidRPr="0043695D">
        <w:rPr>
          <w:bCs/>
          <w:sz w:val="28"/>
          <w:szCs w:val="28"/>
        </w:rPr>
        <w:t xml:space="preserve">преамбуле </w:t>
      </w:r>
      <w:r w:rsidRPr="0043695D">
        <w:rPr>
          <w:bCs/>
          <w:sz w:val="28"/>
          <w:szCs w:val="28"/>
        </w:rPr>
        <w:t xml:space="preserve">слова </w:t>
      </w:r>
      <w:r w:rsidR="00E5248D" w:rsidRPr="0043695D">
        <w:rPr>
          <w:bCs/>
          <w:sz w:val="28"/>
          <w:szCs w:val="28"/>
        </w:rPr>
        <w:t>«</w:t>
      </w:r>
      <w:r w:rsidR="00F35ACA" w:rsidRPr="0043695D">
        <w:rPr>
          <w:bCs/>
          <w:sz w:val="28"/>
          <w:szCs w:val="28"/>
        </w:rPr>
        <w:t>пункта 6.3 Порядка подготовки и утверждения охранного обязательства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утвержденного приказом Министерства культуры Российской Федерации от 01.07.2015 № 1887</w:t>
      </w:r>
      <w:r w:rsidR="00E5248D" w:rsidRPr="0043695D">
        <w:rPr>
          <w:bCs/>
          <w:sz w:val="28"/>
          <w:szCs w:val="28"/>
        </w:rPr>
        <w:t>» заменить словами «</w:t>
      </w:r>
      <w:r w:rsidR="00F35ACA" w:rsidRPr="0043695D">
        <w:rPr>
          <w:bCs/>
          <w:sz w:val="28"/>
          <w:szCs w:val="28"/>
        </w:rPr>
        <w:t>пункта 3.1 порядка подготовки и утверждения охранного обязательства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утвержденного приказом Министерства культуры Российской Федерации от 13.07.2020 № 774</w:t>
      </w:r>
      <w:r w:rsidR="00E5248D" w:rsidRPr="0043695D">
        <w:rPr>
          <w:bCs/>
          <w:sz w:val="28"/>
          <w:szCs w:val="28"/>
        </w:rPr>
        <w:t>»</w:t>
      </w:r>
      <w:r w:rsidRPr="0043695D">
        <w:rPr>
          <w:bCs/>
          <w:sz w:val="28"/>
          <w:szCs w:val="28"/>
        </w:rPr>
        <w:t>;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E04D84">
        <w:rPr>
          <w:bCs/>
          <w:sz w:val="28"/>
          <w:szCs w:val="28"/>
        </w:rPr>
        <w:t>) пункт 5 Порядка подготовки и составления требований изложить в следующей редакции: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>«5. Требования оформляются с учетом следующего: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 xml:space="preserve">1) Формат страницы – А4, формат шрифта – </w:t>
      </w:r>
      <w:proofErr w:type="spellStart"/>
      <w:r w:rsidRPr="00E04D84">
        <w:rPr>
          <w:bCs/>
          <w:sz w:val="28"/>
          <w:szCs w:val="28"/>
        </w:rPr>
        <w:t>TimesNewRoman</w:t>
      </w:r>
      <w:proofErr w:type="spellEnd"/>
      <w:r w:rsidRPr="00E04D84">
        <w:rPr>
          <w:bCs/>
          <w:sz w:val="28"/>
          <w:szCs w:val="28"/>
        </w:rPr>
        <w:t>, размер кегля – 14, межстрочный интервал - одинарный. Постраничные поля – слева 2,5 см, сверху, снизу – 2 см, справа – 1 см.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 xml:space="preserve">2) Требования и приложения к ним в электронном виде оформляются единым файлом в формате </w:t>
      </w:r>
      <w:r w:rsidRPr="00E04D84">
        <w:rPr>
          <w:bCs/>
          <w:sz w:val="28"/>
          <w:szCs w:val="28"/>
          <w:lang w:val="en-US"/>
        </w:rPr>
        <w:t>doc</w:t>
      </w:r>
      <w:r w:rsidRPr="00E04D84">
        <w:rPr>
          <w:bCs/>
          <w:sz w:val="28"/>
          <w:szCs w:val="28"/>
        </w:rPr>
        <w:t xml:space="preserve"> или </w:t>
      </w:r>
      <w:proofErr w:type="spellStart"/>
      <w:r w:rsidRPr="00E04D84">
        <w:rPr>
          <w:bCs/>
          <w:sz w:val="28"/>
          <w:szCs w:val="28"/>
        </w:rPr>
        <w:t>rtf</w:t>
      </w:r>
      <w:proofErr w:type="spellEnd"/>
      <w:r w:rsidRPr="00E04D84">
        <w:rPr>
          <w:bCs/>
          <w:sz w:val="28"/>
          <w:szCs w:val="28"/>
        </w:rPr>
        <w:t>;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>3) Требования и приложения к ним оформляются на бумажном носителе в двух экземплярах, по одному экземпляру для Инспекции и для исполнителя государственной работы (государственного контракта).».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E04D84">
        <w:rPr>
          <w:bCs/>
          <w:sz w:val="28"/>
          <w:szCs w:val="28"/>
        </w:rPr>
        <w:t>) пункт 10 Порядка подготовки и составления требований</w:t>
      </w:r>
      <w:r w:rsidR="005C660C">
        <w:rPr>
          <w:bCs/>
          <w:sz w:val="28"/>
          <w:szCs w:val="28"/>
        </w:rPr>
        <w:t xml:space="preserve"> изложить в следующей редакции: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>«10. На основании утвержденных Требований ответственным исполнителем не позднее 10 рабочих дней со дня утверждения Требований подготавливается и за подписью начальника Инспекции направляется письмо собственнику(</w:t>
      </w:r>
      <w:proofErr w:type="spellStart"/>
      <w:r w:rsidRPr="00E04D84">
        <w:rPr>
          <w:bCs/>
          <w:sz w:val="28"/>
          <w:szCs w:val="28"/>
        </w:rPr>
        <w:t>ам</w:t>
      </w:r>
      <w:proofErr w:type="spellEnd"/>
      <w:r w:rsidRPr="00E04D84">
        <w:rPr>
          <w:bCs/>
          <w:sz w:val="28"/>
          <w:szCs w:val="28"/>
        </w:rPr>
        <w:t>) и (или) иным законным владельцам объекта культурного наследия с предложением рассмотреть Требования и представить свое мнение о составе (перечне) видов работ по сохранению объекта культурного наследия, сроков (периодичности) проведения таких работ в течение 10 рабочих дней со дня получения письма.».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E04D84">
        <w:rPr>
          <w:bCs/>
          <w:sz w:val="28"/>
          <w:szCs w:val="28"/>
        </w:rPr>
        <w:t xml:space="preserve">Форму требований по сохранению, содержанию и использованию объекта культурного наследия (приложение </w:t>
      </w:r>
      <w:r>
        <w:rPr>
          <w:bCs/>
          <w:sz w:val="28"/>
          <w:szCs w:val="28"/>
        </w:rPr>
        <w:t>3</w:t>
      </w:r>
      <w:r w:rsidRPr="00E04D84">
        <w:rPr>
          <w:bCs/>
          <w:sz w:val="28"/>
          <w:szCs w:val="28"/>
        </w:rPr>
        <w:t>), утверждённую пр</w:t>
      </w:r>
      <w:r>
        <w:rPr>
          <w:bCs/>
          <w:sz w:val="28"/>
          <w:szCs w:val="28"/>
        </w:rPr>
        <w:t xml:space="preserve">иказом Инспекции от 01.09.2020 </w:t>
      </w:r>
      <w:r w:rsidRPr="00E04D84">
        <w:rPr>
          <w:bCs/>
          <w:sz w:val="28"/>
          <w:szCs w:val="28"/>
        </w:rPr>
        <w:t>№ 194 «Об утверждении форм, порядка составления актов технического состояния, требований по сохранению, содержанию и использованию объектов культурного наследия (памятников истории и культуры) народов Российской Федерации федерального значения (за исключением объектов, перечень которых утверждается Правительством Российской Федерации), регионального значения, местного (муниципального) значения, выявленных объектов культурного наследия» (далее – приказ инспекции № 194),  изложить в редакции согласно приложению № 1 к настоящему приказу.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 xml:space="preserve">2. Отделу государственного надзора и контроля (С.В. Шмидт) и государственному автономному учреждению Новосибирской области «Научно-производственный центр по сохранению историко-культурного наследия Новосибирской области» (далее – ГАУ НСО НПЦ)  (Артюкова Т.А.) обеспечить </w:t>
      </w:r>
      <w:r w:rsidRPr="00E04D84">
        <w:rPr>
          <w:bCs/>
          <w:sz w:val="28"/>
          <w:szCs w:val="28"/>
        </w:rPr>
        <w:lastRenderedPageBreak/>
        <w:t>подготовку проектов требований по сохранению, содержанию и использованию объекта культурного наследия в соответствии с приложением №1 к настоящему приказу.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 xml:space="preserve">3. Ведущему эксперту отдела обеспечения бюджетного процесса и деятельности Инспекции  А.Н. </w:t>
      </w:r>
      <w:proofErr w:type="spellStart"/>
      <w:r w:rsidRPr="00E04D84">
        <w:rPr>
          <w:bCs/>
          <w:sz w:val="28"/>
          <w:szCs w:val="28"/>
        </w:rPr>
        <w:t>Понятаевой</w:t>
      </w:r>
      <w:proofErr w:type="spellEnd"/>
      <w:r w:rsidRPr="00E04D84">
        <w:rPr>
          <w:bCs/>
          <w:sz w:val="28"/>
          <w:szCs w:val="28"/>
        </w:rPr>
        <w:t xml:space="preserve"> не позднее 3 рабочих дней со дня издания настоящего приказа разместить на  официальном сайте Инспекции в информационно-телекоммуникационной сети «Интернет» настоящий приказ в разделе «Правовые акты», обеспечить ознакомление перечисленных списке рассылки к настоящему приказу ответственных лиц в системе электронного документооборота.</w:t>
      </w:r>
    </w:p>
    <w:p w:rsidR="00E04D84" w:rsidRPr="00E04D84" w:rsidRDefault="00E04D84" w:rsidP="00E04D84">
      <w:pPr>
        <w:ind w:firstLine="709"/>
        <w:jc w:val="both"/>
        <w:rPr>
          <w:bCs/>
          <w:sz w:val="28"/>
          <w:szCs w:val="28"/>
        </w:rPr>
      </w:pPr>
      <w:r w:rsidRPr="00E04D84">
        <w:rPr>
          <w:bCs/>
          <w:sz w:val="28"/>
          <w:szCs w:val="28"/>
        </w:rPr>
        <w:t>4. Контроль за исполнением настоящего приказа оставляю за собой.</w:t>
      </w:r>
    </w:p>
    <w:p w:rsidR="004876DD" w:rsidRDefault="004876DD" w:rsidP="004876DD">
      <w:pPr>
        <w:ind w:firstLine="709"/>
        <w:jc w:val="both"/>
        <w:rPr>
          <w:bCs/>
          <w:color w:val="000000"/>
          <w:sz w:val="28"/>
          <w:szCs w:val="28"/>
        </w:rPr>
      </w:pPr>
    </w:p>
    <w:p w:rsidR="00FA347A" w:rsidRDefault="00FA347A" w:rsidP="004876DD">
      <w:pPr>
        <w:ind w:firstLine="709"/>
        <w:jc w:val="both"/>
        <w:rPr>
          <w:bCs/>
          <w:color w:val="000000"/>
          <w:sz w:val="28"/>
          <w:szCs w:val="28"/>
        </w:rPr>
      </w:pPr>
    </w:p>
    <w:p w:rsidR="0086014A" w:rsidRDefault="00E44E75" w:rsidP="00E44E75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Начальник инспекции 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</w:t>
      </w:r>
      <w:r w:rsidR="00E04D84">
        <w:rPr>
          <w:bCs/>
          <w:color w:val="000000"/>
          <w:sz w:val="28"/>
          <w:szCs w:val="28"/>
        </w:rPr>
        <w:t xml:space="preserve"> </w:t>
      </w:r>
      <w:r w:rsidR="00FA347A"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    Е.Г. Медведева</w:t>
      </w:r>
    </w:p>
    <w:p w:rsidR="00E44E75" w:rsidRDefault="00E44E75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4876DD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6B6DC3" w:rsidRDefault="006B6DC3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6B6DC3" w:rsidRDefault="006B6DC3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6B6DC3" w:rsidRDefault="006B6DC3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6B6DC3" w:rsidRDefault="006B6DC3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6B6DC3" w:rsidRDefault="006B6DC3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6B6DC3" w:rsidRDefault="006B6DC3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8450D7" w:rsidRDefault="008450D7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8450D7" w:rsidRDefault="008450D7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5C660C" w:rsidRDefault="005C660C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E04D84" w:rsidRDefault="00E04D84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8450D7" w:rsidRDefault="008450D7" w:rsidP="0086014A">
      <w:pPr>
        <w:ind w:firstLine="709"/>
        <w:jc w:val="both"/>
        <w:rPr>
          <w:bCs/>
          <w:color w:val="000000"/>
          <w:sz w:val="20"/>
          <w:szCs w:val="20"/>
        </w:rPr>
      </w:pPr>
    </w:p>
    <w:p w:rsidR="004876DD" w:rsidRDefault="00FA347A" w:rsidP="00B85531">
      <w:pPr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Д.С. </w:t>
      </w:r>
      <w:proofErr w:type="spellStart"/>
      <w:r>
        <w:rPr>
          <w:bCs/>
          <w:color w:val="000000"/>
          <w:sz w:val="20"/>
          <w:szCs w:val="20"/>
        </w:rPr>
        <w:t>Пышкина</w:t>
      </w:r>
      <w:proofErr w:type="spellEnd"/>
    </w:p>
    <w:p w:rsidR="0086014A" w:rsidRPr="0086014A" w:rsidRDefault="0086014A" w:rsidP="00B85531">
      <w:pPr>
        <w:jc w:val="both"/>
        <w:rPr>
          <w:bCs/>
          <w:sz w:val="28"/>
          <w:szCs w:val="28"/>
        </w:rPr>
      </w:pPr>
      <w:r w:rsidRPr="0086014A">
        <w:rPr>
          <w:bCs/>
          <w:color w:val="000000"/>
          <w:sz w:val="20"/>
          <w:szCs w:val="20"/>
        </w:rPr>
        <w:t>222 3</w:t>
      </w:r>
      <w:r w:rsidR="004B5D01">
        <w:rPr>
          <w:bCs/>
          <w:color w:val="000000"/>
          <w:sz w:val="20"/>
          <w:szCs w:val="20"/>
        </w:rPr>
        <w:t>8</w:t>
      </w:r>
      <w:r w:rsidRPr="0086014A">
        <w:rPr>
          <w:bCs/>
          <w:color w:val="000000"/>
          <w:sz w:val="20"/>
          <w:szCs w:val="20"/>
        </w:rPr>
        <w:t xml:space="preserve"> </w:t>
      </w:r>
      <w:r w:rsidR="004B5D01">
        <w:rPr>
          <w:bCs/>
          <w:color w:val="000000"/>
          <w:sz w:val="20"/>
          <w:szCs w:val="20"/>
        </w:rPr>
        <w:t>53</w:t>
      </w:r>
    </w:p>
    <w:sectPr w:rsidR="0086014A" w:rsidRPr="0086014A" w:rsidSect="00E04D84">
      <w:headerReference w:type="defaul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A55" w:rsidRDefault="00950A55" w:rsidP="00E5248D">
      <w:r>
        <w:separator/>
      </w:r>
    </w:p>
  </w:endnote>
  <w:endnote w:type="continuationSeparator" w:id="0">
    <w:p w:rsidR="00950A55" w:rsidRDefault="00950A55" w:rsidP="00E5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A55" w:rsidRDefault="00950A55" w:rsidP="00E5248D">
      <w:r>
        <w:separator/>
      </w:r>
    </w:p>
  </w:footnote>
  <w:footnote w:type="continuationSeparator" w:id="0">
    <w:p w:rsidR="00950A55" w:rsidRDefault="00950A55" w:rsidP="00E52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48D" w:rsidRDefault="00E5248D" w:rsidP="00E5248D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C08BD"/>
    <w:multiLevelType w:val="hybridMultilevel"/>
    <w:tmpl w:val="F87C35D8"/>
    <w:lvl w:ilvl="0" w:tplc="40F0B660">
      <w:start w:val="23"/>
      <w:numFmt w:val="decimal"/>
      <w:lvlText w:val="%1)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5F0D09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AF0C30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422C0E"/>
    <w:multiLevelType w:val="hybridMultilevel"/>
    <w:tmpl w:val="E27A2396"/>
    <w:lvl w:ilvl="0" w:tplc="426A6D48">
      <w:start w:val="24"/>
      <w:numFmt w:val="decimal"/>
      <w:lvlText w:val="%1)"/>
      <w:lvlJc w:val="left"/>
      <w:pPr>
        <w:ind w:left="19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3F532124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933E9C"/>
    <w:multiLevelType w:val="hybridMultilevel"/>
    <w:tmpl w:val="053E8838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E954A9"/>
    <w:multiLevelType w:val="hybridMultilevel"/>
    <w:tmpl w:val="0C36B248"/>
    <w:lvl w:ilvl="0" w:tplc="9B7ED6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CC666B5"/>
    <w:multiLevelType w:val="hybridMultilevel"/>
    <w:tmpl w:val="6982419C"/>
    <w:lvl w:ilvl="0" w:tplc="0CAA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C2F6D9A"/>
    <w:multiLevelType w:val="hybridMultilevel"/>
    <w:tmpl w:val="72BE487C"/>
    <w:lvl w:ilvl="0" w:tplc="0DF27D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72B"/>
    <w:rsid w:val="0000331D"/>
    <w:rsid w:val="00035464"/>
    <w:rsid w:val="00055475"/>
    <w:rsid w:val="0006720C"/>
    <w:rsid w:val="00096DAF"/>
    <w:rsid w:val="00097CA4"/>
    <w:rsid w:val="000A1454"/>
    <w:rsid w:val="000C3EAA"/>
    <w:rsid w:val="00121DE4"/>
    <w:rsid w:val="0013152B"/>
    <w:rsid w:val="00145B71"/>
    <w:rsid w:val="00147A88"/>
    <w:rsid w:val="00173C59"/>
    <w:rsid w:val="001D772B"/>
    <w:rsid w:val="001F431F"/>
    <w:rsid w:val="0024369C"/>
    <w:rsid w:val="002467E7"/>
    <w:rsid w:val="00256FFF"/>
    <w:rsid w:val="00277B2B"/>
    <w:rsid w:val="002B05C5"/>
    <w:rsid w:val="002D6671"/>
    <w:rsid w:val="002F1548"/>
    <w:rsid w:val="002F1E62"/>
    <w:rsid w:val="00303CC3"/>
    <w:rsid w:val="00326928"/>
    <w:rsid w:val="00335CAE"/>
    <w:rsid w:val="00343094"/>
    <w:rsid w:val="00357DE9"/>
    <w:rsid w:val="00371B3A"/>
    <w:rsid w:val="00393257"/>
    <w:rsid w:val="003A149E"/>
    <w:rsid w:val="003B4296"/>
    <w:rsid w:val="00411B8E"/>
    <w:rsid w:val="004214E0"/>
    <w:rsid w:val="00422556"/>
    <w:rsid w:val="0043039F"/>
    <w:rsid w:val="0043695D"/>
    <w:rsid w:val="00450917"/>
    <w:rsid w:val="0048032A"/>
    <w:rsid w:val="00483794"/>
    <w:rsid w:val="004876DD"/>
    <w:rsid w:val="004A0C22"/>
    <w:rsid w:val="004B5D01"/>
    <w:rsid w:val="004C0BAB"/>
    <w:rsid w:val="004D2740"/>
    <w:rsid w:val="004D76C3"/>
    <w:rsid w:val="004F7AC0"/>
    <w:rsid w:val="00512C03"/>
    <w:rsid w:val="0055780E"/>
    <w:rsid w:val="0058432D"/>
    <w:rsid w:val="00593AB1"/>
    <w:rsid w:val="005A1DFC"/>
    <w:rsid w:val="005B0746"/>
    <w:rsid w:val="005B389D"/>
    <w:rsid w:val="005B44E4"/>
    <w:rsid w:val="005C660C"/>
    <w:rsid w:val="005D1350"/>
    <w:rsid w:val="005F26F7"/>
    <w:rsid w:val="005F68F6"/>
    <w:rsid w:val="006266DE"/>
    <w:rsid w:val="00636B7D"/>
    <w:rsid w:val="00680091"/>
    <w:rsid w:val="006845E6"/>
    <w:rsid w:val="006854AD"/>
    <w:rsid w:val="00691A6C"/>
    <w:rsid w:val="006A12F4"/>
    <w:rsid w:val="006A69F3"/>
    <w:rsid w:val="006B6DC3"/>
    <w:rsid w:val="006E178D"/>
    <w:rsid w:val="00714C43"/>
    <w:rsid w:val="00725975"/>
    <w:rsid w:val="007328A3"/>
    <w:rsid w:val="00734D0A"/>
    <w:rsid w:val="00746BD8"/>
    <w:rsid w:val="00750203"/>
    <w:rsid w:val="00750A26"/>
    <w:rsid w:val="00786CB5"/>
    <w:rsid w:val="00806307"/>
    <w:rsid w:val="0083197B"/>
    <w:rsid w:val="00834E97"/>
    <w:rsid w:val="0084473F"/>
    <w:rsid w:val="008450D7"/>
    <w:rsid w:val="00852ACC"/>
    <w:rsid w:val="0086014A"/>
    <w:rsid w:val="008953A9"/>
    <w:rsid w:val="00895628"/>
    <w:rsid w:val="008A4FD0"/>
    <w:rsid w:val="008C0FA8"/>
    <w:rsid w:val="008E2119"/>
    <w:rsid w:val="008E6E1B"/>
    <w:rsid w:val="008E6F3A"/>
    <w:rsid w:val="008E7C73"/>
    <w:rsid w:val="00920D36"/>
    <w:rsid w:val="0093726D"/>
    <w:rsid w:val="00937283"/>
    <w:rsid w:val="00950A55"/>
    <w:rsid w:val="00965B09"/>
    <w:rsid w:val="009B29B7"/>
    <w:rsid w:val="009D0806"/>
    <w:rsid w:val="009E5C79"/>
    <w:rsid w:val="00A012F2"/>
    <w:rsid w:val="00A07703"/>
    <w:rsid w:val="00A10A59"/>
    <w:rsid w:val="00A31741"/>
    <w:rsid w:val="00A7229C"/>
    <w:rsid w:val="00A77DA3"/>
    <w:rsid w:val="00AD141E"/>
    <w:rsid w:val="00B2441F"/>
    <w:rsid w:val="00B31C92"/>
    <w:rsid w:val="00B7009D"/>
    <w:rsid w:val="00B85531"/>
    <w:rsid w:val="00B87093"/>
    <w:rsid w:val="00B932E3"/>
    <w:rsid w:val="00BA0CC6"/>
    <w:rsid w:val="00BA5BB6"/>
    <w:rsid w:val="00C10CC6"/>
    <w:rsid w:val="00C11230"/>
    <w:rsid w:val="00C14B54"/>
    <w:rsid w:val="00C5077F"/>
    <w:rsid w:val="00C925FE"/>
    <w:rsid w:val="00CE4670"/>
    <w:rsid w:val="00CF31CC"/>
    <w:rsid w:val="00D1419B"/>
    <w:rsid w:val="00D14A8B"/>
    <w:rsid w:val="00D3139F"/>
    <w:rsid w:val="00D462ED"/>
    <w:rsid w:val="00D46E64"/>
    <w:rsid w:val="00D82D6F"/>
    <w:rsid w:val="00D83CF7"/>
    <w:rsid w:val="00D95423"/>
    <w:rsid w:val="00DA7C53"/>
    <w:rsid w:val="00DB222F"/>
    <w:rsid w:val="00E04D84"/>
    <w:rsid w:val="00E055BF"/>
    <w:rsid w:val="00E1422D"/>
    <w:rsid w:val="00E31435"/>
    <w:rsid w:val="00E363AD"/>
    <w:rsid w:val="00E44E75"/>
    <w:rsid w:val="00E5248D"/>
    <w:rsid w:val="00E54523"/>
    <w:rsid w:val="00E61AB9"/>
    <w:rsid w:val="00E86DB1"/>
    <w:rsid w:val="00E97214"/>
    <w:rsid w:val="00ED1516"/>
    <w:rsid w:val="00ED3E35"/>
    <w:rsid w:val="00EE39E0"/>
    <w:rsid w:val="00EF2981"/>
    <w:rsid w:val="00EF304C"/>
    <w:rsid w:val="00F06286"/>
    <w:rsid w:val="00F10C35"/>
    <w:rsid w:val="00F3420D"/>
    <w:rsid w:val="00F35ACA"/>
    <w:rsid w:val="00F44876"/>
    <w:rsid w:val="00F81EAE"/>
    <w:rsid w:val="00FA347A"/>
    <w:rsid w:val="00FD4214"/>
    <w:rsid w:val="00FD52F2"/>
    <w:rsid w:val="00FF38C9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014A"/>
    <w:pPr>
      <w:keepNext/>
      <w:jc w:val="center"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6014A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80E"/>
    <w:pPr>
      <w:ind w:left="720"/>
      <w:contextualSpacing/>
    </w:pPr>
  </w:style>
  <w:style w:type="paragraph" w:customStyle="1" w:styleId="s1">
    <w:name w:val="s_1"/>
    <w:basedOn w:val="a"/>
    <w:rsid w:val="0043039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43039F"/>
    <w:rPr>
      <w:color w:val="0000FF"/>
      <w:u w:val="single"/>
    </w:rPr>
  </w:style>
  <w:style w:type="paragraph" w:customStyle="1" w:styleId="Style5">
    <w:name w:val="Style5"/>
    <w:basedOn w:val="a"/>
    <w:uiPriority w:val="99"/>
    <w:rsid w:val="0086014A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86014A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86014A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601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014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86014A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860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1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123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524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2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524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24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014A"/>
    <w:pPr>
      <w:keepNext/>
      <w:jc w:val="center"/>
      <w:outlineLvl w:val="1"/>
    </w:pPr>
    <w:rPr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86014A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80E"/>
    <w:pPr>
      <w:ind w:left="720"/>
      <w:contextualSpacing/>
    </w:pPr>
  </w:style>
  <w:style w:type="paragraph" w:customStyle="1" w:styleId="s1">
    <w:name w:val="s_1"/>
    <w:basedOn w:val="a"/>
    <w:rsid w:val="0043039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43039F"/>
    <w:rPr>
      <w:color w:val="0000FF"/>
      <w:u w:val="single"/>
    </w:rPr>
  </w:style>
  <w:style w:type="paragraph" w:customStyle="1" w:styleId="Style5">
    <w:name w:val="Style5"/>
    <w:basedOn w:val="a"/>
    <w:uiPriority w:val="99"/>
    <w:rsid w:val="0086014A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86014A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86014A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86014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014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86014A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8601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12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123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524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2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524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24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84FB3-49B1-4FF2-A27F-3BC938BF0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giookn</cp:lastModifiedBy>
  <cp:revision>5</cp:revision>
  <cp:lastPrinted>2020-12-16T09:40:00Z</cp:lastPrinted>
  <dcterms:created xsi:type="dcterms:W3CDTF">2020-04-07T05:23:00Z</dcterms:created>
  <dcterms:modified xsi:type="dcterms:W3CDTF">2020-12-22T07:55:00Z</dcterms:modified>
</cp:coreProperties>
</file>