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D1" w:rsidRPr="00326920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B6066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C1CD1" w:rsidRPr="0032692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C1CD1" w:rsidRPr="0032692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CD1" w:rsidRPr="0032692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B6066D">
        <w:rPr>
          <w:rFonts w:ascii="Times New Roman" w:eastAsia="Calibri" w:hAnsi="Times New Roman" w:cs="Times New Roman"/>
          <w:sz w:val="28"/>
          <w:szCs w:val="28"/>
        </w:rPr>
        <w:t>8</w:t>
      </w:r>
    </w:p>
    <w:p w:rsidR="001414E2" w:rsidRPr="0032692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414E2" w:rsidRPr="0032692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1414E2" w:rsidRPr="0032692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N 66-п</w:t>
      </w:r>
    </w:p>
    <w:p w:rsidR="005C78E4" w:rsidRPr="000E0BA2" w:rsidRDefault="005C78E4" w:rsidP="009E675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849AF" w:rsidRPr="000E0BA2" w:rsidRDefault="00027331" w:rsidP="00A8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FF1">
        <w:rPr>
          <w:rFonts w:ascii="Times New Roman" w:hAnsi="Times New Roman" w:cs="Times New Roman"/>
          <w:b/>
          <w:sz w:val="28"/>
          <w:szCs w:val="28"/>
        </w:rPr>
        <w:t>У</w:t>
      </w:r>
      <w:r w:rsidR="00A849AF" w:rsidRPr="00560FF1">
        <w:rPr>
          <w:rFonts w:ascii="Times New Roman" w:hAnsi="Times New Roman" w:cs="Times New Roman"/>
          <w:b/>
          <w:sz w:val="28"/>
          <w:szCs w:val="28"/>
        </w:rPr>
        <w:t>словия предоставления и расходования</w:t>
      </w:r>
      <w:r w:rsidR="003C1CD1" w:rsidRPr="00560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BA2" w:rsidRPr="000E0BA2">
        <w:rPr>
          <w:rFonts w:ascii="Times New Roman" w:hAnsi="Times New Roman" w:cs="Times New Roman"/>
          <w:b/>
          <w:sz w:val="28"/>
          <w:szCs w:val="28"/>
        </w:rPr>
        <w:t xml:space="preserve">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</w:t>
      </w:r>
      <w:r w:rsidR="000E0BA2">
        <w:rPr>
          <w:rFonts w:ascii="Times New Roman" w:hAnsi="Times New Roman" w:cs="Times New Roman"/>
          <w:b/>
          <w:sz w:val="28"/>
          <w:szCs w:val="28"/>
        </w:rPr>
        <w:t>«</w:t>
      </w:r>
      <w:r w:rsidR="000E0BA2" w:rsidRPr="000E0BA2">
        <w:rPr>
          <w:rFonts w:ascii="Times New Roman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0E0BA2">
        <w:rPr>
          <w:rFonts w:ascii="Times New Roman" w:hAnsi="Times New Roman" w:cs="Times New Roman"/>
          <w:b/>
          <w:sz w:val="28"/>
          <w:szCs w:val="28"/>
        </w:rPr>
        <w:t>»</w:t>
      </w:r>
      <w:r w:rsidR="000E0BA2" w:rsidRPr="000E0BA2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0E0BA2">
        <w:rPr>
          <w:rFonts w:ascii="Times New Roman" w:hAnsi="Times New Roman" w:cs="Times New Roman"/>
          <w:b/>
          <w:sz w:val="28"/>
          <w:szCs w:val="28"/>
        </w:rPr>
        <w:t>«</w:t>
      </w:r>
      <w:r w:rsidR="000E0BA2" w:rsidRPr="000E0BA2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Новосибирской области в 2015 - 2022 годах</w:t>
      </w:r>
      <w:r w:rsidR="000E0BA2">
        <w:rPr>
          <w:rFonts w:ascii="Times New Roman" w:hAnsi="Times New Roman" w:cs="Times New Roman"/>
          <w:b/>
          <w:sz w:val="28"/>
          <w:szCs w:val="28"/>
        </w:rPr>
        <w:t>»</w:t>
      </w:r>
    </w:p>
    <w:p w:rsidR="000E0BA2" w:rsidRPr="00560FF1" w:rsidRDefault="000E0BA2" w:rsidP="00A84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FF1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027331" w:rsidRPr="00560FF1">
        <w:rPr>
          <w:rFonts w:ascii="Times New Roman" w:hAnsi="Times New Roman" w:cs="Times New Roman"/>
          <w:sz w:val="28"/>
          <w:szCs w:val="28"/>
        </w:rPr>
        <w:t>У</w:t>
      </w:r>
      <w:r w:rsidR="00137C63" w:rsidRPr="00560FF1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субсидий местным бюджетам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2015-2022 годах» (далее – </w:t>
      </w:r>
      <w:r w:rsidRPr="00560FF1">
        <w:rPr>
          <w:rFonts w:ascii="Times New Roman" w:hAnsi="Times New Roman" w:cs="Times New Roman"/>
          <w:sz w:val="28"/>
          <w:szCs w:val="28"/>
        </w:rPr>
        <w:t>Условия</w:t>
      </w:r>
      <w:r w:rsidR="00137C63" w:rsidRPr="00560FF1">
        <w:rPr>
          <w:rFonts w:ascii="Times New Roman" w:hAnsi="Times New Roman" w:cs="Times New Roman"/>
          <w:sz w:val="28"/>
          <w:szCs w:val="28"/>
        </w:rPr>
        <w:t>)</w:t>
      </w:r>
      <w:r w:rsidRPr="00560FF1">
        <w:rPr>
          <w:rFonts w:ascii="Times New Roman" w:hAnsi="Times New Roman" w:cs="Times New Roman"/>
          <w:sz w:val="28"/>
          <w:szCs w:val="28"/>
        </w:rPr>
        <w:t xml:space="preserve"> регламентируют предоставление и расходование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подготовке объектов жилищно-коммунального хозяйства Новосибирской области</w:t>
      </w:r>
      <w:r w:rsidRPr="00326920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(кроме города Новосибирска).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местным бюджетам является обеспечение ежегодной готовности объектов жилищно-коммунального хозяйства </w:t>
      </w:r>
      <w:r w:rsidR="00B52682" w:rsidRPr="00326920">
        <w:rPr>
          <w:rFonts w:ascii="Times New Roman" w:hAnsi="Times New Roman" w:cs="Times New Roman"/>
          <w:sz w:val="28"/>
          <w:szCs w:val="28"/>
        </w:rPr>
        <w:t>к работе в отопительные периоды</w:t>
      </w:r>
      <w:r w:rsidRPr="00326920">
        <w:rPr>
          <w:rFonts w:ascii="Times New Roman" w:hAnsi="Times New Roman" w:cs="Times New Roman"/>
          <w:sz w:val="28"/>
          <w:szCs w:val="28"/>
        </w:rPr>
        <w:t xml:space="preserve"> и безаварийного прохождения осенне-зимних периодов.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3. Субсидии предоставляются местным бюджетам на подготовку объектов жилищно-коммунального хозяйства Новосибирской области к работе в осенне-зимний период (кроме города Новосибирска)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4. Муниципальные образования Новосибирской области должны соответствовать следующим критериям отбора: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1) наличие на территории муниципального района или городского округа Новосибирской области потребности в государственной поддержке местным бюджетам на осуществление мероприятий по подготовке объектов жилищно-коммунального хозяйства к работе в осенне-зимний период (кроме города </w:t>
      </w:r>
      <w:r w:rsidRPr="00326920">
        <w:rPr>
          <w:rFonts w:ascii="Times New Roman" w:hAnsi="Times New Roman" w:cs="Times New Roman"/>
          <w:sz w:val="28"/>
          <w:szCs w:val="28"/>
        </w:rPr>
        <w:lastRenderedPageBreak/>
        <w:t>Новосибирска);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2) наличие обязательств по </w:t>
      </w:r>
      <w:proofErr w:type="spellStart"/>
      <w:r w:rsidRPr="00326920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326920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E10D5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F667C2">
        <w:rPr>
          <w:rFonts w:ascii="Times New Roman" w:hAnsi="Times New Roman" w:cs="Times New Roman"/>
          <w:sz w:val="28"/>
          <w:szCs w:val="28"/>
        </w:rPr>
        <w:t>бюджетов</w:t>
      </w:r>
      <w:r w:rsidRPr="00326920">
        <w:rPr>
          <w:rFonts w:ascii="Times New Roman" w:hAnsi="Times New Roman" w:cs="Times New Roman"/>
          <w:sz w:val="28"/>
          <w:szCs w:val="28"/>
        </w:rPr>
        <w:t xml:space="preserve"> в размере не менее 5% от общей стоимости работ по подготовке к отопительному сезону;</w:t>
      </w:r>
    </w:p>
    <w:p w:rsidR="00CA279A" w:rsidRPr="00326920" w:rsidRDefault="00E55A45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279A" w:rsidRPr="00326920">
        <w:rPr>
          <w:rFonts w:ascii="Times New Roman" w:hAnsi="Times New Roman" w:cs="Times New Roman"/>
          <w:sz w:val="28"/>
          <w:szCs w:val="28"/>
        </w:rPr>
        <w:t xml:space="preserve">) наличие коммерческого прибора учета тепловой энергии, установленного на узле учета источника тепловой энергии в соответствии с </w:t>
      </w:r>
      <w:hyperlink r:id="rId7" w:history="1">
        <w:r w:rsidR="00CA279A" w:rsidRPr="0032692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A279A" w:rsidRPr="00326920">
        <w:rPr>
          <w:rFonts w:ascii="Times New Roman" w:hAnsi="Times New Roman" w:cs="Times New Roman"/>
          <w:sz w:val="28"/>
          <w:szCs w:val="28"/>
        </w:rPr>
        <w:t xml:space="preserve"> коммерческого учета тепловой энергии, теплоносителя, утвержденными постановлением Правительства Российской Федерации от 18.11.2013 </w:t>
      </w:r>
      <w:r w:rsidR="00484901" w:rsidRPr="00326920">
        <w:rPr>
          <w:rFonts w:ascii="Times New Roman" w:hAnsi="Times New Roman" w:cs="Times New Roman"/>
          <w:sz w:val="28"/>
          <w:szCs w:val="28"/>
        </w:rPr>
        <w:t>№</w:t>
      </w:r>
      <w:r w:rsidR="00CA279A" w:rsidRPr="00326920">
        <w:rPr>
          <w:rFonts w:ascii="Times New Roman" w:hAnsi="Times New Roman" w:cs="Times New Roman"/>
          <w:sz w:val="28"/>
          <w:szCs w:val="28"/>
        </w:rPr>
        <w:t xml:space="preserve"> 1034, при подаче заявки на предоставлени</w:t>
      </w:r>
      <w:r w:rsidR="008F74CC" w:rsidRPr="00326920">
        <w:rPr>
          <w:rFonts w:ascii="Times New Roman" w:hAnsi="Times New Roman" w:cs="Times New Roman"/>
          <w:sz w:val="28"/>
          <w:szCs w:val="28"/>
        </w:rPr>
        <w:t>е</w:t>
      </w:r>
      <w:r w:rsidR="00CA279A" w:rsidRPr="00326920">
        <w:rPr>
          <w:rFonts w:ascii="Times New Roman" w:hAnsi="Times New Roman" w:cs="Times New Roman"/>
          <w:sz w:val="28"/>
          <w:szCs w:val="28"/>
        </w:rPr>
        <w:t xml:space="preserve"> субсидии на подготовку к осенне-зимнему отопительному периоду</w:t>
      </w:r>
      <w:r w:rsidR="008F74CC" w:rsidRPr="00326920">
        <w:rPr>
          <w:rFonts w:ascii="Times New Roman" w:hAnsi="Times New Roman" w:cs="Times New Roman"/>
          <w:sz w:val="28"/>
          <w:szCs w:val="28"/>
        </w:rPr>
        <w:t>,</w:t>
      </w:r>
      <w:r w:rsidR="00CA279A" w:rsidRPr="00326920">
        <w:rPr>
          <w:rFonts w:ascii="Times New Roman" w:hAnsi="Times New Roman" w:cs="Times New Roman"/>
          <w:sz w:val="28"/>
          <w:szCs w:val="28"/>
        </w:rPr>
        <w:t xml:space="preserve"> начиная с 01.01.2019. С 2019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не будут предоставляться в случае учета более чем на 10% источников отсутствия коммерческих приборов учета тепловой энергии, установленных на узле тепловой энергии, а с 2020 года субсидии не предоставляются при отсутствии коммерческого прибора учета тепловой энергии, установленного на узле учета хотя бы одного источника тепловой энергии;</w:t>
      </w:r>
    </w:p>
    <w:p w:rsidR="00443FB1" w:rsidRDefault="00E55A45" w:rsidP="00443FB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279A" w:rsidRPr="00326920">
        <w:rPr>
          <w:rFonts w:ascii="Times New Roman" w:hAnsi="Times New Roman" w:cs="Times New Roman"/>
          <w:sz w:val="28"/>
          <w:szCs w:val="28"/>
        </w:rPr>
        <w:t>) наличие систем видеонаблюдения за топливными складами котельных</w:t>
      </w:r>
      <w:r w:rsidR="00CA279A" w:rsidRPr="00326920">
        <w:t xml:space="preserve"> </w:t>
      </w:r>
      <w:r w:rsidR="00CA279A" w:rsidRPr="0032692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279A" w:rsidRPr="00326920">
        <w:rPr>
          <w:rFonts w:ascii="Times New Roman" w:hAnsi="Times New Roman" w:cs="Times New Roman"/>
          <w:sz w:val="28"/>
          <w:szCs w:val="28"/>
        </w:rPr>
        <w:t xml:space="preserve"> начиная с 01.01.2019. С 2019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будут предоставляться в случае 40% оснащенности котельных от их общего числа, в 2020 году – 70%, в 2021 году – 100%. </w:t>
      </w:r>
    </w:p>
    <w:p w:rsidR="008E10D5" w:rsidRDefault="008E10D5" w:rsidP="00443FB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выполнения начиная с 20</w:t>
      </w:r>
      <w:r w:rsidR="00DB2C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года, в году, предшествующем получению субсидии, работ по наладке гидравлического режима </w:t>
      </w:r>
      <w:r w:rsidR="00DB2CD1">
        <w:rPr>
          <w:rFonts w:ascii="Times New Roman" w:hAnsi="Times New Roman" w:cs="Times New Roman"/>
          <w:sz w:val="28"/>
          <w:szCs w:val="28"/>
        </w:rPr>
        <w:t>тепловой 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CD1">
        <w:rPr>
          <w:rFonts w:ascii="Times New Roman" w:hAnsi="Times New Roman" w:cs="Times New Roman"/>
          <w:sz w:val="28"/>
          <w:szCs w:val="28"/>
        </w:rPr>
        <w:t xml:space="preserve">подключенной к источнику тепловой энергии </w:t>
      </w:r>
      <w:r>
        <w:rPr>
          <w:rFonts w:ascii="Times New Roman" w:hAnsi="Times New Roman" w:cs="Times New Roman"/>
          <w:sz w:val="28"/>
          <w:szCs w:val="28"/>
        </w:rPr>
        <w:t xml:space="preserve">при её протяженности более </w:t>
      </w:r>
      <w:r w:rsidR="00DB2C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="00DB2CD1">
        <w:rPr>
          <w:rFonts w:ascii="Times New Roman" w:hAnsi="Times New Roman" w:cs="Times New Roman"/>
          <w:sz w:val="28"/>
          <w:szCs w:val="28"/>
        </w:rPr>
        <w:t>; по результатам проведенных работ по наладке гидравлического режима тепловой сети составляется технический отчёт, утверждаемый руководителем предприятия.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26920">
        <w:rPr>
          <w:rFonts w:ascii="Times New Roman" w:hAnsi="Times New Roman" w:cs="Times New Roman"/>
          <w:sz w:val="28"/>
          <w:szCs w:val="28"/>
        </w:rPr>
        <w:t>. Основанием для предоставления субсидии является соглашение о предоставлении субсидии</w:t>
      </w:r>
      <w:r w:rsidR="00995097">
        <w:rPr>
          <w:rFonts w:ascii="Times New Roman" w:hAnsi="Times New Roman" w:cs="Times New Roman"/>
          <w:sz w:val="28"/>
          <w:szCs w:val="28"/>
        </w:rPr>
        <w:t xml:space="preserve"> </w:t>
      </w:r>
      <w:r w:rsidR="00995097" w:rsidRPr="00326920">
        <w:rPr>
          <w:rFonts w:ascii="Times New Roman" w:hAnsi="Times New Roman" w:cs="Times New Roman"/>
          <w:sz w:val="28"/>
          <w:szCs w:val="28"/>
        </w:rPr>
        <w:t>(далее - Соглашение)</w:t>
      </w:r>
      <w:r w:rsidRPr="00326920">
        <w:rPr>
          <w:rFonts w:ascii="Times New Roman" w:hAnsi="Times New Roman" w:cs="Times New Roman"/>
          <w:sz w:val="28"/>
          <w:szCs w:val="28"/>
        </w:rPr>
        <w:t>, заключаемое между министерством и органом местного самоуправления</w:t>
      </w:r>
      <w:r w:rsidR="00995097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Pr="00326920">
        <w:rPr>
          <w:rFonts w:ascii="Times New Roman" w:hAnsi="Times New Roman" w:cs="Times New Roman"/>
          <w:sz w:val="28"/>
          <w:szCs w:val="28"/>
        </w:rPr>
        <w:t>.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26920">
        <w:rPr>
          <w:rFonts w:ascii="Times New Roman" w:hAnsi="Times New Roman" w:cs="Times New Roman"/>
          <w:sz w:val="28"/>
          <w:szCs w:val="28"/>
        </w:rPr>
        <w:t>. Соглашение должно содержать следующие положения: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1) целевое назначение субсидии с указанием наименования мероприятия государственной программы;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2) размер субсидии местному бюджету, объем финансирования за счет средств местного бюджета;</w:t>
      </w:r>
    </w:p>
    <w:p w:rsidR="00560FF1" w:rsidRPr="00326920" w:rsidRDefault="00560FF1" w:rsidP="00560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3) норму, согласно которой в случае, если объем бюджетных ассигнований, предусмотренных в </w:t>
      </w:r>
      <w:r w:rsidR="00E55A45">
        <w:rPr>
          <w:rFonts w:ascii="Times New Roman" w:hAnsi="Times New Roman" w:cs="Times New Roman"/>
          <w:sz w:val="28"/>
          <w:szCs w:val="28"/>
        </w:rPr>
        <w:t>местном бюджете</w:t>
      </w:r>
      <w:r w:rsidRPr="003269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692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26920">
        <w:rPr>
          <w:rFonts w:ascii="Times New Roman" w:hAnsi="Times New Roman" w:cs="Times New Roman"/>
          <w:sz w:val="28"/>
          <w:szCs w:val="28"/>
        </w:rPr>
        <w:t xml:space="preserve"> соответствующих расходов, ниже уровней финансирования, установленных в </w:t>
      </w:r>
      <w:hyperlink r:id="rId8" w:history="1">
        <w:r w:rsidRPr="00326920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326920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9" w:history="1">
        <w:r w:rsidRPr="0032692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326920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программе, размер субсидии, предоставляемой </w:t>
      </w:r>
      <w:r w:rsidR="00995097">
        <w:rPr>
          <w:rFonts w:ascii="Times New Roman" w:hAnsi="Times New Roman" w:cs="Times New Roman"/>
          <w:sz w:val="28"/>
          <w:szCs w:val="28"/>
        </w:rPr>
        <w:t>местному бюджету</w:t>
      </w:r>
      <w:r w:rsidRPr="00326920">
        <w:rPr>
          <w:rFonts w:ascii="Times New Roman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3269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26920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995097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326920">
        <w:rPr>
          <w:rFonts w:ascii="Times New Roman" w:hAnsi="Times New Roman" w:cs="Times New Roman"/>
          <w:sz w:val="28"/>
          <w:szCs w:val="28"/>
        </w:rPr>
        <w:t xml:space="preserve"> </w:t>
      </w:r>
      <w:r w:rsidR="0099509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26920">
        <w:rPr>
          <w:rFonts w:ascii="Times New Roman" w:hAnsi="Times New Roman" w:cs="Times New Roman"/>
          <w:sz w:val="28"/>
          <w:szCs w:val="28"/>
        </w:rPr>
        <w:t>;</w:t>
      </w:r>
    </w:p>
    <w:p w:rsidR="00995097" w:rsidRPr="00995097" w:rsidRDefault="00560FF1" w:rsidP="00995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995097" w:rsidRPr="00995097">
        <w:rPr>
          <w:rFonts w:ascii="Times New Roman" w:eastAsia="Calibri" w:hAnsi="Times New Roman" w:cs="Times New Roman"/>
          <w:sz w:val="28"/>
          <w:szCs w:val="28"/>
        </w:rPr>
        <w:t>критерии оценки эффективности использования субсидий в соответствии с обязательствами, принятыми получателем по использованию субсидии (значения показателей результативности использования субсидии);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5) 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6) осуществление контроля за соблюдением </w:t>
      </w:r>
      <w:r w:rsidR="00C55C55">
        <w:rPr>
          <w:rFonts w:ascii="Times New Roman" w:hAnsi="Times New Roman" w:cs="Times New Roman"/>
          <w:sz w:val="28"/>
          <w:szCs w:val="28"/>
        </w:rPr>
        <w:t>получателем</w:t>
      </w:r>
      <w:r w:rsidRPr="00326920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субсидии;</w:t>
      </w:r>
    </w:p>
    <w:p w:rsidR="00560FF1" w:rsidRPr="00326920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7) порядок возврата субсидии в случае нецелевого использования субсидии;</w:t>
      </w:r>
    </w:p>
    <w:p w:rsidR="00443FB1" w:rsidRDefault="00560FF1" w:rsidP="0044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8) ответственность сторон за нарушение условий Соглашения.</w:t>
      </w:r>
    </w:p>
    <w:p w:rsidR="00C11104" w:rsidRPr="00C11104" w:rsidRDefault="00C11104" w:rsidP="0044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04">
        <w:rPr>
          <w:rFonts w:ascii="Times New Roman" w:hAnsi="Times New Roman" w:cs="Times New Roman"/>
          <w:sz w:val="28"/>
          <w:szCs w:val="28"/>
        </w:rPr>
        <w:t xml:space="preserve">9) наличие требования о проведении аудиторской проверки бухгалтерской (финансовой) отчетности муниципальными унитарными (казенными) предприятиями коммунального комплекса </w:t>
      </w:r>
      <w:r>
        <w:rPr>
          <w:rFonts w:ascii="Times New Roman" w:hAnsi="Times New Roman" w:cs="Times New Roman"/>
          <w:sz w:val="28"/>
          <w:szCs w:val="28"/>
        </w:rPr>
        <w:t xml:space="preserve">получателями субсидии и </w:t>
      </w:r>
      <w:r w:rsidRPr="00C11104">
        <w:rPr>
          <w:rFonts w:ascii="Times New Roman" w:hAnsi="Times New Roman" w:cs="Times New Roman"/>
          <w:sz w:val="28"/>
          <w:szCs w:val="28"/>
        </w:rPr>
        <w:t>существующими более одного года с даты регистрации юридического лица и являющихся поставщиками коммунального ресурса, проведенной в соответствии с требованиями Федерального</w:t>
      </w:r>
      <w:r w:rsidRPr="00443FB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Федеральный закон от 30.12.2008 N 307-ФЗ (ред. от 31.12.2017) &quot;Об аудиторской деятельности&quot;{КонсультантПлюс}" w:history="1">
        <w:r w:rsidRPr="00443FB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11104">
        <w:rPr>
          <w:rFonts w:ascii="Times New Roman" w:hAnsi="Times New Roman" w:cs="Times New Roman"/>
          <w:sz w:val="28"/>
          <w:szCs w:val="28"/>
        </w:rPr>
        <w:t xml:space="preserve"> от 30.12.2008 </w:t>
      </w:r>
      <w:r w:rsidR="00443FB1">
        <w:rPr>
          <w:rFonts w:ascii="Times New Roman" w:hAnsi="Times New Roman" w:cs="Times New Roman"/>
          <w:sz w:val="28"/>
          <w:szCs w:val="28"/>
        </w:rPr>
        <w:t>№</w:t>
      </w:r>
      <w:r w:rsidRPr="00C11104">
        <w:rPr>
          <w:rFonts w:ascii="Times New Roman" w:hAnsi="Times New Roman" w:cs="Times New Roman"/>
          <w:sz w:val="28"/>
          <w:szCs w:val="28"/>
        </w:rPr>
        <w:t xml:space="preserve"> 307-ФЗ </w:t>
      </w:r>
      <w:r w:rsidR="00443FB1">
        <w:rPr>
          <w:rFonts w:ascii="Times New Roman" w:hAnsi="Times New Roman" w:cs="Times New Roman"/>
          <w:sz w:val="28"/>
          <w:szCs w:val="28"/>
        </w:rPr>
        <w:t>«</w:t>
      </w:r>
      <w:r w:rsidRPr="00C11104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 w:rsidR="00443FB1">
        <w:rPr>
          <w:rFonts w:ascii="Times New Roman" w:hAnsi="Times New Roman" w:cs="Times New Roman"/>
          <w:sz w:val="28"/>
          <w:szCs w:val="28"/>
        </w:rPr>
        <w:t>»</w:t>
      </w:r>
      <w:r w:rsidRPr="00C11104">
        <w:rPr>
          <w:rFonts w:ascii="Times New Roman" w:hAnsi="Times New Roman" w:cs="Times New Roman"/>
          <w:sz w:val="28"/>
          <w:szCs w:val="28"/>
        </w:rPr>
        <w:t>.</w:t>
      </w:r>
    </w:p>
    <w:p w:rsidR="00CA279A" w:rsidRPr="00326920" w:rsidRDefault="00C11104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04">
        <w:rPr>
          <w:rFonts w:ascii="Times New Roman" w:hAnsi="Times New Roman" w:cs="Times New Roman"/>
          <w:sz w:val="28"/>
          <w:szCs w:val="28"/>
        </w:rPr>
        <w:t xml:space="preserve">10) наличие требования о проведении за счёт средств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8F618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коммунального комплекса, получател</w:t>
      </w:r>
      <w:r w:rsidR="008F618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 в текущем году на погашение кредиторской задолженно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сти за уголь и (или) создание нормативного запаса угля в размере более одного миллиона рублей включительно, </w:t>
      </w:r>
      <w:r w:rsidRPr="00C11104">
        <w:rPr>
          <w:rFonts w:ascii="Times New Roman" w:hAnsi="Times New Roman" w:cs="Times New Roman"/>
          <w:sz w:val="28"/>
          <w:szCs w:val="28"/>
        </w:rPr>
        <w:t xml:space="preserve">не менее одного анализа </w:t>
      </w:r>
      <w:r>
        <w:rPr>
          <w:rFonts w:ascii="Times New Roman" w:hAnsi="Times New Roman" w:cs="Times New Roman"/>
          <w:sz w:val="28"/>
          <w:szCs w:val="28"/>
        </w:rPr>
        <w:t>угля</w:t>
      </w:r>
      <w:r w:rsidRPr="00C11104">
        <w:rPr>
          <w:rFonts w:ascii="Times New Roman" w:hAnsi="Times New Roman" w:cs="Times New Roman"/>
          <w:sz w:val="28"/>
          <w:szCs w:val="28"/>
        </w:rPr>
        <w:t xml:space="preserve"> на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104"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sz w:val="28"/>
          <w:szCs w:val="28"/>
        </w:rPr>
        <w:t>к качеству угля предусмотренных договором (контрактом) поставки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="008F618B" w:rsidRPr="00C11104">
        <w:rPr>
          <w:rFonts w:ascii="Times New Roman" w:hAnsi="Times New Roman" w:cs="Times New Roman"/>
          <w:sz w:val="28"/>
          <w:szCs w:val="28"/>
        </w:rPr>
        <w:t>проведенного специализированной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0FF1">
        <w:rPr>
          <w:rFonts w:ascii="Times New Roman" w:hAnsi="Times New Roman" w:cs="Times New Roman"/>
          <w:sz w:val="28"/>
          <w:szCs w:val="28"/>
        </w:rPr>
        <w:t>7</w:t>
      </w:r>
      <w:r w:rsidR="00CA279A" w:rsidRPr="00326920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CA279A" w:rsidRPr="00326920" w:rsidRDefault="00CA279A" w:rsidP="00CA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C55C55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 в министерство копий следующих документов в сроки, установленные в соглашении о предоставлении субсидии: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а) заявок на предоставление субсидий;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б) копии утвержденного исполнительным органом местного самоуправления плана мероприятий по подготовке объектов жилищно-коммунального хозяйства муниципальных районов и городских округов Новосибирской области к работе в осенне-зимний период (далее – План мероприятий);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в) копий утвержденной в порядке, установленном Градостроительным </w:t>
      </w:r>
      <w:hyperlink r:id="rId11" w:tooltip="&quot;Градостроительный кодекс Российской Федерации&quot; от 29.12.2004 N 190-ФЗ (ред. от 31.12.2017){КонсультантПлюс}" w:history="1">
        <w:r w:rsidRPr="0032692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26920">
        <w:rPr>
          <w:rFonts w:ascii="Times New Roman" w:hAnsi="Times New Roman" w:cs="Times New Roman"/>
          <w:sz w:val="28"/>
          <w:szCs w:val="28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документации, включая сметы;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г) копий выписок из нормативного правового акта муниципального образования Новосибирской области о </w:t>
      </w:r>
      <w:r w:rsidR="00B56055">
        <w:rPr>
          <w:rFonts w:ascii="Times New Roman" w:hAnsi="Times New Roman" w:cs="Times New Roman"/>
          <w:sz w:val="28"/>
          <w:szCs w:val="28"/>
        </w:rPr>
        <w:t>местном бюджете, подтверждающих</w:t>
      </w:r>
      <w:r w:rsidRPr="0032692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B56055">
        <w:rPr>
          <w:rFonts w:ascii="Times New Roman" w:hAnsi="Times New Roman" w:cs="Times New Roman"/>
          <w:sz w:val="28"/>
          <w:szCs w:val="28"/>
        </w:rPr>
        <w:t>е</w:t>
      </w:r>
      <w:r w:rsidRPr="00326920">
        <w:rPr>
          <w:rFonts w:ascii="Times New Roman" w:hAnsi="Times New Roman" w:cs="Times New Roman"/>
          <w:sz w:val="28"/>
          <w:szCs w:val="28"/>
        </w:rPr>
        <w:t xml:space="preserve"> средств на реализацию мероприятий государственной программы (без учета затрат на проектирование и прохождение экспертиз); </w:t>
      </w:r>
    </w:p>
    <w:p w:rsidR="00CA279A" w:rsidRPr="00326920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2) наличие в </w:t>
      </w:r>
      <w:r w:rsidR="00B56055">
        <w:rPr>
          <w:rFonts w:ascii="Times New Roman" w:hAnsi="Times New Roman" w:cs="Times New Roman"/>
          <w:sz w:val="28"/>
          <w:szCs w:val="28"/>
        </w:rPr>
        <w:t>Плане мероприятий, п</w:t>
      </w:r>
      <w:r w:rsidRPr="00326920">
        <w:rPr>
          <w:rFonts w:ascii="Times New Roman" w:hAnsi="Times New Roman" w:cs="Times New Roman"/>
          <w:sz w:val="28"/>
          <w:szCs w:val="28"/>
        </w:rPr>
        <w:t>лане по выполнению наказов избирателей депутатам Законодательного Собрания Новосибирской области, поручений Губернатора Новосибирской области (при наличии наказов и поручений);</w:t>
      </w:r>
    </w:p>
    <w:p w:rsidR="00560FF1" w:rsidRPr="00560FF1" w:rsidRDefault="00CA279A" w:rsidP="00560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3) </w:t>
      </w:r>
      <w:r w:rsidR="00560FF1" w:rsidRPr="00560FF1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2" w:history="1">
        <w:r w:rsidR="00560FF1" w:rsidRPr="00560FF1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60FF1" w:rsidRPr="00560FF1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</w:t>
      </w:r>
      <w:r w:rsidR="00560FF1" w:rsidRPr="00560FF1">
        <w:rPr>
          <w:rFonts w:ascii="Times New Roman" w:eastAsia="Calibri" w:hAnsi="Times New Roman" w:cs="Times New Roman"/>
          <w:sz w:val="28"/>
          <w:szCs w:val="28"/>
        </w:rPr>
        <w:lastRenderedPageBreak/>
        <w:t>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CA279A" w:rsidRPr="00326920" w:rsidRDefault="00CA279A" w:rsidP="00560FF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4) отсутствие на счете </w:t>
      </w:r>
      <w:r w:rsidR="00B56055">
        <w:rPr>
          <w:rFonts w:ascii="Times New Roman" w:hAnsi="Times New Roman" w:cs="Times New Roman"/>
          <w:sz w:val="28"/>
          <w:szCs w:val="28"/>
        </w:rPr>
        <w:t>получателя</w:t>
      </w:r>
      <w:r w:rsidRPr="00326920">
        <w:rPr>
          <w:rFonts w:ascii="Times New Roman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:rsidR="003F538A" w:rsidRPr="00326920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8. Основанием для отказа в предоставлении субсидии являются: </w:t>
      </w:r>
    </w:p>
    <w:p w:rsidR="003F538A" w:rsidRPr="00326920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560FF1">
        <w:rPr>
          <w:rFonts w:ascii="Times New Roman" w:eastAsia="Calibri" w:hAnsi="Times New Roman" w:cs="Times New Roman"/>
          <w:sz w:val="28"/>
          <w:szCs w:val="28"/>
        </w:rPr>
        <w:t>7</w:t>
      </w: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3F538A" w:rsidRPr="00326920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2-4 пункта </w:t>
      </w:r>
      <w:r w:rsidR="00560FF1">
        <w:rPr>
          <w:rFonts w:ascii="Times New Roman" w:eastAsia="Calibri" w:hAnsi="Times New Roman" w:cs="Times New Roman"/>
          <w:sz w:val="28"/>
          <w:szCs w:val="28"/>
        </w:rPr>
        <w:t>7</w:t>
      </w:r>
      <w:r w:rsidRPr="0032692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:rsidR="00B56055" w:rsidRPr="00B56055" w:rsidRDefault="003F538A" w:rsidP="00B5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26920">
        <w:rPr>
          <w:rFonts w:ascii="Times New Roman" w:eastAsia="Calibri" w:hAnsi="Times New Roman" w:cs="Times New Roman"/>
          <w:sz w:val="28"/>
          <w:szCs w:val="28"/>
        </w:rPr>
        <w:t>9. </w:t>
      </w:r>
      <w:r w:rsidR="00B56055" w:rsidRPr="00B560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CA279A" w:rsidRPr="00326920" w:rsidRDefault="003F538A" w:rsidP="00B5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10</w:t>
      </w:r>
      <w:r w:rsidR="00CA279A" w:rsidRPr="00326920">
        <w:rPr>
          <w:rFonts w:ascii="Times New Roman" w:hAnsi="Times New Roman" w:cs="Times New Roman"/>
          <w:sz w:val="28"/>
          <w:szCs w:val="28"/>
        </w:rPr>
        <w:t>. Условиями расходования субсидий:</w:t>
      </w:r>
    </w:p>
    <w:p w:rsidR="00CA279A" w:rsidRPr="00326920" w:rsidRDefault="00CA279A" w:rsidP="00CA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B56055">
        <w:rPr>
          <w:rFonts w:ascii="Times New Roman" w:hAnsi="Times New Roman" w:cs="Times New Roman"/>
          <w:sz w:val="28"/>
          <w:szCs w:val="28"/>
        </w:rPr>
        <w:t>получателей</w:t>
      </w:r>
      <w:r w:rsidRPr="00326920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товарно-транспортных накладных, с учетом авансовых платежей в размере, определенном Законом;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2) </w:t>
      </w:r>
      <w:r w:rsidR="00B56055">
        <w:rPr>
          <w:rFonts w:ascii="Times New Roman" w:hAnsi="Times New Roman" w:cs="Times New Roman"/>
          <w:sz w:val="28"/>
          <w:szCs w:val="28"/>
        </w:rPr>
        <w:t>получатели</w:t>
      </w:r>
      <w:r w:rsidRPr="00326920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реализацию которых предоставляется субсидия.</w:t>
      </w:r>
    </w:p>
    <w:p w:rsidR="00CA279A" w:rsidRPr="00326920" w:rsidRDefault="003F538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11</w:t>
      </w:r>
      <w:r w:rsidR="00CA279A" w:rsidRPr="00326920">
        <w:rPr>
          <w:rFonts w:ascii="Times New Roman" w:hAnsi="Times New Roman" w:cs="Times New Roman"/>
          <w:sz w:val="28"/>
          <w:szCs w:val="28"/>
        </w:rPr>
        <w:t>.</w:t>
      </w:r>
      <w:r w:rsidRPr="00326920">
        <w:rPr>
          <w:rFonts w:ascii="Times New Roman" w:hAnsi="Times New Roman" w:cs="Times New Roman"/>
          <w:sz w:val="28"/>
          <w:szCs w:val="28"/>
        </w:rPr>
        <w:t> </w:t>
      </w:r>
      <w:r w:rsidR="00CA279A" w:rsidRPr="00326920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получателями.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12.</w:t>
      </w:r>
      <w:r w:rsidR="003F538A" w:rsidRPr="00326920">
        <w:rPr>
          <w:rFonts w:ascii="Times New Roman" w:hAnsi="Times New Roman" w:cs="Times New Roman"/>
          <w:sz w:val="28"/>
          <w:szCs w:val="28"/>
        </w:rPr>
        <w:t> </w:t>
      </w:r>
      <w:r w:rsidR="00B56055">
        <w:rPr>
          <w:rFonts w:ascii="Times New Roman" w:hAnsi="Times New Roman" w:cs="Times New Roman"/>
          <w:sz w:val="28"/>
          <w:szCs w:val="28"/>
        </w:rPr>
        <w:t>Получатели</w:t>
      </w:r>
      <w:r w:rsidRPr="00326920">
        <w:rPr>
          <w:rFonts w:ascii="Times New Roman" w:hAnsi="Times New Roman" w:cs="Times New Roman"/>
          <w:sz w:val="28"/>
          <w:szCs w:val="28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CA279A" w:rsidRPr="00326920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13.</w:t>
      </w:r>
      <w:r w:rsidR="003F538A" w:rsidRPr="00326920">
        <w:rPr>
          <w:rFonts w:ascii="Times New Roman" w:hAnsi="Times New Roman" w:cs="Times New Roman"/>
          <w:sz w:val="28"/>
          <w:szCs w:val="28"/>
        </w:rPr>
        <w:t> </w:t>
      </w:r>
      <w:r w:rsidRPr="00326920"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 w:rsidR="00B56055">
        <w:rPr>
          <w:rFonts w:ascii="Times New Roman" w:hAnsi="Times New Roman" w:cs="Times New Roman"/>
          <w:sz w:val="28"/>
          <w:szCs w:val="28"/>
        </w:rPr>
        <w:t>получателями</w:t>
      </w:r>
      <w:r w:rsidRPr="00326920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F04D90" w:rsidRPr="00326920" w:rsidRDefault="00F04D90" w:rsidP="003E4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D90" w:rsidRPr="003C7C85" w:rsidRDefault="00F04D90" w:rsidP="00F04D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6920">
        <w:rPr>
          <w:rFonts w:ascii="Times New Roman" w:hAnsi="Times New Roman" w:cs="Times New Roman"/>
          <w:sz w:val="28"/>
          <w:szCs w:val="28"/>
        </w:rPr>
        <w:t>_________».</w:t>
      </w:r>
    </w:p>
    <w:p w:rsidR="00CA38C2" w:rsidRPr="009E6757" w:rsidRDefault="00CA38C2" w:rsidP="003C1C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38C2" w:rsidRPr="009E6757" w:rsidSect="00920F61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6C" w:rsidRDefault="00D73A6C" w:rsidP="00920F61">
      <w:pPr>
        <w:spacing w:after="0" w:line="240" w:lineRule="auto"/>
      </w:pPr>
      <w:r>
        <w:separator/>
      </w:r>
    </w:p>
  </w:endnote>
  <w:endnote w:type="continuationSeparator" w:id="0">
    <w:p w:rsidR="00D73A6C" w:rsidRDefault="00D73A6C" w:rsidP="0092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6C" w:rsidRDefault="00D73A6C" w:rsidP="00920F61">
      <w:pPr>
        <w:spacing w:after="0" w:line="240" w:lineRule="auto"/>
      </w:pPr>
      <w:r>
        <w:separator/>
      </w:r>
    </w:p>
  </w:footnote>
  <w:footnote w:type="continuationSeparator" w:id="0">
    <w:p w:rsidR="00D73A6C" w:rsidRDefault="00D73A6C" w:rsidP="0092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945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0F61" w:rsidRPr="00920F61" w:rsidRDefault="00920F6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0F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F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FB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0F61" w:rsidRDefault="00920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27331"/>
    <w:rsid w:val="00027D53"/>
    <w:rsid w:val="00055D24"/>
    <w:rsid w:val="0005639B"/>
    <w:rsid w:val="000C7218"/>
    <w:rsid w:val="000D4A5A"/>
    <w:rsid w:val="000E0BA2"/>
    <w:rsid w:val="001114C8"/>
    <w:rsid w:val="00137C63"/>
    <w:rsid w:val="001414E2"/>
    <w:rsid w:val="00142073"/>
    <w:rsid w:val="0016380A"/>
    <w:rsid w:val="00163B2A"/>
    <w:rsid w:val="001B6AF0"/>
    <w:rsid w:val="001F2A69"/>
    <w:rsid w:val="00210274"/>
    <w:rsid w:val="002769AB"/>
    <w:rsid w:val="002E236D"/>
    <w:rsid w:val="003024E2"/>
    <w:rsid w:val="00326920"/>
    <w:rsid w:val="003C1CD1"/>
    <w:rsid w:val="003C7C85"/>
    <w:rsid w:val="003E42C4"/>
    <w:rsid w:val="003E73B7"/>
    <w:rsid w:val="003F538A"/>
    <w:rsid w:val="00443FB1"/>
    <w:rsid w:val="00484901"/>
    <w:rsid w:val="00493B28"/>
    <w:rsid w:val="004B5606"/>
    <w:rsid w:val="00524CD7"/>
    <w:rsid w:val="00525DB0"/>
    <w:rsid w:val="00551C26"/>
    <w:rsid w:val="00560FF1"/>
    <w:rsid w:val="00561185"/>
    <w:rsid w:val="00572579"/>
    <w:rsid w:val="005C78E4"/>
    <w:rsid w:val="006020D4"/>
    <w:rsid w:val="00624858"/>
    <w:rsid w:val="00690389"/>
    <w:rsid w:val="00691818"/>
    <w:rsid w:val="006D0F1B"/>
    <w:rsid w:val="006D4230"/>
    <w:rsid w:val="007046AB"/>
    <w:rsid w:val="0072194D"/>
    <w:rsid w:val="00731D82"/>
    <w:rsid w:val="00761510"/>
    <w:rsid w:val="007A479D"/>
    <w:rsid w:val="007F067F"/>
    <w:rsid w:val="00840EC8"/>
    <w:rsid w:val="00865B13"/>
    <w:rsid w:val="008E10D5"/>
    <w:rsid w:val="008F229C"/>
    <w:rsid w:val="008F3CD5"/>
    <w:rsid w:val="008F618B"/>
    <w:rsid w:val="008F74CC"/>
    <w:rsid w:val="00920F61"/>
    <w:rsid w:val="00934602"/>
    <w:rsid w:val="00995097"/>
    <w:rsid w:val="009C3ABB"/>
    <w:rsid w:val="009D0723"/>
    <w:rsid w:val="009E6757"/>
    <w:rsid w:val="00A1417C"/>
    <w:rsid w:val="00A73D24"/>
    <w:rsid w:val="00A849AF"/>
    <w:rsid w:val="00A85F71"/>
    <w:rsid w:val="00AD026B"/>
    <w:rsid w:val="00B02E20"/>
    <w:rsid w:val="00B171EE"/>
    <w:rsid w:val="00B27104"/>
    <w:rsid w:val="00B52682"/>
    <w:rsid w:val="00B56055"/>
    <w:rsid w:val="00B6066D"/>
    <w:rsid w:val="00B6539E"/>
    <w:rsid w:val="00B9503E"/>
    <w:rsid w:val="00BA7A15"/>
    <w:rsid w:val="00BB12D0"/>
    <w:rsid w:val="00C11104"/>
    <w:rsid w:val="00C22939"/>
    <w:rsid w:val="00C463AA"/>
    <w:rsid w:val="00C55C55"/>
    <w:rsid w:val="00CA279A"/>
    <w:rsid w:val="00CA38C2"/>
    <w:rsid w:val="00CD13A8"/>
    <w:rsid w:val="00D73A6C"/>
    <w:rsid w:val="00DB2CD1"/>
    <w:rsid w:val="00DF5B3D"/>
    <w:rsid w:val="00E55A45"/>
    <w:rsid w:val="00E7090F"/>
    <w:rsid w:val="00EE74B8"/>
    <w:rsid w:val="00F04D90"/>
    <w:rsid w:val="00F61D93"/>
    <w:rsid w:val="00F667C2"/>
    <w:rsid w:val="00F718E1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F61"/>
  </w:style>
  <w:style w:type="paragraph" w:styleId="a7">
    <w:name w:val="footer"/>
    <w:basedOn w:val="a"/>
    <w:link w:val="a8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DFA2D269815948775A1ABFEC7E5DB7A540F0744611D343D2A8C2979E2EAA7391493E1BA132BCFB3653AF2n3YB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6DE5F16DFBE9B0991052E83C8E509400F45552F8B83D4612D50BAD4D9A8F120F694C17EE7CF860E7DG" TargetMode="External"/><Relationship Id="rId12" Type="http://schemas.openxmlformats.org/officeDocument/2006/relationships/hyperlink" Target="consultantplus://offline/ref=D763924CA8FD8BBAEF1D104EE6527CA90015608EE1A4B94012901D30141D9584C6nDX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202D85792DAF16D1A5B0E8A0F92471EAA921BFC49C2755F276563DCCC3r7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202D85792DAF16D1A5B0E8A0F92471EAA920B7C1982755F276563DCCC3r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ADFA2D269815948775A1ABFEC7E5DB7A540F0744611D343D2A8C2979E2EAA7391493E1BA132BCFB36530FCn3Y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3</cp:revision>
  <cp:lastPrinted>2018-06-06T05:03:00Z</cp:lastPrinted>
  <dcterms:created xsi:type="dcterms:W3CDTF">2018-11-01T11:11:00Z</dcterms:created>
  <dcterms:modified xsi:type="dcterms:W3CDTF">2018-11-02T01:39:00Z</dcterms:modified>
</cp:coreProperties>
</file>