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F3051E" w:rsidRPr="00785DB6" w:rsidTr="006D204E">
        <w:trPr>
          <w:trHeight w:val="2698"/>
        </w:trPr>
        <w:tc>
          <w:tcPr>
            <w:tcW w:w="9468" w:type="dxa"/>
            <w:gridSpan w:val="4"/>
          </w:tcPr>
          <w:p w:rsidR="00F3051E" w:rsidRPr="00785DB6" w:rsidRDefault="0047184E" w:rsidP="006D204E">
            <w:pPr>
              <w:jc w:val="center"/>
              <w:rPr>
                <w:sz w:val="28"/>
                <w:szCs w:val="28"/>
              </w:rPr>
            </w:pPr>
            <w:r w:rsidRPr="00070A16">
              <w:rPr>
                <w:noProof/>
                <w:szCs w:val="20"/>
                <w:lang w:eastAsia="ru-RU"/>
              </w:rPr>
              <w:drawing>
                <wp:inline distT="0" distB="0" distL="0" distR="0">
                  <wp:extent cx="548640" cy="652145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51E" w:rsidRPr="00785DB6" w:rsidRDefault="00F3051E" w:rsidP="006D204E">
            <w:pPr>
              <w:jc w:val="center"/>
              <w:rPr>
                <w:sz w:val="28"/>
                <w:szCs w:val="28"/>
              </w:rPr>
            </w:pPr>
          </w:p>
          <w:p w:rsidR="00F3051E" w:rsidRDefault="00F3051E" w:rsidP="006D204E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 xml:space="preserve">МИНИСТЕРСТВО </w:t>
            </w:r>
            <w:r>
              <w:rPr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b/>
                <w:sz w:val="28"/>
                <w:szCs w:val="28"/>
              </w:rPr>
              <w:t xml:space="preserve">СОЦИАЛЬНОГО </w:t>
            </w:r>
            <w:r>
              <w:rPr>
                <w:b/>
                <w:sz w:val="28"/>
                <w:szCs w:val="28"/>
              </w:rPr>
              <w:t>РАЗВИТИЯ</w:t>
            </w:r>
          </w:p>
          <w:p w:rsidR="00F3051E" w:rsidRDefault="00F3051E" w:rsidP="006D204E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>НОВОСИБИРСКОЙ ОБЛАСТИ</w:t>
            </w:r>
          </w:p>
          <w:p w:rsidR="00F3051E" w:rsidRPr="00D27378" w:rsidRDefault="00F3051E" w:rsidP="006D204E">
            <w:pPr>
              <w:jc w:val="center"/>
              <w:rPr>
                <w:b/>
                <w:sz w:val="16"/>
                <w:szCs w:val="16"/>
              </w:rPr>
            </w:pPr>
          </w:p>
          <w:p w:rsidR="00F3051E" w:rsidRDefault="00F3051E" w:rsidP="006D20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F3051E" w:rsidRPr="0073680E" w:rsidRDefault="00F3051E" w:rsidP="006D204E">
            <w:pPr>
              <w:jc w:val="center"/>
            </w:pPr>
          </w:p>
        </w:tc>
      </w:tr>
      <w:tr w:rsidR="00F3051E" w:rsidTr="006D204E">
        <w:tc>
          <w:tcPr>
            <w:tcW w:w="1356" w:type="dxa"/>
            <w:tcBorders>
              <w:bottom w:val="single" w:sz="4" w:space="0" w:color="auto"/>
            </w:tcBorders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</w:p>
        </w:tc>
        <w:tc>
          <w:tcPr>
            <w:tcW w:w="6312" w:type="dxa"/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  <w:r w:rsidRPr="00087061">
              <w:rPr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3051E" w:rsidRPr="00087061" w:rsidRDefault="00F3051E" w:rsidP="006D204E">
            <w:pPr>
              <w:rPr>
                <w:sz w:val="28"/>
                <w:szCs w:val="28"/>
              </w:rPr>
            </w:pPr>
          </w:p>
        </w:tc>
      </w:tr>
      <w:tr w:rsidR="00F3051E" w:rsidTr="006D2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51E" w:rsidRPr="00087061" w:rsidRDefault="00F3051E" w:rsidP="006D204E">
            <w:pPr>
              <w:jc w:val="center"/>
              <w:rPr>
                <w:sz w:val="28"/>
                <w:szCs w:val="28"/>
              </w:rPr>
            </w:pPr>
          </w:p>
          <w:p w:rsidR="00F3051E" w:rsidRPr="00087061" w:rsidRDefault="00F3051E" w:rsidP="006D204E">
            <w:pPr>
              <w:jc w:val="center"/>
              <w:rPr>
                <w:sz w:val="28"/>
                <w:szCs w:val="28"/>
              </w:rPr>
            </w:pPr>
            <w:r w:rsidRPr="00087061">
              <w:rPr>
                <w:sz w:val="28"/>
                <w:szCs w:val="28"/>
              </w:rPr>
              <w:t>Новосибирск</w:t>
            </w:r>
          </w:p>
        </w:tc>
      </w:tr>
    </w:tbl>
    <w:p w:rsidR="00F3051E" w:rsidRPr="00D82D1E" w:rsidRDefault="00F3051E" w:rsidP="00F3051E">
      <w:pPr>
        <w:rPr>
          <w:rFonts w:eastAsia="Times New Roman"/>
          <w:sz w:val="28"/>
          <w:szCs w:val="20"/>
          <w:lang w:eastAsia="ru-RU"/>
        </w:rPr>
      </w:pPr>
    </w:p>
    <w:p w:rsidR="009151B2" w:rsidRDefault="009151B2" w:rsidP="009151B2">
      <w:pPr>
        <w:pStyle w:val="ConsPlusTitle"/>
        <w:widowControl/>
        <w:jc w:val="center"/>
        <w:rPr>
          <w:b w:val="0"/>
          <w:sz w:val="28"/>
        </w:rPr>
      </w:pPr>
      <w:r>
        <w:rPr>
          <w:b w:val="0"/>
          <w:sz w:val="28"/>
        </w:rPr>
        <w:t>О внесении изменен</w:t>
      </w:r>
      <w:bookmarkStart w:id="0" w:name="_GoBack"/>
      <w:bookmarkEnd w:id="0"/>
      <w:r>
        <w:rPr>
          <w:b w:val="0"/>
          <w:sz w:val="28"/>
        </w:rPr>
        <w:t xml:space="preserve">ий в приказ министерства труда и социального развития Новосибирской области от 11.03.2019 № 214 </w:t>
      </w:r>
    </w:p>
    <w:p w:rsidR="009151B2" w:rsidRPr="00D82D1E" w:rsidRDefault="009151B2" w:rsidP="009151B2">
      <w:pPr>
        <w:pStyle w:val="ConsPlusTitle"/>
        <w:widowControl/>
        <w:jc w:val="center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9151B2" w:rsidRPr="00D82D1E" w:rsidRDefault="009151B2" w:rsidP="009151B2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8"/>
          <w:szCs w:val="20"/>
          <w:lang w:eastAsia="ru-RU"/>
        </w:rPr>
      </w:pPr>
    </w:p>
    <w:p w:rsidR="009151B2" w:rsidRDefault="009151B2" w:rsidP="009151B2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9151B2" w:rsidRDefault="009151B2" w:rsidP="009151B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9151B2" w:rsidRDefault="009151B2" w:rsidP="009151B2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0E3209">
        <w:rPr>
          <w:sz w:val="28"/>
          <w:szCs w:val="28"/>
        </w:rPr>
        <w:t>поряд</w:t>
      </w:r>
      <w:r>
        <w:rPr>
          <w:sz w:val="28"/>
          <w:szCs w:val="28"/>
        </w:rPr>
        <w:t xml:space="preserve">ок </w:t>
      </w:r>
      <w:r w:rsidRPr="000E3209">
        <w:rPr>
          <w:sz w:val="28"/>
          <w:szCs w:val="28"/>
        </w:rPr>
        <w:t>взаимодействия министерства труда и социального развития Новосибирской области, подведомственных ему государственных учреждений с организаторами добровольческой (волонтерской) деятельности и добровольческими (волонтерскими) организациями</w:t>
      </w:r>
      <w:r>
        <w:rPr>
          <w:sz w:val="28"/>
          <w:szCs w:val="28"/>
        </w:rPr>
        <w:t xml:space="preserve">, утвержденный приказом </w:t>
      </w:r>
      <w:r w:rsidRPr="000E3209">
        <w:rPr>
          <w:sz w:val="28"/>
          <w:szCs w:val="28"/>
        </w:rPr>
        <w:t>министерства труда и социального развития Новосибирской области от 11.03.2019 № 214 «Об утверждении порядка взаимодействия министерства труда и социального развития Новосибирской области, подведомственных ему государственных учреждений с организаторами добровольческой (волонтерской) деятельности и добровольческими (волонтерскими) организациями»</w:t>
      </w:r>
      <w:r>
        <w:rPr>
          <w:sz w:val="28"/>
          <w:szCs w:val="28"/>
        </w:rPr>
        <w:t>,</w:t>
      </w:r>
      <w:r w:rsidRPr="000E3209"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</w:p>
    <w:p w:rsidR="009151B2" w:rsidRDefault="009151B2" w:rsidP="009151B2">
      <w:pPr>
        <w:autoSpaceDE w:val="0"/>
        <w:autoSpaceDN w:val="0"/>
        <w:adjustRightInd w:val="0"/>
        <w:ind w:firstLine="709"/>
        <w:rPr>
          <w:sz w:val="28"/>
        </w:rPr>
      </w:pPr>
      <w:r w:rsidRPr="00F3051E">
        <w:rPr>
          <w:sz w:val="28"/>
        </w:rPr>
        <w:t>1. </w:t>
      </w:r>
      <w:r>
        <w:rPr>
          <w:sz w:val="28"/>
        </w:rPr>
        <w:t xml:space="preserve">В подпункте 3 пункта 3 </w:t>
      </w:r>
      <w:r w:rsidR="00C671B2">
        <w:rPr>
          <w:sz w:val="28"/>
        </w:rPr>
        <w:t>цифру</w:t>
      </w:r>
      <w:r>
        <w:rPr>
          <w:sz w:val="28"/>
        </w:rPr>
        <w:t xml:space="preserve"> «5» заменить </w:t>
      </w:r>
      <w:r w:rsidR="00C671B2">
        <w:rPr>
          <w:sz w:val="28"/>
        </w:rPr>
        <w:t>цифрой</w:t>
      </w:r>
      <w:r>
        <w:rPr>
          <w:sz w:val="28"/>
        </w:rPr>
        <w:t xml:space="preserve"> «4».</w:t>
      </w:r>
    </w:p>
    <w:p w:rsidR="00D02516" w:rsidRDefault="009151B2" w:rsidP="009151B2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2. </w:t>
      </w:r>
      <w:r w:rsidR="00D02516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D02516">
        <w:rPr>
          <w:sz w:val="28"/>
          <w:szCs w:val="28"/>
        </w:rPr>
        <w:t>е</w:t>
      </w:r>
      <w:r>
        <w:rPr>
          <w:sz w:val="28"/>
          <w:szCs w:val="28"/>
        </w:rPr>
        <w:t xml:space="preserve"> 4</w:t>
      </w:r>
      <w:r w:rsidR="00D02516">
        <w:rPr>
          <w:sz w:val="28"/>
          <w:szCs w:val="28"/>
        </w:rPr>
        <w:t>:</w:t>
      </w:r>
    </w:p>
    <w:p w:rsidR="009151B2" w:rsidRPr="00C65470" w:rsidRDefault="00D02516" w:rsidP="00D02516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1) подпункт 1 изложить в следующей редакции:</w:t>
      </w:r>
    </w:p>
    <w:p w:rsidR="009151B2" w:rsidRPr="00C65470" w:rsidRDefault="00D02516" w:rsidP="009151B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151B2">
        <w:rPr>
          <w:sz w:val="28"/>
          <w:szCs w:val="28"/>
        </w:rPr>
        <w:t>1)</w:t>
      </w:r>
      <w:r w:rsidR="009151B2" w:rsidRPr="00C65470">
        <w:rPr>
          <w:sz w:val="28"/>
          <w:szCs w:val="28"/>
        </w:rPr>
        <w:t> </w:t>
      </w:r>
      <w:r>
        <w:rPr>
          <w:sz w:val="28"/>
          <w:szCs w:val="28"/>
        </w:rPr>
        <w:t xml:space="preserve">содействие в оказании </w:t>
      </w:r>
      <w:r w:rsidR="00F0180D" w:rsidRPr="00F0180D">
        <w:rPr>
          <w:sz w:val="28"/>
          <w:szCs w:val="28"/>
        </w:rPr>
        <w:t>социальных</w:t>
      </w:r>
      <w:r w:rsidR="00F0180D">
        <w:rPr>
          <w:sz w:val="28"/>
          <w:szCs w:val="28"/>
        </w:rPr>
        <w:t xml:space="preserve"> </w:t>
      </w:r>
      <w:r>
        <w:rPr>
          <w:sz w:val="28"/>
          <w:szCs w:val="28"/>
        </w:rPr>
        <w:t>услуг в стационарной форме социального обслуживания</w:t>
      </w:r>
      <w:r w:rsidR="009151B2" w:rsidRPr="00C65470">
        <w:rPr>
          <w:sz w:val="28"/>
          <w:szCs w:val="28"/>
        </w:rPr>
        <w:t>;</w:t>
      </w:r>
      <w:r>
        <w:rPr>
          <w:sz w:val="28"/>
          <w:szCs w:val="28"/>
        </w:rPr>
        <w:t>»</w:t>
      </w:r>
      <w:r w:rsidR="00F0180D">
        <w:rPr>
          <w:sz w:val="28"/>
          <w:szCs w:val="28"/>
        </w:rPr>
        <w:t>;</w:t>
      </w:r>
      <w:r w:rsidR="009151B2" w:rsidRPr="00C65470">
        <w:rPr>
          <w:sz w:val="28"/>
          <w:szCs w:val="28"/>
        </w:rPr>
        <w:t xml:space="preserve"> </w:t>
      </w:r>
    </w:p>
    <w:p w:rsidR="00243EB7" w:rsidRDefault="009151B2" w:rsidP="00F87DF4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2)</w:t>
      </w:r>
      <w:r w:rsidRPr="00C65470">
        <w:rPr>
          <w:sz w:val="28"/>
          <w:szCs w:val="28"/>
        </w:rPr>
        <w:t> </w:t>
      </w:r>
      <w:r w:rsidR="00D02516">
        <w:rPr>
          <w:rFonts w:eastAsiaTheme="minorHAnsi"/>
          <w:sz w:val="28"/>
          <w:szCs w:val="28"/>
        </w:rPr>
        <w:t>подпункт</w:t>
      </w:r>
      <w:r w:rsidR="00702A45">
        <w:rPr>
          <w:rFonts w:eastAsiaTheme="minorHAnsi"/>
          <w:sz w:val="28"/>
          <w:szCs w:val="28"/>
        </w:rPr>
        <w:t>а</w:t>
      </w:r>
      <w:r w:rsidR="00D02516">
        <w:rPr>
          <w:rFonts w:eastAsiaTheme="minorHAnsi"/>
          <w:sz w:val="28"/>
          <w:szCs w:val="28"/>
        </w:rPr>
        <w:t xml:space="preserve"> 6</w:t>
      </w:r>
      <w:r w:rsidR="00702A45">
        <w:rPr>
          <w:rFonts w:eastAsiaTheme="minorHAnsi"/>
          <w:sz w:val="28"/>
          <w:szCs w:val="28"/>
        </w:rPr>
        <w:t>, 8</w:t>
      </w:r>
      <w:r w:rsidR="00D02516">
        <w:rPr>
          <w:rFonts w:eastAsiaTheme="minorHAnsi"/>
          <w:sz w:val="28"/>
          <w:szCs w:val="28"/>
        </w:rPr>
        <w:t xml:space="preserve"> </w:t>
      </w:r>
      <w:r w:rsidR="00243EB7">
        <w:rPr>
          <w:rFonts w:eastAsiaTheme="minorHAnsi"/>
          <w:sz w:val="28"/>
          <w:szCs w:val="28"/>
        </w:rPr>
        <w:t>признать утратившим</w:t>
      </w:r>
      <w:r w:rsidR="00702A45">
        <w:rPr>
          <w:rFonts w:eastAsiaTheme="minorHAnsi"/>
          <w:sz w:val="28"/>
          <w:szCs w:val="28"/>
        </w:rPr>
        <w:t>и</w:t>
      </w:r>
      <w:r w:rsidR="00F87DF4">
        <w:rPr>
          <w:rFonts w:eastAsiaTheme="minorHAnsi"/>
          <w:sz w:val="28"/>
          <w:szCs w:val="28"/>
        </w:rPr>
        <w:t xml:space="preserve"> силу</w:t>
      </w:r>
      <w:r w:rsidR="00243EB7">
        <w:rPr>
          <w:rFonts w:eastAsiaTheme="minorHAnsi"/>
          <w:sz w:val="28"/>
          <w:szCs w:val="28"/>
        </w:rPr>
        <w:t>.</w:t>
      </w:r>
    </w:p>
    <w:p w:rsidR="00D02516" w:rsidRDefault="00D02516" w:rsidP="00D02516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 В пункте 7 слова «а также в иных формах в соответствии с действующим законодательством» заменить словами «за исключением случаев</w:t>
      </w:r>
      <w:r w:rsidR="00AE0BE9">
        <w:rPr>
          <w:rFonts w:eastAsiaTheme="minorHAnsi"/>
          <w:sz w:val="28"/>
          <w:szCs w:val="28"/>
        </w:rPr>
        <w:t>, определенных сторонами».</w:t>
      </w:r>
    </w:p>
    <w:p w:rsidR="009312D9" w:rsidRDefault="00AE0BE9" w:rsidP="00D02516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4. </w:t>
      </w:r>
      <w:r w:rsidR="009312D9">
        <w:rPr>
          <w:rFonts w:eastAsiaTheme="minorHAnsi"/>
          <w:sz w:val="28"/>
          <w:szCs w:val="28"/>
        </w:rPr>
        <w:t xml:space="preserve">В подпункте 6 пункта 8 </w:t>
      </w:r>
      <w:r w:rsidR="009312D9" w:rsidRPr="009312D9">
        <w:rPr>
          <w:rFonts w:eastAsiaTheme="minorHAnsi"/>
          <w:sz w:val="28"/>
          <w:szCs w:val="28"/>
        </w:rPr>
        <w:t>цифру «5» заменить цифрой «4».</w:t>
      </w:r>
    </w:p>
    <w:p w:rsidR="00F30204" w:rsidRDefault="009312D9" w:rsidP="00D02516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5. </w:t>
      </w:r>
      <w:r w:rsidR="00AB7FDE">
        <w:rPr>
          <w:rFonts w:eastAsiaTheme="minorHAnsi"/>
          <w:sz w:val="28"/>
          <w:szCs w:val="28"/>
        </w:rPr>
        <w:t>Абзац первый пункта</w:t>
      </w:r>
      <w:r w:rsidR="00F30204">
        <w:rPr>
          <w:rFonts w:eastAsiaTheme="minorHAnsi"/>
          <w:sz w:val="28"/>
          <w:szCs w:val="28"/>
        </w:rPr>
        <w:t xml:space="preserve"> 12 изложить в следующе редакции: </w:t>
      </w:r>
    </w:p>
    <w:p w:rsidR="009175B0" w:rsidRPr="00080B6F" w:rsidRDefault="00F30204" w:rsidP="00F3020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80B6F">
        <w:rPr>
          <w:sz w:val="28"/>
          <w:szCs w:val="28"/>
        </w:rPr>
        <w:t xml:space="preserve">12. Министерство, подведомственные ему учреждения </w:t>
      </w:r>
      <w:r w:rsidR="009175B0" w:rsidRPr="00080B6F">
        <w:rPr>
          <w:sz w:val="28"/>
          <w:szCs w:val="28"/>
        </w:rPr>
        <w:t xml:space="preserve">в течение 7 рабочих дней со дня рассмотрения предложения </w:t>
      </w:r>
      <w:r w:rsidRPr="00080B6F">
        <w:rPr>
          <w:sz w:val="28"/>
          <w:szCs w:val="28"/>
        </w:rPr>
        <w:t xml:space="preserve">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</w:t>
      </w:r>
      <w:r w:rsidRPr="00080B6F">
        <w:rPr>
          <w:sz w:val="28"/>
          <w:szCs w:val="28"/>
        </w:rPr>
        <w:lastRenderedPageBreak/>
        <w:t>соответствии со способом на</w:t>
      </w:r>
      <w:r w:rsidR="009175B0" w:rsidRPr="00080B6F">
        <w:rPr>
          <w:sz w:val="28"/>
          <w:szCs w:val="28"/>
        </w:rPr>
        <w:t>правления предложения или способом, указанным организатором добровольческой деятельности, добровольческ</w:t>
      </w:r>
      <w:r w:rsidR="00AB7FDE" w:rsidRPr="00080B6F">
        <w:rPr>
          <w:sz w:val="28"/>
          <w:szCs w:val="28"/>
        </w:rPr>
        <w:t>ой организацией в предложении.».</w:t>
      </w:r>
    </w:p>
    <w:p w:rsidR="00AB7FDE" w:rsidRPr="00080B6F" w:rsidRDefault="00AB7FDE" w:rsidP="00F30204">
      <w:pPr>
        <w:pStyle w:val="ConsPlusNormal"/>
        <w:ind w:firstLine="709"/>
        <w:jc w:val="both"/>
        <w:rPr>
          <w:sz w:val="28"/>
          <w:szCs w:val="28"/>
        </w:rPr>
      </w:pPr>
      <w:r w:rsidRPr="00080B6F">
        <w:rPr>
          <w:sz w:val="28"/>
          <w:szCs w:val="28"/>
        </w:rPr>
        <w:t>6. После пункта 12 дополнить пунктами 12.1, 12.2 следующего содержания:</w:t>
      </w:r>
    </w:p>
    <w:p w:rsidR="008F4AB3" w:rsidRPr="00080B6F" w:rsidRDefault="00AB7FDE" w:rsidP="00F30204">
      <w:pPr>
        <w:pStyle w:val="ConsPlusNormal"/>
        <w:ind w:firstLine="709"/>
        <w:jc w:val="both"/>
        <w:rPr>
          <w:sz w:val="28"/>
          <w:szCs w:val="28"/>
        </w:rPr>
      </w:pPr>
      <w:r w:rsidRPr="00080B6F">
        <w:rPr>
          <w:sz w:val="28"/>
          <w:szCs w:val="28"/>
        </w:rPr>
        <w:t>«12.1. </w:t>
      </w:r>
      <w:r w:rsidR="008F4AB3" w:rsidRPr="00080B6F">
        <w:rPr>
          <w:sz w:val="28"/>
          <w:szCs w:val="28"/>
        </w:rPr>
        <w:t xml:space="preserve">Основаниями для отказа в принятии </w:t>
      </w:r>
      <w:r w:rsidRPr="00080B6F">
        <w:rPr>
          <w:sz w:val="28"/>
          <w:szCs w:val="28"/>
        </w:rPr>
        <w:t>решения о принятии предложения</w:t>
      </w:r>
      <w:r w:rsidR="008F4AB3" w:rsidRPr="00080B6F">
        <w:rPr>
          <w:sz w:val="28"/>
          <w:szCs w:val="28"/>
        </w:rPr>
        <w:t xml:space="preserve"> являются:</w:t>
      </w:r>
    </w:p>
    <w:p w:rsidR="00E038CF" w:rsidRPr="00080B6F" w:rsidRDefault="00AB7FDE" w:rsidP="00E038CF">
      <w:pPr>
        <w:pStyle w:val="ConsPlusNormal"/>
        <w:ind w:firstLine="709"/>
        <w:jc w:val="both"/>
        <w:rPr>
          <w:sz w:val="28"/>
          <w:szCs w:val="28"/>
        </w:rPr>
      </w:pPr>
      <w:r w:rsidRPr="00080B6F">
        <w:rPr>
          <w:sz w:val="28"/>
          <w:szCs w:val="28"/>
        </w:rPr>
        <w:t>1) </w:t>
      </w:r>
      <w:r w:rsidR="00EB6220" w:rsidRPr="00080B6F">
        <w:rPr>
          <w:sz w:val="28"/>
          <w:szCs w:val="28"/>
        </w:rPr>
        <w:t>несоответствие</w:t>
      </w:r>
      <w:r w:rsidR="008F4AB3" w:rsidRPr="00080B6F">
        <w:rPr>
          <w:sz w:val="28"/>
          <w:szCs w:val="28"/>
        </w:rPr>
        <w:t xml:space="preserve"> </w:t>
      </w:r>
      <w:r w:rsidR="00E038CF" w:rsidRPr="00080B6F">
        <w:rPr>
          <w:sz w:val="28"/>
          <w:szCs w:val="28"/>
        </w:rPr>
        <w:t xml:space="preserve">информации, указанной </w:t>
      </w:r>
      <w:r w:rsidR="008F4AB3" w:rsidRPr="00080B6F">
        <w:rPr>
          <w:sz w:val="28"/>
          <w:szCs w:val="28"/>
        </w:rPr>
        <w:t xml:space="preserve">в представлении, </w:t>
      </w:r>
      <w:r w:rsidR="006D7F67" w:rsidRPr="00080B6F">
        <w:rPr>
          <w:sz w:val="28"/>
          <w:szCs w:val="28"/>
        </w:rPr>
        <w:t>требованиям пункта 8 настоящего Порядка;</w:t>
      </w:r>
    </w:p>
    <w:p w:rsidR="00E038CF" w:rsidRPr="00080B6F" w:rsidRDefault="004F2EA0" w:rsidP="00E038CF">
      <w:pPr>
        <w:pStyle w:val="ConsPlusNormal"/>
        <w:ind w:firstLine="709"/>
        <w:jc w:val="both"/>
        <w:rPr>
          <w:sz w:val="28"/>
          <w:szCs w:val="28"/>
        </w:rPr>
      </w:pPr>
      <w:r w:rsidRPr="00080B6F">
        <w:rPr>
          <w:sz w:val="28"/>
          <w:szCs w:val="28"/>
        </w:rPr>
        <w:t>2) </w:t>
      </w:r>
      <w:r w:rsidR="00E038CF" w:rsidRPr="00080B6F">
        <w:rPr>
          <w:sz w:val="28"/>
          <w:szCs w:val="28"/>
        </w:rPr>
        <w:t>недостоверность представленной организатором добровольческой деятельности, добровольческой организацией информации;</w:t>
      </w:r>
    </w:p>
    <w:p w:rsidR="00055F2F" w:rsidRPr="00080B6F" w:rsidRDefault="004F2EA0" w:rsidP="004F2EA0">
      <w:pPr>
        <w:pStyle w:val="ConsPlusNormal"/>
        <w:ind w:firstLine="709"/>
        <w:jc w:val="both"/>
        <w:rPr>
          <w:sz w:val="28"/>
          <w:szCs w:val="28"/>
        </w:rPr>
      </w:pPr>
      <w:r w:rsidRPr="00080B6F">
        <w:rPr>
          <w:sz w:val="28"/>
          <w:szCs w:val="28"/>
        </w:rPr>
        <w:t>3) </w:t>
      </w:r>
      <w:r w:rsidR="008F4AB3" w:rsidRPr="00080B6F">
        <w:rPr>
          <w:sz w:val="28"/>
          <w:szCs w:val="28"/>
        </w:rPr>
        <w:t xml:space="preserve">отсутствие потребности в привлечении </w:t>
      </w:r>
      <w:r w:rsidR="00E038CF" w:rsidRPr="00080B6F">
        <w:rPr>
          <w:sz w:val="28"/>
          <w:szCs w:val="28"/>
        </w:rPr>
        <w:t>добровольцев</w:t>
      </w:r>
      <w:r w:rsidR="00055F2F" w:rsidRPr="00080B6F">
        <w:rPr>
          <w:sz w:val="28"/>
          <w:szCs w:val="28"/>
        </w:rPr>
        <w:t>.</w:t>
      </w:r>
    </w:p>
    <w:p w:rsidR="004F2EA0" w:rsidRPr="004F2EA0" w:rsidRDefault="004F2EA0" w:rsidP="004F2EA0">
      <w:pPr>
        <w:pStyle w:val="ConsPlusNormal"/>
        <w:ind w:firstLine="709"/>
        <w:jc w:val="both"/>
        <w:rPr>
          <w:sz w:val="28"/>
          <w:szCs w:val="28"/>
        </w:rPr>
      </w:pPr>
      <w:r w:rsidRPr="00080B6F">
        <w:rPr>
          <w:sz w:val="28"/>
          <w:szCs w:val="28"/>
        </w:rPr>
        <w:t>12.2. В случае принятия предложения министерство, подведомственные ему учреждения информируют организатора добровольческой деятельности</w:t>
      </w:r>
      <w:r w:rsidRPr="004F2EA0">
        <w:rPr>
          <w:sz w:val="28"/>
          <w:szCs w:val="28"/>
        </w:rPr>
        <w:t>, добровольческую организацию об условиях осуществления добровольческой деятельности:</w:t>
      </w:r>
    </w:p>
    <w:p w:rsidR="004F2EA0" w:rsidRPr="004F2EA0" w:rsidRDefault="004F2EA0" w:rsidP="004F2EA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F2EA0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4F2EA0">
        <w:rPr>
          <w:sz w:val="28"/>
          <w:szCs w:val="28"/>
        </w:rPr>
        <w:t>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4F2EA0" w:rsidRPr="004F2EA0" w:rsidRDefault="004F2EA0" w:rsidP="004F2EA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F2EA0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4F2EA0">
        <w:rPr>
          <w:sz w:val="28"/>
          <w:szCs w:val="28"/>
        </w:rPr>
        <w:t>о правовых нормах, регламентирующих работу</w:t>
      </w:r>
      <w:r>
        <w:rPr>
          <w:sz w:val="28"/>
          <w:szCs w:val="28"/>
        </w:rPr>
        <w:t xml:space="preserve"> министерства, подведомственного ему учреждения</w:t>
      </w:r>
      <w:r w:rsidRPr="004F2EA0">
        <w:rPr>
          <w:sz w:val="28"/>
          <w:szCs w:val="28"/>
        </w:rPr>
        <w:t>;</w:t>
      </w:r>
    </w:p>
    <w:p w:rsidR="004F2EA0" w:rsidRPr="004F2EA0" w:rsidRDefault="00BF5B56" w:rsidP="004F2EA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4F2EA0" w:rsidRPr="004F2EA0">
        <w:rPr>
          <w:sz w:val="28"/>
          <w:szCs w:val="28"/>
        </w:rPr>
        <w:t>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4F2EA0" w:rsidRPr="004F2EA0" w:rsidRDefault="00BF5B56" w:rsidP="004F2EA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4F2EA0" w:rsidRPr="004F2EA0">
        <w:rPr>
          <w:sz w:val="28"/>
          <w:szCs w:val="28"/>
        </w:rPr>
        <w:t>о порядке и сроках рассмотрения (урегулирования) разногласий, возникающих в ходе взаимодействия сторон;</w:t>
      </w:r>
    </w:p>
    <w:p w:rsidR="004F2EA0" w:rsidRPr="004F2EA0" w:rsidRDefault="00BF5B56" w:rsidP="004F2EA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2EA0" w:rsidRPr="004F2EA0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4F2EA0" w:rsidRPr="004F2EA0">
        <w:rPr>
          <w:sz w:val="28"/>
          <w:szCs w:val="28"/>
        </w:rPr>
        <w:t>о сроке осуществления добровольческой деятельности и основаниях для досрочного прекращения ее осуществления;</w:t>
      </w:r>
    </w:p>
    <w:p w:rsidR="004F2EA0" w:rsidRPr="004F2EA0" w:rsidRDefault="00BF5B56" w:rsidP="004F2EA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4F2EA0" w:rsidRPr="004F2EA0">
        <w:rPr>
          <w:sz w:val="28"/>
          <w:szCs w:val="28"/>
        </w:rPr>
        <w:t>об иных условиях осуществления добровольческой деятельности.</w:t>
      </w:r>
      <w:r>
        <w:rPr>
          <w:sz w:val="28"/>
          <w:szCs w:val="28"/>
        </w:rPr>
        <w:t>».</w:t>
      </w:r>
    </w:p>
    <w:p w:rsidR="00F914BB" w:rsidRDefault="004F2EA0" w:rsidP="00F914BB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7.</w:t>
      </w:r>
      <w:r w:rsidR="00BF36D6">
        <w:rPr>
          <w:rFonts w:eastAsiaTheme="minorHAnsi"/>
          <w:sz w:val="28"/>
          <w:szCs w:val="28"/>
        </w:rPr>
        <w:t> </w:t>
      </w:r>
      <w:r w:rsidR="00F914BB">
        <w:rPr>
          <w:rFonts w:eastAsiaTheme="minorHAnsi"/>
          <w:sz w:val="28"/>
          <w:szCs w:val="28"/>
        </w:rPr>
        <w:t xml:space="preserve">Пункт 14 </w:t>
      </w:r>
      <w:r w:rsidR="00BF36D6">
        <w:rPr>
          <w:rFonts w:eastAsiaTheme="minorHAnsi"/>
          <w:sz w:val="28"/>
          <w:szCs w:val="28"/>
        </w:rPr>
        <w:t xml:space="preserve">после подпункта </w:t>
      </w:r>
      <w:r w:rsidR="00223FFE">
        <w:rPr>
          <w:rFonts w:eastAsiaTheme="minorHAnsi"/>
          <w:sz w:val="28"/>
          <w:szCs w:val="28"/>
        </w:rPr>
        <w:t xml:space="preserve">3 </w:t>
      </w:r>
      <w:r w:rsidR="00F914BB">
        <w:rPr>
          <w:rFonts w:eastAsiaTheme="minorHAnsi"/>
          <w:sz w:val="28"/>
          <w:szCs w:val="28"/>
        </w:rPr>
        <w:t xml:space="preserve">дополнить подпунктом </w:t>
      </w:r>
      <w:r w:rsidR="00223FFE">
        <w:rPr>
          <w:rFonts w:eastAsiaTheme="minorHAnsi"/>
          <w:sz w:val="28"/>
          <w:szCs w:val="28"/>
        </w:rPr>
        <w:t>3.1 следующего содержания:</w:t>
      </w:r>
    </w:p>
    <w:p w:rsidR="00055F2F" w:rsidRDefault="00F914BB" w:rsidP="00F914BB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  <w:r w:rsidR="00223FFE">
        <w:rPr>
          <w:rFonts w:eastAsiaTheme="minorHAnsi"/>
          <w:sz w:val="28"/>
          <w:szCs w:val="28"/>
        </w:rPr>
        <w:t>3.1) </w:t>
      </w:r>
      <w:r w:rsidR="00055F2F">
        <w:rPr>
          <w:rFonts w:eastAsiaTheme="minorHAnsi"/>
          <w:sz w:val="28"/>
          <w:szCs w:val="28"/>
        </w:rPr>
        <w:t xml:space="preserve">порядок, в соответствии с которым </w:t>
      </w:r>
      <w:r>
        <w:rPr>
          <w:rFonts w:eastAsiaTheme="minorHAnsi"/>
          <w:sz w:val="28"/>
          <w:szCs w:val="28"/>
        </w:rPr>
        <w:t>м</w:t>
      </w:r>
      <w:r>
        <w:rPr>
          <w:sz w:val="28"/>
          <w:szCs w:val="28"/>
        </w:rPr>
        <w:t>инистерство, подведомственно</w:t>
      </w:r>
      <w:r w:rsidRPr="00C65470">
        <w:rPr>
          <w:sz w:val="28"/>
          <w:szCs w:val="28"/>
        </w:rPr>
        <w:t xml:space="preserve">е ему </w:t>
      </w:r>
      <w:r>
        <w:rPr>
          <w:sz w:val="28"/>
          <w:szCs w:val="28"/>
        </w:rPr>
        <w:t>учреждение</w:t>
      </w:r>
      <w:r w:rsidR="00055F2F">
        <w:rPr>
          <w:rFonts w:eastAsiaTheme="minorHAnsi"/>
          <w:sz w:val="28"/>
          <w:szCs w:val="28"/>
        </w:rPr>
        <w:t xml:space="preserve"> информируют организатора добровольческой деятельности, добровольческую организацию о потребности в привлечении добровольцев</w:t>
      </w:r>
      <w:r w:rsidR="00DB3D0F" w:rsidRPr="00223FFE">
        <w:rPr>
          <w:rFonts w:eastAsiaTheme="minorHAnsi"/>
          <w:sz w:val="28"/>
          <w:szCs w:val="28"/>
        </w:rPr>
        <w:t>;</w:t>
      </w:r>
      <w:r w:rsidR="00DB3D0F">
        <w:rPr>
          <w:rFonts w:eastAsiaTheme="minorHAnsi"/>
          <w:sz w:val="28"/>
          <w:szCs w:val="28"/>
        </w:rPr>
        <w:t>».</w:t>
      </w:r>
    </w:p>
    <w:p w:rsidR="00DB3D0F" w:rsidRDefault="00354EB4" w:rsidP="00F914BB">
      <w:pPr>
        <w:pStyle w:val="ConsPlusNormal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</w:t>
      </w:r>
      <w:r w:rsidR="00DB3D0F">
        <w:rPr>
          <w:rFonts w:eastAsiaTheme="minorHAnsi"/>
          <w:sz w:val="28"/>
          <w:szCs w:val="28"/>
        </w:rPr>
        <w:t>. Пункт</w:t>
      </w:r>
      <w:r w:rsidR="00FA7194">
        <w:rPr>
          <w:rFonts w:eastAsiaTheme="minorHAnsi"/>
          <w:sz w:val="28"/>
          <w:szCs w:val="28"/>
        </w:rPr>
        <w:t>ы</w:t>
      </w:r>
      <w:r>
        <w:rPr>
          <w:rFonts w:eastAsiaTheme="minorHAnsi"/>
          <w:sz w:val="28"/>
          <w:szCs w:val="28"/>
        </w:rPr>
        <w:t xml:space="preserve"> 18</w:t>
      </w:r>
      <w:r w:rsidR="00FA7194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</w:t>
      </w:r>
      <w:r w:rsidR="00FA7194">
        <w:rPr>
          <w:rFonts w:eastAsiaTheme="minorHAnsi"/>
          <w:sz w:val="28"/>
          <w:szCs w:val="28"/>
        </w:rPr>
        <w:t xml:space="preserve">19 </w:t>
      </w:r>
      <w:r>
        <w:rPr>
          <w:rFonts w:eastAsiaTheme="minorHAnsi"/>
          <w:sz w:val="28"/>
          <w:szCs w:val="28"/>
        </w:rPr>
        <w:t>признать утратившим</w:t>
      </w:r>
      <w:r w:rsidR="00FA7194">
        <w:rPr>
          <w:rFonts w:eastAsiaTheme="minorHAnsi"/>
          <w:sz w:val="28"/>
          <w:szCs w:val="28"/>
        </w:rPr>
        <w:t>и</w:t>
      </w:r>
      <w:r>
        <w:rPr>
          <w:rFonts w:eastAsiaTheme="minorHAnsi"/>
          <w:sz w:val="28"/>
          <w:szCs w:val="28"/>
        </w:rPr>
        <w:t xml:space="preserve"> силу</w:t>
      </w:r>
      <w:r w:rsidR="00DB3D0F">
        <w:rPr>
          <w:rFonts w:eastAsiaTheme="minorHAnsi"/>
          <w:sz w:val="28"/>
          <w:szCs w:val="28"/>
        </w:rPr>
        <w:t>.</w:t>
      </w:r>
    </w:p>
    <w:p w:rsidR="00F3051E" w:rsidRDefault="00F3051E" w:rsidP="00F3051E">
      <w:pPr>
        <w:pStyle w:val="ConsPlusNormal"/>
        <w:jc w:val="both"/>
        <w:rPr>
          <w:rFonts w:eastAsiaTheme="minorHAnsi"/>
          <w:sz w:val="28"/>
          <w:szCs w:val="28"/>
        </w:rPr>
      </w:pPr>
    </w:p>
    <w:p w:rsidR="00FA7194" w:rsidRPr="00F3051E" w:rsidRDefault="00FA7194" w:rsidP="00F3051E">
      <w:pPr>
        <w:pStyle w:val="ConsPlusNormal"/>
        <w:jc w:val="both"/>
        <w:rPr>
          <w:sz w:val="28"/>
        </w:rPr>
      </w:pPr>
    </w:p>
    <w:p w:rsidR="00F3051E" w:rsidRPr="00F3051E" w:rsidRDefault="00F3051E" w:rsidP="00F3051E">
      <w:pPr>
        <w:pStyle w:val="ConsPlusNormal"/>
        <w:jc w:val="both"/>
        <w:rPr>
          <w:sz w:val="28"/>
        </w:rPr>
      </w:pPr>
    </w:p>
    <w:p w:rsidR="00F3051E" w:rsidRPr="00F3051E" w:rsidRDefault="00F3051E" w:rsidP="00F3051E">
      <w:pPr>
        <w:pStyle w:val="ConsPlusNormal"/>
        <w:jc w:val="both"/>
        <w:rPr>
          <w:sz w:val="28"/>
        </w:rPr>
      </w:pPr>
      <w:r w:rsidRPr="00F3051E">
        <w:rPr>
          <w:sz w:val="28"/>
        </w:rPr>
        <w:t xml:space="preserve">Министр                   </w:t>
      </w:r>
      <w:r>
        <w:rPr>
          <w:sz w:val="28"/>
        </w:rPr>
        <w:t xml:space="preserve">                                                              </w:t>
      </w:r>
      <w:r w:rsidRPr="00F3051E">
        <w:rPr>
          <w:sz w:val="28"/>
        </w:rPr>
        <w:t xml:space="preserve">                       Я.А. Фролов</w:t>
      </w:r>
    </w:p>
    <w:p w:rsidR="00BB2224" w:rsidRDefault="00BB2224" w:rsidP="00BB2224">
      <w:pPr>
        <w:pStyle w:val="ConsPlusNormal"/>
        <w:ind w:firstLine="567"/>
        <w:jc w:val="both"/>
      </w:pPr>
    </w:p>
    <w:sectPr w:rsidR="00BB2224" w:rsidSect="00C671B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ED"/>
    <w:rsid w:val="00002007"/>
    <w:rsid w:val="00013DDC"/>
    <w:rsid w:val="00016AD5"/>
    <w:rsid w:val="00020894"/>
    <w:rsid w:val="000223D5"/>
    <w:rsid w:val="00055F2F"/>
    <w:rsid w:val="000569FB"/>
    <w:rsid w:val="00080B6F"/>
    <w:rsid w:val="00097161"/>
    <w:rsid w:val="000A0F8D"/>
    <w:rsid w:val="000C58D1"/>
    <w:rsid w:val="000E3209"/>
    <w:rsid w:val="000F1105"/>
    <w:rsid w:val="00115D25"/>
    <w:rsid w:val="00141468"/>
    <w:rsid w:val="00166A66"/>
    <w:rsid w:val="0018744F"/>
    <w:rsid w:val="001D4BCC"/>
    <w:rsid w:val="001D7154"/>
    <w:rsid w:val="002156E2"/>
    <w:rsid w:val="00223FFE"/>
    <w:rsid w:val="0023381D"/>
    <w:rsid w:val="00233DC2"/>
    <w:rsid w:val="00243EB7"/>
    <w:rsid w:val="00251227"/>
    <w:rsid w:val="00253606"/>
    <w:rsid w:val="003016C6"/>
    <w:rsid w:val="003038C1"/>
    <w:rsid w:val="00311E7B"/>
    <w:rsid w:val="003156C6"/>
    <w:rsid w:val="00320B50"/>
    <w:rsid w:val="0033616B"/>
    <w:rsid w:val="00341510"/>
    <w:rsid w:val="00352695"/>
    <w:rsid w:val="003539F1"/>
    <w:rsid w:val="00354EB4"/>
    <w:rsid w:val="003A7EBC"/>
    <w:rsid w:val="003B7128"/>
    <w:rsid w:val="003D5752"/>
    <w:rsid w:val="003E2D1A"/>
    <w:rsid w:val="003F4682"/>
    <w:rsid w:val="00405FE7"/>
    <w:rsid w:val="00415E6A"/>
    <w:rsid w:val="00423EB8"/>
    <w:rsid w:val="00431DBD"/>
    <w:rsid w:val="0047184E"/>
    <w:rsid w:val="00477E29"/>
    <w:rsid w:val="00492317"/>
    <w:rsid w:val="004F2EA0"/>
    <w:rsid w:val="00503F1B"/>
    <w:rsid w:val="0052354D"/>
    <w:rsid w:val="005525A6"/>
    <w:rsid w:val="00573CFF"/>
    <w:rsid w:val="005A352C"/>
    <w:rsid w:val="005C1D15"/>
    <w:rsid w:val="005C709B"/>
    <w:rsid w:val="005E40C8"/>
    <w:rsid w:val="005F5EEA"/>
    <w:rsid w:val="006049ED"/>
    <w:rsid w:val="00625FCD"/>
    <w:rsid w:val="00664836"/>
    <w:rsid w:val="006A5399"/>
    <w:rsid w:val="006C3441"/>
    <w:rsid w:val="006D7F67"/>
    <w:rsid w:val="00702A45"/>
    <w:rsid w:val="00710026"/>
    <w:rsid w:val="00711357"/>
    <w:rsid w:val="00726105"/>
    <w:rsid w:val="007327C9"/>
    <w:rsid w:val="00732A68"/>
    <w:rsid w:val="007553C2"/>
    <w:rsid w:val="0078250F"/>
    <w:rsid w:val="0080760F"/>
    <w:rsid w:val="0082262A"/>
    <w:rsid w:val="0083321B"/>
    <w:rsid w:val="008375D2"/>
    <w:rsid w:val="00852498"/>
    <w:rsid w:val="00882BD3"/>
    <w:rsid w:val="00893A32"/>
    <w:rsid w:val="008940DB"/>
    <w:rsid w:val="008E03BD"/>
    <w:rsid w:val="008E19A9"/>
    <w:rsid w:val="008E29C8"/>
    <w:rsid w:val="008F4AB3"/>
    <w:rsid w:val="009151B2"/>
    <w:rsid w:val="009175B0"/>
    <w:rsid w:val="009312D9"/>
    <w:rsid w:val="00953F0F"/>
    <w:rsid w:val="009739C9"/>
    <w:rsid w:val="0099698C"/>
    <w:rsid w:val="009F2CFC"/>
    <w:rsid w:val="00A11265"/>
    <w:rsid w:val="00A4443A"/>
    <w:rsid w:val="00A56CC1"/>
    <w:rsid w:val="00A82DE5"/>
    <w:rsid w:val="00A8402C"/>
    <w:rsid w:val="00AA347F"/>
    <w:rsid w:val="00AB7FDE"/>
    <w:rsid w:val="00AE0BE9"/>
    <w:rsid w:val="00B009CA"/>
    <w:rsid w:val="00B13CDB"/>
    <w:rsid w:val="00BB19DE"/>
    <w:rsid w:val="00BB2224"/>
    <w:rsid w:val="00BB338E"/>
    <w:rsid w:val="00BE5AB8"/>
    <w:rsid w:val="00BF36D6"/>
    <w:rsid w:val="00BF5B56"/>
    <w:rsid w:val="00C232B9"/>
    <w:rsid w:val="00C65470"/>
    <w:rsid w:val="00C671B2"/>
    <w:rsid w:val="00CA3E17"/>
    <w:rsid w:val="00CB6363"/>
    <w:rsid w:val="00CF07CB"/>
    <w:rsid w:val="00D02516"/>
    <w:rsid w:val="00D27F92"/>
    <w:rsid w:val="00D30EE5"/>
    <w:rsid w:val="00D75D76"/>
    <w:rsid w:val="00D82D1E"/>
    <w:rsid w:val="00D85720"/>
    <w:rsid w:val="00DB3D0F"/>
    <w:rsid w:val="00DC4034"/>
    <w:rsid w:val="00E038CF"/>
    <w:rsid w:val="00E46E1B"/>
    <w:rsid w:val="00E93502"/>
    <w:rsid w:val="00EB6220"/>
    <w:rsid w:val="00EC46B7"/>
    <w:rsid w:val="00EC678C"/>
    <w:rsid w:val="00F0180D"/>
    <w:rsid w:val="00F1321D"/>
    <w:rsid w:val="00F30204"/>
    <w:rsid w:val="00F3051E"/>
    <w:rsid w:val="00F75EF0"/>
    <w:rsid w:val="00F87DF4"/>
    <w:rsid w:val="00F914BB"/>
    <w:rsid w:val="00FA7194"/>
    <w:rsid w:val="00F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6D9E7-DD76-4194-A2E4-01143A0C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51E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04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6049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05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51E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051E"/>
    <w:rPr>
      <w:color w:val="0000FF" w:themeColor="hyperlink"/>
      <w:u w:val="single"/>
    </w:rPr>
  </w:style>
  <w:style w:type="paragraph" w:styleId="a6">
    <w:name w:val="header"/>
    <w:aliases w:val="ВерхКолонтитул"/>
    <w:basedOn w:val="a"/>
    <w:link w:val="a7"/>
    <w:uiPriority w:val="99"/>
    <w:rsid w:val="00F3051E"/>
    <w:pPr>
      <w:tabs>
        <w:tab w:val="center" w:pos="4536"/>
        <w:tab w:val="right" w:pos="9072"/>
      </w:tabs>
      <w:ind w:firstLine="709"/>
    </w:pPr>
    <w:rPr>
      <w:rFonts w:eastAsia="Times New Roman"/>
      <w:sz w:val="28"/>
      <w:szCs w:val="20"/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rsid w:val="00F3051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0E3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25AF-9F87-4B80-8CF2-07F8E07F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Татьяна Александровна</dc:creator>
  <cp:lastModifiedBy>Савченко Татьяна Александровна</cp:lastModifiedBy>
  <cp:revision>18</cp:revision>
  <cp:lastPrinted>2019-04-02T02:31:00Z</cp:lastPrinted>
  <dcterms:created xsi:type="dcterms:W3CDTF">2019-03-20T02:07:00Z</dcterms:created>
  <dcterms:modified xsi:type="dcterms:W3CDTF">2019-04-02T02:36:00Z</dcterms:modified>
</cp:coreProperties>
</file>