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F1" w:rsidRPr="00AF6AE5" w:rsidRDefault="002A41F1" w:rsidP="002A41F1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A41F1" w:rsidRPr="00AF6AE5" w:rsidRDefault="002A41F1" w:rsidP="002A41F1">
      <w:pPr>
        <w:pStyle w:val="ConsPlusNormal"/>
        <w:ind w:left="5103"/>
        <w:jc w:val="center"/>
        <w:rPr>
          <w:sz w:val="28"/>
          <w:szCs w:val="28"/>
        </w:rPr>
      </w:pPr>
      <w:r w:rsidRPr="00AF6AE5">
        <w:rPr>
          <w:sz w:val="28"/>
          <w:szCs w:val="28"/>
        </w:rPr>
        <w:t xml:space="preserve">к приказу управления </w:t>
      </w:r>
    </w:p>
    <w:p w:rsidR="002A41F1" w:rsidRPr="00AF6AE5" w:rsidRDefault="002A41F1" w:rsidP="002A41F1">
      <w:pPr>
        <w:pStyle w:val="ConsPlusNormal"/>
        <w:ind w:left="5103"/>
        <w:jc w:val="center"/>
        <w:rPr>
          <w:sz w:val="28"/>
          <w:szCs w:val="28"/>
        </w:rPr>
      </w:pPr>
      <w:r w:rsidRPr="00AF6AE5">
        <w:rPr>
          <w:sz w:val="28"/>
          <w:szCs w:val="28"/>
        </w:rPr>
        <w:t>государственной архивной службы Новосибирской области</w:t>
      </w:r>
    </w:p>
    <w:p w:rsidR="002A41F1" w:rsidRPr="003C012C" w:rsidRDefault="002A41F1" w:rsidP="002A41F1">
      <w:pPr>
        <w:pStyle w:val="ConsPlusNormal"/>
        <w:ind w:left="5103"/>
        <w:jc w:val="center"/>
        <w:rPr>
          <w:sz w:val="28"/>
          <w:szCs w:val="28"/>
        </w:rPr>
      </w:pPr>
      <w:r w:rsidRPr="003C012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3C012C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________</w:t>
      </w:r>
    </w:p>
    <w:p w:rsidR="002A41F1" w:rsidRDefault="002A41F1">
      <w:pPr>
        <w:pStyle w:val="ConsPlusNormal"/>
        <w:ind w:left="5103"/>
        <w:jc w:val="center"/>
        <w:rPr>
          <w:sz w:val="28"/>
          <w:szCs w:val="28"/>
        </w:rPr>
      </w:pPr>
    </w:p>
    <w:p w:rsidR="00D027D3" w:rsidRDefault="002A41F1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55FA2">
        <w:rPr>
          <w:sz w:val="28"/>
          <w:szCs w:val="28"/>
        </w:rPr>
        <w:t>ПРИЛОЖЕНИЕ № 8</w:t>
      </w:r>
    </w:p>
    <w:p w:rsidR="00D027D3" w:rsidRDefault="00455FA2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</w:t>
      </w:r>
    </w:p>
    <w:p w:rsidR="00D027D3" w:rsidRDefault="00455FA2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архивной службы Новосибирской области</w:t>
      </w:r>
    </w:p>
    <w:p w:rsidR="00D027D3" w:rsidRDefault="00455FA2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11.10.2021 № 125-од</w:t>
      </w:r>
    </w:p>
    <w:p w:rsidR="00D027D3" w:rsidRDefault="00D027D3">
      <w:pPr>
        <w:pStyle w:val="ConsPlusNormal"/>
        <w:ind w:left="5103"/>
        <w:jc w:val="center"/>
        <w:rPr>
          <w:sz w:val="28"/>
          <w:szCs w:val="28"/>
        </w:rPr>
      </w:pPr>
    </w:p>
    <w:p w:rsidR="00D027D3" w:rsidRDefault="00455FA2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D027D3" w:rsidRPr="002A41F1" w:rsidRDefault="00D027D3" w:rsidP="002A41F1">
      <w:pPr>
        <w:rPr>
          <w:sz w:val="22"/>
        </w:rPr>
      </w:pPr>
    </w:p>
    <w:p w:rsidR="00D027D3" w:rsidRPr="002A41F1" w:rsidRDefault="00D027D3" w:rsidP="002A41F1">
      <w:pPr>
        <w:rPr>
          <w:sz w:val="22"/>
        </w:rPr>
      </w:pPr>
    </w:p>
    <w:p w:rsidR="00D027D3" w:rsidRDefault="004927F3">
      <w:pPr>
        <w:spacing w:before="2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72440" cy="579120"/>
            <wp:effectExtent l="0" t="0" r="3810" b="0"/>
            <wp:wrapSquare wrapText="right"/>
            <wp:docPr id="2" name="Рисунок 2" descr="Герб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С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377"/>
      </w:tblGrid>
      <w:tr w:rsidR="00D027D3">
        <w:trPr>
          <w:trHeight w:val="1298"/>
        </w:trPr>
        <w:tc>
          <w:tcPr>
            <w:tcW w:w="4644" w:type="dxa"/>
            <w:shd w:val="clear" w:color="auto" w:fill="auto"/>
          </w:tcPr>
          <w:p w:rsidR="00D027D3" w:rsidRDefault="00D027D3">
            <w:pPr>
              <w:spacing w:before="20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4" w:type="dxa"/>
            <w:shd w:val="clear" w:color="auto" w:fill="auto"/>
          </w:tcPr>
          <w:p w:rsidR="00D027D3" w:rsidRDefault="00D027D3">
            <w:pPr>
              <w:spacing w:before="200"/>
              <w:jc w:val="right"/>
              <w:rPr>
                <w:sz w:val="24"/>
                <w:szCs w:val="24"/>
              </w:rPr>
            </w:pPr>
          </w:p>
        </w:tc>
      </w:tr>
    </w:tbl>
    <w:p w:rsidR="00D027D3" w:rsidRDefault="00455FA2">
      <w:pPr>
        <w:spacing w:before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ГОСУДАРСТВЕННОЙ АРХИВНОЙ СЛУЖБЫ НОВОСИБИРСКОЙ ОБЛАСТИ</w:t>
      </w:r>
    </w:p>
    <w:p w:rsidR="00D027D3" w:rsidRDefault="00455FA2">
      <w:pPr>
        <w:pBdr>
          <w:top w:val="single" w:sz="4" w:space="1" w:color="auto"/>
        </w:pBdr>
        <w:jc w:val="center"/>
      </w:pPr>
      <w:r>
        <w:t>(указывается наименование контрольного (надзорного) органа и при необходимости его территориального органа)</w:t>
      </w:r>
    </w:p>
    <w:p w:rsidR="00D027D3" w:rsidRDefault="00D027D3">
      <w:pPr>
        <w:jc w:val="center"/>
        <w:rPr>
          <w:b/>
          <w:bCs/>
          <w:sz w:val="26"/>
          <w:szCs w:val="26"/>
        </w:rPr>
      </w:pPr>
    </w:p>
    <w:p w:rsidR="00D027D3" w:rsidRDefault="00455FA2">
      <w:pPr>
        <w:pBdr>
          <w:top w:val="single" w:sz="4" w:space="1" w:color="auto"/>
        </w:pBdr>
        <w:spacing w:after="240"/>
        <w:jc w:val="center"/>
      </w:pPr>
      <w:r>
        <w:t xml:space="preserve"> (место принятия решения)</w:t>
      </w:r>
    </w:p>
    <w:p w:rsidR="00D027D3" w:rsidRDefault="00D027D3">
      <w:pPr>
        <w:jc w:val="center"/>
        <w:rPr>
          <w:b/>
          <w:bCs/>
          <w:sz w:val="26"/>
          <w:szCs w:val="26"/>
        </w:rPr>
      </w:pPr>
    </w:p>
    <w:p w:rsidR="00D027D3" w:rsidRDefault="00455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 проведении профилактического визита</w:t>
      </w:r>
    </w:p>
    <w:tbl>
      <w:tblPr>
        <w:tblW w:w="98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683"/>
        <w:gridCol w:w="284"/>
        <w:gridCol w:w="1645"/>
        <w:gridCol w:w="284"/>
        <w:gridCol w:w="1134"/>
        <w:gridCol w:w="425"/>
        <w:gridCol w:w="822"/>
        <w:gridCol w:w="567"/>
        <w:gridCol w:w="709"/>
        <w:gridCol w:w="1616"/>
        <w:gridCol w:w="1077"/>
      </w:tblGrid>
      <w:tr w:rsidR="00D027D3">
        <w:trPr>
          <w:trHeight w:val="247"/>
          <w:jc w:val="center"/>
        </w:trPr>
        <w:tc>
          <w:tcPr>
            <w:tcW w:w="593" w:type="dxa"/>
            <w:vAlign w:val="bottom"/>
          </w:tcPr>
          <w:p w:rsidR="00D027D3" w:rsidRDefault="00455F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83" w:type="dxa"/>
            <w:vAlign w:val="bottom"/>
          </w:tcPr>
          <w:p w:rsidR="00D027D3" w:rsidRDefault="0045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284" w:type="dxa"/>
            <w:vAlign w:val="bottom"/>
          </w:tcPr>
          <w:p w:rsidR="00D027D3" w:rsidRDefault="0045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45" w:type="dxa"/>
            <w:vAlign w:val="bottom"/>
          </w:tcPr>
          <w:p w:rsidR="00D027D3" w:rsidRDefault="0045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284" w:type="dxa"/>
            <w:vAlign w:val="bottom"/>
          </w:tcPr>
          <w:p w:rsidR="00D027D3" w:rsidRDefault="00D02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D027D3" w:rsidRDefault="0045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425" w:type="dxa"/>
            <w:vAlign w:val="bottom"/>
          </w:tcPr>
          <w:p w:rsidR="00D027D3" w:rsidRDefault="0045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г.,</w:t>
            </w:r>
          </w:p>
        </w:tc>
        <w:tc>
          <w:tcPr>
            <w:tcW w:w="822" w:type="dxa"/>
            <w:vAlign w:val="bottom"/>
          </w:tcPr>
          <w:p w:rsidR="00D027D3" w:rsidRDefault="0045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567" w:type="dxa"/>
            <w:vAlign w:val="bottom"/>
          </w:tcPr>
          <w:p w:rsidR="00D027D3" w:rsidRDefault="0045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</w:t>
            </w:r>
          </w:p>
        </w:tc>
        <w:tc>
          <w:tcPr>
            <w:tcW w:w="709" w:type="dxa"/>
            <w:vAlign w:val="bottom"/>
          </w:tcPr>
          <w:p w:rsidR="00D027D3" w:rsidRDefault="00455FA2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</w:t>
            </w:r>
          </w:p>
        </w:tc>
        <w:tc>
          <w:tcPr>
            <w:tcW w:w="1616" w:type="dxa"/>
            <w:vAlign w:val="bottom"/>
          </w:tcPr>
          <w:p w:rsidR="00D027D3" w:rsidRDefault="00455FA2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мин.          №</w:t>
            </w:r>
          </w:p>
        </w:tc>
        <w:tc>
          <w:tcPr>
            <w:tcW w:w="1077" w:type="dxa"/>
            <w:vAlign w:val="bottom"/>
          </w:tcPr>
          <w:p w:rsidR="00D027D3" w:rsidRDefault="00455FA2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_____________</w:t>
            </w:r>
          </w:p>
        </w:tc>
      </w:tr>
    </w:tbl>
    <w:p w:rsidR="00D027D3" w:rsidRDefault="00D027D3">
      <w:pPr>
        <w:spacing w:before="300"/>
        <w:ind w:firstLine="567"/>
        <w:jc w:val="both"/>
        <w:rPr>
          <w:sz w:val="26"/>
          <w:szCs w:val="26"/>
        </w:rPr>
      </w:pPr>
    </w:p>
    <w:p w:rsidR="00D027D3" w:rsidRDefault="00455FA2" w:rsidP="002A41F1">
      <w:pPr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 Решение принято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2A41F1">
      <w:pPr>
        <w:spacing w:line="216" w:lineRule="auto"/>
        <w:jc w:val="center"/>
      </w:pPr>
      <w:r>
        <w:t>(указывается наименование должности, фамилия, имя, отчество (</w:t>
      </w:r>
      <w:r w:rsidR="002A41F1">
        <w:t xml:space="preserve">последнее – </w:t>
      </w:r>
      <w:r>
        <w:t xml:space="preserve">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 (далее – положение о виде контроля) на принятие решений о проведении </w:t>
      </w:r>
      <w:r w:rsidR="002A41F1" w:rsidRPr="004C6048">
        <w:t>профилактических</w:t>
      </w:r>
      <w:r>
        <w:t xml:space="preserve"> мероприятий)</w:t>
      </w: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 Решение принято на основании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2A41F1">
      <w:pPr>
        <w:spacing w:line="216" w:lineRule="auto"/>
        <w:jc w:val="center"/>
      </w:pPr>
      <w:r>
        <w:t>(указываются часть статьи 52 Федерального закона «О государственном контроле (надзоре) и муниципальном контроле в Российской Федерации», приказ (распоряжение) контрольного (надзорного) органа, утверждающий(ее) программу профилактики рисков причинения вреда (ущерба) охраняемым законом ценностям)</w:t>
      </w: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2A41F1">
      <w:pPr>
        <w:spacing w:line="216" w:lineRule="auto"/>
        <w:jc w:val="center"/>
      </w:pPr>
      <w:r>
        <w:t>(указывается причина:</w:t>
      </w:r>
      <w:r w:rsidR="002A41F1">
        <w:t xml:space="preserve"> </w:t>
      </w:r>
      <w:r>
        <w:t>1) контролируемое лицо, приступило к осуществлению деятельности в определенной сфере;</w:t>
      </w:r>
    </w:p>
    <w:p w:rsidR="00D027D3" w:rsidRDefault="00455FA2" w:rsidP="002A41F1">
      <w:pPr>
        <w:spacing w:line="216" w:lineRule="auto"/>
        <w:jc w:val="center"/>
      </w:pPr>
      <w:r>
        <w:t>2) объект контроля отнесен к категории чрезвычайно высокого/высокого/значительного риска)</w:t>
      </w: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Профилактический визит проводится</w:t>
      </w:r>
      <w:r w:rsidR="00BA484F">
        <w:rPr>
          <w:sz w:val="26"/>
          <w:szCs w:val="26"/>
        </w:rPr>
        <w:t xml:space="preserve"> </w:t>
      </w:r>
      <w:r w:rsidR="00BA484F" w:rsidRPr="004C6048">
        <w:rPr>
          <w:sz w:val="26"/>
          <w:szCs w:val="26"/>
        </w:rPr>
        <w:t>в рамках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2A41F1">
      <w:pPr>
        <w:spacing w:line="216" w:lineRule="auto"/>
        <w:jc w:val="center"/>
      </w:pPr>
      <w:r>
        <w:t>(наименование вида государственного контроля (надзора)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 Для проведения профилактического визита уполномочены: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BA484F">
      <w:pPr>
        <w:spacing w:line="216" w:lineRule="auto"/>
        <w:jc w:val="center"/>
      </w:pPr>
      <w:r>
        <w:t>(указываются фамилии, имена, отчества (</w:t>
      </w:r>
      <w:r w:rsidR="00BA484F">
        <w:t xml:space="preserve">последние – </w:t>
      </w:r>
      <w:r>
        <w:t>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</w:r>
    </w:p>
    <w:p w:rsidR="00D027D3" w:rsidRDefault="00455FA2">
      <w:pPr>
        <w:spacing w:before="120"/>
        <w:ind w:firstLine="567"/>
        <w:jc w:val="both"/>
      </w:pPr>
      <w:r>
        <w:rPr>
          <w:sz w:val="26"/>
          <w:szCs w:val="26"/>
        </w:rPr>
        <w:t>5. Профилактический визит проводится с целью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 Профилактический визит проводится по адресу (местоположению):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keepNext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BA484F">
      <w:pPr>
        <w:spacing w:line="216" w:lineRule="auto"/>
        <w:jc w:val="center"/>
      </w:pPr>
      <w:r>
        <w:t>(указываются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которых проводится профилактический визит, либо адрес контрольного (надзорного) органа, его территориального органа, которым проводится профилактический визит)</w:t>
      </w: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 Контролируемое лицо: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BA484F">
      <w:pPr>
        <w:spacing w:line="216" w:lineRule="auto"/>
        <w:jc w:val="center"/>
      </w:pPr>
      <w:r>
        <w:t>(указывается наименование организации, индивидуальный номер налогоплательщика, адрес организации (ее филиалов, представительств, обособленных структурных подразделений), ответственн</w:t>
      </w:r>
      <w:r w:rsidR="00BA484F" w:rsidRPr="004C6048">
        <w:t>ой</w:t>
      </w:r>
      <w:r>
        <w:t xml:space="preserve"> за соответствие обязательным требованиям объекта контроля, в отношении которой проводится профилактический визит)</w:t>
      </w:r>
    </w:p>
    <w:p w:rsidR="00D027D3" w:rsidRDefault="00455FA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 w:rsidR="00BA484F" w:rsidRPr="004C6048">
        <w:rPr>
          <w:sz w:val="26"/>
          <w:szCs w:val="26"/>
        </w:rPr>
        <w:t>Форма</w:t>
      </w:r>
      <w:r w:rsidR="00BA484F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профилактического визита: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Pr="00BA484F" w:rsidRDefault="00455FA2" w:rsidP="00BA484F">
      <w:pPr>
        <w:spacing w:line="216" w:lineRule="auto"/>
        <w:jc w:val="center"/>
      </w:pPr>
      <w:r>
        <w:t>(указывается</w:t>
      </w:r>
      <w:r w:rsidR="00BA484F">
        <w:t xml:space="preserve"> </w:t>
      </w:r>
      <w:r w:rsidR="00BA484F" w:rsidRPr="004C6048">
        <w:t>форма проведения</w:t>
      </w:r>
      <w:r>
        <w:t>:</w:t>
      </w:r>
      <w:r w:rsidR="00BA484F">
        <w:t xml:space="preserve"> </w:t>
      </w:r>
      <w:r>
        <w:t>1) профилактическ</w:t>
      </w:r>
      <w:r w:rsidR="00BA484F" w:rsidRPr="004C6048">
        <w:t>ая</w:t>
      </w:r>
      <w:r>
        <w:t xml:space="preserve"> бесед</w:t>
      </w:r>
      <w:r w:rsidR="00BA484F" w:rsidRPr="004C6048">
        <w:t>а</w:t>
      </w:r>
      <w:r>
        <w:t xml:space="preserve"> по (местоположению) месту осуществления контролируемым лицом деятельности или (местоположению) нахождению иных объектов контроля, в отношении которых проводится профилактический визит;</w:t>
      </w:r>
      <w:r w:rsidR="00BA484F">
        <w:t xml:space="preserve"> </w:t>
      </w:r>
      <w:r>
        <w:t xml:space="preserve">2) путем использования </w:t>
      </w:r>
      <w:r w:rsidRPr="00BA484F">
        <w:t>видео-конференц-связи)</w:t>
      </w:r>
    </w:p>
    <w:p w:rsidR="00D027D3" w:rsidRDefault="004C6048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55FA2">
        <w:rPr>
          <w:sz w:val="26"/>
          <w:szCs w:val="26"/>
        </w:rPr>
        <w:t>. Профилактический визит проводится в следующие сроки:</w:t>
      </w:r>
    </w:p>
    <w:tbl>
      <w:tblPr>
        <w:tblW w:w="6327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02"/>
      </w:tblGrid>
      <w:tr w:rsidR="00D027D3">
        <w:tc>
          <w:tcPr>
            <w:tcW w:w="340" w:type="dxa"/>
            <w:vAlign w:val="bottom"/>
          </w:tcPr>
          <w:p w:rsidR="00D027D3" w:rsidRDefault="00455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</w:p>
        </w:tc>
        <w:tc>
          <w:tcPr>
            <w:tcW w:w="181" w:type="dxa"/>
            <w:vAlign w:val="bottom"/>
          </w:tcPr>
          <w:p w:rsidR="00D027D3" w:rsidRDefault="00455F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227" w:type="dxa"/>
            <w:vAlign w:val="bottom"/>
          </w:tcPr>
          <w:p w:rsidR="00D027D3" w:rsidRDefault="00455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:rsidR="00D027D3" w:rsidRDefault="00455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D027D3" w:rsidRDefault="00455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02" w:type="dxa"/>
            <w:vAlign w:val="bottom"/>
          </w:tcPr>
          <w:p w:rsidR="00D027D3" w:rsidRDefault="00455FA2">
            <w:pPr>
              <w:ind w:left="57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мин.</w:t>
            </w:r>
          </w:p>
        </w:tc>
      </w:tr>
      <w:tr w:rsidR="00D027D3">
        <w:tc>
          <w:tcPr>
            <w:tcW w:w="340" w:type="dxa"/>
            <w:vAlign w:val="bottom"/>
          </w:tcPr>
          <w:p w:rsidR="00D027D3" w:rsidRDefault="00D027D3">
            <w:pPr>
              <w:rPr>
                <w:sz w:val="26"/>
                <w:szCs w:val="26"/>
              </w:rPr>
            </w:pPr>
          </w:p>
        </w:tc>
        <w:tc>
          <w:tcPr>
            <w:tcW w:w="181" w:type="dxa"/>
            <w:vAlign w:val="bottom"/>
          </w:tcPr>
          <w:p w:rsidR="00D027D3" w:rsidRDefault="00D027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:rsidR="00D027D3" w:rsidRDefault="00D027D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02" w:type="dxa"/>
            <w:vAlign w:val="bottom"/>
          </w:tcPr>
          <w:p w:rsidR="00D027D3" w:rsidRDefault="00D027D3">
            <w:pPr>
              <w:ind w:left="57"/>
              <w:rPr>
                <w:iCs/>
                <w:sz w:val="26"/>
                <w:szCs w:val="26"/>
              </w:rPr>
            </w:pPr>
          </w:p>
        </w:tc>
      </w:tr>
      <w:tr w:rsidR="00D027D3">
        <w:tc>
          <w:tcPr>
            <w:tcW w:w="340" w:type="dxa"/>
            <w:vAlign w:val="bottom"/>
          </w:tcPr>
          <w:p w:rsidR="00D027D3" w:rsidRDefault="00455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</w:p>
        </w:tc>
        <w:tc>
          <w:tcPr>
            <w:tcW w:w="181" w:type="dxa"/>
            <w:vAlign w:val="bottom"/>
          </w:tcPr>
          <w:p w:rsidR="00D027D3" w:rsidRDefault="00455F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:rsidR="00D027D3" w:rsidRDefault="00455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:rsidR="00D027D3" w:rsidRDefault="00455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D027D3" w:rsidRDefault="00455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027D3" w:rsidRDefault="00D027D3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02" w:type="dxa"/>
            <w:vAlign w:val="bottom"/>
          </w:tcPr>
          <w:p w:rsidR="00D027D3" w:rsidRDefault="00455FA2">
            <w:pPr>
              <w:ind w:left="57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мин.</w:t>
            </w:r>
          </w:p>
        </w:tc>
      </w:tr>
    </w:tbl>
    <w:p w:rsidR="00D027D3" w:rsidRDefault="00455FA2" w:rsidP="004C6048">
      <w:pPr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 Уведомление о проведении профилактического визита направлено</w:t>
      </w:r>
    </w:p>
    <w:p w:rsidR="00D027D3" w:rsidRDefault="00D027D3">
      <w:pPr>
        <w:spacing w:before="120"/>
        <w:ind w:firstLine="567"/>
        <w:jc w:val="both"/>
        <w:rPr>
          <w:sz w:val="26"/>
          <w:szCs w:val="26"/>
        </w:rPr>
      </w:pPr>
    </w:p>
    <w:p w:rsidR="00D027D3" w:rsidRDefault="00D027D3">
      <w:pPr>
        <w:keepNext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D027D3" w:rsidRDefault="00455FA2" w:rsidP="00716C7E">
      <w:pPr>
        <w:spacing w:line="216" w:lineRule="auto"/>
        <w:jc w:val="center"/>
      </w:pPr>
      <w:r>
        <w:t>(указываются реквизиты уведомления о проведении профилактического визита, способ и дата его направления контролируемому лицу)</w:t>
      </w:r>
    </w:p>
    <w:p w:rsidR="00D027D3" w:rsidRPr="004927F3" w:rsidRDefault="00D027D3">
      <w:pPr>
        <w:keepNext/>
        <w:ind w:right="4536"/>
        <w:rPr>
          <w:sz w:val="18"/>
          <w:szCs w:val="28"/>
        </w:rPr>
      </w:pPr>
    </w:p>
    <w:p w:rsidR="00D027D3" w:rsidRDefault="00D027D3">
      <w:pPr>
        <w:keepNext/>
        <w:ind w:right="4536"/>
        <w:rPr>
          <w:sz w:val="28"/>
          <w:szCs w:val="28"/>
        </w:rPr>
      </w:pPr>
    </w:p>
    <w:p w:rsidR="00D027D3" w:rsidRDefault="00D027D3">
      <w:pPr>
        <w:keepNext/>
        <w:ind w:right="4536"/>
        <w:rPr>
          <w:sz w:val="28"/>
          <w:szCs w:val="28"/>
        </w:rPr>
      </w:pPr>
    </w:p>
    <w:p w:rsidR="00D027D3" w:rsidRDefault="00455FA2">
      <w:pPr>
        <w:keepNext/>
        <w:pBdr>
          <w:top w:val="single" w:sz="4" w:space="1" w:color="auto"/>
        </w:pBdr>
        <w:ind w:right="4535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профилактического визита)</w:t>
      </w:r>
    </w:p>
    <w:p w:rsidR="00D027D3" w:rsidRDefault="00455FA2">
      <w:pPr>
        <w:pBdr>
          <w:top w:val="single" w:sz="4" w:space="1" w:color="auto"/>
        </w:pBdr>
        <w:ind w:left="6237"/>
        <w:jc w:val="center"/>
      </w:pPr>
      <w:r>
        <w:t>(подпись)</w:t>
      </w:r>
    </w:p>
    <w:p w:rsidR="00D027D3" w:rsidRDefault="00D027D3">
      <w:pPr>
        <w:jc w:val="both"/>
      </w:pPr>
    </w:p>
    <w:p w:rsidR="00D027D3" w:rsidRDefault="00D027D3">
      <w:pPr>
        <w:jc w:val="both"/>
      </w:pPr>
    </w:p>
    <w:p w:rsidR="00D027D3" w:rsidRDefault="00455FA2" w:rsidP="00716C7E">
      <w:pPr>
        <w:pBdr>
          <w:top w:val="single" w:sz="4" w:space="1" w:color="auto"/>
        </w:pBdr>
        <w:spacing w:after="480" w:line="216" w:lineRule="auto"/>
        <w:jc w:val="center"/>
      </w:pPr>
      <w:r>
        <w:t>(фамилия, имя, отчество (</w:t>
      </w:r>
      <w:r w:rsidR="00716C7E">
        <w:t xml:space="preserve">последнее – </w:t>
      </w:r>
      <w:r>
        <w:t>при наличии) и должность должностного лица, непосредственно подготовившего проект решения, контактный телефон, электронный адрес (при наличии).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D027D3">
        <w:trPr>
          <w:trHeight w:val="906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91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18"/>
            </w:tblGrid>
            <w:tr w:rsidR="00D027D3"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7D3" w:rsidRDefault="00455FA2">
                  <w:pPr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Отметка об ознакомлении или об отказе от ознакомления (дата и время) контролируемого лица или его представителя с решением о проведении профилактического визита</w:t>
                  </w:r>
                </w:p>
              </w:tc>
            </w:tr>
          </w:tbl>
          <w:p w:rsidR="00D027D3" w:rsidRDefault="00D027D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tbl>
            <w:tblPr>
              <w:tblW w:w="100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060"/>
            </w:tblGrid>
            <w:tr w:rsidR="00D027D3">
              <w:tc>
                <w:tcPr>
                  <w:tcW w:w="10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7D3" w:rsidRDefault="00455FA2" w:rsidP="00716C7E">
                  <w:pPr>
                    <w:adjustRightInd w:val="0"/>
                    <w:ind w:right="8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Отметка о направлении решения </w:t>
                  </w:r>
                  <w:r w:rsidR="00716C7E" w:rsidRPr="004C6048">
                    <w:rPr>
                      <w:sz w:val="26"/>
                      <w:szCs w:val="26"/>
                    </w:rPr>
                    <w:t>о проведении профилактического визита</w:t>
                  </w:r>
                  <w:r w:rsidR="00716C7E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в электронном виде (адрес электронной почты), в том числе через личный кабинет на специализированном электронном портале</w:t>
                  </w:r>
                </w:p>
              </w:tc>
            </w:tr>
          </w:tbl>
          <w:p w:rsidR="00D027D3" w:rsidRDefault="00D027D3">
            <w:pPr>
              <w:ind w:left="57" w:right="57"/>
              <w:jc w:val="both"/>
              <w:rPr>
                <w:b/>
              </w:rPr>
            </w:pPr>
          </w:p>
        </w:tc>
      </w:tr>
    </w:tbl>
    <w:p w:rsidR="00D027D3" w:rsidRDefault="00D027D3">
      <w:pPr>
        <w:spacing w:after="240" w:line="24" w:lineRule="auto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D027D3">
        <w:trPr>
          <w:trHeight w:val="567"/>
        </w:trPr>
        <w:tc>
          <w:tcPr>
            <w:tcW w:w="9979" w:type="dxa"/>
            <w:vAlign w:val="bottom"/>
          </w:tcPr>
          <w:p w:rsidR="00D027D3" w:rsidRDefault="00D027D3">
            <w:pPr>
              <w:ind w:left="57" w:right="57"/>
              <w:jc w:val="both"/>
              <w:rPr>
                <w:b/>
              </w:rPr>
            </w:pPr>
          </w:p>
        </w:tc>
      </w:tr>
    </w:tbl>
    <w:p w:rsidR="00D027D3" w:rsidRDefault="00455FA2" w:rsidP="00716C7E">
      <w:pPr>
        <w:spacing w:before="240" w:after="120"/>
        <w:jc w:val="both"/>
      </w:pPr>
      <w:r>
        <w:t>В случае несогласия с настоящим решением</w:t>
      </w:r>
      <w:r w:rsidR="00716C7E">
        <w:t xml:space="preserve"> </w:t>
      </w:r>
      <w:r w:rsidR="00716C7E" w:rsidRPr="004C6048">
        <w:t>о проведении профилактического визита контролируемое лицо может</w:t>
      </w:r>
      <w:r w:rsidRPr="00716C7E">
        <w:rPr>
          <w:highlight w:val="yellow"/>
        </w:rPr>
        <w:t xml:space="preserve"> </w:t>
      </w:r>
      <w:r>
        <w:t>обжаловать его 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</w:t>
      </w:r>
      <w:bookmarkStart w:id="0" w:name="_GoBack"/>
      <w:bookmarkEnd w:id="0"/>
      <w:r>
        <w:t>да:</w:t>
      </w:r>
    </w:p>
    <w:p w:rsidR="00455FA2" w:rsidRPr="00D43910" w:rsidRDefault="004927F3">
      <w:pPr>
        <w:jc w:val="right"/>
        <w:rPr>
          <w:sz w:val="28"/>
        </w:rPr>
      </w:pPr>
      <w:r w:rsidRPr="004927F3">
        <w:rPr>
          <w:noProof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910">
        <w:rPr>
          <w:sz w:val="28"/>
        </w:rPr>
        <w:t>»</w:t>
      </w:r>
    </w:p>
    <w:sectPr w:rsidR="00455FA2" w:rsidRPr="00D43910" w:rsidSect="002A41F1">
      <w:headerReference w:type="even" r:id="rId10"/>
      <w:headerReference w:type="default" r:id="rId11"/>
      <w:pgSz w:w="11906" w:h="16838"/>
      <w:pgMar w:top="851" w:right="850" w:bottom="568" w:left="1134" w:header="39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5E" w:rsidRDefault="004C105E">
      <w:r>
        <w:separator/>
      </w:r>
    </w:p>
  </w:endnote>
  <w:endnote w:type="continuationSeparator" w:id="0">
    <w:p w:rsidR="004C105E" w:rsidRDefault="004C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5E" w:rsidRDefault="004C105E">
      <w:r>
        <w:separator/>
      </w:r>
    </w:p>
  </w:footnote>
  <w:footnote w:type="continuationSeparator" w:id="0">
    <w:p w:rsidR="004C105E" w:rsidRDefault="004C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D3" w:rsidRDefault="00455FA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27D3" w:rsidRDefault="00D027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D3" w:rsidRDefault="00455FA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6048">
      <w:rPr>
        <w:rStyle w:val="a9"/>
        <w:noProof/>
      </w:rPr>
      <w:t>3</w:t>
    </w:r>
    <w:r>
      <w:rPr>
        <w:rStyle w:val="a9"/>
      </w:rPr>
      <w:fldChar w:fldCharType="end"/>
    </w:r>
  </w:p>
  <w:p w:rsidR="00D027D3" w:rsidRDefault="00D027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B6E"/>
    <w:multiLevelType w:val="hybridMultilevel"/>
    <w:tmpl w:val="64104B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34ED9"/>
    <w:multiLevelType w:val="multilevel"/>
    <w:tmpl w:val="EA58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A56D5"/>
    <w:multiLevelType w:val="hybridMultilevel"/>
    <w:tmpl w:val="C63C6A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B219F"/>
    <w:multiLevelType w:val="multilevel"/>
    <w:tmpl w:val="10CA9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44BC"/>
    <w:multiLevelType w:val="hybridMultilevel"/>
    <w:tmpl w:val="10CA98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33C99"/>
    <w:multiLevelType w:val="multilevel"/>
    <w:tmpl w:val="7EF0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D6DA5"/>
    <w:multiLevelType w:val="hybridMultilevel"/>
    <w:tmpl w:val="EA58BF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95898"/>
    <w:multiLevelType w:val="hybridMultilevel"/>
    <w:tmpl w:val="7EF036E6"/>
    <w:lvl w:ilvl="0" w:tplc="A0CE9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E74F9"/>
    <w:multiLevelType w:val="multilevel"/>
    <w:tmpl w:val="7EF0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B00C75"/>
    <w:multiLevelType w:val="multilevel"/>
    <w:tmpl w:val="EA58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F1"/>
    <w:rsid w:val="002A41F1"/>
    <w:rsid w:val="00455FA2"/>
    <w:rsid w:val="004927F3"/>
    <w:rsid w:val="004C105E"/>
    <w:rsid w:val="004C6048"/>
    <w:rsid w:val="00716C7E"/>
    <w:rsid w:val="00BA484F"/>
    <w:rsid w:val="00D027D3"/>
    <w:rsid w:val="00D43910"/>
    <w:rsid w:val="00E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6543-EDED-4F76-A6EC-73EAD6E9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pPr>
      <w:autoSpaceDE/>
      <w:autoSpaceDN/>
      <w:spacing w:after="120"/>
    </w:pPr>
    <w:rPr>
      <w:sz w:val="24"/>
      <w:szCs w:val="24"/>
    </w:rPr>
  </w:style>
  <w:style w:type="character" w:styleId="a9">
    <w:name w:val="page number"/>
    <w:basedOn w:val="a0"/>
  </w:style>
  <w:style w:type="character" w:customStyle="1" w:styleId="a8">
    <w:name w:val="Основной текст Знак"/>
    <w:link w:val="a7"/>
    <w:rPr>
      <w:sz w:val="24"/>
      <w:szCs w:val="24"/>
    </w:rPr>
  </w:style>
  <w:style w:type="character" w:styleId="aa">
    <w:name w:val="Hyperlink"/>
    <w:rPr>
      <w:color w:val="0563C1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DD2F-DFFB-40F1-9685-81F716D9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КонсультантПлюс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Свистун Екатерина Евгеньевна</dc:creator>
  <cp:keywords/>
  <cp:lastModifiedBy>Коврижных Инга Александровна</cp:lastModifiedBy>
  <cp:revision>2</cp:revision>
  <cp:lastPrinted>2022-02-09T07:48:00Z</cp:lastPrinted>
  <dcterms:created xsi:type="dcterms:W3CDTF">2022-02-10T04:04:00Z</dcterms:created>
  <dcterms:modified xsi:type="dcterms:W3CDTF">2022-02-10T04:04:00Z</dcterms:modified>
</cp:coreProperties>
</file>