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1F" w:rsidRPr="00477EDD" w:rsidRDefault="00BF32AA" w:rsidP="00DC1260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pacing w:val="-3"/>
          <w:sz w:val="28"/>
          <w:szCs w:val="28"/>
        </w:rPr>
      </w:pPr>
      <w:r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>МИНИ</w:t>
      </w:r>
      <w:r w:rsidR="003E631F"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СТЕРСТВО ТРАНСПОРТА </w:t>
      </w:r>
    </w:p>
    <w:p w:rsidR="001049B0" w:rsidRPr="00477EDD" w:rsidRDefault="003E631F" w:rsidP="00DC126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И ДОРОЖНОГО </w:t>
      </w:r>
      <w:r w:rsidR="00BF32AA"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ХОЗЯЙСТВА </w:t>
      </w:r>
      <w:r w:rsidR="00BF32AA" w:rsidRPr="00477EDD">
        <w:rPr>
          <w:rFonts w:eastAsia="Times New Roman"/>
          <w:b/>
          <w:bCs/>
          <w:color w:val="000000" w:themeColor="text1"/>
          <w:sz w:val="28"/>
          <w:szCs w:val="28"/>
        </w:rPr>
        <w:t>НОВОСИБИРСКОЙ ОБЛАСТИ</w:t>
      </w:r>
    </w:p>
    <w:p w:rsidR="00DC1260" w:rsidRDefault="00DC1260" w:rsidP="00DC1260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760A1D" w:rsidRPr="00126087" w:rsidRDefault="00760A1D" w:rsidP="00760A1D">
      <w:pPr>
        <w:pStyle w:val="ConsPlusNormal"/>
        <w:widowControl/>
        <w:spacing w:line="235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760A1D" w:rsidRDefault="00760A1D" w:rsidP="00760A1D">
      <w:pPr>
        <w:spacing w:line="228" w:lineRule="auto"/>
        <w:jc w:val="center"/>
        <w:rPr>
          <w:sz w:val="28"/>
          <w:szCs w:val="28"/>
        </w:rPr>
      </w:pPr>
      <w:r w:rsidRPr="007A23E7">
        <w:rPr>
          <w:sz w:val="28"/>
          <w:szCs w:val="28"/>
        </w:rPr>
        <w:t xml:space="preserve">о размещении </w:t>
      </w:r>
      <w:r>
        <w:rPr>
          <w:sz w:val="28"/>
          <w:szCs w:val="28"/>
        </w:rPr>
        <w:t xml:space="preserve">проекта </w:t>
      </w:r>
      <w:r w:rsidRPr="003629F5">
        <w:rPr>
          <w:sz w:val="28"/>
          <w:szCs w:val="28"/>
        </w:rPr>
        <w:t>постановления Правительства Новосибирской</w:t>
      </w:r>
    </w:p>
    <w:p w:rsidR="00760A1D" w:rsidRDefault="00760A1D" w:rsidP="00760A1D">
      <w:pPr>
        <w:spacing w:line="228" w:lineRule="auto"/>
        <w:jc w:val="center"/>
        <w:rPr>
          <w:color w:val="000000"/>
          <w:sz w:val="28"/>
          <w:szCs w:val="28"/>
        </w:rPr>
      </w:pPr>
      <w:r w:rsidRPr="003629F5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«</w:t>
      </w:r>
      <w:r w:rsidRPr="00BC0C49">
        <w:rPr>
          <w:color w:val="000000"/>
          <w:sz w:val="28"/>
          <w:szCs w:val="28"/>
        </w:rPr>
        <w:t xml:space="preserve">О внесении изменений в постановление Правительства </w:t>
      </w:r>
    </w:p>
    <w:p w:rsidR="00760A1D" w:rsidRPr="00DC4839" w:rsidRDefault="00760A1D" w:rsidP="00760A1D">
      <w:pPr>
        <w:spacing w:line="228" w:lineRule="auto"/>
        <w:jc w:val="center"/>
        <w:rPr>
          <w:sz w:val="28"/>
          <w:szCs w:val="28"/>
        </w:rPr>
      </w:pPr>
      <w:r w:rsidRPr="00BC0C49">
        <w:rPr>
          <w:color w:val="000000"/>
          <w:sz w:val="28"/>
          <w:szCs w:val="28"/>
        </w:rPr>
        <w:t>Новосибирской области от 24.02.2014 № 83-п</w:t>
      </w:r>
      <w:r w:rsidRPr="00DC4839">
        <w:rPr>
          <w:sz w:val="28"/>
          <w:szCs w:val="28"/>
        </w:rPr>
        <w:t>»</w:t>
      </w:r>
      <w:r w:rsidRPr="007A23E7">
        <w:rPr>
          <w:sz w:val="28"/>
          <w:szCs w:val="28"/>
        </w:rPr>
        <w:t xml:space="preserve"> в информационно-телекоммуникационной сети Интернет</w:t>
      </w:r>
    </w:p>
    <w:p w:rsidR="006C2541" w:rsidRPr="00477EDD" w:rsidRDefault="006C2541" w:rsidP="00DC126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6C2541" w:rsidRPr="00477EDD" w:rsidRDefault="006C2541" w:rsidP="003B6CD5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3B6CD5" w:rsidRPr="00477EDD" w:rsidRDefault="003B6CD5" w:rsidP="003B6CD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77EDD">
        <w:rPr>
          <w:color w:val="000000" w:themeColor="text1"/>
          <w:sz w:val="28"/>
          <w:szCs w:val="28"/>
        </w:rPr>
        <w:t xml:space="preserve">В соответствии с подпунктом 7 пункта 77 Инструкции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№ 345, настоящий проект </w:t>
      </w:r>
      <w:r w:rsidRPr="00477EDD">
        <w:rPr>
          <w:color w:val="000000" w:themeColor="text1"/>
          <w:spacing w:val="-1"/>
          <w:sz w:val="28"/>
          <w:szCs w:val="28"/>
        </w:rPr>
        <w:t xml:space="preserve">постановления Правительства Новосибирской области размещен на официальном </w:t>
      </w:r>
      <w:r w:rsidRPr="00477EDD">
        <w:rPr>
          <w:color w:val="000000" w:themeColor="text1"/>
          <w:sz w:val="28"/>
          <w:szCs w:val="28"/>
        </w:rPr>
        <w:t xml:space="preserve">сайте министерства транспорта и дорожного хозяйства Новосибирской области в сети Интернет по адресу: http://mintrans.nso.ru/page/1012, а также </w:t>
      </w:r>
      <w:r w:rsidRPr="00477EDD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государственной информационной системе Новосибирской области «Электронная демократия Новосибирской области» в сети Интернет по адресу: http://dem.nso.ru</w:t>
      </w:r>
      <w:r w:rsidRPr="00477EDD">
        <w:rPr>
          <w:color w:val="000000" w:themeColor="text1"/>
          <w:sz w:val="28"/>
          <w:szCs w:val="28"/>
        </w:rPr>
        <w:t xml:space="preserve"> в целях проведения независимой антикоррупционной экспертизы проекта нормативно-правового акта. Начало приема заключений по результатам независимой ан</w:t>
      </w:r>
      <w:r w:rsidR="003856AA">
        <w:rPr>
          <w:color w:val="000000" w:themeColor="text1"/>
          <w:sz w:val="28"/>
          <w:szCs w:val="28"/>
        </w:rPr>
        <w:t>тикоррупционной экспертизы - с 07</w:t>
      </w:r>
      <w:r w:rsidRPr="00477EDD">
        <w:rPr>
          <w:color w:val="000000" w:themeColor="text1"/>
          <w:sz w:val="28"/>
          <w:szCs w:val="28"/>
        </w:rPr>
        <w:t>.</w:t>
      </w:r>
      <w:r w:rsidR="006336D1" w:rsidRPr="00477EDD">
        <w:rPr>
          <w:color w:val="000000" w:themeColor="text1"/>
          <w:sz w:val="28"/>
          <w:szCs w:val="28"/>
        </w:rPr>
        <w:t>0</w:t>
      </w:r>
      <w:r w:rsidR="003856AA">
        <w:rPr>
          <w:color w:val="000000" w:themeColor="text1"/>
          <w:sz w:val="28"/>
          <w:szCs w:val="28"/>
        </w:rPr>
        <w:t>6</w:t>
      </w:r>
      <w:r w:rsidRPr="00477EDD">
        <w:rPr>
          <w:color w:val="000000" w:themeColor="text1"/>
          <w:sz w:val="28"/>
          <w:szCs w:val="28"/>
        </w:rPr>
        <w:t>.201</w:t>
      </w:r>
      <w:r w:rsidR="006336D1" w:rsidRPr="00477EDD">
        <w:rPr>
          <w:color w:val="000000" w:themeColor="text1"/>
          <w:sz w:val="28"/>
          <w:szCs w:val="28"/>
        </w:rPr>
        <w:t>9</w:t>
      </w:r>
      <w:bookmarkStart w:id="0" w:name="_GoBack"/>
      <w:bookmarkEnd w:id="0"/>
      <w:r w:rsidR="003856AA">
        <w:rPr>
          <w:color w:val="000000" w:themeColor="text1"/>
          <w:sz w:val="28"/>
          <w:szCs w:val="28"/>
        </w:rPr>
        <w:t xml:space="preserve"> по 19.06.2019</w:t>
      </w:r>
      <w:r w:rsidRPr="00477EDD">
        <w:rPr>
          <w:color w:val="000000" w:themeColor="text1"/>
          <w:sz w:val="28"/>
          <w:szCs w:val="28"/>
        </w:rPr>
        <w:t xml:space="preserve">. </w:t>
      </w:r>
    </w:p>
    <w:p w:rsidR="00A56FA1" w:rsidRPr="00477EDD" w:rsidRDefault="00A56FA1" w:rsidP="00974BC4">
      <w:pPr>
        <w:jc w:val="both"/>
        <w:rPr>
          <w:color w:val="000000" w:themeColor="text1"/>
          <w:sz w:val="28"/>
          <w:szCs w:val="28"/>
        </w:rPr>
      </w:pPr>
    </w:p>
    <w:p w:rsidR="00A56FA1" w:rsidRPr="00477EDD" w:rsidRDefault="00A56FA1" w:rsidP="00A56FA1">
      <w:pPr>
        <w:jc w:val="both"/>
        <w:rPr>
          <w:color w:val="000000" w:themeColor="text1"/>
          <w:sz w:val="28"/>
          <w:szCs w:val="28"/>
        </w:rPr>
      </w:pPr>
    </w:p>
    <w:p w:rsidR="00A56FA1" w:rsidRPr="00477EDD" w:rsidRDefault="00A56FA1" w:rsidP="00A56FA1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4"/>
        <w:gridCol w:w="3947"/>
      </w:tblGrid>
      <w:tr w:rsidR="003E3654" w:rsidRPr="00477EDD" w:rsidTr="00974BC4">
        <w:tc>
          <w:tcPr>
            <w:tcW w:w="5834" w:type="dxa"/>
            <w:shd w:val="clear" w:color="auto" w:fill="auto"/>
          </w:tcPr>
          <w:p w:rsidR="00A56FA1" w:rsidRPr="00974BC4" w:rsidRDefault="00F06B17" w:rsidP="00F06B17">
            <w:pPr>
              <w:ind w:left="-108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М</w:t>
            </w:r>
            <w:r w:rsidR="00974BC4">
              <w:rPr>
                <w:rFonts w:eastAsia="Calibri"/>
                <w:color w:val="000000" w:themeColor="text1"/>
                <w:sz w:val="28"/>
                <w:szCs w:val="28"/>
              </w:rPr>
              <w:t>инистр</w:t>
            </w:r>
          </w:p>
        </w:tc>
        <w:tc>
          <w:tcPr>
            <w:tcW w:w="3947" w:type="dxa"/>
            <w:shd w:val="clear" w:color="auto" w:fill="auto"/>
          </w:tcPr>
          <w:p w:rsidR="00A56FA1" w:rsidRPr="00477EDD" w:rsidRDefault="00F06B17" w:rsidP="00E01A0D">
            <w:pPr>
              <w:jc w:val="right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А.В. Костылевский</w:t>
            </w:r>
          </w:p>
        </w:tc>
      </w:tr>
    </w:tbl>
    <w:p w:rsidR="00CA636D" w:rsidRDefault="00CA636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F06B17" w:rsidRDefault="00F06B17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760A1D" w:rsidRDefault="00760A1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F06B17" w:rsidRPr="00477EDD" w:rsidRDefault="00F06B17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BF32AA" w:rsidRDefault="00760746" w:rsidP="00CA636D">
      <w:pPr>
        <w:shd w:val="clear" w:color="auto" w:fill="FFFFFF"/>
        <w:rPr>
          <w:rFonts w:eastAsia="Times New Roman"/>
          <w:color w:val="000000" w:themeColor="text1"/>
          <w:spacing w:val="-7"/>
        </w:rPr>
      </w:pPr>
      <w:r w:rsidRPr="00477EDD">
        <w:rPr>
          <w:rFonts w:eastAsia="Times New Roman"/>
          <w:color w:val="000000" w:themeColor="text1"/>
          <w:spacing w:val="-7"/>
        </w:rPr>
        <w:t>Т</w:t>
      </w:r>
      <w:r w:rsidR="004966AC" w:rsidRPr="00477EDD">
        <w:rPr>
          <w:rFonts w:eastAsia="Times New Roman"/>
          <w:color w:val="000000" w:themeColor="text1"/>
          <w:spacing w:val="-7"/>
        </w:rPr>
        <w:t xml:space="preserve">.В. </w:t>
      </w:r>
      <w:r w:rsidR="00BF32AA" w:rsidRPr="00477EDD">
        <w:rPr>
          <w:rFonts w:eastAsia="Times New Roman"/>
          <w:color w:val="000000" w:themeColor="text1"/>
          <w:spacing w:val="-7"/>
        </w:rPr>
        <w:t>Гурская</w:t>
      </w:r>
      <w:r w:rsidR="005B404A" w:rsidRPr="00477EDD">
        <w:rPr>
          <w:rFonts w:eastAsia="Times New Roman"/>
          <w:color w:val="000000" w:themeColor="text1"/>
          <w:spacing w:val="-7"/>
        </w:rPr>
        <w:t xml:space="preserve"> </w:t>
      </w:r>
      <w:r w:rsidR="00BF32AA" w:rsidRPr="00477EDD">
        <w:rPr>
          <w:rFonts w:eastAsia="Times New Roman"/>
          <w:color w:val="000000" w:themeColor="text1"/>
          <w:spacing w:val="-7"/>
        </w:rPr>
        <w:t>238-68-35</w:t>
      </w:r>
      <w:r w:rsidR="00974BC4">
        <w:rPr>
          <w:rFonts w:eastAsia="Times New Roman"/>
          <w:color w:val="000000" w:themeColor="text1"/>
          <w:spacing w:val="-7"/>
        </w:rPr>
        <w:t>,</w:t>
      </w:r>
    </w:p>
    <w:p w:rsidR="00974BC4" w:rsidRPr="00477EDD" w:rsidRDefault="00974BC4" w:rsidP="00CA636D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О.И. Беркульская 238-68-41</w:t>
      </w:r>
    </w:p>
    <w:sectPr w:rsidR="00974BC4" w:rsidRPr="00477EDD" w:rsidSect="00F06B17">
      <w:pgSz w:w="11909" w:h="16834"/>
      <w:pgMar w:top="1134" w:right="567" w:bottom="993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3BB3"/>
    <w:multiLevelType w:val="hybridMultilevel"/>
    <w:tmpl w:val="6A5E2EC6"/>
    <w:lvl w:ilvl="0" w:tplc="75441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4D4FC2"/>
    <w:multiLevelType w:val="hybridMultilevel"/>
    <w:tmpl w:val="3176DEFC"/>
    <w:lvl w:ilvl="0" w:tplc="26AC0B1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7F3757"/>
    <w:multiLevelType w:val="hybridMultilevel"/>
    <w:tmpl w:val="6A5E2EC6"/>
    <w:lvl w:ilvl="0" w:tplc="75441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A828C0"/>
    <w:multiLevelType w:val="singleLevel"/>
    <w:tmpl w:val="F872EB86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4510CEB"/>
    <w:multiLevelType w:val="singleLevel"/>
    <w:tmpl w:val="92F4FEB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color w:val="FF000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AA"/>
    <w:rsid w:val="0000582F"/>
    <w:rsid w:val="00051DD8"/>
    <w:rsid w:val="000B5B4A"/>
    <w:rsid w:val="000C184E"/>
    <w:rsid w:val="00103B3D"/>
    <w:rsid w:val="001049B0"/>
    <w:rsid w:val="001125D9"/>
    <w:rsid w:val="001947D6"/>
    <w:rsid w:val="002311CE"/>
    <w:rsid w:val="00244031"/>
    <w:rsid w:val="00250180"/>
    <w:rsid w:val="00280F16"/>
    <w:rsid w:val="002C4D9B"/>
    <w:rsid w:val="002E6CC9"/>
    <w:rsid w:val="00323DD2"/>
    <w:rsid w:val="0034367D"/>
    <w:rsid w:val="003700B7"/>
    <w:rsid w:val="003856AA"/>
    <w:rsid w:val="003B6CD5"/>
    <w:rsid w:val="003E3654"/>
    <w:rsid w:val="003E631F"/>
    <w:rsid w:val="003F21E2"/>
    <w:rsid w:val="003F3460"/>
    <w:rsid w:val="00477EDD"/>
    <w:rsid w:val="00483C88"/>
    <w:rsid w:val="004966AC"/>
    <w:rsid w:val="00515E5D"/>
    <w:rsid w:val="00532981"/>
    <w:rsid w:val="00533938"/>
    <w:rsid w:val="00563AF9"/>
    <w:rsid w:val="005A1405"/>
    <w:rsid w:val="005A6FE0"/>
    <w:rsid w:val="005B404A"/>
    <w:rsid w:val="006178DC"/>
    <w:rsid w:val="006336D1"/>
    <w:rsid w:val="00634BED"/>
    <w:rsid w:val="006570AE"/>
    <w:rsid w:val="006A3A2F"/>
    <w:rsid w:val="006C2541"/>
    <w:rsid w:val="006C3A48"/>
    <w:rsid w:val="006E3187"/>
    <w:rsid w:val="007363B9"/>
    <w:rsid w:val="00760746"/>
    <w:rsid w:val="00760A1D"/>
    <w:rsid w:val="007C4DF2"/>
    <w:rsid w:val="007D5211"/>
    <w:rsid w:val="007D5850"/>
    <w:rsid w:val="00817468"/>
    <w:rsid w:val="0083504B"/>
    <w:rsid w:val="00884DC1"/>
    <w:rsid w:val="008A483F"/>
    <w:rsid w:val="008D045D"/>
    <w:rsid w:val="00966101"/>
    <w:rsid w:val="00974BC4"/>
    <w:rsid w:val="009779FD"/>
    <w:rsid w:val="00982C8C"/>
    <w:rsid w:val="00A42F0B"/>
    <w:rsid w:val="00A56FA1"/>
    <w:rsid w:val="00A87CCF"/>
    <w:rsid w:val="00AF65EA"/>
    <w:rsid w:val="00B61FCF"/>
    <w:rsid w:val="00BF32AA"/>
    <w:rsid w:val="00C0606E"/>
    <w:rsid w:val="00C74228"/>
    <w:rsid w:val="00C92908"/>
    <w:rsid w:val="00CA1CA8"/>
    <w:rsid w:val="00CA636D"/>
    <w:rsid w:val="00CC5394"/>
    <w:rsid w:val="00CC7504"/>
    <w:rsid w:val="00D3531C"/>
    <w:rsid w:val="00D70A34"/>
    <w:rsid w:val="00D70E76"/>
    <w:rsid w:val="00DB402E"/>
    <w:rsid w:val="00DC1260"/>
    <w:rsid w:val="00DD3B3B"/>
    <w:rsid w:val="00DD5362"/>
    <w:rsid w:val="00E957D0"/>
    <w:rsid w:val="00EC3B55"/>
    <w:rsid w:val="00ED2329"/>
    <w:rsid w:val="00EE6F72"/>
    <w:rsid w:val="00F003A2"/>
    <w:rsid w:val="00F06B17"/>
    <w:rsid w:val="00F07EB5"/>
    <w:rsid w:val="00F238B7"/>
    <w:rsid w:val="00F80175"/>
    <w:rsid w:val="00FD7B20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C1070"/>
  <w15:docId w15:val="{74074FA7-11F3-45CA-94E4-01D8DAE9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8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82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53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70E76"/>
    <w:pPr>
      <w:ind w:left="720"/>
      <w:contextualSpacing/>
    </w:pPr>
  </w:style>
  <w:style w:type="character" w:styleId="a6">
    <w:name w:val="Emphasis"/>
    <w:basedOn w:val="a0"/>
    <w:uiPriority w:val="99"/>
    <w:qFormat/>
    <w:rsid w:val="00280F16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FE7025"/>
    <w:rPr>
      <w:rFonts w:ascii="Arial" w:eastAsia="Times New Roman" w:hAnsi="Arial" w:cs="Arial"/>
      <w:sz w:val="20"/>
      <w:szCs w:val="20"/>
    </w:rPr>
  </w:style>
  <w:style w:type="paragraph" w:styleId="a7">
    <w:name w:val="header"/>
    <w:aliases w:val="Знак"/>
    <w:basedOn w:val="a"/>
    <w:link w:val="a8"/>
    <w:uiPriority w:val="99"/>
    <w:rsid w:val="00F07EB5"/>
    <w:pPr>
      <w:widowControl/>
      <w:tabs>
        <w:tab w:val="center" w:pos="4153"/>
        <w:tab w:val="right" w:pos="8306"/>
      </w:tabs>
      <w:adjustRightInd/>
    </w:pPr>
    <w:rPr>
      <w:rFonts w:eastAsia="Times New Roman"/>
      <w:sz w:val="28"/>
      <w:szCs w:val="28"/>
    </w:rPr>
  </w:style>
  <w:style w:type="character" w:customStyle="1" w:styleId="a8">
    <w:name w:val="Верхний колонтитул Знак"/>
    <w:aliases w:val="Знак Знак"/>
    <w:basedOn w:val="a0"/>
    <w:link w:val="a7"/>
    <w:uiPriority w:val="99"/>
    <w:rsid w:val="00F07EB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AB82-A2B8-4042-A206-3252A98B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Татьяна Игоревна</dc:creator>
  <cp:keywords/>
  <dc:description/>
  <cp:lastModifiedBy>Гурская Татьяна Викторовна</cp:lastModifiedBy>
  <cp:revision>2</cp:revision>
  <cp:lastPrinted>2018-08-29T10:06:00Z</cp:lastPrinted>
  <dcterms:created xsi:type="dcterms:W3CDTF">2019-06-07T04:05:00Z</dcterms:created>
  <dcterms:modified xsi:type="dcterms:W3CDTF">2019-06-07T04:05:00Z</dcterms:modified>
</cp:coreProperties>
</file>