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Pr="00730412" w:rsidRDefault="009A1634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06730" cy="583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DF" w:rsidRPr="00730412" w:rsidRDefault="009C3ADF">
      <w:pPr>
        <w:widowControl/>
        <w:ind w:firstLine="0"/>
        <w:jc w:val="center"/>
        <w:rPr>
          <w:b/>
          <w:bCs/>
        </w:rPr>
      </w:pPr>
    </w:p>
    <w:p w:rsidR="009C3ADF" w:rsidRPr="00730412" w:rsidRDefault="009C3ADF">
      <w:pPr>
        <w:widowControl/>
        <w:ind w:firstLine="0"/>
        <w:jc w:val="center"/>
        <w:rPr>
          <w:b/>
          <w:bCs/>
        </w:rPr>
      </w:pPr>
      <w:r w:rsidRPr="00730412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730412" w:rsidRDefault="00B45BC1">
      <w:pPr>
        <w:widowControl/>
        <w:ind w:firstLine="0"/>
        <w:jc w:val="center"/>
        <w:rPr>
          <w:b/>
          <w:bCs/>
        </w:rPr>
      </w:pPr>
      <w:r w:rsidRPr="00730412">
        <w:rPr>
          <w:b/>
          <w:bCs/>
        </w:rPr>
        <w:t>(Минпромторг НСО)</w:t>
      </w:r>
    </w:p>
    <w:p w:rsidR="009C3ADF" w:rsidRPr="00730412" w:rsidRDefault="009C3ADF">
      <w:pPr>
        <w:widowControl/>
        <w:ind w:firstLine="0"/>
        <w:jc w:val="center"/>
        <w:rPr>
          <w:b/>
          <w:bCs/>
        </w:rPr>
      </w:pPr>
    </w:p>
    <w:p w:rsidR="00A91E1D" w:rsidRPr="00730412" w:rsidRDefault="00A91E1D">
      <w:pPr>
        <w:widowControl/>
        <w:ind w:firstLine="0"/>
        <w:jc w:val="center"/>
        <w:rPr>
          <w:b/>
          <w:bCs/>
        </w:rPr>
      </w:pPr>
    </w:p>
    <w:p w:rsidR="009C3ADF" w:rsidRPr="00730412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730412">
        <w:rPr>
          <w:b/>
          <w:bCs/>
          <w:sz w:val="36"/>
          <w:szCs w:val="36"/>
        </w:rPr>
        <w:t>ПРИКАЗ</w:t>
      </w:r>
    </w:p>
    <w:p w:rsidR="009C3ADF" w:rsidRPr="00730412" w:rsidRDefault="009072D5">
      <w:pPr>
        <w:widowControl/>
        <w:ind w:firstLine="0"/>
        <w:rPr>
          <w:u w:val="single"/>
        </w:rPr>
      </w:pPr>
      <w:r>
        <w:t>_____</w:t>
      </w:r>
      <w:r w:rsidR="00685070">
        <w:t>20</w:t>
      </w:r>
      <w:r>
        <w:t>20</w:t>
      </w:r>
      <w:r w:rsidR="00685070">
        <w:t xml:space="preserve">                        </w:t>
      </w:r>
      <w:r w:rsidR="009C3ADF" w:rsidRPr="00730412">
        <w:t xml:space="preserve">                                                                      </w:t>
      </w:r>
      <w:r w:rsidR="00D64A73" w:rsidRPr="00730412">
        <w:t xml:space="preserve">   </w:t>
      </w:r>
      <w:r w:rsidR="00492A58" w:rsidRPr="00730412">
        <w:t xml:space="preserve"> </w:t>
      </w:r>
      <w:r w:rsidR="00E30115" w:rsidRPr="00730412">
        <w:t xml:space="preserve">    </w:t>
      </w:r>
      <w:r w:rsidR="009A0D65">
        <w:t xml:space="preserve"> </w:t>
      </w:r>
      <w:r w:rsidR="008647F0">
        <w:t xml:space="preserve">         </w:t>
      </w:r>
      <w:r w:rsidR="00F65A73" w:rsidRPr="00730412">
        <w:t xml:space="preserve">№ </w:t>
      </w:r>
      <w:r>
        <w:t>__</w:t>
      </w:r>
    </w:p>
    <w:p w:rsidR="009C3ADF" w:rsidRPr="00730412" w:rsidRDefault="009C3ADF">
      <w:pPr>
        <w:widowControl/>
        <w:ind w:left="709" w:firstLine="0"/>
        <w:jc w:val="left"/>
      </w:pPr>
    </w:p>
    <w:p w:rsidR="009C3ADF" w:rsidRPr="00730412" w:rsidRDefault="009C3ADF" w:rsidP="009C3ADF">
      <w:pPr>
        <w:widowControl/>
        <w:ind w:firstLine="0"/>
        <w:jc w:val="center"/>
      </w:pPr>
      <w:r w:rsidRPr="00730412">
        <w:t>г.</w:t>
      </w:r>
      <w:r w:rsidR="0072166B" w:rsidRPr="00730412">
        <w:t xml:space="preserve"> </w:t>
      </w:r>
      <w:r w:rsidRPr="00730412">
        <w:t>Новосибирск</w:t>
      </w:r>
    </w:p>
    <w:p w:rsidR="002A7D50" w:rsidRPr="00730412" w:rsidRDefault="002A7D50" w:rsidP="002A7D50">
      <w:pPr>
        <w:widowControl/>
        <w:ind w:firstLine="0"/>
      </w:pPr>
    </w:p>
    <w:p w:rsidR="00A76495" w:rsidRPr="00730412" w:rsidRDefault="00A76495" w:rsidP="008E3053">
      <w:pPr>
        <w:jc w:val="center"/>
      </w:pPr>
    </w:p>
    <w:p w:rsidR="005A4DED" w:rsidRPr="00730412" w:rsidRDefault="005A4DED" w:rsidP="008E3053">
      <w:pPr>
        <w:jc w:val="center"/>
      </w:pPr>
    </w:p>
    <w:p w:rsidR="008E3053" w:rsidRPr="00730412" w:rsidRDefault="00A85AF1" w:rsidP="003101DB">
      <w:pPr>
        <w:jc w:val="center"/>
      </w:pPr>
      <w:r w:rsidRPr="00730412">
        <w:t xml:space="preserve">О </w:t>
      </w:r>
      <w:r w:rsidR="00FC24DD">
        <w:t xml:space="preserve">создании </w:t>
      </w:r>
      <w:r w:rsidR="009A0D65">
        <w:t>Коллегии</w:t>
      </w:r>
      <w:r w:rsidRPr="00730412">
        <w:t xml:space="preserve"> </w:t>
      </w:r>
      <w:r w:rsidR="00B04362">
        <w:t xml:space="preserve">министерства промышленности, торговли и развития предпринимательства Новосибирской области по </w:t>
      </w:r>
      <w:r w:rsidR="00221347">
        <w:t>вопрос</w:t>
      </w:r>
      <w:r w:rsidR="00B04362">
        <w:t>ам</w:t>
      </w:r>
      <w:r w:rsidR="00221347">
        <w:t xml:space="preserve"> </w:t>
      </w:r>
      <w:r w:rsidR="003101DB">
        <w:t>развити</w:t>
      </w:r>
      <w:r w:rsidR="00221347">
        <w:t>я</w:t>
      </w:r>
      <w:r w:rsidR="003101DB">
        <w:t xml:space="preserve"> рынка горюче-смазочных материалов</w:t>
      </w:r>
      <w:r w:rsidR="00A75077">
        <w:t xml:space="preserve"> и</w:t>
      </w:r>
      <w:r w:rsidR="003101DB">
        <w:t xml:space="preserve"> </w:t>
      </w:r>
      <w:r w:rsidR="00A75077">
        <w:t>противодействи</w:t>
      </w:r>
      <w:r w:rsidR="00221347">
        <w:t>я</w:t>
      </w:r>
      <w:r w:rsidR="00A75077">
        <w:t xml:space="preserve"> незаконному обороту </w:t>
      </w:r>
      <w:r w:rsidR="003101DB">
        <w:t xml:space="preserve"> горюче-смазочных материалов</w:t>
      </w:r>
      <w:r w:rsidR="003101DB" w:rsidRPr="009072D5">
        <w:t xml:space="preserve"> </w:t>
      </w:r>
      <w:r w:rsidR="003101DB">
        <w:t>на территории Новосибирской области</w:t>
      </w:r>
    </w:p>
    <w:p w:rsidR="008E3053" w:rsidRPr="00730412" w:rsidRDefault="008E3053" w:rsidP="008E3053">
      <w:pPr>
        <w:widowControl/>
        <w:ind w:left="709" w:firstLine="0"/>
        <w:jc w:val="left"/>
      </w:pPr>
    </w:p>
    <w:p w:rsidR="008E3053" w:rsidRPr="00221347" w:rsidRDefault="009A0D65" w:rsidP="00221347">
      <w:pPr>
        <w:widowControl/>
      </w:pPr>
      <w:r>
        <w:t xml:space="preserve">В соответствии с </w:t>
      </w:r>
      <w:r w:rsidR="007E0A8C">
        <w:t xml:space="preserve">подпунктом 4 </w:t>
      </w:r>
      <w:r>
        <w:t>пункт</w:t>
      </w:r>
      <w:r w:rsidR="007E0A8C">
        <w:t>а</w:t>
      </w:r>
      <w:r>
        <w:t xml:space="preserve"> 12 </w:t>
      </w:r>
      <w:r w:rsidR="007E0A8C">
        <w:t>п</w:t>
      </w:r>
      <w:r w:rsidRPr="009A0D65">
        <w:t>остановлени</w:t>
      </w:r>
      <w:r>
        <w:t>я</w:t>
      </w:r>
      <w:r w:rsidRPr="009A0D65">
        <w:t xml:space="preserve"> Правительства Новосибирской области от 23.12.2014 </w:t>
      </w:r>
      <w:r>
        <w:t>№</w:t>
      </w:r>
      <w:r w:rsidRPr="009A0D65">
        <w:t xml:space="preserve"> 514-п</w:t>
      </w:r>
      <w:r>
        <w:t xml:space="preserve"> «</w:t>
      </w:r>
      <w:r w:rsidRPr="009A0D65">
        <w:t>О министерстве промышленности, торговли и развития предприним</w:t>
      </w:r>
      <w:r>
        <w:t>ательства Новосибирской области»</w:t>
      </w:r>
      <w:r w:rsidR="007E0A8C">
        <w:t xml:space="preserve"> в целях </w:t>
      </w:r>
      <w:r w:rsidR="003101DB" w:rsidRPr="006A7010">
        <w:t>коллегиальн</w:t>
      </w:r>
      <w:r w:rsidR="003101DB">
        <w:t>ого обсуждения вопросов по развитию рынка горюче-смазочных материалов</w:t>
      </w:r>
      <w:r w:rsidR="00A75077">
        <w:t xml:space="preserve"> и</w:t>
      </w:r>
      <w:r w:rsidR="003101DB">
        <w:t xml:space="preserve"> </w:t>
      </w:r>
      <w:r w:rsidR="00A75077">
        <w:t xml:space="preserve">противодействию незаконному обороту </w:t>
      </w:r>
      <w:r w:rsidR="003101DB">
        <w:t>горюче-смазочных материалов</w:t>
      </w:r>
      <w:r w:rsidR="003101DB" w:rsidRPr="009072D5">
        <w:t xml:space="preserve"> </w:t>
      </w:r>
      <w:r w:rsidR="003101DB">
        <w:t>на территории Новосибирской области</w:t>
      </w:r>
      <w:r w:rsidR="00221347">
        <w:t xml:space="preserve"> </w:t>
      </w:r>
      <w:proofErr w:type="gramStart"/>
      <w:r w:rsidR="0000514D" w:rsidRPr="00A720AF">
        <w:rPr>
          <w:b/>
          <w:color w:val="000000" w:themeColor="text1"/>
        </w:rPr>
        <w:t>п</w:t>
      </w:r>
      <w:proofErr w:type="gramEnd"/>
      <w:r w:rsidR="008E3053" w:rsidRPr="00A720AF">
        <w:rPr>
          <w:b/>
          <w:color w:val="000000" w:themeColor="text1"/>
        </w:rPr>
        <w:t> р и к а з ы в а ю:</w:t>
      </w:r>
    </w:p>
    <w:p w:rsidR="007E0A8C" w:rsidRDefault="00B00339" w:rsidP="00E04D13">
      <w:pPr>
        <w:ind w:firstLine="708"/>
      </w:pPr>
      <w:r>
        <w:t>1. </w:t>
      </w:r>
      <w:r w:rsidR="00F83E76">
        <w:t>Создать</w:t>
      </w:r>
      <w:r w:rsidR="00F83E76" w:rsidRPr="00F83E76">
        <w:t xml:space="preserve"> Коллеги</w:t>
      </w:r>
      <w:r w:rsidR="00F83E76">
        <w:t>ю</w:t>
      </w:r>
      <w:r w:rsidR="00F83E76" w:rsidRPr="00F83E76">
        <w:t xml:space="preserve"> министерства промышленности, торговли и развития предпринимательства Новосибирской области</w:t>
      </w:r>
      <w:r w:rsidR="00B04362">
        <w:t xml:space="preserve"> </w:t>
      </w:r>
      <w:r w:rsidR="00B04362">
        <w:t>по вопросам развития рынка горюче-смазочных материалов и противодействия незаконному обороту  горюче-смазочных материалов</w:t>
      </w:r>
      <w:r w:rsidR="00B04362" w:rsidRPr="009072D5">
        <w:t xml:space="preserve"> </w:t>
      </w:r>
      <w:r w:rsidR="00B04362">
        <w:t>на территории Новосибирской области</w:t>
      </w:r>
      <w:r w:rsidR="00B04362">
        <w:t xml:space="preserve"> (далее – Коллегия)</w:t>
      </w:r>
      <w:r w:rsidR="007E0A8C">
        <w:t>.</w:t>
      </w:r>
      <w:r w:rsidR="00F83E76">
        <w:t xml:space="preserve"> </w:t>
      </w:r>
    </w:p>
    <w:p w:rsidR="00E04D13" w:rsidRDefault="00B00339" w:rsidP="007300DA">
      <w:r>
        <w:t>2. </w:t>
      </w:r>
      <w:r w:rsidR="00E04D13">
        <w:t>Утвердить</w:t>
      </w:r>
      <w:r w:rsidR="007E0A8C">
        <w:t xml:space="preserve"> прилагаемое</w:t>
      </w:r>
      <w:r w:rsidR="00E04D13">
        <w:t xml:space="preserve"> </w:t>
      </w:r>
      <w:r w:rsidR="00F83E76">
        <w:t>Положение о Коллегии</w:t>
      </w:r>
      <w:r w:rsidR="00F83E76" w:rsidRPr="00F83E76">
        <w:t xml:space="preserve"> </w:t>
      </w:r>
      <w:r w:rsidR="007E0A8C">
        <w:t>и её состав</w:t>
      </w:r>
      <w:r w:rsidR="00F83E76">
        <w:t>.</w:t>
      </w:r>
    </w:p>
    <w:p w:rsidR="00F83E76" w:rsidRDefault="00F83E76" w:rsidP="00E04D13">
      <w:pPr>
        <w:ind w:firstLine="708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DC0B22" w:rsidRDefault="00DC0B22" w:rsidP="00BC209C">
      <w:pPr>
        <w:ind w:firstLine="708"/>
      </w:pPr>
    </w:p>
    <w:p w:rsidR="004126CC" w:rsidRPr="00730412" w:rsidRDefault="004126CC" w:rsidP="00604987">
      <w:pPr>
        <w:widowControl/>
        <w:autoSpaceDE/>
        <w:autoSpaceDN/>
        <w:ind w:firstLine="0"/>
        <w:rPr>
          <w:lang w:eastAsia="en-US"/>
        </w:rPr>
      </w:pPr>
    </w:p>
    <w:p w:rsidR="00445405" w:rsidRPr="00730412" w:rsidRDefault="00F83E76" w:rsidP="00CA303F">
      <w:pPr>
        <w:tabs>
          <w:tab w:val="left" w:pos="4159"/>
        </w:tabs>
        <w:ind w:firstLine="0"/>
        <w:outlineLvl w:val="1"/>
        <w:rPr>
          <w:sz w:val="22"/>
          <w:szCs w:val="22"/>
        </w:rPr>
      </w:pPr>
      <w:r>
        <w:rPr>
          <w:bCs/>
        </w:rPr>
        <w:t>М</w:t>
      </w:r>
      <w:r w:rsidR="00445405" w:rsidRPr="00730412">
        <w:rPr>
          <w:bCs/>
        </w:rPr>
        <w:t>инистр</w:t>
      </w:r>
      <w:r w:rsidR="00445405" w:rsidRPr="00730412">
        <w:rPr>
          <w:bCs/>
        </w:rPr>
        <w:tab/>
      </w:r>
      <w:r w:rsidR="00445405" w:rsidRPr="00730412">
        <w:rPr>
          <w:bCs/>
        </w:rPr>
        <w:tab/>
      </w:r>
      <w:r w:rsidR="00445405" w:rsidRPr="00730412">
        <w:rPr>
          <w:bCs/>
        </w:rPr>
        <w:tab/>
      </w:r>
      <w:r w:rsidR="00445405" w:rsidRPr="00730412">
        <w:rPr>
          <w:bCs/>
        </w:rPr>
        <w:tab/>
      </w:r>
      <w:r w:rsidR="00445405" w:rsidRPr="00730412">
        <w:rPr>
          <w:bCs/>
        </w:rPr>
        <w:tab/>
      </w:r>
      <w:r w:rsidR="00445405" w:rsidRPr="00730412">
        <w:rPr>
          <w:bCs/>
        </w:rPr>
        <w:tab/>
      </w:r>
      <w:r w:rsidR="00445405" w:rsidRPr="00730412">
        <w:rPr>
          <w:bCs/>
        </w:rPr>
        <w:tab/>
        <w:t xml:space="preserve"> </w:t>
      </w:r>
      <w:r w:rsidR="007631B2" w:rsidRPr="00730412">
        <w:rPr>
          <w:bCs/>
        </w:rPr>
        <w:t xml:space="preserve"> </w:t>
      </w:r>
      <w:r>
        <w:rPr>
          <w:bCs/>
        </w:rPr>
        <w:t xml:space="preserve"> </w:t>
      </w:r>
      <w:r w:rsidR="007F4DE2">
        <w:rPr>
          <w:bCs/>
        </w:rPr>
        <w:t xml:space="preserve">  </w:t>
      </w:r>
      <w:r>
        <w:rPr>
          <w:bCs/>
        </w:rPr>
        <w:t>А.А. Гончаров</w:t>
      </w:r>
    </w:p>
    <w:p w:rsidR="007249FA" w:rsidRPr="00730412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B00339" w:rsidRDefault="00B00339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4142FE" w:rsidRPr="00730412" w:rsidRDefault="00C3713D" w:rsidP="00445405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Е.В. Волченко</w:t>
      </w:r>
    </w:p>
    <w:p w:rsidR="00515326" w:rsidRDefault="00C6494D" w:rsidP="00445405">
      <w:pPr>
        <w:widowControl/>
        <w:ind w:firstLine="0"/>
        <w:jc w:val="left"/>
        <w:rPr>
          <w:sz w:val="20"/>
          <w:szCs w:val="20"/>
        </w:rPr>
      </w:pPr>
      <w:r w:rsidRPr="00730412">
        <w:rPr>
          <w:sz w:val="20"/>
          <w:szCs w:val="20"/>
        </w:rPr>
        <w:t xml:space="preserve">(383) </w:t>
      </w:r>
      <w:r w:rsidR="00C3713D">
        <w:rPr>
          <w:sz w:val="20"/>
          <w:szCs w:val="20"/>
        </w:rPr>
        <w:t>238 62 14</w:t>
      </w: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221347">
      <w:pPr>
        <w:widowControl/>
        <w:ind w:firstLine="0"/>
        <w:jc w:val="left"/>
      </w:pPr>
      <w:r>
        <w:lastRenderedPageBreak/>
        <w:t>СОГЛАСОВАНО</w:t>
      </w:r>
    </w:p>
    <w:p w:rsidR="00221347" w:rsidRDefault="00221347" w:rsidP="00221347">
      <w:pPr>
        <w:widowControl/>
        <w:ind w:firstLine="0"/>
        <w:jc w:val="left"/>
      </w:pPr>
    </w:p>
    <w:p w:rsidR="00221347" w:rsidRDefault="00221347" w:rsidP="00221347">
      <w:pPr>
        <w:widowControl/>
        <w:ind w:firstLine="0"/>
        <w:jc w:val="left"/>
      </w:pPr>
      <w:r>
        <w:t>Заместитель министра - начальник</w:t>
      </w:r>
    </w:p>
    <w:p w:rsidR="00221347" w:rsidRDefault="00221347" w:rsidP="00221347">
      <w:pPr>
        <w:widowControl/>
        <w:ind w:left="709" w:hanging="709"/>
        <w:jc w:val="left"/>
      </w:pPr>
      <w:r>
        <w:t xml:space="preserve">управления по регулированию </w:t>
      </w:r>
    </w:p>
    <w:p w:rsidR="00221347" w:rsidRDefault="00221347" w:rsidP="00221347">
      <w:pPr>
        <w:widowControl/>
        <w:ind w:left="709" w:hanging="709"/>
        <w:jc w:val="left"/>
      </w:pPr>
      <w:r>
        <w:t xml:space="preserve">потребительского рынка и сферы услуг </w:t>
      </w:r>
      <w:r>
        <w:tab/>
      </w:r>
      <w:r>
        <w:tab/>
        <w:t xml:space="preserve">                                    М.К. Останин</w:t>
      </w:r>
    </w:p>
    <w:p w:rsidR="00221347" w:rsidRDefault="00221347" w:rsidP="00221347">
      <w:pPr>
        <w:widowControl/>
        <w:ind w:left="709" w:hanging="709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221347" w:rsidRDefault="00221347" w:rsidP="00221347">
      <w:pPr>
        <w:widowControl/>
        <w:ind w:left="5665" w:firstLine="707"/>
        <w:jc w:val="left"/>
      </w:pPr>
      <w:r>
        <w:t>«____» ____________ 2020 г.</w:t>
      </w:r>
    </w:p>
    <w:p w:rsidR="00221347" w:rsidRDefault="00221347" w:rsidP="00221347">
      <w:pPr>
        <w:widowControl/>
        <w:ind w:left="709" w:hanging="709"/>
        <w:jc w:val="left"/>
      </w:pPr>
    </w:p>
    <w:p w:rsidR="00221347" w:rsidRDefault="00221347" w:rsidP="00221347">
      <w:pPr>
        <w:widowControl/>
        <w:ind w:left="709" w:hanging="709"/>
        <w:jc w:val="left"/>
      </w:pPr>
      <w:r>
        <w:t xml:space="preserve">Начальник отдела мониторинга </w:t>
      </w:r>
    </w:p>
    <w:p w:rsidR="00221347" w:rsidRDefault="00221347" w:rsidP="00221347">
      <w:pPr>
        <w:widowControl/>
        <w:ind w:left="709" w:hanging="709"/>
        <w:jc w:val="left"/>
      </w:pPr>
      <w:r>
        <w:t>потребительского рынка управления</w:t>
      </w:r>
    </w:p>
    <w:p w:rsidR="00221347" w:rsidRDefault="00221347" w:rsidP="00221347">
      <w:pPr>
        <w:widowControl/>
        <w:ind w:left="709" w:hanging="709"/>
        <w:jc w:val="left"/>
      </w:pPr>
      <w:r>
        <w:t xml:space="preserve">по регулированию </w:t>
      </w:r>
      <w:proofErr w:type="gramStart"/>
      <w:r>
        <w:t>потребительского</w:t>
      </w:r>
      <w:proofErr w:type="gramEnd"/>
    </w:p>
    <w:p w:rsidR="00221347" w:rsidRDefault="00221347" w:rsidP="00221347">
      <w:pPr>
        <w:widowControl/>
        <w:ind w:left="709" w:hanging="709"/>
        <w:jc w:val="left"/>
      </w:pPr>
      <w:r>
        <w:t xml:space="preserve">рынка и сферы услуг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Ю.С. Воробьев</w:t>
      </w:r>
    </w:p>
    <w:p w:rsidR="00221347" w:rsidRDefault="00221347" w:rsidP="00221347">
      <w:pPr>
        <w:widowControl/>
        <w:ind w:left="709" w:hanging="709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221347" w:rsidRDefault="00221347" w:rsidP="00221347">
      <w:pPr>
        <w:widowControl/>
        <w:ind w:left="5665" w:firstLine="707"/>
        <w:jc w:val="left"/>
      </w:pPr>
      <w:r>
        <w:t>«____» ____________ 2020 г.</w:t>
      </w:r>
    </w:p>
    <w:p w:rsidR="00221347" w:rsidRDefault="00221347" w:rsidP="00221347">
      <w:pPr>
        <w:widowControl/>
        <w:ind w:firstLine="0"/>
        <w:jc w:val="left"/>
      </w:pPr>
    </w:p>
    <w:p w:rsidR="00221347" w:rsidRDefault="00221347" w:rsidP="00221347">
      <w:pPr>
        <w:widowControl/>
        <w:ind w:firstLine="0"/>
        <w:jc w:val="left"/>
      </w:pPr>
    </w:p>
    <w:p w:rsidR="00221347" w:rsidRDefault="00221347" w:rsidP="00221347">
      <w:pPr>
        <w:widowControl/>
        <w:ind w:firstLine="0"/>
        <w:jc w:val="left"/>
      </w:pPr>
    </w:p>
    <w:p w:rsidR="00221347" w:rsidRDefault="00221347" w:rsidP="00221347">
      <w:pPr>
        <w:widowControl/>
        <w:ind w:left="709" w:hanging="709"/>
        <w:jc w:val="left"/>
      </w:pPr>
      <w:r>
        <w:t xml:space="preserve">Консультант – юрист  </w:t>
      </w:r>
    </w:p>
    <w:p w:rsidR="00221347" w:rsidRDefault="00221347" w:rsidP="00221347">
      <w:pPr>
        <w:widowControl/>
        <w:ind w:left="709" w:hanging="709"/>
        <w:jc w:val="left"/>
      </w:pPr>
      <w:r>
        <w:t xml:space="preserve">отдела </w:t>
      </w:r>
      <w:proofErr w:type="gramStart"/>
      <w:r>
        <w:t>организационной</w:t>
      </w:r>
      <w:proofErr w:type="gramEnd"/>
      <w:r>
        <w:t xml:space="preserve"> </w:t>
      </w:r>
    </w:p>
    <w:p w:rsidR="00221347" w:rsidRDefault="00221347" w:rsidP="00221347">
      <w:pPr>
        <w:widowControl/>
        <w:ind w:left="709" w:hanging="709"/>
        <w:jc w:val="left"/>
      </w:pPr>
      <w:r>
        <w:t>и кадровой работы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А.В. Гагаркина</w:t>
      </w:r>
      <w:r>
        <w:tab/>
      </w:r>
      <w:r>
        <w:tab/>
      </w:r>
      <w:r>
        <w:tab/>
        <w:t xml:space="preserve">      </w:t>
      </w:r>
    </w:p>
    <w:p w:rsidR="00221347" w:rsidRDefault="00221347" w:rsidP="00221347">
      <w:pPr>
        <w:widowControl/>
        <w:ind w:left="5665" w:firstLine="707"/>
        <w:jc w:val="left"/>
      </w:pPr>
      <w:r>
        <w:t>«____» ____________ 2020 г.</w:t>
      </w: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p w:rsidR="00221347" w:rsidRDefault="00221347" w:rsidP="00445405">
      <w:pPr>
        <w:widowControl/>
        <w:ind w:firstLine="0"/>
        <w:jc w:val="left"/>
        <w:rPr>
          <w:sz w:val="20"/>
          <w:szCs w:val="20"/>
        </w:rPr>
      </w:pPr>
    </w:p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420"/>
      </w:tblGrid>
      <w:tr w:rsidR="009A3ECC" w:rsidRPr="00613CC3" w:rsidTr="00231902">
        <w:trPr>
          <w:trHeight w:val="2694"/>
        </w:trPr>
        <w:tc>
          <w:tcPr>
            <w:tcW w:w="4536" w:type="dxa"/>
          </w:tcPr>
          <w:p w:rsidR="009A3ECC" w:rsidRPr="00613CC3" w:rsidRDefault="009A3ECC" w:rsidP="00231902">
            <w:pPr>
              <w:widowControl/>
              <w:ind w:firstLine="0"/>
              <w:jc w:val="left"/>
            </w:pPr>
          </w:p>
        </w:tc>
        <w:tc>
          <w:tcPr>
            <w:tcW w:w="5420" w:type="dxa"/>
          </w:tcPr>
          <w:p w:rsidR="00CF6F2E" w:rsidRDefault="009A3ECC" w:rsidP="00C440C7">
            <w:pPr>
              <w:widowControl/>
              <w:ind w:firstLine="0"/>
              <w:jc w:val="right"/>
            </w:pPr>
            <w:r>
              <w:t>Утверждено</w:t>
            </w:r>
            <w:r w:rsidR="00C440C7">
              <w:t xml:space="preserve"> </w:t>
            </w:r>
          </w:p>
          <w:p w:rsidR="00CF6F2E" w:rsidRDefault="009A3ECC" w:rsidP="00CF6F2E">
            <w:pPr>
              <w:widowControl/>
              <w:ind w:firstLine="0"/>
              <w:jc w:val="right"/>
            </w:pPr>
            <w:r w:rsidRPr="00613CC3">
              <w:t xml:space="preserve">приказом министерства </w:t>
            </w:r>
          </w:p>
          <w:p w:rsidR="00CF6F2E" w:rsidRDefault="009A3ECC" w:rsidP="00CF6F2E">
            <w:pPr>
              <w:widowControl/>
              <w:ind w:firstLine="0"/>
              <w:jc w:val="right"/>
            </w:pPr>
            <w:r w:rsidRPr="00613CC3">
              <w:t>промышленности,</w:t>
            </w:r>
            <w:r w:rsidR="00CF6F2E">
              <w:t xml:space="preserve"> </w:t>
            </w:r>
            <w:r w:rsidRPr="00613CC3">
              <w:t xml:space="preserve">торговли и </w:t>
            </w:r>
          </w:p>
          <w:p w:rsidR="009A3ECC" w:rsidRPr="00613CC3" w:rsidRDefault="009A3ECC" w:rsidP="00CF6F2E">
            <w:pPr>
              <w:widowControl/>
              <w:ind w:firstLine="0"/>
              <w:jc w:val="right"/>
            </w:pPr>
            <w:r w:rsidRPr="00613CC3">
              <w:t>развития предпринимательства</w:t>
            </w:r>
          </w:p>
          <w:p w:rsidR="009A3ECC" w:rsidRPr="00613CC3" w:rsidRDefault="009A3ECC" w:rsidP="00231902">
            <w:pPr>
              <w:widowControl/>
              <w:ind w:firstLine="0"/>
              <w:jc w:val="right"/>
            </w:pPr>
            <w:r w:rsidRPr="00613CC3">
              <w:t>Новосибирской области</w:t>
            </w:r>
          </w:p>
          <w:p w:rsidR="009A3ECC" w:rsidRPr="00613CC3" w:rsidRDefault="009A3ECC" w:rsidP="00C3713D">
            <w:pPr>
              <w:widowControl/>
              <w:ind w:firstLine="0"/>
              <w:jc w:val="right"/>
            </w:pPr>
            <w:r w:rsidRPr="00613CC3">
              <w:t xml:space="preserve">от </w:t>
            </w:r>
            <w:r w:rsidR="00C3713D">
              <w:t>_____2020</w:t>
            </w:r>
            <w:r w:rsidRPr="00613CC3">
              <w:t xml:space="preserve"> № </w:t>
            </w:r>
            <w:r w:rsidR="00C3713D">
              <w:t>__</w:t>
            </w:r>
          </w:p>
        </w:tc>
      </w:tr>
    </w:tbl>
    <w:p w:rsidR="009A3ECC" w:rsidRPr="0034015F" w:rsidRDefault="009A3ECC" w:rsidP="009A3ECC">
      <w:pPr>
        <w:widowControl/>
        <w:ind w:firstLine="0"/>
        <w:jc w:val="center"/>
      </w:pPr>
    </w:p>
    <w:p w:rsidR="00CF6F2E" w:rsidRDefault="009A3ECC" w:rsidP="00221347">
      <w:pPr>
        <w:widowControl/>
        <w:ind w:firstLine="0"/>
        <w:jc w:val="center"/>
        <w:rPr>
          <w:b/>
        </w:rPr>
      </w:pPr>
      <w:r w:rsidRPr="00221347">
        <w:rPr>
          <w:b/>
        </w:rPr>
        <w:t xml:space="preserve">Положение </w:t>
      </w:r>
    </w:p>
    <w:p w:rsidR="009A3ECC" w:rsidRPr="00221347" w:rsidRDefault="009A3ECC" w:rsidP="00221347">
      <w:pPr>
        <w:widowControl/>
        <w:ind w:firstLine="0"/>
        <w:jc w:val="center"/>
        <w:rPr>
          <w:b/>
        </w:rPr>
      </w:pPr>
      <w:r w:rsidRPr="00221347">
        <w:rPr>
          <w:b/>
        </w:rPr>
        <w:t xml:space="preserve">о </w:t>
      </w:r>
      <w:r w:rsidR="007300DA" w:rsidRPr="00221347">
        <w:rPr>
          <w:b/>
        </w:rPr>
        <w:t xml:space="preserve">Коллегии </w:t>
      </w:r>
      <w:r w:rsidR="00CF6F2E">
        <w:rPr>
          <w:b/>
        </w:rPr>
        <w:t xml:space="preserve">министерства промышленности, торговли и развития предпринимательства Новосибирской области </w:t>
      </w:r>
      <w:r w:rsidR="00221347" w:rsidRPr="00221347">
        <w:rPr>
          <w:b/>
        </w:rPr>
        <w:t xml:space="preserve">по </w:t>
      </w:r>
      <w:r w:rsidR="00CF6F2E">
        <w:rPr>
          <w:b/>
        </w:rPr>
        <w:t>вопросам</w:t>
      </w:r>
      <w:r w:rsidR="00221347" w:rsidRPr="00221347">
        <w:rPr>
          <w:b/>
        </w:rPr>
        <w:t xml:space="preserve"> развития рынка горюче-смазочных материалов и противодействия незаконному обороту  горюче-смазочных материалов на территории Новосибирской области</w:t>
      </w:r>
    </w:p>
    <w:p w:rsidR="00221347" w:rsidRDefault="00221347" w:rsidP="009A3ECC">
      <w:pPr>
        <w:pStyle w:val="af4"/>
        <w:ind w:firstLine="0"/>
        <w:jc w:val="center"/>
        <w:rPr>
          <w:b/>
        </w:rPr>
      </w:pPr>
    </w:p>
    <w:p w:rsidR="009A3ECC" w:rsidRPr="00C73772" w:rsidRDefault="009A3ECC" w:rsidP="009A3ECC">
      <w:pPr>
        <w:pStyle w:val="af4"/>
        <w:ind w:firstLine="0"/>
        <w:jc w:val="center"/>
        <w:rPr>
          <w:b/>
        </w:rPr>
      </w:pPr>
      <w:r>
        <w:rPr>
          <w:b/>
          <w:lang w:val="en-US"/>
        </w:rPr>
        <w:t>I</w:t>
      </w:r>
      <w:r w:rsidRPr="00C73772">
        <w:rPr>
          <w:b/>
        </w:rPr>
        <w:t>. Общие положения</w:t>
      </w:r>
    </w:p>
    <w:p w:rsidR="009A3ECC" w:rsidRPr="006A7010" w:rsidRDefault="009A3ECC" w:rsidP="009A3ECC">
      <w:pPr>
        <w:pStyle w:val="af4"/>
      </w:pPr>
    </w:p>
    <w:p w:rsidR="00C3713D" w:rsidRPr="00A75077" w:rsidRDefault="009A3ECC" w:rsidP="00A75077">
      <w:pPr>
        <w:widowControl/>
        <w:ind w:firstLine="708"/>
      </w:pPr>
      <w:r w:rsidRPr="00A75077">
        <w:t>1. </w:t>
      </w:r>
      <w:proofErr w:type="gramStart"/>
      <w:r w:rsidRPr="00A75077">
        <w:t xml:space="preserve">Коллегия </w:t>
      </w:r>
      <w:r w:rsidR="00CF6F2E">
        <w:t xml:space="preserve">министерства промышленности, торговли и развития предпринимательства Новосибирской области </w:t>
      </w:r>
      <w:r w:rsidR="00A75077" w:rsidRPr="00A75077">
        <w:t xml:space="preserve">по </w:t>
      </w:r>
      <w:r w:rsidR="00221347">
        <w:t>вопрос</w:t>
      </w:r>
      <w:r w:rsidR="00CF6F2E">
        <w:t>ам</w:t>
      </w:r>
      <w:r w:rsidR="00221347">
        <w:t xml:space="preserve"> развития рынка горюче-смазочных материалов и противодействия незаконному обороту  горюче-смазочных материалов</w:t>
      </w:r>
      <w:r w:rsidR="00221347" w:rsidRPr="009072D5">
        <w:t xml:space="preserve"> </w:t>
      </w:r>
      <w:r w:rsidR="00221347">
        <w:t xml:space="preserve">на территории Новосибирской области </w:t>
      </w:r>
      <w:r>
        <w:t xml:space="preserve">(далее – Коллегия) является постоянно </w:t>
      </w:r>
      <w:r w:rsidRPr="006A7010">
        <w:t>действующи</w:t>
      </w:r>
      <w:r>
        <w:t>м</w:t>
      </w:r>
      <w:r w:rsidRPr="006A7010">
        <w:t xml:space="preserve"> </w:t>
      </w:r>
      <w:r>
        <w:t xml:space="preserve">совещательным органом при министре промышленности, торговли и развития предпринимательства Новосибирской </w:t>
      </w:r>
      <w:r w:rsidRPr="00CD16D3">
        <w:t>области (далее – министр) и создаётся</w:t>
      </w:r>
      <w:r>
        <w:t xml:space="preserve"> с целью</w:t>
      </w:r>
      <w:r w:rsidRPr="006A7010">
        <w:t xml:space="preserve"> коллегиальн</w:t>
      </w:r>
      <w:r>
        <w:t xml:space="preserve">ого обсуждения вопросов </w:t>
      </w:r>
      <w:r w:rsidR="00CF6F2E">
        <w:t xml:space="preserve">по </w:t>
      </w:r>
      <w:r w:rsidR="00221347">
        <w:t>развитию рынка горюче-смазочных материалов и противодействию незаконному обороту  горюче-смазочных</w:t>
      </w:r>
      <w:proofErr w:type="gramEnd"/>
      <w:r w:rsidR="00221347">
        <w:t xml:space="preserve"> материалов</w:t>
      </w:r>
      <w:r w:rsidR="00221347" w:rsidRPr="009072D5">
        <w:t xml:space="preserve"> </w:t>
      </w:r>
      <w:r w:rsidR="00221347">
        <w:t>на территории Новосибирской области</w:t>
      </w:r>
      <w:r w:rsidR="00C3713D">
        <w:t>.</w:t>
      </w:r>
    </w:p>
    <w:p w:rsidR="009A3ECC" w:rsidRPr="006A7010" w:rsidRDefault="009A3ECC" w:rsidP="009A3ECC">
      <w:pPr>
        <w:pStyle w:val="af4"/>
      </w:pPr>
      <w:r>
        <w:t xml:space="preserve">2. Коллегия в своей деятельности руководствуется Конституцией </w:t>
      </w:r>
      <w:r w:rsidRPr="00F83804">
        <w:t>Российской Федерации</w:t>
      </w:r>
      <w:r>
        <w:t>,</w:t>
      </w:r>
      <w:r w:rsidRPr="00F83804">
        <w:t xml:space="preserve"> </w:t>
      </w:r>
      <w:r>
        <w:t>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Новосибирской области, а также настоящим Положением.</w:t>
      </w:r>
    </w:p>
    <w:p w:rsidR="009A3ECC" w:rsidRDefault="009A3ECC" w:rsidP="009A3ECC">
      <w:pPr>
        <w:pStyle w:val="af4"/>
      </w:pPr>
      <w:r w:rsidRPr="006A7010">
        <w:t>3</w:t>
      </w:r>
      <w:r>
        <w:t>. В состав Коллегии входят министр</w:t>
      </w:r>
      <w:r w:rsidR="00C3713D">
        <w:t xml:space="preserve">, </w:t>
      </w:r>
      <w:r>
        <w:t xml:space="preserve"> должностные лица</w:t>
      </w:r>
      <w:r w:rsidRPr="006A7010">
        <w:t xml:space="preserve"> </w:t>
      </w:r>
      <w:r>
        <w:t>министерства промышленности, торговли и развития предпринимательства Новосибирской области (далее – министерство), а также представители</w:t>
      </w:r>
      <w:r w:rsidRPr="006A7010">
        <w:t xml:space="preserve"> территориальны</w:t>
      </w:r>
      <w:r>
        <w:t xml:space="preserve">х </w:t>
      </w:r>
      <w:r w:rsidRPr="006A7010">
        <w:t>орга</w:t>
      </w:r>
      <w:r>
        <w:t>нов</w:t>
      </w:r>
      <w:r w:rsidRPr="006A7010">
        <w:t xml:space="preserve"> федеральных органов исполнительной власти,</w:t>
      </w:r>
      <w:r>
        <w:t xml:space="preserve"> представители </w:t>
      </w:r>
      <w:r w:rsidR="00221347">
        <w:t>организаций, осуществляющих деятельность на рынке</w:t>
      </w:r>
      <w:r w:rsidR="00C25177">
        <w:t xml:space="preserve"> горюче-смазочных материалов </w:t>
      </w:r>
      <w:r w:rsidRPr="00FA1B12">
        <w:t>Новосибирской области</w:t>
      </w:r>
      <w:r>
        <w:t xml:space="preserve"> </w:t>
      </w:r>
      <w:r w:rsidR="00221347">
        <w:t xml:space="preserve">(далее – организации) </w:t>
      </w:r>
      <w:r>
        <w:t xml:space="preserve">по согласованию с ними. </w:t>
      </w:r>
    </w:p>
    <w:p w:rsidR="009A3ECC" w:rsidRPr="006A7010" w:rsidRDefault="009A3ECC" w:rsidP="009A3ECC">
      <w:pPr>
        <w:pStyle w:val="af4"/>
      </w:pPr>
    </w:p>
    <w:p w:rsidR="009A3ECC" w:rsidRPr="00C73772" w:rsidRDefault="009A3ECC" w:rsidP="009A3ECC">
      <w:pPr>
        <w:pStyle w:val="af4"/>
        <w:ind w:firstLine="0"/>
        <w:jc w:val="center"/>
        <w:rPr>
          <w:b/>
        </w:rPr>
      </w:pPr>
      <w:r>
        <w:rPr>
          <w:b/>
          <w:lang w:val="en-US"/>
        </w:rPr>
        <w:t>II</w:t>
      </w:r>
      <w:r w:rsidRPr="00C73772">
        <w:rPr>
          <w:b/>
        </w:rPr>
        <w:t xml:space="preserve">. Задачи </w:t>
      </w:r>
      <w:r>
        <w:rPr>
          <w:b/>
        </w:rPr>
        <w:t xml:space="preserve">и функции </w:t>
      </w:r>
      <w:r w:rsidRPr="00C73772">
        <w:rPr>
          <w:b/>
        </w:rPr>
        <w:t>Коллегии</w:t>
      </w:r>
    </w:p>
    <w:p w:rsidR="009A3ECC" w:rsidRPr="006A7010" w:rsidRDefault="009A3ECC" w:rsidP="009A3ECC">
      <w:pPr>
        <w:pStyle w:val="af4"/>
      </w:pPr>
    </w:p>
    <w:p w:rsidR="009A3ECC" w:rsidRDefault="009A3ECC" w:rsidP="009A3ECC">
      <w:pPr>
        <w:pStyle w:val="af4"/>
      </w:pPr>
      <w:r>
        <w:t>4.</w:t>
      </w:r>
      <w:r w:rsidRPr="006A7010">
        <w:t xml:space="preserve"> </w:t>
      </w:r>
      <w:r>
        <w:t xml:space="preserve">Задачами </w:t>
      </w:r>
      <w:r w:rsidR="00CF6F2E">
        <w:t>К</w:t>
      </w:r>
      <w:r>
        <w:t>оллегии являются</w:t>
      </w:r>
      <w:r w:rsidRPr="00D73902">
        <w:t>:</w:t>
      </w:r>
    </w:p>
    <w:p w:rsidR="009A3ECC" w:rsidRPr="00985F16" w:rsidRDefault="009A3ECC" w:rsidP="009A3ECC">
      <w:pPr>
        <w:pStyle w:val="af4"/>
        <w:rPr>
          <w:i/>
        </w:rPr>
      </w:pPr>
      <w:r>
        <w:t>1) </w:t>
      </w:r>
      <w:r w:rsidR="00221347">
        <w:t xml:space="preserve">взаимодействие министерства с </w:t>
      </w:r>
      <w:r w:rsidR="00CC0102" w:rsidRPr="006A7010">
        <w:t>территориальны</w:t>
      </w:r>
      <w:r w:rsidR="00221347">
        <w:t>ми</w:t>
      </w:r>
      <w:r w:rsidR="00CC0102">
        <w:t xml:space="preserve"> </w:t>
      </w:r>
      <w:r w:rsidR="00CC0102" w:rsidRPr="006A7010">
        <w:t>орга</w:t>
      </w:r>
      <w:r w:rsidR="00CC0102">
        <w:t>н</w:t>
      </w:r>
      <w:r w:rsidR="00221347">
        <w:t>ами</w:t>
      </w:r>
      <w:r w:rsidR="00CC0102" w:rsidRPr="006A7010">
        <w:t xml:space="preserve"> федеральных органов исполнительной власти,</w:t>
      </w:r>
      <w:r w:rsidR="00CC0102">
        <w:t xml:space="preserve"> представител</w:t>
      </w:r>
      <w:r w:rsidR="00221347">
        <w:t>ями организаций</w:t>
      </w:r>
      <w:r w:rsidR="00CC0102">
        <w:t xml:space="preserve"> по противодействию незаконному обороту горю</w:t>
      </w:r>
      <w:r w:rsidR="00712FBF">
        <w:t>че</w:t>
      </w:r>
      <w:r w:rsidR="00CC0102">
        <w:t>-смазочных материалов на территории Новосибирской области</w:t>
      </w:r>
      <w:r>
        <w:t>;</w:t>
      </w:r>
    </w:p>
    <w:p w:rsidR="009A3ECC" w:rsidRDefault="009A3ECC" w:rsidP="009A3ECC">
      <w:pPr>
        <w:pStyle w:val="af4"/>
      </w:pPr>
      <w:r>
        <w:lastRenderedPageBreak/>
        <w:t>2) </w:t>
      </w:r>
      <w:r w:rsidR="00CC0102">
        <w:t>разработка мер, направленных на противодействие незаконному об</w:t>
      </w:r>
      <w:r w:rsidR="00056B80">
        <w:t>ороту горю</w:t>
      </w:r>
      <w:r w:rsidR="001B4B35">
        <w:t>че</w:t>
      </w:r>
      <w:r w:rsidR="00056B80">
        <w:t>-</w:t>
      </w:r>
      <w:r w:rsidR="00CC0102">
        <w:t>смазочных материалов на территории Новосибирской области, в том числе на профилактику этого оборота, а также на повышение эффективности их реализации</w:t>
      </w:r>
      <w:r>
        <w:t>;</w:t>
      </w:r>
    </w:p>
    <w:p w:rsidR="00CC0102" w:rsidRDefault="00CC0102" w:rsidP="009A3ECC">
      <w:pPr>
        <w:pStyle w:val="af4"/>
      </w:pPr>
      <w:r>
        <w:t>3) мониторинг и оценка ситуации в сфере незаконного оборота горю</w:t>
      </w:r>
      <w:r w:rsidR="004A691A">
        <w:t>че</w:t>
      </w:r>
      <w:r>
        <w:t xml:space="preserve">-смазочных материалов на территории Новосибирской области, а также подготовка предложений по улучшению ситуации в этой сфере на территории Новосибирской области; </w:t>
      </w:r>
    </w:p>
    <w:p w:rsidR="00056B80" w:rsidRDefault="00553448" w:rsidP="00056B80">
      <w:pPr>
        <w:pStyle w:val="af4"/>
      </w:pPr>
      <w:r>
        <w:t>4</w:t>
      </w:r>
      <w:r w:rsidR="00056B80">
        <w:t xml:space="preserve">) мониторинг и оценка ситуации по </w:t>
      </w:r>
      <w:proofErr w:type="spellStart"/>
      <w:r w:rsidR="00056B80">
        <w:t>топливообеспечению</w:t>
      </w:r>
      <w:proofErr w:type="spellEnd"/>
      <w:r w:rsidR="00056B80">
        <w:t xml:space="preserve"> Новосибирской области;</w:t>
      </w:r>
    </w:p>
    <w:p w:rsidR="00553448" w:rsidRPr="00D73902" w:rsidRDefault="00553448" w:rsidP="00553448">
      <w:pPr>
        <w:pStyle w:val="af4"/>
      </w:pPr>
      <w:r>
        <w:t xml:space="preserve">5) </w:t>
      </w:r>
      <w:r w:rsidR="00C25177">
        <w:t xml:space="preserve">выработка </w:t>
      </w:r>
      <w:r>
        <w:t>мер по сохранению автозаправочных станций и недопущению чрезвычайных ситуаций по закрытию автозаправочных станций</w:t>
      </w:r>
      <w:r w:rsidR="00221347">
        <w:t xml:space="preserve"> на территории </w:t>
      </w:r>
      <w:r w:rsidR="00A15C19">
        <w:t>Новосибирской области</w:t>
      </w:r>
      <w:r>
        <w:t>;</w:t>
      </w:r>
    </w:p>
    <w:p w:rsidR="009A3ECC" w:rsidRDefault="00056B80" w:rsidP="009A3ECC">
      <w:pPr>
        <w:pStyle w:val="af4"/>
      </w:pPr>
      <w:r>
        <w:t>6</w:t>
      </w:r>
      <w:r w:rsidR="009A3ECC">
        <w:t>) </w:t>
      </w:r>
      <w:r w:rsidR="009A3ECC" w:rsidRPr="00BA2851">
        <w:t>согласованно</w:t>
      </w:r>
      <w:r w:rsidR="009A3ECC">
        <w:t>е</w:t>
      </w:r>
      <w:r w:rsidR="009A3ECC" w:rsidRPr="00BA2851">
        <w:t xml:space="preserve"> оперативно</w:t>
      </w:r>
      <w:r w:rsidR="009A3ECC">
        <w:t>е</w:t>
      </w:r>
      <w:r w:rsidR="009A3ECC" w:rsidRPr="00BA2851">
        <w:t xml:space="preserve"> выполнени</w:t>
      </w:r>
      <w:r w:rsidR="009A3ECC">
        <w:t>е</w:t>
      </w:r>
      <w:r w:rsidR="009A3ECC" w:rsidRPr="00BA2851">
        <w:t xml:space="preserve"> членами Коллегии </w:t>
      </w:r>
      <w:r w:rsidR="00C25177">
        <w:t xml:space="preserve">задач, </w:t>
      </w:r>
      <w:r w:rsidR="009A3ECC" w:rsidRPr="00BA2851">
        <w:t>стоящих перед ними с учётом</w:t>
      </w:r>
      <w:r w:rsidR="009A3ECC">
        <w:t xml:space="preserve"> </w:t>
      </w:r>
      <w:r w:rsidR="009A3ECC" w:rsidRPr="00BA2851">
        <w:t>компетенции.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>
        <w:t>5. Основными функ</w:t>
      </w:r>
      <w:r w:rsidRPr="0073021B">
        <w:rPr>
          <w:color w:val="000000" w:themeColor="text1"/>
        </w:rPr>
        <w:t>циями Коллегии являются:</w:t>
      </w:r>
    </w:p>
    <w:p w:rsidR="004A691A" w:rsidRPr="00481562" w:rsidRDefault="00A15C19" w:rsidP="00481562">
      <w:pPr>
        <w:pStyle w:val="af4"/>
      </w:pPr>
      <w:r>
        <w:rPr>
          <w:color w:val="000000" w:themeColor="text1"/>
        </w:rPr>
        <w:t>1</w:t>
      </w:r>
      <w:r w:rsidR="009A3ECC" w:rsidRPr="0073021B">
        <w:rPr>
          <w:color w:val="000000" w:themeColor="text1"/>
        </w:rPr>
        <w:t xml:space="preserve">) рассмотрение, обсуждение и выработка решений, направленных на предупреждение, выявление и пресечение </w:t>
      </w:r>
      <w:r w:rsidR="00CC0102">
        <w:t>незаконного оборота горю</w:t>
      </w:r>
      <w:r w:rsidR="004A691A">
        <w:t>че</w:t>
      </w:r>
      <w:r w:rsidR="00CC0102">
        <w:t>-смазочных материалов на территории Новосибирской области;</w:t>
      </w:r>
    </w:p>
    <w:p w:rsidR="009A3ECC" w:rsidRDefault="00A15C19" w:rsidP="009A3ECC">
      <w:pPr>
        <w:pStyle w:val="af4"/>
        <w:rPr>
          <w:color w:val="000000" w:themeColor="text1"/>
        </w:rPr>
      </w:pPr>
      <w:r>
        <w:rPr>
          <w:color w:val="000000" w:themeColor="text1"/>
        </w:rPr>
        <w:t>2</w:t>
      </w:r>
      <w:r w:rsidR="009A3ECC" w:rsidRPr="0073021B">
        <w:rPr>
          <w:color w:val="000000" w:themeColor="text1"/>
        </w:rPr>
        <w:t>) обсуждение планов совместной деятельности по выполнению мероприятий</w:t>
      </w:r>
      <w:r w:rsidR="001B01E3">
        <w:rPr>
          <w:color w:val="000000" w:themeColor="text1"/>
        </w:rPr>
        <w:t xml:space="preserve"> по </w:t>
      </w:r>
      <w:r w:rsidR="001B01E3" w:rsidRPr="0073021B">
        <w:rPr>
          <w:color w:val="000000" w:themeColor="text1"/>
        </w:rPr>
        <w:t>выявлени</w:t>
      </w:r>
      <w:r>
        <w:rPr>
          <w:color w:val="000000" w:themeColor="text1"/>
        </w:rPr>
        <w:t>ю</w:t>
      </w:r>
      <w:r w:rsidR="001B01E3" w:rsidRPr="0073021B">
        <w:rPr>
          <w:color w:val="000000" w:themeColor="text1"/>
        </w:rPr>
        <w:t xml:space="preserve"> и пресечени</w:t>
      </w:r>
      <w:r>
        <w:rPr>
          <w:color w:val="000000" w:themeColor="text1"/>
        </w:rPr>
        <w:t>ю</w:t>
      </w:r>
      <w:r w:rsidR="001B01E3" w:rsidRPr="0073021B">
        <w:rPr>
          <w:color w:val="000000" w:themeColor="text1"/>
        </w:rPr>
        <w:t xml:space="preserve"> </w:t>
      </w:r>
      <w:r w:rsidR="001B01E3">
        <w:t>незаконного оборота горю</w:t>
      </w:r>
      <w:r w:rsidR="004A691A">
        <w:t>че</w:t>
      </w:r>
      <w:r w:rsidR="001B01E3">
        <w:t>-смазочных материалов на территории Новосибирской области</w:t>
      </w:r>
      <w:r w:rsidR="009A3ECC" w:rsidRPr="0073021B">
        <w:rPr>
          <w:color w:val="000000" w:themeColor="text1"/>
        </w:rPr>
        <w:t>;</w:t>
      </w:r>
    </w:p>
    <w:p w:rsidR="00A15C19" w:rsidRDefault="00A15C19" w:rsidP="009A3ECC">
      <w:pPr>
        <w:pStyle w:val="af4"/>
        <w:rPr>
          <w:color w:val="000000" w:themeColor="text1"/>
        </w:rPr>
      </w:pPr>
      <w:r>
        <w:rPr>
          <w:color w:val="000000" w:themeColor="text1"/>
        </w:rPr>
        <w:t xml:space="preserve">4) внесение предложений по вопросам противодействия незаконному обороту </w:t>
      </w:r>
      <w:r>
        <w:t>горюче-смазочных материалов</w:t>
      </w:r>
      <w:r>
        <w:rPr>
          <w:color w:val="000000" w:themeColor="text1"/>
        </w:rPr>
        <w:t xml:space="preserve"> на территории Новосибирской области на  рассмотрение комиссии </w:t>
      </w:r>
      <w:r w:rsidR="001B01E3">
        <w:rPr>
          <w:color w:val="000000" w:themeColor="text1"/>
        </w:rPr>
        <w:t>по</w:t>
      </w:r>
      <w:r>
        <w:rPr>
          <w:color w:val="000000" w:themeColor="text1"/>
        </w:rPr>
        <w:t xml:space="preserve"> противодействию</w:t>
      </w:r>
      <w:r w:rsidR="001B01E3">
        <w:rPr>
          <w:color w:val="000000" w:themeColor="text1"/>
        </w:rPr>
        <w:t xml:space="preserve"> незаконному обороту промышленной продукции в Новосибирской области</w:t>
      </w:r>
      <w:r>
        <w:rPr>
          <w:color w:val="000000" w:themeColor="text1"/>
        </w:rPr>
        <w:t xml:space="preserve">; </w:t>
      </w:r>
    </w:p>
    <w:p w:rsidR="009A3ECC" w:rsidRPr="0073021B" w:rsidRDefault="001B01E3" w:rsidP="009A3ECC">
      <w:pPr>
        <w:pStyle w:val="af4"/>
        <w:rPr>
          <w:color w:val="000000" w:themeColor="text1"/>
        </w:rPr>
      </w:pPr>
      <w:r>
        <w:rPr>
          <w:color w:val="000000" w:themeColor="text1"/>
        </w:rPr>
        <w:t>5</w:t>
      </w:r>
      <w:r w:rsidR="009A3ECC" w:rsidRPr="0073021B">
        <w:rPr>
          <w:color w:val="000000" w:themeColor="text1"/>
        </w:rPr>
        <w:t>) обеспечение исполнения принятых на заседаниях Коллегии решений.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</w:p>
    <w:p w:rsidR="009A3ECC" w:rsidRPr="0073021B" w:rsidRDefault="009A3ECC" w:rsidP="009A3ECC">
      <w:pPr>
        <w:pStyle w:val="af4"/>
        <w:ind w:firstLine="0"/>
        <w:jc w:val="center"/>
        <w:rPr>
          <w:b/>
          <w:color w:val="000000" w:themeColor="text1"/>
        </w:rPr>
      </w:pPr>
      <w:r w:rsidRPr="0073021B">
        <w:rPr>
          <w:b/>
          <w:color w:val="000000" w:themeColor="text1"/>
          <w:lang w:val="en-US"/>
        </w:rPr>
        <w:t>III</w:t>
      </w:r>
      <w:r w:rsidRPr="0073021B">
        <w:rPr>
          <w:b/>
          <w:color w:val="000000" w:themeColor="text1"/>
        </w:rPr>
        <w:t>. Организация деятельности Коллегии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6. Коллегия образуется в составе председателя Коллегии, заместителя председателя Коллегии, секретаря Коллегии и членов Коллегии.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7. Основной формой деятельности Коллегии является заседание.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 xml:space="preserve">8. Заседания Коллегии проводятся не реже одного раза в </w:t>
      </w:r>
      <w:r w:rsidR="00A15C19">
        <w:rPr>
          <w:color w:val="000000" w:themeColor="text1"/>
        </w:rPr>
        <w:t>год</w:t>
      </w:r>
      <w:r w:rsidRPr="0073021B">
        <w:rPr>
          <w:color w:val="000000" w:themeColor="text1"/>
        </w:rPr>
        <w:t>. В случае необходимости по решению председателя Коллегии могут проводиться внеочередные заседания.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 xml:space="preserve">9. Повестка заседания Коллегии, утверждённая председателем Коллегии,                   а также уведомление о дате, времени и месте заседания Коллегии направляется членам Коллеги не </w:t>
      </w:r>
      <w:proofErr w:type="gramStart"/>
      <w:r w:rsidRPr="0073021B">
        <w:rPr>
          <w:color w:val="000000" w:themeColor="text1"/>
        </w:rPr>
        <w:t>позднее</w:t>
      </w:r>
      <w:proofErr w:type="gramEnd"/>
      <w:r w:rsidRPr="0073021B">
        <w:rPr>
          <w:color w:val="000000" w:themeColor="text1"/>
        </w:rPr>
        <w:t xml:space="preserve"> чем за семь рабочих дней до даты заседания Коллегии.</w:t>
      </w:r>
    </w:p>
    <w:p w:rsidR="0035391D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10. В случае</w:t>
      </w:r>
      <w:proofErr w:type="gramStart"/>
      <w:r w:rsidRPr="0073021B">
        <w:rPr>
          <w:color w:val="000000" w:themeColor="text1"/>
        </w:rPr>
        <w:t>,</w:t>
      </w:r>
      <w:proofErr w:type="gramEnd"/>
      <w:r w:rsidRPr="0073021B">
        <w:rPr>
          <w:color w:val="000000" w:themeColor="text1"/>
        </w:rPr>
        <w:t xml:space="preserve"> если исполнение обязанностей по замещаемой членом Коллегии должности возложено в установленном порядке на иное должностное лицо, участие в заседании Коллегии принимает это должностное лицо. 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11. Заседание Коллегии считается правомочным, если на нём присутствует более половины членов Коллегии или лиц, исполняющих обязанности членов Коллегии.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 xml:space="preserve">12. В период временного отсутствия председателя Коллегии его полномочия </w:t>
      </w:r>
      <w:r w:rsidRPr="0073021B">
        <w:rPr>
          <w:color w:val="000000" w:themeColor="text1"/>
        </w:rPr>
        <w:lastRenderedPageBreak/>
        <w:t>по его решению исполняет заместитель председателя, а при отсутствии заместителя председателя, член Коллегии.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13. В период временного отсутствия секретаря Коллегии его полномочия, по решению председателя Коллегии, исполняет член Коллегии.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14. Решение Коллегии оформляется протоколом заседания Коллегии. Протокол заседания Коллегии оформляется секретарём Коллегии в течение пяти рабочих дней после заседания Коллегии и подписывается председательствующим на заседании Коллегии. Протокол заседания Коллегии направляется секретарём Коллегии в адрес членов Коллегии в течение двух рабочих дней со дня подписания.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</w:p>
    <w:p w:rsidR="009A3ECC" w:rsidRPr="0035391D" w:rsidRDefault="009A3ECC" w:rsidP="009A3ECC">
      <w:pPr>
        <w:pStyle w:val="af4"/>
        <w:ind w:firstLine="0"/>
        <w:jc w:val="center"/>
        <w:rPr>
          <w:b/>
          <w:color w:val="000000" w:themeColor="text1"/>
        </w:rPr>
      </w:pPr>
      <w:r w:rsidRPr="0035391D">
        <w:rPr>
          <w:b/>
          <w:color w:val="000000" w:themeColor="text1"/>
          <w:lang w:val="en-US"/>
        </w:rPr>
        <w:t>IV</w:t>
      </w:r>
      <w:r w:rsidRPr="0035391D">
        <w:rPr>
          <w:b/>
          <w:color w:val="000000" w:themeColor="text1"/>
        </w:rPr>
        <w:t>. Права и обязанности членов Коллегии</w:t>
      </w:r>
    </w:p>
    <w:p w:rsidR="009A3ECC" w:rsidRPr="0073021B" w:rsidRDefault="009A3ECC" w:rsidP="009A3ECC">
      <w:pPr>
        <w:pStyle w:val="af4"/>
        <w:ind w:firstLine="0"/>
        <w:jc w:val="center"/>
        <w:rPr>
          <w:color w:val="000000" w:themeColor="text1"/>
        </w:rPr>
      </w:pP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15. Председатель Коллегии: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1) возглавляет Коллегию и руководит её деятельностью;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2) утверждает повестку заседания Коллегии;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3) назначает заседания Коллегии;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4) ведёт заседания Коллегии и обеспечивает коллегиальность в обсуждении и принятии решений;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5) организует контроль над исполнением принятых решений Коллегии.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16. Заместитель председателя Коллегии: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1) выполняет поручения председателя Коллегии;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2) исполняет обязанности председателя Коллегии в период его временного отсутствия.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17. Секретарь Коллегии: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1) формирует проект повестки заседания Коллегии;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2) уведомляет членов Коллегии о дате, времени и месте заседания Коллегии;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3) организует рассылку повестки заседания Коллегии и протокола заседания Коллегии членам Коллегии;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4) ведёт протокол заседания Коллегии и осуществляет его хранение                         в течение пяти лет со дня его подписания председательствующим на заседании Коллегии.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18. Члены Коллегии: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1) участвуют в заседаниях Коллегии;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2) вносят предложения в повестку заседания Коллегии;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3) знакомятся с материалами, подготовленными к заседанию Коллегии;</w:t>
      </w:r>
    </w:p>
    <w:p w:rsidR="009A3ECC" w:rsidRPr="0073021B" w:rsidRDefault="009A3ECC" w:rsidP="009A3ECC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4) выступают на заседании Коллегии и вносят предложения по рассматриваемым вопросам.</w:t>
      </w:r>
    </w:p>
    <w:p w:rsidR="00870F3B" w:rsidRDefault="009A3ECC" w:rsidP="00DA24F1">
      <w:pPr>
        <w:pStyle w:val="af4"/>
        <w:rPr>
          <w:color w:val="000000" w:themeColor="text1"/>
        </w:rPr>
      </w:pPr>
      <w:r w:rsidRPr="0073021B">
        <w:rPr>
          <w:color w:val="000000" w:themeColor="text1"/>
        </w:rPr>
        <w:t>19. Члены Коллегии обязаны соблюдать конфиденциальность информации в отношении информации ограниченного доступа, ставшей им известной в связи с участием в деятельности Коллеги</w:t>
      </w:r>
      <w:r w:rsidR="00196FF9">
        <w:rPr>
          <w:color w:val="000000" w:themeColor="text1"/>
        </w:rPr>
        <w:t>и.</w:t>
      </w:r>
    </w:p>
    <w:p w:rsidR="00DA4EFA" w:rsidRDefault="00DA4EFA" w:rsidP="00196FF9">
      <w:pPr>
        <w:pStyle w:val="af4"/>
        <w:rPr>
          <w:color w:val="000000" w:themeColor="text1"/>
        </w:rPr>
      </w:pPr>
    </w:p>
    <w:p w:rsidR="00481562" w:rsidRDefault="00481562" w:rsidP="00196FF9">
      <w:pPr>
        <w:pStyle w:val="af4"/>
        <w:rPr>
          <w:color w:val="000000" w:themeColor="text1"/>
        </w:rPr>
      </w:pPr>
    </w:p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420"/>
      </w:tblGrid>
      <w:tr w:rsidR="00870F3B" w:rsidTr="00D35A38">
        <w:trPr>
          <w:trHeight w:val="2422"/>
        </w:trPr>
        <w:tc>
          <w:tcPr>
            <w:tcW w:w="4536" w:type="dxa"/>
          </w:tcPr>
          <w:p w:rsidR="00870F3B" w:rsidRDefault="00870F3B" w:rsidP="00D35A38">
            <w:pPr>
              <w:widowControl/>
              <w:autoSpaceDE/>
              <w:autoSpaceDN/>
              <w:ind w:firstLine="0"/>
              <w:jc w:val="left"/>
            </w:pPr>
          </w:p>
        </w:tc>
        <w:tc>
          <w:tcPr>
            <w:tcW w:w="5420" w:type="dxa"/>
          </w:tcPr>
          <w:p w:rsidR="00A16475" w:rsidRDefault="00870F3B" w:rsidP="00A16475">
            <w:pPr>
              <w:widowControl/>
              <w:autoSpaceDE/>
              <w:autoSpaceDN/>
              <w:ind w:firstLine="0"/>
              <w:jc w:val="right"/>
            </w:pPr>
            <w:r>
              <w:t>Утвержден</w:t>
            </w:r>
            <w:r w:rsidR="00A16475">
              <w:t xml:space="preserve"> </w:t>
            </w:r>
          </w:p>
          <w:p w:rsidR="00A16475" w:rsidRDefault="00870F3B" w:rsidP="00A16475">
            <w:pPr>
              <w:widowControl/>
              <w:autoSpaceDE/>
              <w:autoSpaceDN/>
              <w:ind w:firstLine="0"/>
              <w:jc w:val="right"/>
            </w:pPr>
            <w:r w:rsidRPr="00D6283C">
              <w:t xml:space="preserve">приказом </w:t>
            </w:r>
            <w:r>
              <w:t>министерства промышленности,</w:t>
            </w:r>
          </w:p>
          <w:p w:rsidR="00A16475" w:rsidRDefault="00870F3B" w:rsidP="00A16475">
            <w:pPr>
              <w:widowControl/>
              <w:autoSpaceDE/>
              <w:autoSpaceDN/>
              <w:ind w:firstLine="0"/>
              <w:jc w:val="right"/>
            </w:pPr>
            <w:r>
              <w:t>торговли и развития предпринимательства</w:t>
            </w:r>
            <w:r w:rsidR="00A16475">
              <w:t xml:space="preserve"> </w:t>
            </w:r>
          </w:p>
          <w:p w:rsidR="00870F3B" w:rsidRDefault="00870F3B" w:rsidP="00A16475">
            <w:pPr>
              <w:widowControl/>
              <w:autoSpaceDE/>
              <w:autoSpaceDN/>
              <w:ind w:firstLine="0"/>
              <w:jc w:val="right"/>
            </w:pPr>
            <w:r>
              <w:t>Новосибирской области</w:t>
            </w:r>
          </w:p>
          <w:p w:rsidR="00870F3B" w:rsidRDefault="00870F3B" w:rsidP="00D35A38">
            <w:pPr>
              <w:widowControl/>
              <w:autoSpaceDE/>
              <w:autoSpaceDN/>
              <w:ind w:firstLine="0"/>
              <w:jc w:val="right"/>
            </w:pPr>
            <w:r w:rsidRPr="00D6283C">
              <w:t xml:space="preserve">от </w:t>
            </w:r>
            <w:r w:rsidR="00A16475">
              <w:t>______</w:t>
            </w:r>
            <w:r>
              <w:t>20</w:t>
            </w:r>
            <w:r w:rsidR="00A16475">
              <w:t>20</w:t>
            </w:r>
            <w:r w:rsidRPr="00D6283C">
              <w:t xml:space="preserve"> № </w:t>
            </w:r>
            <w:r w:rsidR="00A16475">
              <w:t>__</w:t>
            </w:r>
          </w:p>
          <w:p w:rsidR="00870F3B" w:rsidRDefault="00870F3B" w:rsidP="00D35A38">
            <w:pPr>
              <w:widowControl/>
              <w:autoSpaceDE/>
              <w:autoSpaceDN/>
              <w:ind w:firstLine="0"/>
              <w:jc w:val="left"/>
            </w:pPr>
          </w:p>
        </w:tc>
      </w:tr>
    </w:tbl>
    <w:p w:rsidR="00870F3B" w:rsidRDefault="00870F3B" w:rsidP="00870F3B">
      <w:pPr>
        <w:widowControl/>
        <w:autoSpaceDE/>
        <w:autoSpaceDN/>
        <w:ind w:left="5387" w:firstLine="0"/>
        <w:jc w:val="left"/>
      </w:pPr>
    </w:p>
    <w:p w:rsidR="00870F3B" w:rsidRDefault="00870F3B" w:rsidP="000F1ABC">
      <w:pPr>
        <w:jc w:val="center"/>
        <w:rPr>
          <w:b/>
        </w:rPr>
      </w:pPr>
      <w:r w:rsidRPr="005623E3">
        <w:rPr>
          <w:b/>
        </w:rPr>
        <w:t xml:space="preserve">Состав Коллегии </w:t>
      </w:r>
      <w:r w:rsidR="000F1ABC">
        <w:rPr>
          <w:b/>
        </w:rPr>
        <w:t xml:space="preserve">министерства промышленности, торговли и развития предпринимательства Новосибирской области </w:t>
      </w:r>
      <w:r w:rsidR="000F1ABC" w:rsidRPr="00221347">
        <w:rPr>
          <w:b/>
        </w:rPr>
        <w:t xml:space="preserve">по </w:t>
      </w:r>
      <w:r w:rsidR="000F1ABC">
        <w:rPr>
          <w:b/>
        </w:rPr>
        <w:t>вопросам</w:t>
      </w:r>
      <w:r w:rsidR="000F1ABC" w:rsidRPr="00221347">
        <w:rPr>
          <w:b/>
        </w:rPr>
        <w:t xml:space="preserve"> развития рынка горюче-смазочных материалов и противодействия незаконному обороту  горюче-смазочных материалов на территории Новосибирской области</w:t>
      </w:r>
    </w:p>
    <w:p w:rsidR="000F1ABC" w:rsidRPr="000D0300" w:rsidRDefault="000F1ABC" w:rsidP="000F1ABC">
      <w:pPr>
        <w:jc w:val="center"/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3545"/>
        <w:gridCol w:w="310"/>
        <w:gridCol w:w="6206"/>
      </w:tblGrid>
      <w:tr w:rsidR="00870F3B" w:rsidRPr="001C1D1B" w:rsidTr="00630EAC">
        <w:tc>
          <w:tcPr>
            <w:tcW w:w="3545" w:type="dxa"/>
          </w:tcPr>
          <w:p w:rsidR="00870F3B" w:rsidRPr="001C1D1B" w:rsidRDefault="00870F3B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 xml:space="preserve">Гончаров </w:t>
            </w:r>
          </w:p>
          <w:p w:rsidR="00870F3B" w:rsidRPr="001C1D1B" w:rsidRDefault="00870F3B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>Андрей Александрович</w:t>
            </w:r>
          </w:p>
        </w:tc>
        <w:tc>
          <w:tcPr>
            <w:tcW w:w="310" w:type="dxa"/>
          </w:tcPr>
          <w:p w:rsidR="00870F3B" w:rsidRPr="001C1D1B" w:rsidRDefault="00870F3B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>-</w:t>
            </w:r>
          </w:p>
        </w:tc>
        <w:tc>
          <w:tcPr>
            <w:tcW w:w="6206" w:type="dxa"/>
          </w:tcPr>
          <w:p w:rsidR="00B24891" w:rsidRDefault="00870F3B" w:rsidP="00D35A38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  <w:r w:rsidRPr="001C1D1B">
              <w:rPr>
                <w:color w:val="000000" w:themeColor="text1"/>
              </w:rPr>
              <w:t>министр промышленности, торговли и развития предпринимательства Новосибирской области, председатель Коллегии;</w:t>
            </w:r>
          </w:p>
          <w:p w:rsidR="00B24891" w:rsidRPr="00B24891" w:rsidRDefault="00B24891" w:rsidP="00D35A38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870F3B" w:rsidRPr="001C1D1B" w:rsidTr="00630EAC">
        <w:trPr>
          <w:trHeight w:val="293"/>
        </w:trPr>
        <w:tc>
          <w:tcPr>
            <w:tcW w:w="3545" w:type="dxa"/>
          </w:tcPr>
          <w:p w:rsidR="00870F3B" w:rsidRPr="001C1D1B" w:rsidRDefault="00870F3B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 xml:space="preserve">Останин </w:t>
            </w:r>
          </w:p>
          <w:p w:rsidR="00870F3B" w:rsidRPr="001C1D1B" w:rsidRDefault="00870F3B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 xml:space="preserve">Максим Константинович </w:t>
            </w:r>
          </w:p>
        </w:tc>
        <w:tc>
          <w:tcPr>
            <w:tcW w:w="310" w:type="dxa"/>
          </w:tcPr>
          <w:p w:rsidR="00870F3B" w:rsidRPr="001C1D1B" w:rsidRDefault="00870F3B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>-</w:t>
            </w:r>
          </w:p>
        </w:tc>
        <w:tc>
          <w:tcPr>
            <w:tcW w:w="6206" w:type="dxa"/>
          </w:tcPr>
          <w:p w:rsidR="00B24891" w:rsidRDefault="00870F3B" w:rsidP="00D35A38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  <w:r w:rsidRPr="001C1D1B">
              <w:rPr>
                <w:color w:val="000000" w:themeColor="text1"/>
              </w:rPr>
              <w:t>заместитель министра –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области, заместитель председателя Коллегии;</w:t>
            </w:r>
          </w:p>
          <w:p w:rsidR="00B24891" w:rsidRPr="00B24891" w:rsidRDefault="00B24891" w:rsidP="00D35A38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870F3B" w:rsidRPr="001C1D1B" w:rsidTr="00630EAC">
        <w:tc>
          <w:tcPr>
            <w:tcW w:w="3545" w:type="dxa"/>
          </w:tcPr>
          <w:p w:rsidR="00870F3B" w:rsidRPr="001C1D1B" w:rsidRDefault="00870F3B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Волченко</w:t>
            </w:r>
            <w:r w:rsidRPr="001C1D1B">
              <w:rPr>
                <w:color w:val="000000" w:themeColor="text1"/>
              </w:rPr>
              <w:t xml:space="preserve"> </w:t>
            </w:r>
          </w:p>
          <w:p w:rsidR="00870F3B" w:rsidRPr="001C1D1B" w:rsidRDefault="00870F3B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</w:rPr>
              <w:t>Елена</w:t>
            </w:r>
            <w:r w:rsidRPr="001C1D1B"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310" w:type="dxa"/>
          </w:tcPr>
          <w:p w:rsidR="00870F3B" w:rsidRPr="001C1D1B" w:rsidRDefault="00870F3B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>-</w:t>
            </w:r>
          </w:p>
        </w:tc>
        <w:tc>
          <w:tcPr>
            <w:tcW w:w="6206" w:type="dxa"/>
          </w:tcPr>
          <w:p w:rsidR="00B24891" w:rsidRDefault="00870F3B" w:rsidP="00870F3B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консультант отдела мониторинга потребительского рынка управления по регулированию потребительского рынка и сферы услуг</w:t>
            </w:r>
            <w:r w:rsidRPr="001C1D1B">
              <w:rPr>
                <w:color w:val="000000" w:themeColor="text1"/>
              </w:rPr>
              <w:t xml:space="preserve"> министерства промышленности, торговли и развития предпринимательства Новосибирской области, секретарь Коллегии;</w:t>
            </w:r>
          </w:p>
          <w:p w:rsidR="00B24891" w:rsidRPr="00B24891" w:rsidRDefault="00B24891" w:rsidP="00870F3B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630EAC" w:rsidRPr="001C1D1B" w:rsidTr="00630EAC">
        <w:tc>
          <w:tcPr>
            <w:tcW w:w="3545" w:type="dxa"/>
          </w:tcPr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Аксёнов </w:t>
            </w:r>
          </w:p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Сергей Иванович</w:t>
            </w:r>
          </w:p>
          <w:p w:rsidR="00630EAC" w:rsidRPr="001C1D1B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10" w:type="dxa"/>
          </w:tcPr>
          <w:p w:rsidR="00630EAC" w:rsidRPr="001C1D1B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>-</w:t>
            </w:r>
          </w:p>
        </w:tc>
        <w:tc>
          <w:tcPr>
            <w:tcW w:w="6206" w:type="dxa"/>
          </w:tcPr>
          <w:p w:rsidR="00630EAC" w:rsidRDefault="00630EAC" w:rsidP="0018340C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начальник контрольного отдела Управления Федеральной налоговой службы по Новосибирской области (по согласованию)</w:t>
            </w:r>
            <w:r w:rsidRPr="001C1D1B">
              <w:rPr>
                <w:color w:val="000000" w:themeColor="text1"/>
              </w:rPr>
              <w:t>;</w:t>
            </w:r>
          </w:p>
          <w:p w:rsidR="00B24891" w:rsidRPr="00B24891" w:rsidRDefault="00B24891" w:rsidP="0018340C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630EAC" w:rsidRPr="001C1D1B" w:rsidTr="00630EAC">
        <w:tc>
          <w:tcPr>
            <w:tcW w:w="3545" w:type="dxa"/>
          </w:tcPr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Беляев</w:t>
            </w:r>
          </w:p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Александр Игоревич</w:t>
            </w:r>
          </w:p>
          <w:p w:rsidR="00630EAC" w:rsidRPr="001C1D1B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10" w:type="dxa"/>
          </w:tcPr>
          <w:p w:rsidR="00630EAC" w:rsidRPr="001C1D1B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>-</w:t>
            </w:r>
          </w:p>
        </w:tc>
        <w:tc>
          <w:tcPr>
            <w:tcW w:w="6206" w:type="dxa"/>
          </w:tcPr>
          <w:p w:rsidR="00630EAC" w:rsidRDefault="00630EAC" w:rsidP="0018340C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директор Сибирского отделения общества с ограниченной ответственностью «</w:t>
            </w:r>
            <w:proofErr w:type="spellStart"/>
            <w:r>
              <w:rPr>
                <w:color w:val="000000" w:themeColor="text1"/>
              </w:rPr>
              <w:t>Газпромнефть</w:t>
            </w:r>
            <w:proofErr w:type="spellEnd"/>
            <w:r>
              <w:rPr>
                <w:color w:val="000000" w:themeColor="text1"/>
              </w:rPr>
              <w:t>-Региональные продажи» (по согласованию)</w:t>
            </w:r>
            <w:r w:rsidRPr="001C1D1B">
              <w:rPr>
                <w:color w:val="000000" w:themeColor="text1"/>
              </w:rPr>
              <w:t>;</w:t>
            </w:r>
          </w:p>
          <w:p w:rsidR="00B24891" w:rsidRPr="00B24891" w:rsidRDefault="00B24891" w:rsidP="0018340C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630EAC" w:rsidRPr="001C1D1B" w:rsidTr="00630EAC">
        <w:trPr>
          <w:trHeight w:val="1457"/>
        </w:trPr>
        <w:tc>
          <w:tcPr>
            <w:tcW w:w="3545" w:type="dxa"/>
          </w:tcPr>
          <w:p w:rsidR="00630EAC" w:rsidRPr="001C1D1B" w:rsidRDefault="00630EAC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Воробьев</w:t>
            </w:r>
          </w:p>
          <w:p w:rsidR="00630EAC" w:rsidRPr="001C1D1B" w:rsidRDefault="00630EAC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Юрий Сергеевич</w:t>
            </w:r>
          </w:p>
        </w:tc>
        <w:tc>
          <w:tcPr>
            <w:tcW w:w="310" w:type="dxa"/>
          </w:tcPr>
          <w:p w:rsidR="00630EAC" w:rsidRPr="001C1D1B" w:rsidRDefault="00630EAC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>-</w:t>
            </w:r>
          </w:p>
        </w:tc>
        <w:tc>
          <w:tcPr>
            <w:tcW w:w="6206" w:type="dxa"/>
          </w:tcPr>
          <w:p w:rsidR="00630EAC" w:rsidRDefault="00630EAC" w:rsidP="00870F3B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  <w:r w:rsidRPr="001C1D1B">
              <w:rPr>
                <w:color w:val="000000" w:themeColor="text1"/>
              </w:rPr>
              <w:t xml:space="preserve">начальник отдела </w:t>
            </w:r>
            <w:r>
              <w:rPr>
                <w:color w:val="000000" w:themeColor="text1"/>
              </w:rPr>
              <w:t>мониторинга потребительского рынка управления по регулированию потребительского рынка и сферы услуг</w:t>
            </w:r>
            <w:r w:rsidRPr="001C1D1B">
              <w:rPr>
                <w:color w:val="000000" w:themeColor="text1"/>
              </w:rPr>
              <w:t xml:space="preserve"> министерства промышленности, торговли и развития предпринимательства Новосибирской области;</w:t>
            </w:r>
          </w:p>
          <w:p w:rsidR="00B24891" w:rsidRPr="00B24891" w:rsidRDefault="00B24891" w:rsidP="00870F3B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630EAC" w:rsidRPr="001C1D1B" w:rsidTr="00630EAC">
        <w:trPr>
          <w:trHeight w:val="1040"/>
        </w:trPr>
        <w:tc>
          <w:tcPr>
            <w:tcW w:w="3545" w:type="dxa"/>
          </w:tcPr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Добролюбов </w:t>
            </w:r>
          </w:p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Алексей Юрьевич</w:t>
            </w:r>
          </w:p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10" w:type="dxa"/>
          </w:tcPr>
          <w:p w:rsidR="00630EAC" w:rsidRPr="001C1D1B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>-</w:t>
            </w:r>
          </w:p>
        </w:tc>
        <w:tc>
          <w:tcPr>
            <w:tcW w:w="6206" w:type="dxa"/>
          </w:tcPr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генерального директора – </w:t>
            </w:r>
          </w:p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начальник отдела экономической безопасности общества с ограниченной ответственностью «РН-</w:t>
            </w:r>
            <w:proofErr w:type="spellStart"/>
            <w:r>
              <w:rPr>
                <w:color w:val="000000" w:themeColor="text1"/>
              </w:rPr>
              <w:t>Новосибирскнефтепродукт</w:t>
            </w:r>
            <w:proofErr w:type="spellEnd"/>
            <w:r>
              <w:rPr>
                <w:color w:val="000000" w:themeColor="text1"/>
              </w:rPr>
              <w:t>» (по согласованию)</w:t>
            </w:r>
            <w:r w:rsidRPr="001C1D1B">
              <w:rPr>
                <w:color w:val="000000" w:themeColor="text1"/>
              </w:rPr>
              <w:t>;</w:t>
            </w:r>
          </w:p>
          <w:p w:rsidR="00B24891" w:rsidRPr="00B24891" w:rsidRDefault="00B24891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630EAC" w:rsidRPr="001C1D1B" w:rsidTr="00630EAC">
        <w:tc>
          <w:tcPr>
            <w:tcW w:w="3545" w:type="dxa"/>
          </w:tcPr>
          <w:p w:rsidR="00630EAC" w:rsidRDefault="00630EAC" w:rsidP="002E37EE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Дорогов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630EAC" w:rsidRPr="001C1D1B" w:rsidRDefault="00630EAC" w:rsidP="002E37EE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Константин Васильевич</w:t>
            </w:r>
          </w:p>
        </w:tc>
        <w:tc>
          <w:tcPr>
            <w:tcW w:w="310" w:type="dxa"/>
          </w:tcPr>
          <w:p w:rsidR="00630EAC" w:rsidRPr="001C1D1B" w:rsidRDefault="00630EAC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>-</w:t>
            </w:r>
          </w:p>
        </w:tc>
        <w:tc>
          <w:tcPr>
            <w:tcW w:w="6206" w:type="dxa"/>
          </w:tcPr>
          <w:p w:rsidR="00630EAC" w:rsidRDefault="00630EAC" w:rsidP="00D35A38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заместитель начальника отдела по борьбе с преступностью на приоритетных направлениях Управления экономической безопасности и противодействия </w:t>
            </w:r>
            <w:proofErr w:type="gramStart"/>
            <w:r>
              <w:rPr>
                <w:color w:val="000000" w:themeColor="text1"/>
              </w:rPr>
              <w:t>коррупции Главного управления Министерства внутренних дел Российской Федерации</w:t>
            </w:r>
            <w:proofErr w:type="gramEnd"/>
            <w:r>
              <w:rPr>
                <w:color w:val="000000" w:themeColor="text1"/>
              </w:rPr>
              <w:t xml:space="preserve"> по Новосибирской области (по согласованию)</w:t>
            </w:r>
            <w:r w:rsidRPr="001C1D1B">
              <w:rPr>
                <w:color w:val="000000" w:themeColor="text1"/>
              </w:rPr>
              <w:t>;</w:t>
            </w:r>
          </w:p>
          <w:p w:rsidR="00B24891" w:rsidRPr="00B24891" w:rsidRDefault="00B24891" w:rsidP="00D35A38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630EAC" w:rsidRPr="001C1D1B" w:rsidTr="00630EAC">
        <w:tc>
          <w:tcPr>
            <w:tcW w:w="3545" w:type="dxa"/>
          </w:tcPr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Золотовская</w:t>
            </w:r>
            <w:proofErr w:type="spellEnd"/>
          </w:p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Юлия Игоревна</w:t>
            </w:r>
          </w:p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10" w:type="dxa"/>
          </w:tcPr>
          <w:p w:rsidR="00630EAC" w:rsidRPr="001C1D1B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>-</w:t>
            </w:r>
          </w:p>
        </w:tc>
        <w:tc>
          <w:tcPr>
            <w:tcW w:w="6206" w:type="dxa"/>
          </w:tcPr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президент Ассоциации независимых </w:t>
            </w:r>
            <w:proofErr w:type="spellStart"/>
            <w:r>
              <w:rPr>
                <w:color w:val="000000" w:themeColor="text1"/>
              </w:rPr>
              <w:t>нефтетрейдеров</w:t>
            </w:r>
            <w:proofErr w:type="spellEnd"/>
            <w:r>
              <w:rPr>
                <w:color w:val="000000" w:themeColor="text1"/>
              </w:rPr>
              <w:t xml:space="preserve"> Новосибирской области «</w:t>
            </w:r>
            <w:proofErr w:type="gramStart"/>
            <w:r>
              <w:rPr>
                <w:color w:val="000000" w:themeColor="text1"/>
              </w:rPr>
              <w:t>Сибирь-ГСМ</w:t>
            </w:r>
            <w:proofErr w:type="gramEnd"/>
            <w:r>
              <w:rPr>
                <w:color w:val="000000" w:themeColor="text1"/>
              </w:rPr>
              <w:t>» (по согласованию)</w:t>
            </w:r>
            <w:r w:rsidRPr="001C1D1B">
              <w:rPr>
                <w:color w:val="000000" w:themeColor="text1"/>
              </w:rPr>
              <w:t>;</w:t>
            </w:r>
          </w:p>
          <w:p w:rsidR="00B24891" w:rsidRPr="00B24891" w:rsidRDefault="00B24891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630EAC" w:rsidRPr="001C1D1B" w:rsidTr="00630EAC">
        <w:tc>
          <w:tcPr>
            <w:tcW w:w="3545" w:type="dxa"/>
          </w:tcPr>
          <w:p w:rsidR="00630EAC" w:rsidRPr="001F2AA3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F2AA3">
              <w:rPr>
                <w:color w:val="000000" w:themeColor="text1"/>
              </w:rPr>
              <w:t xml:space="preserve">Колегов </w:t>
            </w:r>
          </w:p>
          <w:p w:rsidR="00630EAC" w:rsidRPr="001F2AA3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F2AA3">
              <w:rPr>
                <w:color w:val="000000" w:themeColor="text1"/>
              </w:rPr>
              <w:t>Дмитрий Валерьевич</w:t>
            </w:r>
          </w:p>
        </w:tc>
        <w:tc>
          <w:tcPr>
            <w:tcW w:w="310" w:type="dxa"/>
          </w:tcPr>
          <w:p w:rsidR="00630EAC" w:rsidRPr="001C1D1B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>-</w:t>
            </w:r>
          </w:p>
        </w:tc>
        <w:tc>
          <w:tcPr>
            <w:tcW w:w="6206" w:type="dxa"/>
          </w:tcPr>
          <w:p w:rsidR="00630EAC" w:rsidRPr="001C1D1B" w:rsidRDefault="00630EAC" w:rsidP="00B07B1E">
            <w:pPr>
              <w:widowControl/>
              <w:autoSpaceDE/>
              <w:autoSpaceDN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руководителя Сибирского управления </w:t>
            </w:r>
            <w:r w:rsidR="00B07B1E">
              <w:rPr>
                <w:color w:val="000000" w:themeColor="text1"/>
              </w:rPr>
              <w:t>Федеральной службы по экологическому, технологическому и атомному надзору</w:t>
            </w:r>
            <w:r>
              <w:rPr>
                <w:color w:val="000000" w:themeColor="text1"/>
              </w:rPr>
              <w:t xml:space="preserve"> (по согласованию)</w:t>
            </w:r>
            <w:r w:rsidRPr="001C1D1B">
              <w:rPr>
                <w:color w:val="000000" w:themeColor="text1"/>
              </w:rPr>
              <w:t>;</w:t>
            </w:r>
          </w:p>
        </w:tc>
      </w:tr>
      <w:tr w:rsidR="00630EAC" w:rsidRPr="001C1D1B" w:rsidTr="00630EAC">
        <w:tc>
          <w:tcPr>
            <w:tcW w:w="3545" w:type="dxa"/>
          </w:tcPr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Костомаров</w:t>
            </w:r>
          </w:p>
          <w:p w:rsidR="00630EAC" w:rsidRPr="001C1D1B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Василий Сергеевич</w:t>
            </w:r>
          </w:p>
        </w:tc>
        <w:tc>
          <w:tcPr>
            <w:tcW w:w="310" w:type="dxa"/>
          </w:tcPr>
          <w:p w:rsidR="00630EAC" w:rsidRPr="001C1D1B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>-</w:t>
            </w:r>
          </w:p>
        </w:tc>
        <w:tc>
          <w:tcPr>
            <w:tcW w:w="6206" w:type="dxa"/>
          </w:tcPr>
          <w:p w:rsidR="00630EAC" w:rsidRDefault="00630EAC" w:rsidP="0018340C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</w:rPr>
              <w:t>исполняющий</w:t>
            </w:r>
            <w:proofErr w:type="gramEnd"/>
            <w:r>
              <w:rPr>
                <w:color w:val="000000" w:themeColor="text1"/>
              </w:rPr>
              <w:t xml:space="preserve"> обязанности начальника Новосибирской таможни (по согласованию)</w:t>
            </w:r>
            <w:r w:rsidRPr="001C1D1B">
              <w:rPr>
                <w:color w:val="000000" w:themeColor="text1"/>
              </w:rPr>
              <w:t>;</w:t>
            </w:r>
          </w:p>
          <w:p w:rsidR="00B24891" w:rsidRPr="00B24891" w:rsidRDefault="00B24891" w:rsidP="0018340C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630EAC" w:rsidRPr="001C1D1B" w:rsidTr="00630EAC">
        <w:trPr>
          <w:trHeight w:val="1702"/>
        </w:trPr>
        <w:tc>
          <w:tcPr>
            <w:tcW w:w="3545" w:type="dxa"/>
          </w:tcPr>
          <w:p w:rsidR="00630EAC" w:rsidRDefault="00630EAC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Морозова</w:t>
            </w:r>
          </w:p>
          <w:p w:rsidR="00630EAC" w:rsidRDefault="00630EAC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Ольга Юрьевна</w:t>
            </w:r>
          </w:p>
          <w:p w:rsidR="00630EAC" w:rsidRPr="001C1D1B" w:rsidRDefault="00630EAC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10" w:type="dxa"/>
          </w:tcPr>
          <w:p w:rsidR="00630EAC" w:rsidRPr="001C1D1B" w:rsidRDefault="00630EAC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>-</w:t>
            </w:r>
          </w:p>
        </w:tc>
        <w:tc>
          <w:tcPr>
            <w:tcW w:w="6206" w:type="dxa"/>
          </w:tcPr>
          <w:p w:rsidR="00630EAC" w:rsidRPr="001C1D1B" w:rsidRDefault="00630EAC" w:rsidP="00E138F0">
            <w:pPr>
              <w:widowControl/>
              <w:autoSpaceDE/>
              <w:autoSpaceDN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руководитель, заместитель директора по метрологии Федерального бюджетного учреждения «Государственный региональный центр стандартизации, метрологии и испытаний в Новосибирской области» (по согласованию)</w:t>
            </w:r>
            <w:r w:rsidRPr="001C1D1B">
              <w:rPr>
                <w:color w:val="000000" w:themeColor="text1"/>
              </w:rPr>
              <w:t>;</w:t>
            </w:r>
          </w:p>
        </w:tc>
      </w:tr>
      <w:tr w:rsidR="00630EAC" w:rsidRPr="001C1D1B" w:rsidTr="00630EAC">
        <w:trPr>
          <w:trHeight w:val="599"/>
        </w:trPr>
        <w:tc>
          <w:tcPr>
            <w:tcW w:w="3545" w:type="dxa"/>
          </w:tcPr>
          <w:p w:rsidR="00630EAC" w:rsidRPr="002D6E95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2D6E95">
              <w:rPr>
                <w:color w:val="000000" w:themeColor="text1"/>
              </w:rPr>
              <w:t xml:space="preserve">Панкеев </w:t>
            </w:r>
          </w:p>
          <w:p w:rsidR="00630EAC" w:rsidRPr="002D6E95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2D6E95">
              <w:rPr>
                <w:color w:val="000000" w:themeColor="text1"/>
              </w:rPr>
              <w:t>Геннадий Александрович</w:t>
            </w:r>
          </w:p>
        </w:tc>
        <w:tc>
          <w:tcPr>
            <w:tcW w:w="310" w:type="dxa"/>
          </w:tcPr>
          <w:p w:rsidR="00630EAC" w:rsidRPr="002D6E95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2D6E95">
              <w:rPr>
                <w:color w:val="000000" w:themeColor="text1"/>
              </w:rPr>
              <w:t>-</w:t>
            </w:r>
          </w:p>
        </w:tc>
        <w:tc>
          <w:tcPr>
            <w:tcW w:w="6206" w:type="dxa"/>
          </w:tcPr>
          <w:p w:rsidR="00630EAC" w:rsidRDefault="00630EAC" w:rsidP="0018340C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  <w:r w:rsidRPr="002D6E95">
              <w:rPr>
                <w:color w:val="000000" w:themeColor="text1"/>
              </w:rPr>
              <w:t>председатель совета директоров автозаправочных станций «</w:t>
            </w:r>
            <w:proofErr w:type="spellStart"/>
            <w:r w:rsidRPr="002D6E95">
              <w:rPr>
                <w:color w:val="000000" w:themeColor="text1"/>
              </w:rPr>
              <w:t>Прайм</w:t>
            </w:r>
            <w:proofErr w:type="spellEnd"/>
            <w:r w:rsidRPr="002D6E95">
              <w:rPr>
                <w:color w:val="000000" w:themeColor="text1"/>
              </w:rPr>
              <w:t>» (по согласованию);</w:t>
            </w:r>
          </w:p>
          <w:p w:rsidR="00B24891" w:rsidRPr="00B24891" w:rsidRDefault="00B24891" w:rsidP="0018340C">
            <w:pPr>
              <w:widowControl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1614A6" w:rsidRPr="001C1D1B" w:rsidTr="00630EAC">
        <w:trPr>
          <w:trHeight w:val="599"/>
        </w:trPr>
        <w:tc>
          <w:tcPr>
            <w:tcW w:w="3545" w:type="dxa"/>
          </w:tcPr>
          <w:p w:rsidR="001614A6" w:rsidRDefault="001614A6" w:rsidP="0018340C">
            <w:pPr>
              <w:widowControl/>
              <w:autoSpaceDE/>
              <w:autoSpaceDN/>
              <w:ind w:firstLine="0"/>
              <w:jc w:val="left"/>
            </w:pPr>
            <w:r>
              <w:t xml:space="preserve">Тельцов </w:t>
            </w:r>
          </w:p>
          <w:p w:rsidR="001614A6" w:rsidRPr="002D6E95" w:rsidRDefault="001614A6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t>Виктор Викторович</w:t>
            </w:r>
          </w:p>
        </w:tc>
        <w:tc>
          <w:tcPr>
            <w:tcW w:w="310" w:type="dxa"/>
          </w:tcPr>
          <w:p w:rsidR="001614A6" w:rsidRPr="002D6E95" w:rsidRDefault="001614A6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>-</w:t>
            </w:r>
          </w:p>
        </w:tc>
        <w:tc>
          <w:tcPr>
            <w:tcW w:w="6206" w:type="dxa"/>
          </w:tcPr>
          <w:p w:rsidR="001614A6" w:rsidRDefault="001614A6" w:rsidP="001614A6">
            <w:pPr>
              <w:ind w:firstLine="0"/>
              <w:rPr>
                <w:rFonts w:eastAsia="Calibri"/>
                <w:sz w:val="20"/>
                <w:szCs w:val="20"/>
              </w:rPr>
            </w:pPr>
            <w:proofErr w:type="gramStart"/>
            <w:r w:rsidRPr="00E17A56">
              <w:t>коммерческий</w:t>
            </w:r>
            <w:proofErr w:type="gramEnd"/>
            <w:r>
              <w:rPr>
                <w:i/>
              </w:rPr>
              <w:t xml:space="preserve"> </w:t>
            </w:r>
            <w:r>
              <w:t>директор</w:t>
            </w:r>
            <w:r w:rsidRPr="00407847">
              <w:t xml:space="preserve"> </w:t>
            </w:r>
            <w:r w:rsidRPr="00EE7721">
              <w:rPr>
                <w:rFonts w:eastAsia="Calibri"/>
              </w:rPr>
              <w:t>сети авто</w:t>
            </w:r>
            <w:r>
              <w:rPr>
                <w:rFonts w:eastAsia="Calibri"/>
              </w:rPr>
              <w:t xml:space="preserve">заправочных станций </w:t>
            </w:r>
            <w:r w:rsidRPr="00EE7721"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</w:rPr>
              <w:t>Газойл</w:t>
            </w:r>
            <w:proofErr w:type="spellEnd"/>
            <w:r w:rsidRPr="00EE7721">
              <w:rPr>
                <w:rFonts w:eastAsia="Calibri"/>
              </w:rPr>
              <w:t>»</w:t>
            </w:r>
            <w:r>
              <w:rPr>
                <w:color w:val="000000" w:themeColor="text1"/>
              </w:rPr>
              <w:t xml:space="preserve"> (по согласованию)</w:t>
            </w:r>
            <w:r w:rsidRPr="001C1D1B">
              <w:rPr>
                <w:color w:val="000000" w:themeColor="text1"/>
              </w:rPr>
              <w:t>;</w:t>
            </w:r>
          </w:p>
          <w:p w:rsidR="001614A6" w:rsidRPr="001614A6" w:rsidRDefault="001614A6" w:rsidP="001614A6">
            <w:pPr>
              <w:ind w:firstLine="0"/>
              <w:rPr>
                <w:rFonts w:eastAsia="Calibri"/>
                <w:sz w:val="20"/>
                <w:szCs w:val="20"/>
              </w:rPr>
            </w:pPr>
          </w:p>
        </w:tc>
      </w:tr>
      <w:tr w:rsidR="00630EAC" w:rsidRPr="001C1D1B" w:rsidTr="00630EAC">
        <w:trPr>
          <w:trHeight w:val="1106"/>
        </w:trPr>
        <w:tc>
          <w:tcPr>
            <w:tcW w:w="3545" w:type="dxa"/>
          </w:tcPr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Терентьев </w:t>
            </w:r>
          </w:p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Андрей Владимирович</w:t>
            </w:r>
          </w:p>
          <w:p w:rsidR="00630EAC" w:rsidRPr="001C1D1B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10" w:type="dxa"/>
          </w:tcPr>
          <w:p w:rsidR="00630EAC" w:rsidRPr="001C1D1B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>-</w:t>
            </w:r>
          </w:p>
        </w:tc>
        <w:tc>
          <w:tcPr>
            <w:tcW w:w="6206" w:type="dxa"/>
          </w:tcPr>
          <w:p w:rsidR="00630EAC" w:rsidRPr="001C1D1B" w:rsidRDefault="00630EAC" w:rsidP="0018340C">
            <w:pPr>
              <w:widowControl/>
              <w:autoSpaceDE/>
              <w:autoSpaceDN/>
              <w:ind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региональный</w:t>
            </w:r>
            <w:proofErr w:type="gramEnd"/>
            <w:r>
              <w:rPr>
                <w:color w:val="000000" w:themeColor="text1"/>
              </w:rPr>
              <w:t xml:space="preserve"> директор общества с ограниченной ответственностью «</w:t>
            </w:r>
            <w:proofErr w:type="spellStart"/>
            <w:r>
              <w:rPr>
                <w:color w:val="000000" w:themeColor="text1"/>
              </w:rPr>
              <w:t>Газпромнефть</w:t>
            </w:r>
            <w:proofErr w:type="spellEnd"/>
            <w:r>
              <w:rPr>
                <w:color w:val="000000" w:themeColor="text1"/>
              </w:rPr>
              <w:t>-Центр» (по согласованию)</w:t>
            </w:r>
            <w:r w:rsidRPr="001C1D1B">
              <w:rPr>
                <w:color w:val="000000" w:themeColor="text1"/>
              </w:rPr>
              <w:t>;</w:t>
            </w:r>
          </w:p>
        </w:tc>
      </w:tr>
      <w:tr w:rsidR="00630EAC" w:rsidRPr="001C1D1B" w:rsidTr="00630EAC">
        <w:trPr>
          <w:trHeight w:val="1106"/>
        </w:trPr>
        <w:tc>
          <w:tcPr>
            <w:tcW w:w="3545" w:type="dxa"/>
          </w:tcPr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Шимкив</w:t>
            </w:r>
            <w:proofErr w:type="spellEnd"/>
          </w:p>
          <w:p w:rsidR="00630EAC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Иван Андреевич</w:t>
            </w:r>
          </w:p>
        </w:tc>
        <w:tc>
          <w:tcPr>
            <w:tcW w:w="310" w:type="dxa"/>
          </w:tcPr>
          <w:p w:rsidR="00630EAC" w:rsidRPr="001C1D1B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>-</w:t>
            </w:r>
          </w:p>
        </w:tc>
        <w:tc>
          <w:tcPr>
            <w:tcW w:w="6206" w:type="dxa"/>
          </w:tcPr>
          <w:p w:rsidR="00630EAC" w:rsidRDefault="00630EAC" w:rsidP="0018340C">
            <w:pPr>
              <w:widowControl/>
              <w:autoSpaceDE/>
              <w:autoSpaceDN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отделения общества с ограниченной ответственностью «</w:t>
            </w:r>
            <w:proofErr w:type="spellStart"/>
            <w:r>
              <w:rPr>
                <w:color w:val="000000" w:themeColor="text1"/>
              </w:rPr>
              <w:t>Газпромнефть</w:t>
            </w:r>
            <w:proofErr w:type="spellEnd"/>
            <w:r>
              <w:rPr>
                <w:color w:val="000000" w:themeColor="text1"/>
              </w:rPr>
              <w:t xml:space="preserve">-Центр» в </w:t>
            </w:r>
            <w:proofErr w:type="spellStart"/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.Н</w:t>
            </w:r>
            <w:proofErr w:type="gramEnd"/>
            <w:r>
              <w:rPr>
                <w:color w:val="000000" w:themeColor="text1"/>
              </w:rPr>
              <w:t>овосибирск</w:t>
            </w:r>
            <w:proofErr w:type="spellEnd"/>
            <w:r>
              <w:rPr>
                <w:color w:val="000000" w:themeColor="text1"/>
              </w:rPr>
              <w:t xml:space="preserve"> (по согласованию);</w:t>
            </w:r>
          </w:p>
        </w:tc>
      </w:tr>
      <w:tr w:rsidR="00630EAC" w:rsidRPr="001C1D1B" w:rsidTr="00630EAC">
        <w:trPr>
          <w:trHeight w:val="1106"/>
        </w:trPr>
        <w:tc>
          <w:tcPr>
            <w:tcW w:w="3545" w:type="dxa"/>
          </w:tcPr>
          <w:p w:rsidR="00630EAC" w:rsidRDefault="00630EAC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Юрченко</w:t>
            </w:r>
          </w:p>
          <w:p w:rsidR="00630EAC" w:rsidRDefault="00630EAC" w:rsidP="00D35A38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Юлия Борисовна</w:t>
            </w:r>
          </w:p>
        </w:tc>
        <w:tc>
          <w:tcPr>
            <w:tcW w:w="310" w:type="dxa"/>
          </w:tcPr>
          <w:p w:rsidR="00630EAC" w:rsidRPr="001C1D1B" w:rsidRDefault="00630EAC" w:rsidP="0018340C">
            <w:pPr>
              <w:widowControl/>
              <w:autoSpaceDE/>
              <w:autoSpaceDN/>
              <w:ind w:firstLine="0"/>
              <w:jc w:val="left"/>
              <w:rPr>
                <w:color w:val="000000" w:themeColor="text1"/>
              </w:rPr>
            </w:pPr>
            <w:r w:rsidRPr="001C1D1B">
              <w:rPr>
                <w:color w:val="000000" w:themeColor="text1"/>
              </w:rPr>
              <w:t>-</w:t>
            </w:r>
          </w:p>
        </w:tc>
        <w:tc>
          <w:tcPr>
            <w:tcW w:w="6206" w:type="dxa"/>
          </w:tcPr>
          <w:p w:rsidR="00630EAC" w:rsidRDefault="00630EAC" w:rsidP="00D35A38">
            <w:pPr>
              <w:widowControl/>
              <w:autoSpaceDE/>
              <w:autoSpaceDN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руководителя Сибирского межрегионального территориального управления Федерального агентства по техническому регулированию и метрологии (по согласованию)</w:t>
            </w:r>
            <w:r w:rsidR="00C440C7">
              <w:rPr>
                <w:color w:val="000000" w:themeColor="text1"/>
              </w:rPr>
              <w:t>.</w:t>
            </w:r>
          </w:p>
        </w:tc>
      </w:tr>
    </w:tbl>
    <w:p w:rsidR="00870F3B" w:rsidRPr="001C1D1B" w:rsidRDefault="00870F3B" w:rsidP="00870F3B">
      <w:pPr>
        <w:widowControl/>
        <w:autoSpaceDE/>
        <w:autoSpaceDN/>
        <w:ind w:firstLine="0"/>
        <w:jc w:val="left"/>
        <w:rPr>
          <w:color w:val="000000" w:themeColor="text1"/>
        </w:rPr>
      </w:pPr>
    </w:p>
    <w:p w:rsidR="00481562" w:rsidRDefault="00481562" w:rsidP="00B07B1E">
      <w:pPr>
        <w:pStyle w:val="af4"/>
        <w:ind w:firstLine="0"/>
        <w:rPr>
          <w:color w:val="000000" w:themeColor="text1"/>
        </w:rPr>
      </w:pPr>
      <w:bookmarkStart w:id="0" w:name="_GoBack"/>
      <w:bookmarkEnd w:id="0"/>
    </w:p>
    <w:sectPr w:rsidR="00481562" w:rsidSect="00DA24F1">
      <w:footerReference w:type="default" r:id="rId10"/>
      <w:pgSz w:w="11907" w:h="16840"/>
      <w:pgMar w:top="851" w:right="567" w:bottom="851" w:left="1418" w:header="567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8BE" w:rsidRDefault="00F638BE">
      <w:r>
        <w:separator/>
      </w:r>
    </w:p>
  </w:endnote>
  <w:endnote w:type="continuationSeparator" w:id="0">
    <w:p w:rsidR="00F638BE" w:rsidRDefault="00F6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D8" w:rsidRPr="00FE3718" w:rsidRDefault="00EE0AD8" w:rsidP="00C94AAB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8BE" w:rsidRDefault="00F638BE">
      <w:r>
        <w:separator/>
      </w:r>
    </w:p>
  </w:footnote>
  <w:footnote w:type="continuationSeparator" w:id="0">
    <w:p w:rsidR="00F638BE" w:rsidRDefault="00F63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789"/>
    <w:multiLevelType w:val="hybridMultilevel"/>
    <w:tmpl w:val="6478AEDE"/>
    <w:lvl w:ilvl="0" w:tplc="B50AF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4552683"/>
    <w:multiLevelType w:val="hybridMultilevel"/>
    <w:tmpl w:val="A8960982"/>
    <w:lvl w:ilvl="0" w:tplc="ACC20FB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76B13D7"/>
    <w:multiLevelType w:val="hybridMultilevel"/>
    <w:tmpl w:val="375C53BC"/>
    <w:lvl w:ilvl="0" w:tplc="AED82A5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C354BCA"/>
    <w:multiLevelType w:val="hybridMultilevel"/>
    <w:tmpl w:val="76D8A2EE"/>
    <w:lvl w:ilvl="0" w:tplc="221CDC5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2F982895"/>
    <w:multiLevelType w:val="hybridMultilevel"/>
    <w:tmpl w:val="AEDA4ED0"/>
    <w:lvl w:ilvl="0" w:tplc="D776503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1582091"/>
    <w:multiLevelType w:val="hybridMultilevel"/>
    <w:tmpl w:val="C27812C6"/>
    <w:lvl w:ilvl="0" w:tplc="C3566CD6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45841964"/>
    <w:multiLevelType w:val="hybridMultilevel"/>
    <w:tmpl w:val="2E78187E"/>
    <w:lvl w:ilvl="0" w:tplc="5AC6E51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6380C31"/>
    <w:multiLevelType w:val="hybridMultilevel"/>
    <w:tmpl w:val="C11E169C"/>
    <w:lvl w:ilvl="0" w:tplc="4DCABD3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3313824"/>
    <w:multiLevelType w:val="hybridMultilevel"/>
    <w:tmpl w:val="3DFC3780"/>
    <w:lvl w:ilvl="0" w:tplc="48F661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3DF3"/>
    <w:rsid w:val="00003E7D"/>
    <w:rsid w:val="00004D5E"/>
    <w:rsid w:val="0000514D"/>
    <w:rsid w:val="00005A18"/>
    <w:rsid w:val="0001177B"/>
    <w:rsid w:val="00011CDD"/>
    <w:rsid w:val="00012D22"/>
    <w:rsid w:val="00012F64"/>
    <w:rsid w:val="0003578E"/>
    <w:rsid w:val="00035EB1"/>
    <w:rsid w:val="0004045D"/>
    <w:rsid w:val="00042430"/>
    <w:rsid w:val="0004435A"/>
    <w:rsid w:val="000479D0"/>
    <w:rsid w:val="00056B80"/>
    <w:rsid w:val="00062110"/>
    <w:rsid w:val="00070F8A"/>
    <w:rsid w:val="000738BB"/>
    <w:rsid w:val="00074602"/>
    <w:rsid w:val="00076A60"/>
    <w:rsid w:val="00076DFE"/>
    <w:rsid w:val="00081CCF"/>
    <w:rsid w:val="00083A51"/>
    <w:rsid w:val="0008551C"/>
    <w:rsid w:val="0008641E"/>
    <w:rsid w:val="00092031"/>
    <w:rsid w:val="0009604D"/>
    <w:rsid w:val="000A3700"/>
    <w:rsid w:val="000A714A"/>
    <w:rsid w:val="000B0CD8"/>
    <w:rsid w:val="000B21DD"/>
    <w:rsid w:val="000B26AF"/>
    <w:rsid w:val="000B3053"/>
    <w:rsid w:val="000B512D"/>
    <w:rsid w:val="000C0433"/>
    <w:rsid w:val="000C314D"/>
    <w:rsid w:val="000C672D"/>
    <w:rsid w:val="000D0300"/>
    <w:rsid w:val="000D5F24"/>
    <w:rsid w:val="000D6C4F"/>
    <w:rsid w:val="000E01E5"/>
    <w:rsid w:val="000E3633"/>
    <w:rsid w:val="000E4EE9"/>
    <w:rsid w:val="000E75BB"/>
    <w:rsid w:val="000F0F84"/>
    <w:rsid w:val="000F1ABC"/>
    <w:rsid w:val="000F4615"/>
    <w:rsid w:val="000F49A1"/>
    <w:rsid w:val="00100751"/>
    <w:rsid w:val="001010EA"/>
    <w:rsid w:val="00102594"/>
    <w:rsid w:val="00105E34"/>
    <w:rsid w:val="00106FA7"/>
    <w:rsid w:val="00107058"/>
    <w:rsid w:val="001109A1"/>
    <w:rsid w:val="00112B3C"/>
    <w:rsid w:val="00112EAF"/>
    <w:rsid w:val="0012154F"/>
    <w:rsid w:val="00122E38"/>
    <w:rsid w:val="0012365B"/>
    <w:rsid w:val="00126607"/>
    <w:rsid w:val="00132FB8"/>
    <w:rsid w:val="00133D46"/>
    <w:rsid w:val="001428FB"/>
    <w:rsid w:val="00151489"/>
    <w:rsid w:val="00151E6E"/>
    <w:rsid w:val="001525B1"/>
    <w:rsid w:val="00152A86"/>
    <w:rsid w:val="00154E9D"/>
    <w:rsid w:val="0016057D"/>
    <w:rsid w:val="001614A6"/>
    <w:rsid w:val="0016341E"/>
    <w:rsid w:val="00164C94"/>
    <w:rsid w:val="00170FB3"/>
    <w:rsid w:val="00173A86"/>
    <w:rsid w:val="001746BB"/>
    <w:rsid w:val="0018047D"/>
    <w:rsid w:val="00182734"/>
    <w:rsid w:val="00183001"/>
    <w:rsid w:val="00184183"/>
    <w:rsid w:val="00186201"/>
    <w:rsid w:val="0018623D"/>
    <w:rsid w:val="00187B06"/>
    <w:rsid w:val="00191249"/>
    <w:rsid w:val="001934BE"/>
    <w:rsid w:val="00196FF9"/>
    <w:rsid w:val="001A3C6D"/>
    <w:rsid w:val="001A787A"/>
    <w:rsid w:val="001B01E3"/>
    <w:rsid w:val="001B4B35"/>
    <w:rsid w:val="001B5F5D"/>
    <w:rsid w:val="001B7AE8"/>
    <w:rsid w:val="001C1068"/>
    <w:rsid w:val="001C18C5"/>
    <w:rsid w:val="001D0242"/>
    <w:rsid w:val="001D19F9"/>
    <w:rsid w:val="001D4920"/>
    <w:rsid w:val="001D6A93"/>
    <w:rsid w:val="001D71ED"/>
    <w:rsid w:val="001D78A9"/>
    <w:rsid w:val="001E302E"/>
    <w:rsid w:val="001E471A"/>
    <w:rsid w:val="001F2AA3"/>
    <w:rsid w:val="001F4817"/>
    <w:rsid w:val="001F7F97"/>
    <w:rsid w:val="0020188D"/>
    <w:rsid w:val="002036C3"/>
    <w:rsid w:val="002038AB"/>
    <w:rsid w:val="00205637"/>
    <w:rsid w:val="0020688F"/>
    <w:rsid w:val="00212011"/>
    <w:rsid w:val="002144B5"/>
    <w:rsid w:val="00215DEF"/>
    <w:rsid w:val="00217A8A"/>
    <w:rsid w:val="00220F22"/>
    <w:rsid w:val="00221347"/>
    <w:rsid w:val="00225A92"/>
    <w:rsid w:val="00232D7E"/>
    <w:rsid w:val="0023345C"/>
    <w:rsid w:val="0023361A"/>
    <w:rsid w:val="0023561D"/>
    <w:rsid w:val="00235C22"/>
    <w:rsid w:val="00242F88"/>
    <w:rsid w:val="0024574C"/>
    <w:rsid w:val="00245967"/>
    <w:rsid w:val="0025132E"/>
    <w:rsid w:val="00256739"/>
    <w:rsid w:val="00265A89"/>
    <w:rsid w:val="002825E7"/>
    <w:rsid w:val="002842E6"/>
    <w:rsid w:val="002854C4"/>
    <w:rsid w:val="00294E37"/>
    <w:rsid w:val="00297C82"/>
    <w:rsid w:val="002A2210"/>
    <w:rsid w:val="002A3A35"/>
    <w:rsid w:val="002A3FFC"/>
    <w:rsid w:val="002A5D4B"/>
    <w:rsid w:val="002A7D50"/>
    <w:rsid w:val="002B39B3"/>
    <w:rsid w:val="002B48A5"/>
    <w:rsid w:val="002B4A56"/>
    <w:rsid w:val="002B7E85"/>
    <w:rsid w:val="002C0070"/>
    <w:rsid w:val="002C0D49"/>
    <w:rsid w:val="002C42B6"/>
    <w:rsid w:val="002C4394"/>
    <w:rsid w:val="002D13B2"/>
    <w:rsid w:val="002D2B9B"/>
    <w:rsid w:val="002D3A5C"/>
    <w:rsid w:val="002D4669"/>
    <w:rsid w:val="002D6E95"/>
    <w:rsid w:val="002E1C3E"/>
    <w:rsid w:val="002E37EE"/>
    <w:rsid w:val="002E6CEA"/>
    <w:rsid w:val="002F0FE2"/>
    <w:rsid w:val="002F17AE"/>
    <w:rsid w:val="002F5A6E"/>
    <w:rsid w:val="003000CC"/>
    <w:rsid w:val="00300B66"/>
    <w:rsid w:val="00305A79"/>
    <w:rsid w:val="003101DB"/>
    <w:rsid w:val="00312369"/>
    <w:rsid w:val="00312441"/>
    <w:rsid w:val="00330179"/>
    <w:rsid w:val="0034015F"/>
    <w:rsid w:val="003461A8"/>
    <w:rsid w:val="00347D8F"/>
    <w:rsid w:val="0035391D"/>
    <w:rsid w:val="003555C8"/>
    <w:rsid w:val="00360579"/>
    <w:rsid w:val="00360BF0"/>
    <w:rsid w:val="00361B85"/>
    <w:rsid w:val="00363D91"/>
    <w:rsid w:val="003662A6"/>
    <w:rsid w:val="003665B6"/>
    <w:rsid w:val="00367EAA"/>
    <w:rsid w:val="00370E9C"/>
    <w:rsid w:val="00383482"/>
    <w:rsid w:val="00385B2D"/>
    <w:rsid w:val="00387DD4"/>
    <w:rsid w:val="003916FF"/>
    <w:rsid w:val="003935C9"/>
    <w:rsid w:val="00395040"/>
    <w:rsid w:val="00397F9F"/>
    <w:rsid w:val="003A4C17"/>
    <w:rsid w:val="003A4CA0"/>
    <w:rsid w:val="003A5E9F"/>
    <w:rsid w:val="003B1C99"/>
    <w:rsid w:val="003B27D7"/>
    <w:rsid w:val="003C048C"/>
    <w:rsid w:val="003C0BFB"/>
    <w:rsid w:val="003C2E13"/>
    <w:rsid w:val="003C4E58"/>
    <w:rsid w:val="003D25A1"/>
    <w:rsid w:val="003D3E6F"/>
    <w:rsid w:val="003E2ED0"/>
    <w:rsid w:val="003E4DF2"/>
    <w:rsid w:val="003F2279"/>
    <w:rsid w:val="003F2ABC"/>
    <w:rsid w:val="003F36E0"/>
    <w:rsid w:val="00403243"/>
    <w:rsid w:val="0040709B"/>
    <w:rsid w:val="00407D96"/>
    <w:rsid w:val="004126CC"/>
    <w:rsid w:val="0041399F"/>
    <w:rsid w:val="00413F13"/>
    <w:rsid w:val="004142FE"/>
    <w:rsid w:val="004216D1"/>
    <w:rsid w:val="004217D4"/>
    <w:rsid w:val="00422502"/>
    <w:rsid w:val="00423810"/>
    <w:rsid w:val="004253D8"/>
    <w:rsid w:val="00426520"/>
    <w:rsid w:val="00426E4E"/>
    <w:rsid w:val="00427F6F"/>
    <w:rsid w:val="00430C26"/>
    <w:rsid w:val="00434D59"/>
    <w:rsid w:val="00435A41"/>
    <w:rsid w:val="004368AA"/>
    <w:rsid w:val="0044128D"/>
    <w:rsid w:val="00443153"/>
    <w:rsid w:val="00444370"/>
    <w:rsid w:val="00445405"/>
    <w:rsid w:val="004476DA"/>
    <w:rsid w:val="00450278"/>
    <w:rsid w:val="00456471"/>
    <w:rsid w:val="0046047A"/>
    <w:rsid w:val="0046136F"/>
    <w:rsid w:val="00467B9F"/>
    <w:rsid w:val="00471B0A"/>
    <w:rsid w:val="00474121"/>
    <w:rsid w:val="00474AC0"/>
    <w:rsid w:val="00474C2F"/>
    <w:rsid w:val="00481562"/>
    <w:rsid w:val="00484C64"/>
    <w:rsid w:val="00492A58"/>
    <w:rsid w:val="00495E4B"/>
    <w:rsid w:val="00496E8E"/>
    <w:rsid w:val="004A0E08"/>
    <w:rsid w:val="004A1B87"/>
    <w:rsid w:val="004A1DBB"/>
    <w:rsid w:val="004A2089"/>
    <w:rsid w:val="004A5D3F"/>
    <w:rsid w:val="004A5DEA"/>
    <w:rsid w:val="004A691A"/>
    <w:rsid w:val="004A7CF6"/>
    <w:rsid w:val="004B0880"/>
    <w:rsid w:val="004C2A3F"/>
    <w:rsid w:val="004D0C17"/>
    <w:rsid w:val="004D0C9B"/>
    <w:rsid w:val="004D1E2C"/>
    <w:rsid w:val="004D260F"/>
    <w:rsid w:val="004D65BE"/>
    <w:rsid w:val="004E6260"/>
    <w:rsid w:val="004F01AC"/>
    <w:rsid w:val="004F6E10"/>
    <w:rsid w:val="004F735B"/>
    <w:rsid w:val="005038F8"/>
    <w:rsid w:val="00507C6B"/>
    <w:rsid w:val="00512E2D"/>
    <w:rsid w:val="00515326"/>
    <w:rsid w:val="00515D1F"/>
    <w:rsid w:val="00517217"/>
    <w:rsid w:val="00523CB7"/>
    <w:rsid w:val="00524548"/>
    <w:rsid w:val="00526703"/>
    <w:rsid w:val="00526AD2"/>
    <w:rsid w:val="00546B67"/>
    <w:rsid w:val="00546F42"/>
    <w:rsid w:val="00550800"/>
    <w:rsid w:val="00553448"/>
    <w:rsid w:val="005623E3"/>
    <w:rsid w:val="00562DF3"/>
    <w:rsid w:val="0057005B"/>
    <w:rsid w:val="00573439"/>
    <w:rsid w:val="00574EE7"/>
    <w:rsid w:val="005802D7"/>
    <w:rsid w:val="00582783"/>
    <w:rsid w:val="005833D8"/>
    <w:rsid w:val="00591FAE"/>
    <w:rsid w:val="00592CBF"/>
    <w:rsid w:val="005968EE"/>
    <w:rsid w:val="005A07A3"/>
    <w:rsid w:val="005A39FE"/>
    <w:rsid w:val="005A4DED"/>
    <w:rsid w:val="005B465D"/>
    <w:rsid w:val="005B56F6"/>
    <w:rsid w:val="005C01E4"/>
    <w:rsid w:val="005C1A8B"/>
    <w:rsid w:val="005E1E1E"/>
    <w:rsid w:val="005E2137"/>
    <w:rsid w:val="005E50F9"/>
    <w:rsid w:val="00604987"/>
    <w:rsid w:val="00606D49"/>
    <w:rsid w:val="00613CC3"/>
    <w:rsid w:val="0061414C"/>
    <w:rsid w:val="00614600"/>
    <w:rsid w:val="00616AB7"/>
    <w:rsid w:val="00621546"/>
    <w:rsid w:val="00627ECD"/>
    <w:rsid w:val="00630EAC"/>
    <w:rsid w:val="006403C6"/>
    <w:rsid w:val="00640565"/>
    <w:rsid w:val="00661F99"/>
    <w:rsid w:val="00662806"/>
    <w:rsid w:val="0066720B"/>
    <w:rsid w:val="00671464"/>
    <w:rsid w:val="006812D5"/>
    <w:rsid w:val="00685070"/>
    <w:rsid w:val="00687C1E"/>
    <w:rsid w:val="00697561"/>
    <w:rsid w:val="00697BC7"/>
    <w:rsid w:val="006A316C"/>
    <w:rsid w:val="006A47D8"/>
    <w:rsid w:val="006A5830"/>
    <w:rsid w:val="006A7010"/>
    <w:rsid w:val="006B0C1B"/>
    <w:rsid w:val="006B1FBC"/>
    <w:rsid w:val="006B273C"/>
    <w:rsid w:val="006B3A1E"/>
    <w:rsid w:val="006B4EAB"/>
    <w:rsid w:val="006B57A6"/>
    <w:rsid w:val="006B6809"/>
    <w:rsid w:val="006C73F1"/>
    <w:rsid w:val="006D797F"/>
    <w:rsid w:val="006E1B7C"/>
    <w:rsid w:val="006E5883"/>
    <w:rsid w:val="006F4390"/>
    <w:rsid w:val="006F444C"/>
    <w:rsid w:val="006F5A21"/>
    <w:rsid w:val="006F67C7"/>
    <w:rsid w:val="006F728E"/>
    <w:rsid w:val="0070496F"/>
    <w:rsid w:val="00705C70"/>
    <w:rsid w:val="007109D4"/>
    <w:rsid w:val="00710E9F"/>
    <w:rsid w:val="00712FBF"/>
    <w:rsid w:val="007157BD"/>
    <w:rsid w:val="007176AD"/>
    <w:rsid w:val="0072166B"/>
    <w:rsid w:val="00721CDD"/>
    <w:rsid w:val="007246C5"/>
    <w:rsid w:val="007249FA"/>
    <w:rsid w:val="007300DA"/>
    <w:rsid w:val="00730412"/>
    <w:rsid w:val="00731D33"/>
    <w:rsid w:val="00740BB8"/>
    <w:rsid w:val="007414C2"/>
    <w:rsid w:val="00743876"/>
    <w:rsid w:val="007439AF"/>
    <w:rsid w:val="00752FED"/>
    <w:rsid w:val="00756197"/>
    <w:rsid w:val="00760FCC"/>
    <w:rsid w:val="007622EE"/>
    <w:rsid w:val="007631B2"/>
    <w:rsid w:val="0076679E"/>
    <w:rsid w:val="00772489"/>
    <w:rsid w:val="00774F9C"/>
    <w:rsid w:val="007824FF"/>
    <w:rsid w:val="00787140"/>
    <w:rsid w:val="00787AC9"/>
    <w:rsid w:val="00787CFB"/>
    <w:rsid w:val="007A55C7"/>
    <w:rsid w:val="007A7DBD"/>
    <w:rsid w:val="007B0BFA"/>
    <w:rsid w:val="007B5956"/>
    <w:rsid w:val="007B60ED"/>
    <w:rsid w:val="007C390D"/>
    <w:rsid w:val="007C4362"/>
    <w:rsid w:val="007C4B66"/>
    <w:rsid w:val="007D33BC"/>
    <w:rsid w:val="007D3513"/>
    <w:rsid w:val="007E0A8C"/>
    <w:rsid w:val="007E2166"/>
    <w:rsid w:val="007E4BBF"/>
    <w:rsid w:val="007F3B9C"/>
    <w:rsid w:val="007F4DE2"/>
    <w:rsid w:val="00801B8C"/>
    <w:rsid w:val="00801B9D"/>
    <w:rsid w:val="00804468"/>
    <w:rsid w:val="008060E7"/>
    <w:rsid w:val="00810CD3"/>
    <w:rsid w:val="008112B2"/>
    <w:rsid w:val="00815291"/>
    <w:rsid w:val="008225F4"/>
    <w:rsid w:val="00826790"/>
    <w:rsid w:val="00826D80"/>
    <w:rsid w:val="00831A47"/>
    <w:rsid w:val="00833F32"/>
    <w:rsid w:val="008367D2"/>
    <w:rsid w:val="00837373"/>
    <w:rsid w:val="00837BE6"/>
    <w:rsid w:val="00837F40"/>
    <w:rsid w:val="0084119F"/>
    <w:rsid w:val="00851314"/>
    <w:rsid w:val="00855C8A"/>
    <w:rsid w:val="00861025"/>
    <w:rsid w:val="008647F0"/>
    <w:rsid w:val="00870F3B"/>
    <w:rsid w:val="00887594"/>
    <w:rsid w:val="00890E6B"/>
    <w:rsid w:val="008921E0"/>
    <w:rsid w:val="0089618B"/>
    <w:rsid w:val="008A0AA4"/>
    <w:rsid w:val="008A2DEF"/>
    <w:rsid w:val="008B048A"/>
    <w:rsid w:val="008B4569"/>
    <w:rsid w:val="008B54B8"/>
    <w:rsid w:val="008C0E98"/>
    <w:rsid w:val="008C1BA7"/>
    <w:rsid w:val="008C2678"/>
    <w:rsid w:val="008D4B69"/>
    <w:rsid w:val="008D4FDA"/>
    <w:rsid w:val="008E3053"/>
    <w:rsid w:val="008F2179"/>
    <w:rsid w:val="008F4ABB"/>
    <w:rsid w:val="008F57B3"/>
    <w:rsid w:val="00905646"/>
    <w:rsid w:val="009060A7"/>
    <w:rsid w:val="009072D5"/>
    <w:rsid w:val="00907F1E"/>
    <w:rsid w:val="00911A1A"/>
    <w:rsid w:val="00916049"/>
    <w:rsid w:val="009161EF"/>
    <w:rsid w:val="0092690A"/>
    <w:rsid w:val="00927225"/>
    <w:rsid w:val="0093088B"/>
    <w:rsid w:val="00933DC6"/>
    <w:rsid w:val="00935756"/>
    <w:rsid w:val="009410D4"/>
    <w:rsid w:val="009424E0"/>
    <w:rsid w:val="0095070B"/>
    <w:rsid w:val="00951B07"/>
    <w:rsid w:val="00952A6D"/>
    <w:rsid w:val="00955A00"/>
    <w:rsid w:val="00960B05"/>
    <w:rsid w:val="00960EEE"/>
    <w:rsid w:val="00963432"/>
    <w:rsid w:val="00963EDF"/>
    <w:rsid w:val="009662A8"/>
    <w:rsid w:val="00966AA1"/>
    <w:rsid w:val="00970438"/>
    <w:rsid w:val="00971457"/>
    <w:rsid w:val="0097167B"/>
    <w:rsid w:val="00976780"/>
    <w:rsid w:val="00977EF6"/>
    <w:rsid w:val="0098033A"/>
    <w:rsid w:val="00983D34"/>
    <w:rsid w:val="00985F16"/>
    <w:rsid w:val="00993A73"/>
    <w:rsid w:val="009948D1"/>
    <w:rsid w:val="00994DE7"/>
    <w:rsid w:val="00995E37"/>
    <w:rsid w:val="00996BC6"/>
    <w:rsid w:val="00997D6E"/>
    <w:rsid w:val="009A0D65"/>
    <w:rsid w:val="009A1634"/>
    <w:rsid w:val="009A3ECC"/>
    <w:rsid w:val="009B4E38"/>
    <w:rsid w:val="009B5D10"/>
    <w:rsid w:val="009C3A23"/>
    <w:rsid w:val="009C3ADF"/>
    <w:rsid w:val="009C50FD"/>
    <w:rsid w:val="009C5466"/>
    <w:rsid w:val="009C5672"/>
    <w:rsid w:val="009D1757"/>
    <w:rsid w:val="009D2387"/>
    <w:rsid w:val="009D3A21"/>
    <w:rsid w:val="009D6FE6"/>
    <w:rsid w:val="009D7E31"/>
    <w:rsid w:val="009E123D"/>
    <w:rsid w:val="009E64D3"/>
    <w:rsid w:val="009E7DC0"/>
    <w:rsid w:val="009F0E7D"/>
    <w:rsid w:val="009F4191"/>
    <w:rsid w:val="00A027F8"/>
    <w:rsid w:val="00A02D5C"/>
    <w:rsid w:val="00A03E37"/>
    <w:rsid w:val="00A059BF"/>
    <w:rsid w:val="00A15C19"/>
    <w:rsid w:val="00A16475"/>
    <w:rsid w:val="00A21E6E"/>
    <w:rsid w:val="00A22FAA"/>
    <w:rsid w:val="00A30C4B"/>
    <w:rsid w:val="00A324EB"/>
    <w:rsid w:val="00A34423"/>
    <w:rsid w:val="00A34EF4"/>
    <w:rsid w:val="00A357EA"/>
    <w:rsid w:val="00A40116"/>
    <w:rsid w:val="00A40925"/>
    <w:rsid w:val="00A42376"/>
    <w:rsid w:val="00A43DAE"/>
    <w:rsid w:val="00A55AAC"/>
    <w:rsid w:val="00A5655A"/>
    <w:rsid w:val="00A62D74"/>
    <w:rsid w:val="00A62EFF"/>
    <w:rsid w:val="00A6522C"/>
    <w:rsid w:val="00A720AF"/>
    <w:rsid w:val="00A72363"/>
    <w:rsid w:val="00A75077"/>
    <w:rsid w:val="00A76495"/>
    <w:rsid w:val="00A824C1"/>
    <w:rsid w:val="00A82E18"/>
    <w:rsid w:val="00A8367E"/>
    <w:rsid w:val="00A85AF1"/>
    <w:rsid w:val="00A91527"/>
    <w:rsid w:val="00A91C2F"/>
    <w:rsid w:val="00A91E1D"/>
    <w:rsid w:val="00A94005"/>
    <w:rsid w:val="00AA158A"/>
    <w:rsid w:val="00AA3C1D"/>
    <w:rsid w:val="00AA401A"/>
    <w:rsid w:val="00AA40F1"/>
    <w:rsid w:val="00AA7FA0"/>
    <w:rsid w:val="00AB2D39"/>
    <w:rsid w:val="00AB60C5"/>
    <w:rsid w:val="00AC25F1"/>
    <w:rsid w:val="00AC43E7"/>
    <w:rsid w:val="00AC563E"/>
    <w:rsid w:val="00AD200C"/>
    <w:rsid w:val="00AD2B36"/>
    <w:rsid w:val="00AF0483"/>
    <w:rsid w:val="00AF66A2"/>
    <w:rsid w:val="00B00339"/>
    <w:rsid w:val="00B042D1"/>
    <w:rsid w:val="00B04362"/>
    <w:rsid w:val="00B04852"/>
    <w:rsid w:val="00B067CE"/>
    <w:rsid w:val="00B07B1E"/>
    <w:rsid w:val="00B1142E"/>
    <w:rsid w:val="00B1302B"/>
    <w:rsid w:val="00B13B7F"/>
    <w:rsid w:val="00B15776"/>
    <w:rsid w:val="00B16EFF"/>
    <w:rsid w:val="00B20156"/>
    <w:rsid w:val="00B2412A"/>
    <w:rsid w:val="00B2421A"/>
    <w:rsid w:val="00B24891"/>
    <w:rsid w:val="00B24F7A"/>
    <w:rsid w:val="00B42A74"/>
    <w:rsid w:val="00B42EAB"/>
    <w:rsid w:val="00B45BC1"/>
    <w:rsid w:val="00B5215F"/>
    <w:rsid w:val="00B5271B"/>
    <w:rsid w:val="00B53B95"/>
    <w:rsid w:val="00B62D5D"/>
    <w:rsid w:val="00B6628D"/>
    <w:rsid w:val="00B66534"/>
    <w:rsid w:val="00B674FB"/>
    <w:rsid w:val="00B706E4"/>
    <w:rsid w:val="00B708D4"/>
    <w:rsid w:val="00B76B1E"/>
    <w:rsid w:val="00B7747C"/>
    <w:rsid w:val="00B82A62"/>
    <w:rsid w:val="00B84DCA"/>
    <w:rsid w:val="00B900A1"/>
    <w:rsid w:val="00B937B9"/>
    <w:rsid w:val="00BA010E"/>
    <w:rsid w:val="00BA2851"/>
    <w:rsid w:val="00BA4979"/>
    <w:rsid w:val="00BA5A04"/>
    <w:rsid w:val="00BB0A9B"/>
    <w:rsid w:val="00BB49EB"/>
    <w:rsid w:val="00BB4E51"/>
    <w:rsid w:val="00BC209C"/>
    <w:rsid w:val="00BC3DB3"/>
    <w:rsid w:val="00BC450D"/>
    <w:rsid w:val="00BE043C"/>
    <w:rsid w:val="00BE2000"/>
    <w:rsid w:val="00BF02CE"/>
    <w:rsid w:val="00BF06A8"/>
    <w:rsid w:val="00BF0D32"/>
    <w:rsid w:val="00BF24D7"/>
    <w:rsid w:val="00BF2724"/>
    <w:rsid w:val="00C077CD"/>
    <w:rsid w:val="00C166F2"/>
    <w:rsid w:val="00C2350E"/>
    <w:rsid w:val="00C25177"/>
    <w:rsid w:val="00C30E0B"/>
    <w:rsid w:val="00C3713D"/>
    <w:rsid w:val="00C42978"/>
    <w:rsid w:val="00C43F27"/>
    <w:rsid w:val="00C440C7"/>
    <w:rsid w:val="00C46678"/>
    <w:rsid w:val="00C46937"/>
    <w:rsid w:val="00C52E8D"/>
    <w:rsid w:val="00C5317C"/>
    <w:rsid w:val="00C54AC2"/>
    <w:rsid w:val="00C56FA7"/>
    <w:rsid w:val="00C61B73"/>
    <w:rsid w:val="00C61EA6"/>
    <w:rsid w:val="00C640EF"/>
    <w:rsid w:val="00C6494D"/>
    <w:rsid w:val="00C73772"/>
    <w:rsid w:val="00C805A6"/>
    <w:rsid w:val="00C80699"/>
    <w:rsid w:val="00C82FCA"/>
    <w:rsid w:val="00C86E62"/>
    <w:rsid w:val="00C91497"/>
    <w:rsid w:val="00C94AAB"/>
    <w:rsid w:val="00C94E10"/>
    <w:rsid w:val="00CA044C"/>
    <w:rsid w:val="00CA303F"/>
    <w:rsid w:val="00CA4CD6"/>
    <w:rsid w:val="00CA7175"/>
    <w:rsid w:val="00CC0102"/>
    <w:rsid w:val="00CC119E"/>
    <w:rsid w:val="00CC1CDC"/>
    <w:rsid w:val="00CC41C1"/>
    <w:rsid w:val="00CC58E5"/>
    <w:rsid w:val="00CD0399"/>
    <w:rsid w:val="00CD16D3"/>
    <w:rsid w:val="00CD1889"/>
    <w:rsid w:val="00CD4825"/>
    <w:rsid w:val="00CE6692"/>
    <w:rsid w:val="00CF0993"/>
    <w:rsid w:val="00CF276A"/>
    <w:rsid w:val="00CF6B76"/>
    <w:rsid w:val="00CF6F2E"/>
    <w:rsid w:val="00CF7750"/>
    <w:rsid w:val="00D026B5"/>
    <w:rsid w:val="00D02739"/>
    <w:rsid w:val="00D04C6D"/>
    <w:rsid w:val="00D10A6A"/>
    <w:rsid w:val="00D13CF9"/>
    <w:rsid w:val="00D154B9"/>
    <w:rsid w:val="00D15639"/>
    <w:rsid w:val="00D16FBA"/>
    <w:rsid w:val="00D21004"/>
    <w:rsid w:val="00D22506"/>
    <w:rsid w:val="00D24D7B"/>
    <w:rsid w:val="00D25CAC"/>
    <w:rsid w:val="00D2624F"/>
    <w:rsid w:val="00D35F14"/>
    <w:rsid w:val="00D36528"/>
    <w:rsid w:val="00D4256F"/>
    <w:rsid w:val="00D42700"/>
    <w:rsid w:val="00D4357D"/>
    <w:rsid w:val="00D46D26"/>
    <w:rsid w:val="00D54D9B"/>
    <w:rsid w:val="00D60202"/>
    <w:rsid w:val="00D61E7D"/>
    <w:rsid w:val="00D6246B"/>
    <w:rsid w:val="00D6283C"/>
    <w:rsid w:val="00D6429C"/>
    <w:rsid w:val="00D64A73"/>
    <w:rsid w:val="00D705E7"/>
    <w:rsid w:val="00D735BE"/>
    <w:rsid w:val="00D73902"/>
    <w:rsid w:val="00D75BFD"/>
    <w:rsid w:val="00D80C18"/>
    <w:rsid w:val="00D81D6A"/>
    <w:rsid w:val="00D84027"/>
    <w:rsid w:val="00D8712A"/>
    <w:rsid w:val="00D91D42"/>
    <w:rsid w:val="00D93EFE"/>
    <w:rsid w:val="00D96758"/>
    <w:rsid w:val="00D96CD3"/>
    <w:rsid w:val="00D97D13"/>
    <w:rsid w:val="00DA00AE"/>
    <w:rsid w:val="00DA24F1"/>
    <w:rsid w:val="00DA4EFA"/>
    <w:rsid w:val="00DA6393"/>
    <w:rsid w:val="00DB69D6"/>
    <w:rsid w:val="00DC0B22"/>
    <w:rsid w:val="00DC176A"/>
    <w:rsid w:val="00DC1BEC"/>
    <w:rsid w:val="00DC7C1A"/>
    <w:rsid w:val="00DD2026"/>
    <w:rsid w:val="00DD4F1F"/>
    <w:rsid w:val="00DD6A96"/>
    <w:rsid w:val="00DD6F7C"/>
    <w:rsid w:val="00DD7A4E"/>
    <w:rsid w:val="00DE1423"/>
    <w:rsid w:val="00DE153C"/>
    <w:rsid w:val="00DE1E22"/>
    <w:rsid w:val="00DE286F"/>
    <w:rsid w:val="00DE56C5"/>
    <w:rsid w:val="00DE60CD"/>
    <w:rsid w:val="00DE6BBD"/>
    <w:rsid w:val="00DF0ED0"/>
    <w:rsid w:val="00DF27EC"/>
    <w:rsid w:val="00DF58C2"/>
    <w:rsid w:val="00E04D13"/>
    <w:rsid w:val="00E0684B"/>
    <w:rsid w:val="00E06FDA"/>
    <w:rsid w:val="00E138F0"/>
    <w:rsid w:val="00E16386"/>
    <w:rsid w:val="00E20ADC"/>
    <w:rsid w:val="00E22759"/>
    <w:rsid w:val="00E26BEE"/>
    <w:rsid w:val="00E30115"/>
    <w:rsid w:val="00E30CBC"/>
    <w:rsid w:val="00E37FC3"/>
    <w:rsid w:val="00E466FA"/>
    <w:rsid w:val="00E50669"/>
    <w:rsid w:val="00E60572"/>
    <w:rsid w:val="00E61589"/>
    <w:rsid w:val="00E623F2"/>
    <w:rsid w:val="00E62652"/>
    <w:rsid w:val="00E64A1B"/>
    <w:rsid w:val="00E66F1E"/>
    <w:rsid w:val="00E67860"/>
    <w:rsid w:val="00E67D04"/>
    <w:rsid w:val="00E720B3"/>
    <w:rsid w:val="00E764E7"/>
    <w:rsid w:val="00E80233"/>
    <w:rsid w:val="00E8328A"/>
    <w:rsid w:val="00E84D2C"/>
    <w:rsid w:val="00E938FB"/>
    <w:rsid w:val="00EA1FFF"/>
    <w:rsid w:val="00EA7258"/>
    <w:rsid w:val="00EB039A"/>
    <w:rsid w:val="00EB03E1"/>
    <w:rsid w:val="00EB1E44"/>
    <w:rsid w:val="00EB21EF"/>
    <w:rsid w:val="00EC1594"/>
    <w:rsid w:val="00EC3CE2"/>
    <w:rsid w:val="00EC4A0F"/>
    <w:rsid w:val="00ED005F"/>
    <w:rsid w:val="00ED36BC"/>
    <w:rsid w:val="00ED4D6F"/>
    <w:rsid w:val="00ED6D9C"/>
    <w:rsid w:val="00ED71BD"/>
    <w:rsid w:val="00EE0AD8"/>
    <w:rsid w:val="00EE20FC"/>
    <w:rsid w:val="00EE7DE4"/>
    <w:rsid w:val="00EF09FD"/>
    <w:rsid w:val="00EF351B"/>
    <w:rsid w:val="00EF5CA9"/>
    <w:rsid w:val="00F02A46"/>
    <w:rsid w:val="00F040DA"/>
    <w:rsid w:val="00F05009"/>
    <w:rsid w:val="00F050EB"/>
    <w:rsid w:val="00F058A2"/>
    <w:rsid w:val="00F05A42"/>
    <w:rsid w:val="00F10F84"/>
    <w:rsid w:val="00F11193"/>
    <w:rsid w:val="00F113BD"/>
    <w:rsid w:val="00F157C3"/>
    <w:rsid w:val="00F15D1E"/>
    <w:rsid w:val="00F21C50"/>
    <w:rsid w:val="00F25FD3"/>
    <w:rsid w:val="00F2770C"/>
    <w:rsid w:val="00F27F05"/>
    <w:rsid w:val="00F3069C"/>
    <w:rsid w:val="00F30BCA"/>
    <w:rsid w:val="00F3640A"/>
    <w:rsid w:val="00F368D4"/>
    <w:rsid w:val="00F369BB"/>
    <w:rsid w:val="00F43C5E"/>
    <w:rsid w:val="00F50484"/>
    <w:rsid w:val="00F5062D"/>
    <w:rsid w:val="00F62369"/>
    <w:rsid w:val="00F638BE"/>
    <w:rsid w:val="00F65A73"/>
    <w:rsid w:val="00F706D6"/>
    <w:rsid w:val="00F771D5"/>
    <w:rsid w:val="00F83804"/>
    <w:rsid w:val="00F83E76"/>
    <w:rsid w:val="00F852BB"/>
    <w:rsid w:val="00F922BF"/>
    <w:rsid w:val="00F93C7B"/>
    <w:rsid w:val="00F961CF"/>
    <w:rsid w:val="00FA1B12"/>
    <w:rsid w:val="00FA4D5C"/>
    <w:rsid w:val="00FB1601"/>
    <w:rsid w:val="00FB4174"/>
    <w:rsid w:val="00FC0814"/>
    <w:rsid w:val="00FC24DD"/>
    <w:rsid w:val="00FD5BC5"/>
    <w:rsid w:val="00FD7C80"/>
    <w:rsid w:val="00FE3718"/>
    <w:rsid w:val="00FE6072"/>
    <w:rsid w:val="00FF335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1E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3C048C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3C048C"/>
    <w:rPr>
      <w:rFonts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rFonts w:cs="Times New Roman"/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  <w:style w:type="table" w:styleId="af3">
    <w:name w:val="Table Grid"/>
    <w:basedOn w:val="a1"/>
    <w:uiPriority w:val="59"/>
    <w:rsid w:val="000D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6A701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1E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3C048C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3C048C"/>
    <w:rPr>
      <w:rFonts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rFonts w:cs="Times New Roman"/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  <w:style w:type="table" w:styleId="af3">
    <w:name w:val="Table Grid"/>
    <w:basedOn w:val="a1"/>
    <w:uiPriority w:val="59"/>
    <w:rsid w:val="000D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6A701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309173-0540-4446-99B8-CDEBEB01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Волченко Елена Владимировна</cp:lastModifiedBy>
  <cp:revision>49</cp:revision>
  <cp:lastPrinted>2020-02-28T07:32:00Z</cp:lastPrinted>
  <dcterms:created xsi:type="dcterms:W3CDTF">2020-02-27T03:01:00Z</dcterms:created>
  <dcterms:modified xsi:type="dcterms:W3CDTF">2020-03-30T04:50:00Z</dcterms:modified>
</cp:coreProperties>
</file>