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widowControl w:val="o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>
        <w:rPr>
          <w:color w:val="000000"/>
          <w:sz w:val="28"/>
          <w:szCs w:val="28"/>
        </w:rPr>
        <w:t xml:space="preserve">изменения в постановление Правительства</w:t>
      </w:r>
      <w:r>
        <w:rPr>
          <w:sz w:val="28"/>
          <w:szCs w:val="28"/>
        </w:rPr>
        <w:t xml:space="preserve"> Новосибирской области от 23.05.2011 № 210-п</w:t>
      </w: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widowControl w:val="off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color w:val="000000"/>
          <w:sz w:val="28"/>
          <w:szCs w:val="28"/>
        </w:rPr>
        <w:t xml:space="preserve">п о с </w:t>
      </w:r>
      <w:r>
        <w:rPr>
          <w:b/>
          <w:color w:val="000000"/>
          <w:sz w:val="28"/>
          <w:szCs w:val="28"/>
        </w:rPr>
        <w:t xml:space="preserve">т</w:t>
      </w:r>
      <w:r>
        <w:rPr>
          <w:b/>
          <w:color w:val="000000"/>
          <w:sz w:val="28"/>
          <w:szCs w:val="28"/>
        </w:rPr>
        <w:t xml:space="preserve"> а н о в л я е т:</w:t>
      </w:r>
    </w:p>
    <w:p>
      <w:pPr>
        <w:widowControl w:val="o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постановление Правительства Новосибирской области от 23.05.2011 № 210-п «О совете по туризму при Правительстве Новосибирской области» следующее изменение:</w:t>
      </w:r>
    </w:p>
    <w:p>
      <w:pPr>
        <w:ind w:firstLine="708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 совета по туризму при Правительстве Новосибирской области </w:t>
      </w:r>
      <w:r>
        <w:rPr>
          <w:rFonts w:eastAsia="Calibri"/>
          <w:sz w:val="28"/>
          <w:szCs w:val="28"/>
        </w:rPr>
        <w:t xml:space="preserve">изложить в редакции согласн</w:t>
      </w:r>
      <w:r>
        <w:rPr>
          <w:rFonts w:eastAsia="Calibri"/>
          <w:sz w:val="28"/>
          <w:szCs w:val="28"/>
        </w:rPr>
        <w:t xml:space="preserve">о </w:t>
      </w:r>
      <w:r>
        <w:rPr>
          <w:rFonts w:eastAsia="Calibri"/>
          <w:sz w:val="28"/>
          <w:szCs w:val="28"/>
        </w:rPr>
        <w:t xml:space="preserve">приложению</w:t>
      </w:r>
      <w:r>
        <w:rPr>
          <w:rFonts w:eastAsia="Calibri"/>
          <w:sz w:val="28"/>
          <w:szCs w:val="28"/>
        </w:rPr>
        <w:t xml:space="preserve"> к настоящему постановлению.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 Новосибирской области                                                    А.А. Травников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</w:pPr>
      <w:r>
        <w:t xml:space="preserve">Л.Н. Решетников </w:t>
      </w:r>
    </w:p>
    <w:p>
      <w:pPr>
        <w:jc w:val="both"/>
      </w:pPr>
      <w:r>
        <w:t xml:space="preserve">238 66 81</w:t>
      </w:r>
    </w:p>
    <w:p>
      <w:pPr>
        <w:jc w:val="both"/>
        <w:sectPr>
          <w:headerReference w:type="even" r:id="rId9"/>
          <w:headerReference w:type="default" r:id="rId10"/>
          <w:pgSz w:w="11907" w:h="16840"/>
          <w:pgMar w:top="1134" w:right="567" w:bottom="1134" w:left="1417" w:header="709" w:footer="709" w:gutter="0"/>
          <w:pgNumType w:start="1"/>
          <w:cols w:space="720"/>
          <w:docGrid w:linePitch="360"/>
          <w:titlePg/>
        </w:sect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</w:p>
    <w:p>
      <w:pPr>
        <w:jc w:val="both"/>
        <w:rPr>
          <w:shd w:val="clear" w:color="auto" w:fill="ffffff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503"/>
        <w:gridCol w:w="2161"/>
        <w:gridCol w:w="3332"/>
      </w:tblGrid>
      <w:tr>
        <w:tc>
          <w:tcPr>
            <w:tcW w:w="4503" w:type="dxa"/>
          </w:tcPr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Первый заместитель Председателя Правительства Новосибирской области</w:t>
            </w:r>
          </w:p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1" w:type="dxa"/>
          </w:tcPr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32" w:type="dxa"/>
          </w:tcPr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В.М. </w:t>
            </w:r>
            <w:r>
              <w:rPr>
                <w:sz w:val="28"/>
                <w:szCs w:val="28"/>
                <w:shd w:val="clear" w:color="auto" w:fill="ffffff"/>
              </w:rPr>
              <w:t xml:space="preserve">Знатков</w:t>
            </w:r>
          </w:p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«___» __________ 2023 г.</w:t>
            </w:r>
          </w:p>
        </w:tc>
      </w:tr>
      <w:tr>
        <w:tc>
          <w:tcPr>
            <w:tcW w:w="4503" w:type="dxa"/>
          </w:tcPr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Заместитель Председателя Правительства Новосибирской области – министр сельского хозяйства Новосибирской области</w:t>
            </w:r>
          </w:p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1" w:type="dxa"/>
          </w:tcPr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32" w:type="dxa"/>
          </w:tcPr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Е.М. Лещенко</w:t>
            </w:r>
          </w:p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«___» __________ 2023 г.</w:t>
            </w:r>
          </w:p>
        </w:tc>
      </w:tr>
      <w:tr>
        <w:tc>
          <w:tcPr>
            <w:tcW w:w="4503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Новосибирской области</w:t>
            </w:r>
          </w:p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1" w:type="dxa"/>
          </w:tcPr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32" w:type="dxa"/>
          </w:tcPr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Л.Н. Решетников</w:t>
            </w:r>
          </w:p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«___» __________ 2023 г.</w:t>
            </w:r>
          </w:p>
        </w:tc>
      </w:tr>
      <w:tr>
        <w:tc>
          <w:tcPr>
            <w:tcW w:w="4503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науки и инновационной политики Новосибирской области</w:t>
            </w:r>
          </w:p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1" w:type="dxa"/>
          </w:tcPr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32" w:type="dxa"/>
          </w:tcPr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В.В. Васильев</w:t>
            </w:r>
          </w:p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«___» __________ 2023 г.</w:t>
            </w:r>
          </w:p>
        </w:tc>
      </w:tr>
      <w:tr>
        <w:tc>
          <w:tcPr>
            <w:tcW w:w="4503" w:type="dxa"/>
          </w:tcPr>
          <w:p>
            <w:pPr>
              <w:widowControl w:val="off"/>
              <w:tabs>
                <w:tab w:val="left" w:pos="10440"/>
              </w:tabs>
              <w:ind w:right="1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промышленности, торговли и развития предпринимательства Новосибирской области</w:t>
            </w:r>
          </w:p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1" w:type="dxa"/>
          </w:tcPr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32" w:type="dxa"/>
          </w:tcPr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</w:p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А.А. Гончаров</w:t>
            </w:r>
          </w:p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«___» __________ 2023 г.</w:t>
            </w:r>
          </w:p>
        </w:tc>
      </w:tr>
      <w:tr>
        <w:tc>
          <w:tcPr>
            <w:tcW w:w="4503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природных ресурсов и экологии Новосибирской области</w:t>
            </w:r>
          </w:p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1" w:type="dxa"/>
          </w:tcPr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32" w:type="dxa"/>
          </w:tcPr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Е.А. Шестернин</w:t>
            </w:r>
          </w:p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«___» __________ 2023 г.</w:t>
            </w:r>
          </w:p>
        </w:tc>
      </w:tr>
      <w:tr>
        <w:tc>
          <w:tcPr>
            <w:tcW w:w="4503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транспорта и дорожного хозяйства Новосибирской области</w:t>
            </w:r>
          </w:p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1" w:type="dxa"/>
          </w:tcPr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32" w:type="dxa"/>
          </w:tcPr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А.В. </w:t>
            </w:r>
            <w:r>
              <w:rPr>
                <w:sz w:val="28"/>
                <w:szCs w:val="28"/>
                <w:shd w:val="clear" w:color="auto" w:fill="ffffff"/>
              </w:rPr>
              <w:t xml:space="preserve">Костылевский</w:t>
            </w:r>
          </w:p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«___» __________ 2023 г.</w:t>
            </w:r>
          </w:p>
        </w:tc>
      </w:tr>
      <w:tr>
        <w:tc>
          <w:tcPr>
            <w:tcW w:w="4503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 </w:t>
            </w:r>
          </w:p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1" w:type="dxa"/>
          </w:tcPr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32" w:type="dxa"/>
          </w:tcPr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Т.Н. </w:t>
            </w:r>
            <w:r>
              <w:rPr>
                <w:sz w:val="28"/>
                <w:szCs w:val="28"/>
                <w:shd w:val="clear" w:color="auto" w:fill="ffffff"/>
              </w:rPr>
              <w:t xml:space="preserve">Деркач</w:t>
            </w:r>
          </w:p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«___» __________ 2023 г.</w:t>
            </w:r>
          </w:p>
        </w:tc>
      </w:tr>
      <w:tr>
        <w:tc>
          <w:tcPr>
            <w:tcW w:w="4503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</w:t>
            </w:r>
            <w:r>
              <w:rPr>
                <w:sz w:val="28"/>
                <w:szCs w:val="28"/>
              </w:rPr>
              <w:t xml:space="preserve">. министра культуры Новосибирской области</w:t>
            </w:r>
          </w:p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1" w:type="dxa"/>
          </w:tcPr>
          <w:p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32" w:type="dxa"/>
          </w:tcPr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Ю.В. </w:t>
            </w:r>
            <w:r>
              <w:rPr>
                <w:sz w:val="28"/>
                <w:szCs w:val="28"/>
                <w:shd w:val="clear" w:color="auto" w:fill="ffffff"/>
              </w:rPr>
              <w:t xml:space="preserve">Зимняков</w:t>
            </w:r>
          </w:p>
          <w:p>
            <w:pPr>
              <w:jc w:val="righ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«___» __________ 2023 г.</w:t>
            </w:r>
          </w:p>
        </w:tc>
      </w:tr>
    </w:tbl>
    <w:p/>
    <w:sectPr>
      <w:pgSz w:w="11907" w:h="16840"/>
      <w:pgMar w:top="1134" w:right="709" w:bottom="993" w:left="1418" w:header="709" w:footer="709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b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ab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2436A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356E1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5E8E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7EE61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7D2F5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E4AB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E4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5E7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0A5D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multiLevelType w:val="hybridMultilevel"/>
    <w:lvl w:ilvl="0" w:tplc="195AF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FEEA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3CB1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77ED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13EEB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4E96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7843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3245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381C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multiLevelType w:val="hybridMultilevel"/>
    <w:lvl w:ilvl="0" w:tplc="72F6AA72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4CDA9AA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6FB25984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AA20FD38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1B167F4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539C05F2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924C17E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4D2639DC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3468D446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multiLevelType w:val="hybridMultilevel"/>
    <w:lvl w:ilvl="0" w:tplc="C9A667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A7E814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9487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65652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2E50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F635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2CCD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FD6AD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604EC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multiLevelType w:val="hybridMultilevel"/>
    <w:lvl w:ilvl="0" w:tplc="5D5AE37C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8A9CE4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027C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B29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9A2B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A6C2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5662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52E1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3E94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multiLevelType w:val="hybridMultilevel"/>
    <w:lvl w:ilvl="0" w:tplc="355A3D9C">
      <w:start w:val="1"/>
      <w:numFmt w:val="decimal"/>
      <w:lvlText w:val="%1)"/>
      <w:lvlJc w:val="left"/>
      <w:pPr>
        <w:ind w:left="1069" w:hanging="360"/>
      </w:pPr>
    </w:lvl>
    <w:lvl w:ilvl="1" w:tplc="15B4F502">
      <w:start w:val="1"/>
      <w:numFmt w:val="lowerLetter"/>
      <w:lvlText w:val="%2."/>
      <w:lvlJc w:val="left"/>
      <w:pPr>
        <w:ind w:left="1789" w:hanging="360"/>
      </w:pPr>
    </w:lvl>
    <w:lvl w:ilvl="2" w:tplc="DF6A685C">
      <w:start w:val="1"/>
      <w:numFmt w:val="lowerRoman"/>
      <w:lvlText w:val="%3."/>
      <w:lvlJc w:val="right"/>
      <w:pPr>
        <w:ind w:left="2509" w:hanging="180"/>
      </w:pPr>
    </w:lvl>
    <w:lvl w:ilvl="3" w:tplc="E79A9224">
      <w:start w:val="1"/>
      <w:numFmt w:val="decimal"/>
      <w:lvlText w:val="%4."/>
      <w:lvlJc w:val="left"/>
      <w:pPr>
        <w:ind w:left="3229" w:hanging="360"/>
      </w:pPr>
    </w:lvl>
    <w:lvl w:ilvl="4" w:tplc="D1D0B068">
      <w:start w:val="1"/>
      <w:numFmt w:val="lowerLetter"/>
      <w:lvlText w:val="%5."/>
      <w:lvlJc w:val="left"/>
      <w:pPr>
        <w:ind w:left="3949" w:hanging="360"/>
      </w:pPr>
    </w:lvl>
    <w:lvl w:ilvl="5" w:tplc="1FD4693C">
      <w:start w:val="1"/>
      <w:numFmt w:val="lowerRoman"/>
      <w:lvlText w:val="%6."/>
      <w:lvlJc w:val="right"/>
      <w:pPr>
        <w:ind w:left="4669" w:hanging="180"/>
      </w:pPr>
    </w:lvl>
    <w:lvl w:ilvl="6" w:tplc="B79ED864">
      <w:start w:val="1"/>
      <w:numFmt w:val="decimal"/>
      <w:lvlText w:val="%7."/>
      <w:lvlJc w:val="left"/>
      <w:pPr>
        <w:ind w:left="5389" w:hanging="360"/>
      </w:pPr>
    </w:lvl>
    <w:lvl w:ilvl="7" w:tplc="EFBE0484">
      <w:start w:val="1"/>
      <w:numFmt w:val="lowerLetter"/>
      <w:lvlText w:val="%8."/>
      <w:lvlJc w:val="left"/>
      <w:pPr>
        <w:ind w:left="6109" w:hanging="360"/>
      </w:pPr>
    </w:lvl>
    <w:lvl w:ilvl="8" w:tplc="90B2976A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 w:tplc="8ABE34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2627D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1E60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067F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C32A5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4622B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8FE99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5D8ED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FA1C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multiLevelType w:val="hybridMultilevel"/>
    <w:lvl w:ilvl="0" w:tplc="F35EE800">
      <w:start w:val="1"/>
      <w:numFmt w:val="decimal"/>
      <w:lvlText w:val="%1."/>
      <w:lvlJc w:val="left"/>
      <w:pPr>
        <w:ind w:left="1069" w:hanging="360"/>
      </w:pPr>
    </w:lvl>
    <w:lvl w:ilvl="1" w:tplc="0A12D6C8">
      <w:start w:val="1"/>
      <w:numFmt w:val="lowerLetter"/>
      <w:lvlText w:val="%2."/>
      <w:lvlJc w:val="left"/>
      <w:pPr>
        <w:ind w:left="1789" w:hanging="360"/>
      </w:pPr>
    </w:lvl>
    <w:lvl w:ilvl="2" w:tplc="3708A868">
      <w:start w:val="1"/>
      <w:numFmt w:val="lowerRoman"/>
      <w:lvlText w:val="%3."/>
      <w:lvlJc w:val="right"/>
      <w:pPr>
        <w:ind w:left="2509" w:hanging="180"/>
      </w:pPr>
    </w:lvl>
    <w:lvl w:ilvl="3" w:tplc="2D0C8334">
      <w:start w:val="1"/>
      <w:numFmt w:val="decimal"/>
      <w:lvlText w:val="%4."/>
      <w:lvlJc w:val="left"/>
      <w:pPr>
        <w:ind w:left="3229" w:hanging="360"/>
      </w:pPr>
    </w:lvl>
    <w:lvl w:ilvl="4" w:tplc="C2E43B90">
      <w:start w:val="1"/>
      <w:numFmt w:val="lowerLetter"/>
      <w:lvlText w:val="%5."/>
      <w:lvlJc w:val="left"/>
      <w:pPr>
        <w:ind w:left="3949" w:hanging="360"/>
      </w:pPr>
    </w:lvl>
    <w:lvl w:ilvl="5" w:tplc="5616F08E">
      <w:start w:val="1"/>
      <w:numFmt w:val="lowerRoman"/>
      <w:lvlText w:val="%6."/>
      <w:lvlJc w:val="right"/>
      <w:pPr>
        <w:ind w:left="4669" w:hanging="180"/>
      </w:pPr>
    </w:lvl>
    <w:lvl w:ilvl="6" w:tplc="0D303C96">
      <w:start w:val="1"/>
      <w:numFmt w:val="decimal"/>
      <w:lvlText w:val="%7."/>
      <w:lvlJc w:val="left"/>
      <w:pPr>
        <w:ind w:left="5389" w:hanging="360"/>
      </w:pPr>
    </w:lvl>
    <w:lvl w:ilvl="7" w:tplc="92DA27D2">
      <w:start w:val="1"/>
      <w:numFmt w:val="lowerLetter"/>
      <w:lvlText w:val="%8."/>
      <w:lvlJc w:val="left"/>
      <w:pPr>
        <w:ind w:left="6109" w:hanging="360"/>
      </w:pPr>
    </w:lvl>
    <w:lvl w:ilvl="8" w:tplc="00F4D51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plc="572EF3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96885AFC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B88B77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8E74936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E28CBDD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424E05C6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D21E4C3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60E470FA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A2B80FFE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multiLevelType w:val="hybridMultilevel"/>
    <w:lvl w:ilvl="0" w:tplc="F2FEC0FE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/>
      </w:rPr>
    </w:lvl>
    <w:lvl w:ilvl="1" w:tplc="693CC1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plc="F4F4B89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plc="0BCA9DCC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plc="323815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plc="BA4ED622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plc="6B122758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plc="C54ED6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plc="EB1C2A56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styleId="a8" w:customStyle="1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styleId="HeaderChar" w:customStyle="1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styleId="FooterChar" w:customStyle="1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af0">
    <w:name w:val="Table Grid"/>
    <w:basedOn w:val="a1"/>
    <w:uiPriority w:val="99"/>
    <w:tblPr/>
  </w:style>
  <w:style w:type="table" w:styleId="TableGridLight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f1">
    <w:name w:val="Hyperlink"/>
    <w:uiPriority w:val="99"/>
    <w:semiHidden/>
    <w:unhideWhenUsed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10" w:customStyle="1">
    <w:name w:val="Заголовок 1 Знак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styleId="20" w:customStyle="1">
    <w:name w:val="Заголовок 2 Знак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30" w:customStyle="1">
    <w:name w:val="Заголовок 3 Знак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40" w:customStyle="1">
    <w:name w:val="Заголовок 4 Знак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50" w:customStyle="1">
    <w:name w:val="Заголовок 5 Знак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60" w:customStyle="1">
    <w:name w:val="Заголовок 6 Знак"/>
    <w:link w:val="6"/>
    <w:uiPriority w:val="99"/>
    <w:semiHidden/>
    <w:rPr>
      <w:rFonts w:ascii="Calibri" w:hAnsi="Calibri" w:cs="Times New Roman"/>
      <w:b/>
      <w:bCs/>
    </w:rPr>
  </w:style>
  <w:style w:type="character" w:styleId="70" w:customStyle="1">
    <w:name w:val="Заголовок 7 Знак"/>
    <w:link w:val="7"/>
    <w:uiPriority w:val="99"/>
    <w:semiHidden/>
    <w:rPr>
      <w:rFonts w:ascii="Calibri" w:hAnsi="Calibri" w:cs="Times New Roman"/>
      <w:sz w:val="24"/>
      <w:szCs w:val="24"/>
    </w:rPr>
  </w:style>
  <w:style w:type="character" w:styleId="80" w:customStyle="1">
    <w:name w:val="Заголовок 8 Знак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0" w:customStyle="1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13" w:customStyle="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styleId="25" w:customStyle="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styleId="afa" w:customStyle="1">
    <w:name w:val="Основной шрифт"/>
    <w:uiPriority w:val="99"/>
  </w:style>
  <w:style w:type="character" w:styleId="ac" w:customStyle="1">
    <w:name w:val="Верхний колонтитул Знак"/>
    <w:link w:val="ab"/>
    <w:uiPriority w:val="99"/>
    <w:rPr>
      <w:rFonts w:cs="Times New Roman"/>
      <w:sz w:val="20"/>
      <w:szCs w:val="20"/>
    </w:rPr>
  </w:style>
  <w:style w:type="character" w:styleId="afb" w:customStyle="1">
    <w:name w:val="номер страницы"/>
    <w:uiPriority w:val="99"/>
    <w:rPr>
      <w:rFonts w:cs="Times New Roman"/>
    </w:rPr>
  </w:style>
  <w:style w:type="paragraph" w:styleId="afc">
    <w:name w:val="Body Text"/>
    <w:basedOn w:val="a"/>
    <w:link w:val="afd"/>
    <w:uiPriority w:val="99"/>
    <w:pPr>
      <w:jc w:val="both"/>
    </w:pPr>
    <w:rPr>
      <w:sz w:val="28"/>
      <w:szCs w:val="28"/>
    </w:rPr>
  </w:style>
  <w:style w:type="character" w:styleId="afd" w:customStyle="1">
    <w:name w:val="Основной текст Знак"/>
    <w:link w:val="afc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styleId="27" w:customStyle="1">
    <w:name w:val="Основной текст 2 Знак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styleId="29" w:customStyle="1">
    <w:name w:val="Основной текст с отступом 2 Знак"/>
    <w:link w:val="28"/>
    <w:uiPriority w:val="99"/>
    <w:semiHidden/>
    <w:rPr>
      <w:rFonts w:cs="Times New Roman"/>
      <w:sz w:val="20"/>
      <w:szCs w:val="20"/>
    </w:rPr>
  </w:style>
  <w:style w:type="character" w:styleId="ae" w:customStyle="1">
    <w:name w:val="Нижний колонтитул Знак"/>
    <w:link w:val="ad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34" w:customStyle="1">
    <w:name w:val="Основной текст с отступом 3 Знак"/>
    <w:link w:val="33"/>
    <w:uiPriority w:val="99"/>
    <w:semiHidden/>
    <w:rPr>
      <w:rFonts w:cs="Times New Roman"/>
      <w:sz w:val="16"/>
      <w:szCs w:val="16"/>
    </w:rPr>
  </w:style>
  <w:style w:type="paragraph" w:styleId="ConsNonformat" w:customStyle="1">
    <w:name w:val="ConsNonformat"/>
    <w:uiPriority w:val="99"/>
    <w:pPr>
      <w:widowControl w:val="off"/>
    </w:pPr>
    <w:rPr>
      <w:rFonts w:ascii="Courier New" w:hAnsi="Courier New" w:cs="Courier New"/>
      <w:lang w:eastAsia="ru-RU"/>
    </w:rPr>
  </w:style>
  <w:style w:type="paragraph" w:styleId="ConsNormal" w:customStyle="1">
    <w:name w:val="ConsNormal"/>
    <w:uiPriority w:val="99"/>
    <w:pPr>
      <w:widowControl w:val="off"/>
      <w:ind w:firstLine="720"/>
    </w:pPr>
    <w:rPr>
      <w:rFonts w:ascii="Courier" w:hAnsi="Courier" w:cs="Courier"/>
      <w:lang w:eastAsia="ru-RU"/>
    </w:rPr>
  </w:style>
  <w:style w:type="paragraph" w:styleId="ConsTitle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  <w:lang w:eastAsia="ru-RU"/>
    </w:rPr>
  </w:style>
  <w:style w:type="paragraph" w:styleId="afe">
    <w:name w:val="Body Text Indent"/>
    <w:basedOn w:val="a"/>
    <w:link w:val="aff"/>
    <w:uiPriority w:val="99"/>
    <w:pPr>
      <w:spacing w:after="120"/>
      <w:ind w:left="283"/>
    </w:pPr>
  </w:style>
  <w:style w:type="character" w:styleId="aff" w:customStyle="1">
    <w:name w:val="Основной текст с отступом Знак"/>
    <w:link w:val="afe"/>
    <w:uiPriority w:val="99"/>
    <w:semiHidden/>
    <w:rPr>
      <w:rFonts w:cs="Times New Roman"/>
      <w:sz w:val="20"/>
      <w:szCs w:val="20"/>
    </w:rPr>
  </w:style>
  <w:style w:type="paragraph" w:styleId="aff0">
    <w:name w:val="Balloon Text"/>
    <w:basedOn w:val="a"/>
    <w:link w:val="aff1"/>
    <w:uiPriority w:val="99"/>
    <w:semiHidden/>
    <w:rPr>
      <w:rFonts w:ascii="Tahoma" w:hAnsi="Tahoma" w:cs="Tahoma"/>
      <w:sz w:val="16"/>
      <w:szCs w:val="16"/>
    </w:rPr>
  </w:style>
  <w:style w:type="character" w:styleId="aff1" w:customStyle="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styleId="aff2">
    <w:name w:val="page number"/>
    <w:uiPriority w:val="99"/>
    <w:rPr>
      <w:rFonts w:cs="Times New Roman"/>
    </w:rPr>
  </w:style>
  <w:style w:type="table" w:styleId="14" w:customStyle="1">
    <w:name w:val="Сетка таблицы1"/>
    <w:uiPriority w:val="99"/>
    <w:rPr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ConsPlusNormal" w:customStyle="1">
    <w:name w:val="ConsPlusNormal"/>
    <w:uiPriority w:val="99"/>
    <w:pPr>
      <w:widowControl w:val="off"/>
      <w:ind w:firstLine="720"/>
    </w:pPr>
    <w:rPr>
      <w:rFonts w:ascii="Arial" w:hAnsi="Arial" w:cs="Arial"/>
      <w:lang w:eastAsia="ru-RU"/>
    </w:rPr>
  </w:style>
  <w:style w:type="paragraph" w:styleId="ConsPlusCell" w:customStyle="1">
    <w:name w:val="ConsPlusCell"/>
    <w:uiPriority w:val="99"/>
    <w:rPr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1413</Characters>
  <CharactersWithSpaces>1657</CharactersWithSpaces>
  <Company>АГНОиПНО</Company>
  <DocSecurity>0</DocSecurity>
  <HyperlinksChanged>false</HyperlinksChanged>
  <Lines>11</Lines>
  <LinksUpToDate>false</LinksUpToDate>
  <Pages>2</Pages>
  <Paragraphs>3</Paragraphs>
  <ScaleCrop>false</ScaleCrop>
  <SharedDoc>false</SharedDoc>
  <Template>Normal</Template>
  <TotalTime>29</TotalTime>
  <Words>247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Поспелова Лидия Алексеевна</cp:lastModifiedBy>
  <cp:revision>8</cp:revision>
  <cp:lastPrinted>2023-08-08T03:33:00Z</cp:lastPrinted>
  <dcterms:created xsi:type="dcterms:W3CDTF">2023-07-20T04:19:00Z</dcterms:created>
  <dcterms:modified xsi:type="dcterms:W3CDTF">2023-08-08T03:33:00Z</dcterms:modified>
  <cp:version>1048576</cp:version>
</cp:coreProperties>
</file>