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928BD" w14:textId="56B49713" w:rsidR="003C1CD1" w:rsidRPr="00993E40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993E40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262406">
        <w:rPr>
          <w:rFonts w:ascii="Times New Roman" w:eastAsia="Calibri" w:hAnsi="Times New Roman" w:cs="Times New Roman"/>
          <w:sz w:val="28"/>
          <w:szCs w:val="28"/>
        </w:rPr>
        <w:t>18</w:t>
      </w:r>
    </w:p>
    <w:p w14:paraId="54CCD16C" w14:textId="77777777" w:rsidR="003C1CD1" w:rsidRPr="00993E40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E40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508AF240" w14:textId="77777777" w:rsidR="003C1CD1" w:rsidRPr="00993E40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7C6F2B" w14:textId="193F8C7F" w:rsidR="003C1CD1" w:rsidRPr="00993E40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E40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966E27">
        <w:rPr>
          <w:rFonts w:ascii="Times New Roman" w:eastAsia="Calibri" w:hAnsi="Times New Roman" w:cs="Times New Roman"/>
          <w:sz w:val="28"/>
          <w:szCs w:val="28"/>
        </w:rPr>
        <w:t>1</w:t>
      </w:r>
      <w:r w:rsidR="004D3350">
        <w:rPr>
          <w:rFonts w:ascii="Times New Roman" w:eastAsia="Calibri" w:hAnsi="Times New Roman" w:cs="Times New Roman"/>
          <w:sz w:val="28"/>
          <w:szCs w:val="28"/>
        </w:rPr>
        <w:t>3</w:t>
      </w:r>
      <w:bookmarkStart w:id="1" w:name="_GoBack"/>
      <w:bookmarkEnd w:id="1"/>
    </w:p>
    <w:p w14:paraId="29C1B05F" w14:textId="77777777" w:rsidR="001414E2" w:rsidRPr="00993E40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0697E7C9" w14:textId="77777777" w:rsidR="001414E2" w:rsidRPr="00993E40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0CA3B123" w14:textId="77777777" w:rsidR="001414E2" w:rsidRPr="00993E40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6210B8" w:rsidRPr="0099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99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7ECF3825" w14:textId="77777777" w:rsidR="005C78E4" w:rsidRPr="00993E40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A9D8A0" w14:textId="4E7C825B" w:rsidR="00C0508D" w:rsidRPr="00993E40" w:rsidRDefault="00367F04" w:rsidP="006210B8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93E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</w:t>
      </w:r>
      <w:r w:rsidR="00C0508D" w:rsidRPr="00993E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словия предоставления и расходования </w:t>
      </w:r>
      <w:r w:rsid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</w:t>
      </w:r>
      <w:r w:rsidR="00966E27" w:rsidRP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убсиди</w:t>
      </w:r>
      <w:r w:rsid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й</w:t>
      </w:r>
      <w:r w:rsidR="00966E27" w:rsidRP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реализацию программ формирования современной городской среды подпрограммы </w:t>
      </w:r>
      <w:r w:rsid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966E27" w:rsidRP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Благоустройство территорий населенных пунктов</w:t>
      </w:r>
      <w:r w:rsid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966E27" w:rsidRP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966E27" w:rsidRP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Жилищно-коммунальное хозяйство Новосибирской области</w:t>
      </w:r>
      <w:r w:rsidR="00966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04E875A1" w14:textId="77777777" w:rsidR="006210B8" w:rsidRPr="00993E40" w:rsidRDefault="006210B8" w:rsidP="006210B8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F54C92" w14:textId="0140581A" w:rsidR="00C0508D" w:rsidRPr="00993E40" w:rsidRDefault="00C0508D" w:rsidP="00621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E40">
        <w:rPr>
          <w:rFonts w:ascii="Times New Roman" w:eastAsia="Calibri" w:hAnsi="Times New Roman" w:cs="Times New Roman"/>
          <w:sz w:val="28"/>
          <w:szCs w:val="28"/>
        </w:rPr>
        <w:t xml:space="preserve">1. Настоящие </w:t>
      </w:r>
      <w:r w:rsidR="006210B8" w:rsidRPr="00993E40">
        <w:rPr>
          <w:rFonts w:ascii="Times New Roman" w:eastAsia="Calibri" w:hAnsi="Times New Roman" w:cs="Times New Roman"/>
          <w:sz w:val="28"/>
          <w:szCs w:val="28"/>
        </w:rPr>
        <w:t xml:space="preserve">Условия предоставления и расходования </w:t>
      </w:r>
      <w:r w:rsidR="00966E27" w:rsidRPr="00966E27">
        <w:rPr>
          <w:rFonts w:ascii="Times New Roman" w:eastAsia="Calibri" w:hAnsi="Times New Roman" w:cs="Times New Roman"/>
          <w:sz w:val="28"/>
          <w:szCs w:val="28"/>
        </w:rPr>
        <w:t xml:space="preserve">субсидий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</w:r>
      <w:r w:rsidR="005F156E" w:rsidRPr="00993E40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993E40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5F156E" w:rsidRPr="00993E40">
        <w:rPr>
          <w:rFonts w:ascii="Times New Roman" w:eastAsia="Calibri" w:hAnsi="Times New Roman" w:cs="Times New Roman"/>
          <w:sz w:val="28"/>
          <w:szCs w:val="28"/>
        </w:rPr>
        <w:t>)</w:t>
      </w:r>
      <w:r w:rsidRPr="00993E40">
        <w:rPr>
          <w:rFonts w:ascii="Times New Roman" w:eastAsia="Calibri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</w:t>
      </w:r>
      <w:r w:rsidR="001D7A29" w:rsidRPr="00993E40">
        <w:rPr>
          <w:rFonts w:ascii="Times New Roman" w:eastAsia="Calibri" w:hAnsi="Times New Roman" w:cs="Times New Roman"/>
          <w:sz w:val="28"/>
          <w:szCs w:val="28"/>
        </w:rPr>
        <w:t>муниципальных районов и городских округов</w:t>
      </w:r>
      <w:r w:rsidRPr="00993E4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6210B8" w:rsidRPr="00993E4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210B8" w:rsidRPr="00993E40">
        <w:rPr>
          <w:rFonts w:ascii="Times New Roman" w:hAnsi="Times New Roman" w:cs="Times New Roman"/>
          <w:sz w:val="28"/>
          <w:szCs w:val="28"/>
        </w:rPr>
        <w:t xml:space="preserve">оказанию государственной поддержки муниципальным образованиям Новосибирской области на поддержку муниципальных программ формирования современной городской среды </w:t>
      </w:r>
      <w:r w:rsidRPr="00993E40">
        <w:rPr>
          <w:rFonts w:ascii="Times New Roman" w:eastAsia="Calibri" w:hAnsi="Times New Roman" w:cs="Times New Roman"/>
          <w:sz w:val="28"/>
          <w:szCs w:val="28"/>
        </w:rPr>
        <w:t>подпрограммы «</w:t>
      </w:r>
      <w:r w:rsidRPr="00993E40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Pr="00993E40">
        <w:rPr>
          <w:rFonts w:ascii="Times New Roman" w:eastAsia="Calibri" w:hAnsi="Times New Roman" w:cs="Times New Roman"/>
          <w:sz w:val="28"/>
          <w:szCs w:val="28"/>
        </w:rPr>
        <w:t>» государственной программы Новосибирской области «Жилищно-коммунальное хозяйство Новосибирской области» (далее – субсидии).</w:t>
      </w:r>
    </w:p>
    <w:p w14:paraId="318767E3" w14:textId="77777777" w:rsidR="00D730AD" w:rsidRPr="00993E40" w:rsidRDefault="00D730AD" w:rsidP="006210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Целями п</w:t>
      </w:r>
      <w:r w:rsidR="006210B8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субсидий является 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мероприятий, направленных на поддержку муниципальных программ формирования современной городской среды:</w:t>
      </w:r>
    </w:p>
    <w:p w14:paraId="32A94A0E" w14:textId="77777777" w:rsidR="00D730AD" w:rsidRPr="00993E40" w:rsidRDefault="006210B8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благоустройству дворовых территорий многоквартирных домов населенных пунктов Новосибирской области;</w:t>
      </w:r>
    </w:p>
    <w:p w14:paraId="238AC5B7" w14:textId="448B9A84" w:rsidR="00D730AD" w:rsidRPr="00993E40" w:rsidRDefault="006210B8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благоустройству общественных пространств населенных пунктов Новосибирской области</w:t>
      </w:r>
      <w:r w:rsidR="00B42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CFD406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450D4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местным бюджетам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период.</w:t>
      </w:r>
    </w:p>
    <w:p w14:paraId="4905BC27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Критерии отбора муниципальных образований Новосибирской области </w:t>
      </w:r>
      <w:r w:rsidR="00BD475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получатели) 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субсидий:</w:t>
      </w:r>
    </w:p>
    <w:p w14:paraId="7C0FF310" w14:textId="254B17A0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 численность населенного пункта от 1000 и более человек;</w:t>
      </w:r>
    </w:p>
    <w:p w14:paraId="0AECB749" w14:textId="77777777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административные центры муниципальных образований Новосибирской области;</w:t>
      </w:r>
    </w:p>
    <w:p w14:paraId="36401269" w14:textId="77777777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монопрофильные</w:t>
      </w:r>
      <w:proofErr w:type="spellEnd"/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образования Новосибирской области, включенные в перечень </w:t>
      </w:r>
      <w:proofErr w:type="spellStart"/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монопрофильных</w:t>
      </w:r>
      <w:proofErr w:type="spellEnd"/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Российской Федерации (моногородов), утвержденный распоряжением Правительства Российской Федерации от 29.07.2014 № 1398-р;</w:t>
      </w:r>
    </w:p>
    <w:p w14:paraId="530F0409" w14:textId="77777777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50D4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планируемых событийных мероприятий к празднованию памятной даты (дата основания муниципального образования, иные события, имеющие особое историческое значение для становления и развития муниципального образования);</w:t>
      </w:r>
    </w:p>
    <w:p w14:paraId="021AA876" w14:textId="77777777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наказов избирателей депутатам Законодательного Собрания Новосибирской области (при наличии данных наказов);</w:t>
      </w:r>
    </w:p>
    <w:p w14:paraId="53BD6C84" w14:textId="77777777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50D4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разработанной проектной документации, имеющей положительное заключение государственной экспертизы, для мероприятий по благоустройству общественных территорий населенных пунктов Новосибирской области (за исключением города Новосибирска);</w:t>
      </w:r>
    </w:p>
    <w:p w14:paraId="24F8DFE5" w14:textId="77777777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наличие обязательств по </w:t>
      </w:r>
      <w:proofErr w:type="spellStart"/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B219CC" w14:textId="77777777" w:rsidR="00D730AD" w:rsidRPr="00993E40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города Новосибирска) - не менее 4% от стоимости затрат;</w:t>
      </w:r>
    </w:p>
    <w:p w14:paraId="1D949D80" w14:textId="77777777" w:rsidR="00D730AD" w:rsidRDefault="00BD475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бюджета города Новосибирска - не менее 5% от стоимости затрат.</w:t>
      </w:r>
    </w:p>
    <w:p w14:paraId="27FA6A83" w14:textId="1D9E3184" w:rsidR="00340AE1" w:rsidRPr="00993E40" w:rsidRDefault="00340AE1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стоимостью затрат понимаются затраты на выполнение строительно-монтажных работ и строительного контроля.</w:t>
      </w:r>
    </w:p>
    <w:p w14:paraId="696AEAAC" w14:textId="14803260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D7A29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субсидии является соглашение о предоставлении субсидии, заключаемое министерством и </w:t>
      </w:r>
      <w:r w:rsidR="00BD475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Соглашение).</w:t>
      </w:r>
    </w:p>
    <w:p w14:paraId="45B9CB02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Соглашение должно содержать следующие положения:</w:t>
      </w:r>
    </w:p>
    <w:p w14:paraId="03ADF59B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целевое назначение субсидии с указанием наименования мероприятия государственной программы;</w:t>
      </w:r>
    </w:p>
    <w:p w14:paraId="43B3E1AC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 местному бюджету, объем финансирования за счет средств местного бюджета;</w:t>
      </w:r>
    </w:p>
    <w:p w14:paraId="66E55D52" w14:textId="6ED2F192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BD475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субсидии (значения показателей результативности использования субсидии)</w:t>
      </w:r>
      <w:r w:rsid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устанавливаемые министерством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3A0AD4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возврата субсидии в областной бюджет в случае невыполнения показателей результативности;</w:t>
      </w:r>
    </w:p>
    <w:p w14:paraId="35BE1A0B" w14:textId="56EF61E6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объем бюджетных ассигнований, предусмотренный в </w:t>
      </w:r>
      <w:r w:rsidR="00BD475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бюджете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соответствующих расходов, ниже уровня, установленного в пункте 4 настоящих Условий, размер субсидии, предоставляемой </w:t>
      </w:r>
      <w:r w:rsidR="00BD475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бюджету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сокращению пропорционально снижению соответствующего уровня </w:t>
      </w:r>
      <w:proofErr w:type="spellStart"/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</w:t>
      </w:r>
      <w:r w:rsidR="00BD475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F9E638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E9009C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0601E477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</w:t>
      </w:r>
      <w:r w:rsidR="00E9009C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соблюдением </w:t>
      </w:r>
      <w:r w:rsidR="00BD475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субсидии;</w:t>
      </w:r>
    </w:p>
    <w:p w14:paraId="11A64ED9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возврата субсидии в случае нецелевого использования субсидии;</w:t>
      </w:r>
    </w:p>
    <w:p w14:paraId="342B955A" w14:textId="77777777" w:rsidR="00042BEF" w:rsidRPr="00993E40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ответственность сторон за нарушение условий Соглашения.</w:t>
      </w:r>
    </w:p>
    <w:p w14:paraId="070D7238" w14:textId="77777777" w:rsidR="00D730AD" w:rsidRPr="00993E40" w:rsidRDefault="00042BE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субсидий осуществляется при соблюдении следующих условий:</w:t>
      </w:r>
    </w:p>
    <w:p w14:paraId="29E37DA0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9009C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D97358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министерству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следующих документов в сроки, установленные в соглашении о предоставлении субсидии:</w:t>
      </w:r>
    </w:p>
    <w:p w14:paraId="17572E35" w14:textId="667FC4F8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9009C"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на предоставление субсидий, направленных </w:t>
      </w:r>
      <w:r w:rsidR="00E9009C"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сроков, установленных в методике расчета размеров субсидий из областного бюджета Новосибирской области местным бюджетам на реализацию подпрограммы «Благоустройство территорий населенных пунктов»</w:t>
      </w:r>
      <w:r w:rsidR="00B42C0A"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0AE1"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40AE1"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9 к государственной программе Новосибирской области «Жилищно-коммунальное хозяйство Новосибирской области»</w:t>
      </w: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45AE2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выписки из нормативного правового акта муниципального образования Новосибирской области о бюджете муниципального образования Новосибирской области о наличии средств на реализацию мероприятий подпрограммы «Благоустройство территорий населенных пунктов» (без учета затрат на проектирование и прохождение экспертиз при необходимости);</w:t>
      </w:r>
    </w:p>
    <w:p w14:paraId="046F495A" w14:textId="77777777" w:rsidR="00D730AD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изысканий;</w:t>
      </w:r>
    </w:p>
    <w:p w14:paraId="5FAFD888" w14:textId="1912DE6A" w:rsidR="00340AE1" w:rsidRPr="00966E27" w:rsidRDefault="00340AE1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подготовленного и утвержденного не позднее 1 марта текущего года с учетом обсуждения с представителями заинтересованных лиц дизайн-проекты благоустройства каждой дворовой территории, включенной в муниципальную программу, который предполагается реализовать в соответствующем году, а также дизайн-проект благоустройства общественной территории. В указанные дизайн-проекты включаются текстовое и визуальное описания предлагаемых проектов, в том числе их концепция и перечень (в том числе визуализированный) элементов благоустройства, предлагаемых к размещению на соответствующей территории.</w:t>
      </w:r>
    </w:p>
    <w:p w14:paraId="7D97C409" w14:textId="77D33192" w:rsidR="001B3881" w:rsidRPr="00966E27" w:rsidRDefault="001B3881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обеспечение синхронизации выполнения работ в рамках муниципальной программы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территории;</w:t>
      </w:r>
    </w:p>
    <w:p w14:paraId="7C2196DC" w14:textId="5FC10111" w:rsidR="001B3881" w:rsidRPr="00966E27" w:rsidRDefault="001B3881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обеспечение проведения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14:paraId="093FCB97" w14:textId="67115826" w:rsidR="00F932F4" w:rsidRPr="00966E27" w:rsidRDefault="00F932F4" w:rsidP="00F9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обеспечение проведения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 w14:paraId="6F721307" w14:textId="0753F7D3" w:rsidR="00F932F4" w:rsidRPr="00966E27" w:rsidRDefault="00F932F4" w:rsidP="00F9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 обеспечение учета предложений заинтересованных лиц о включении дворовой территории, общественной территории в муниципальную программу;</w:t>
      </w:r>
    </w:p>
    <w:p w14:paraId="7DFC74F8" w14:textId="7D91AD77" w:rsidR="00F932F4" w:rsidRPr="00BC614D" w:rsidRDefault="00F932F4" w:rsidP="00BC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8) обеспечение осуществления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№ 169 «</w:t>
      </w:r>
      <w:r w:rsidRPr="00966E27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</w:t>
      </w:r>
      <w:r w:rsidR="00BC614D" w:rsidRPr="00966E27">
        <w:rPr>
          <w:rFonts w:ascii="Times New Roman" w:hAnsi="Times New Roman" w:cs="Times New Roman"/>
          <w:sz w:val="28"/>
          <w:szCs w:val="28"/>
        </w:rPr>
        <w:t>ния современной городской среды»</w:t>
      </w:r>
      <w:r w:rsidRPr="0096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проведение оценки предложений заинтересованных лиц;</w:t>
      </w:r>
    </w:p>
    <w:p w14:paraId="4FB759A8" w14:textId="276A3FB5" w:rsidR="00D730AD" w:rsidRPr="00993E40" w:rsidRDefault="00F932F4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в муниципальных программах (проектах изменений в действующие муниципальные программы) мероприятий, сформированных с учетом наказов избирателей депутатам Законодательного Собрания Новосибирской области (при наличии данных наказов);</w:t>
      </w:r>
    </w:p>
    <w:p w14:paraId="47F7514E" w14:textId="46634061" w:rsidR="00D730AD" w:rsidRPr="00993E40" w:rsidRDefault="00F932F4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утвержденных программ комплексного развития коммунальной инфраструктуры муниципальных образований Новосибирской области;</w:t>
      </w:r>
    </w:p>
    <w:p w14:paraId="75F6FDEA" w14:textId="51322D4C" w:rsidR="00D730AD" w:rsidRPr="00993E40" w:rsidRDefault="00F932F4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отсутствие на счете </w:t>
      </w:r>
      <w:r w:rsidR="00D97358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 </w:t>
      </w:r>
      <w:r w:rsidR="00D730AD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неиспользованного остатка ранее полученной субсидии на 1 число месяца,</w:t>
      </w:r>
      <w:r w:rsidR="00E048C7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 месяцем.</w:t>
      </w:r>
    </w:p>
    <w:p w14:paraId="140669BB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Основанием для отказа в предоставлении субсидии является неисполнение условий предоставления субсидий, предусмотренных пунктом </w:t>
      </w:r>
      <w:r w:rsidR="00042BEF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Условий.</w:t>
      </w:r>
    </w:p>
    <w:p w14:paraId="5512ECA5" w14:textId="77777777" w:rsidR="004135B0" w:rsidRPr="00993E40" w:rsidRDefault="00D730AD" w:rsidP="004135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9009C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35B0" w:rsidRPr="00993E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520D5B3E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Условия расходования субсидий </w:t>
      </w:r>
      <w:r w:rsidR="004135B0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72498A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осуществление расходов производится с лицевых счетов </w:t>
      </w:r>
      <w:r w:rsidR="004135B0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6C7C222D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135B0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</w:t>
      </w:r>
      <w:r w:rsidR="004135B0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 настоящих Условий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37F987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9009C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0B6CA084" w14:textId="03EB4B20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4135B0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61568DCA" w14:textId="77777777" w:rsidR="00D730AD" w:rsidRPr="00993E40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E9009C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4135B0"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</w:t>
      </w:r>
      <w:r w:rsidRPr="0099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бюджетным законодательством Российской Федерации и Новосибирской области.</w:t>
      </w:r>
    </w:p>
    <w:p w14:paraId="508A742B" w14:textId="77777777" w:rsidR="00C171FE" w:rsidRPr="00993E40" w:rsidRDefault="006E4169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E40">
        <w:rPr>
          <w:rFonts w:ascii="Times New Roman" w:eastAsia="Calibri" w:hAnsi="Times New Roman" w:cs="Times New Roman"/>
          <w:sz w:val="28"/>
          <w:szCs w:val="28"/>
        </w:rPr>
        <w:t>14.</w:t>
      </w:r>
      <w:r w:rsidR="00E9009C" w:rsidRPr="00993E40">
        <w:rPr>
          <w:rFonts w:ascii="Times New Roman" w:eastAsia="Calibri" w:hAnsi="Times New Roman" w:cs="Times New Roman"/>
          <w:sz w:val="28"/>
          <w:szCs w:val="28"/>
        </w:rPr>
        <w:t> </w:t>
      </w:r>
      <w:r w:rsidR="004135B0" w:rsidRPr="00993E40">
        <w:rPr>
          <w:rFonts w:ascii="Times New Roman" w:eastAsia="Calibri" w:hAnsi="Times New Roman" w:cs="Times New Roman"/>
          <w:sz w:val="28"/>
          <w:szCs w:val="28"/>
        </w:rPr>
        <w:t>Получатели</w:t>
      </w:r>
      <w:r w:rsidRPr="00993E40">
        <w:rPr>
          <w:rFonts w:ascii="Times New Roman" w:eastAsia="Calibri" w:hAnsi="Times New Roman" w:cs="Times New Roman"/>
          <w:sz w:val="28"/>
          <w:szCs w:val="28"/>
        </w:rPr>
        <w:t xml:space="preserve"> несут ответственность за </w:t>
      </w:r>
      <w:proofErr w:type="spellStart"/>
      <w:r w:rsidRPr="00993E40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Pr="00993E40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 использования субсидии.</w:t>
      </w:r>
    </w:p>
    <w:p w14:paraId="6A978423" w14:textId="77777777" w:rsidR="00362589" w:rsidRPr="00993E40" w:rsidRDefault="00362589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B52FD8" w14:textId="77777777" w:rsidR="00CA38C2" w:rsidRPr="00D730AD" w:rsidRDefault="000701B4" w:rsidP="00D7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3E40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CA38C2" w:rsidRPr="00D730AD" w:rsidSect="0043537C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BF5AA" w14:textId="77777777" w:rsidR="0064738D" w:rsidRDefault="0064738D" w:rsidP="0043537C">
      <w:pPr>
        <w:spacing w:after="0" w:line="240" w:lineRule="auto"/>
      </w:pPr>
      <w:r>
        <w:separator/>
      </w:r>
    </w:p>
  </w:endnote>
  <w:endnote w:type="continuationSeparator" w:id="0">
    <w:p w14:paraId="1896D030" w14:textId="77777777" w:rsidR="0064738D" w:rsidRDefault="0064738D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30B04" w14:textId="77777777" w:rsidR="0064738D" w:rsidRDefault="0064738D" w:rsidP="0043537C">
      <w:pPr>
        <w:spacing w:after="0" w:line="240" w:lineRule="auto"/>
      </w:pPr>
      <w:r>
        <w:separator/>
      </w:r>
    </w:p>
  </w:footnote>
  <w:footnote w:type="continuationSeparator" w:id="0">
    <w:p w14:paraId="4BFB08F4" w14:textId="77777777" w:rsidR="0064738D" w:rsidRDefault="0064738D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F512BB6" w14:textId="77777777"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335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06B7D6" w14:textId="77777777"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25CA5"/>
    <w:rsid w:val="00042BEF"/>
    <w:rsid w:val="000541BD"/>
    <w:rsid w:val="0005639B"/>
    <w:rsid w:val="00056963"/>
    <w:rsid w:val="00065044"/>
    <w:rsid w:val="000701B4"/>
    <w:rsid w:val="000B20B7"/>
    <w:rsid w:val="000B76E0"/>
    <w:rsid w:val="000D5DAC"/>
    <w:rsid w:val="001173F9"/>
    <w:rsid w:val="00130D6A"/>
    <w:rsid w:val="00136FC4"/>
    <w:rsid w:val="001414E2"/>
    <w:rsid w:val="00144EA6"/>
    <w:rsid w:val="00155B90"/>
    <w:rsid w:val="001729DA"/>
    <w:rsid w:val="0017474D"/>
    <w:rsid w:val="001762E9"/>
    <w:rsid w:val="00182E3F"/>
    <w:rsid w:val="00184E1D"/>
    <w:rsid w:val="00192246"/>
    <w:rsid w:val="001B3881"/>
    <w:rsid w:val="001C0BD6"/>
    <w:rsid w:val="001D3789"/>
    <w:rsid w:val="001D7A29"/>
    <w:rsid w:val="001F2A69"/>
    <w:rsid w:val="0021014A"/>
    <w:rsid w:val="002120CE"/>
    <w:rsid w:val="00215981"/>
    <w:rsid w:val="00217AAF"/>
    <w:rsid w:val="00231F7E"/>
    <w:rsid w:val="00233399"/>
    <w:rsid w:val="002441F0"/>
    <w:rsid w:val="00262406"/>
    <w:rsid w:val="00265CF7"/>
    <w:rsid w:val="002769AB"/>
    <w:rsid w:val="00286EC7"/>
    <w:rsid w:val="00287E97"/>
    <w:rsid w:val="002E236D"/>
    <w:rsid w:val="002F3AEA"/>
    <w:rsid w:val="00313453"/>
    <w:rsid w:val="0032305D"/>
    <w:rsid w:val="003338C5"/>
    <w:rsid w:val="00340AE1"/>
    <w:rsid w:val="003528FB"/>
    <w:rsid w:val="003533AD"/>
    <w:rsid w:val="00362589"/>
    <w:rsid w:val="0036770C"/>
    <w:rsid w:val="00367F04"/>
    <w:rsid w:val="00381404"/>
    <w:rsid w:val="00383FD1"/>
    <w:rsid w:val="003A13E2"/>
    <w:rsid w:val="003B468A"/>
    <w:rsid w:val="003C1CD1"/>
    <w:rsid w:val="003C7C85"/>
    <w:rsid w:val="003E41AD"/>
    <w:rsid w:val="003E42C4"/>
    <w:rsid w:val="003F2711"/>
    <w:rsid w:val="004135B0"/>
    <w:rsid w:val="0043537C"/>
    <w:rsid w:val="004574CC"/>
    <w:rsid w:val="00462F13"/>
    <w:rsid w:val="00483A84"/>
    <w:rsid w:val="00485926"/>
    <w:rsid w:val="004944D5"/>
    <w:rsid w:val="004A59DA"/>
    <w:rsid w:val="004C51F7"/>
    <w:rsid w:val="004D3350"/>
    <w:rsid w:val="004F2D67"/>
    <w:rsid w:val="00510B1E"/>
    <w:rsid w:val="0051232F"/>
    <w:rsid w:val="00524CD7"/>
    <w:rsid w:val="00527225"/>
    <w:rsid w:val="005450D4"/>
    <w:rsid w:val="00550840"/>
    <w:rsid w:val="00561185"/>
    <w:rsid w:val="00576832"/>
    <w:rsid w:val="005962DE"/>
    <w:rsid w:val="005A2438"/>
    <w:rsid w:val="005C146E"/>
    <w:rsid w:val="005C78E4"/>
    <w:rsid w:val="005F156E"/>
    <w:rsid w:val="005F639E"/>
    <w:rsid w:val="005F6852"/>
    <w:rsid w:val="006020D4"/>
    <w:rsid w:val="006026F5"/>
    <w:rsid w:val="006149C3"/>
    <w:rsid w:val="006210B8"/>
    <w:rsid w:val="0064738D"/>
    <w:rsid w:val="00660193"/>
    <w:rsid w:val="006725E2"/>
    <w:rsid w:val="0068775D"/>
    <w:rsid w:val="00690389"/>
    <w:rsid w:val="00691818"/>
    <w:rsid w:val="006955DA"/>
    <w:rsid w:val="006A3E52"/>
    <w:rsid w:val="006A4A6B"/>
    <w:rsid w:val="006B7917"/>
    <w:rsid w:val="006D3221"/>
    <w:rsid w:val="006E0DFD"/>
    <w:rsid w:val="006E4169"/>
    <w:rsid w:val="0072194D"/>
    <w:rsid w:val="007246C7"/>
    <w:rsid w:val="0073305F"/>
    <w:rsid w:val="00745BF1"/>
    <w:rsid w:val="00754D90"/>
    <w:rsid w:val="00774D71"/>
    <w:rsid w:val="007C4813"/>
    <w:rsid w:val="00817180"/>
    <w:rsid w:val="00853233"/>
    <w:rsid w:val="00865B13"/>
    <w:rsid w:val="00866101"/>
    <w:rsid w:val="008A6602"/>
    <w:rsid w:val="008B66E0"/>
    <w:rsid w:val="008C323E"/>
    <w:rsid w:val="0095153D"/>
    <w:rsid w:val="009576AC"/>
    <w:rsid w:val="00966E27"/>
    <w:rsid w:val="0097065C"/>
    <w:rsid w:val="00976B39"/>
    <w:rsid w:val="009930B7"/>
    <w:rsid w:val="00993E40"/>
    <w:rsid w:val="00996160"/>
    <w:rsid w:val="009D0723"/>
    <w:rsid w:val="009D1F1C"/>
    <w:rsid w:val="009D3C60"/>
    <w:rsid w:val="009E412F"/>
    <w:rsid w:val="009E6757"/>
    <w:rsid w:val="009F261A"/>
    <w:rsid w:val="00A1417C"/>
    <w:rsid w:val="00A352C2"/>
    <w:rsid w:val="00A617F4"/>
    <w:rsid w:val="00A7222C"/>
    <w:rsid w:val="00A736B3"/>
    <w:rsid w:val="00AB2A27"/>
    <w:rsid w:val="00AB5DD6"/>
    <w:rsid w:val="00AD026B"/>
    <w:rsid w:val="00AD40B0"/>
    <w:rsid w:val="00AF347A"/>
    <w:rsid w:val="00B02E20"/>
    <w:rsid w:val="00B11556"/>
    <w:rsid w:val="00B27104"/>
    <w:rsid w:val="00B42C0A"/>
    <w:rsid w:val="00B548AC"/>
    <w:rsid w:val="00B57E5D"/>
    <w:rsid w:val="00B96E96"/>
    <w:rsid w:val="00BC614D"/>
    <w:rsid w:val="00BC7BC7"/>
    <w:rsid w:val="00BD475F"/>
    <w:rsid w:val="00C0508D"/>
    <w:rsid w:val="00C171FE"/>
    <w:rsid w:val="00C22939"/>
    <w:rsid w:val="00C463AA"/>
    <w:rsid w:val="00C54999"/>
    <w:rsid w:val="00C57A85"/>
    <w:rsid w:val="00C62ED2"/>
    <w:rsid w:val="00C82163"/>
    <w:rsid w:val="00CA14B6"/>
    <w:rsid w:val="00CA38C2"/>
    <w:rsid w:val="00CB692B"/>
    <w:rsid w:val="00CC005C"/>
    <w:rsid w:val="00D013C2"/>
    <w:rsid w:val="00D3684A"/>
    <w:rsid w:val="00D44E46"/>
    <w:rsid w:val="00D56127"/>
    <w:rsid w:val="00D6541B"/>
    <w:rsid w:val="00D66DC4"/>
    <w:rsid w:val="00D730AD"/>
    <w:rsid w:val="00D8564F"/>
    <w:rsid w:val="00D97358"/>
    <w:rsid w:val="00DE542B"/>
    <w:rsid w:val="00DF5B3D"/>
    <w:rsid w:val="00E02092"/>
    <w:rsid w:val="00E048C7"/>
    <w:rsid w:val="00E04950"/>
    <w:rsid w:val="00E17412"/>
    <w:rsid w:val="00E61F11"/>
    <w:rsid w:val="00E7090F"/>
    <w:rsid w:val="00E7373C"/>
    <w:rsid w:val="00E9009C"/>
    <w:rsid w:val="00E97AA6"/>
    <w:rsid w:val="00EA490B"/>
    <w:rsid w:val="00EB5C91"/>
    <w:rsid w:val="00EF01A9"/>
    <w:rsid w:val="00F04D90"/>
    <w:rsid w:val="00F07B84"/>
    <w:rsid w:val="00F14123"/>
    <w:rsid w:val="00F3251A"/>
    <w:rsid w:val="00F719E7"/>
    <w:rsid w:val="00F932F4"/>
    <w:rsid w:val="00FA2638"/>
    <w:rsid w:val="00FB68B3"/>
    <w:rsid w:val="00FC37FB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DBAA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  <w:style w:type="character" w:styleId="a9">
    <w:name w:val="annotation reference"/>
    <w:basedOn w:val="a0"/>
    <w:uiPriority w:val="99"/>
    <w:semiHidden/>
    <w:unhideWhenUsed/>
    <w:rsid w:val="003814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14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814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14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14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B4D4-1559-4A4A-9AAC-56AE8CEF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6</cp:revision>
  <cp:lastPrinted>2018-12-28T07:08:00Z</cp:lastPrinted>
  <dcterms:created xsi:type="dcterms:W3CDTF">2019-01-14T08:07:00Z</dcterms:created>
  <dcterms:modified xsi:type="dcterms:W3CDTF">2019-01-16T10:10:00Z</dcterms:modified>
</cp:coreProperties>
</file>