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DBADF" w14:textId="1279CC98" w:rsidR="00BD158D" w:rsidRPr="007D30B7" w:rsidRDefault="002155B9" w:rsidP="002F0FF1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</w:t>
      </w:r>
    </w:p>
    <w:p w14:paraId="5D36DBF2" w14:textId="41B32EA6" w:rsidR="002F0FF1" w:rsidRDefault="002155B9" w:rsidP="002F0FF1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5A2A5D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="005A2A5D">
        <w:rPr>
          <w:rFonts w:ascii="Times New Roman" w:hAnsi="Times New Roman"/>
          <w:sz w:val="28"/>
          <w:szCs w:val="28"/>
        </w:rPr>
        <w:t xml:space="preserve"> </w:t>
      </w:r>
      <w:r w:rsidR="00C46D6C">
        <w:rPr>
          <w:rFonts w:ascii="Times New Roman" w:hAnsi="Times New Roman"/>
          <w:sz w:val="28"/>
          <w:szCs w:val="28"/>
        </w:rPr>
        <w:t>Правительства</w:t>
      </w:r>
    </w:p>
    <w:p w14:paraId="1CA0B213" w14:textId="77777777" w:rsidR="002F0FF1" w:rsidRDefault="002F0FF1" w:rsidP="00F25578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14:paraId="5BDC509A" w14:textId="77777777" w:rsidR="00F25578" w:rsidRPr="00502BB6" w:rsidRDefault="00A612F6" w:rsidP="00F25578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46D6C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 № </w:t>
      </w:r>
      <w:r w:rsidR="00C46D6C">
        <w:rPr>
          <w:rFonts w:ascii="Times New Roman" w:hAnsi="Times New Roman"/>
          <w:sz w:val="28"/>
          <w:szCs w:val="28"/>
        </w:rPr>
        <w:t>______</w:t>
      </w:r>
    </w:p>
    <w:p w14:paraId="2E0D0BA6" w14:textId="77777777" w:rsidR="002F0FF1" w:rsidRPr="00502BB6" w:rsidRDefault="002F0FF1" w:rsidP="00F255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84A1C4" w14:textId="77777777" w:rsidR="002F0FF1" w:rsidRPr="00502BB6" w:rsidRDefault="002F0FF1" w:rsidP="00F255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3EBA77" w14:textId="77777777" w:rsidR="00C46D6C" w:rsidRDefault="00C46D6C" w:rsidP="00C46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</w:t>
      </w:r>
      <w:r w:rsidR="007B08E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ОРЯДОК</w:t>
      </w:r>
    </w:p>
    <w:p w14:paraId="5D842E09" w14:textId="77777777" w:rsidR="00C46D6C" w:rsidRDefault="00C46D6C" w:rsidP="00C46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принятия решений о предоставлении субсидий</w:t>
      </w:r>
    </w:p>
    <w:p w14:paraId="32E70210" w14:textId="77777777" w:rsidR="00C46D6C" w:rsidRDefault="00C46D6C" w:rsidP="00C46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или об осуществлении бюджетных инвестиций на подготовку</w:t>
      </w:r>
    </w:p>
    <w:p w14:paraId="6346DDC7" w14:textId="77777777" w:rsidR="00C46D6C" w:rsidRDefault="00C46D6C" w:rsidP="00C46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обоснования инвестиций и проведение его технологического</w:t>
      </w:r>
    </w:p>
    <w:p w14:paraId="30B6FD73" w14:textId="77777777" w:rsidR="00C46D6C" w:rsidRDefault="00C46D6C" w:rsidP="00C46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 ценового аудита</w:t>
      </w:r>
      <w:r w:rsidR="007B08E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за счет средств областного бюджета Новосибирской области</w:t>
      </w:r>
    </w:p>
    <w:p w14:paraId="7725FCAA" w14:textId="77777777" w:rsidR="00C46D6C" w:rsidRDefault="00C46D6C" w:rsidP="00C46D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75B0870" w14:textId="5FD27A5A" w:rsidR="00C46D6C" w:rsidRDefault="00C46D6C" w:rsidP="00C46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 Настоящи</w:t>
      </w:r>
      <w:r w:rsidR="009A181B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</w:t>
      </w:r>
      <w:r w:rsidR="007B08EC">
        <w:rPr>
          <w:rFonts w:ascii="Times New Roman" w:eastAsiaTheme="minorHAnsi" w:hAnsi="Times New Roman"/>
          <w:sz w:val="28"/>
          <w:szCs w:val="28"/>
          <w:lang w:eastAsia="en-US"/>
        </w:rPr>
        <w:t>орядок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устанавлива</w:t>
      </w:r>
      <w:r w:rsidR="009A181B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 порядок принятия решений:</w:t>
      </w:r>
    </w:p>
    <w:p w14:paraId="4A5F5BC5" w14:textId="77777777" w:rsidR="00C46D6C" w:rsidRDefault="00907382" w:rsidP="00C46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>) о предоставлении субсидий из областного бюджета Новосибирской области государственным бюджетным</w:t>
      </w:r>
      <w:r w:rsidR="00BD158D">
        <w:rPr>
          <w:rFonts w:ascii="Times New Roman" w:eastAsiaTheme="minorHAnsi" w:hAnsi="Times New Roman"/>
          <w:sz w:val="28"/>
          <w:szCs w:val="28"/>
          <w:lang w:eastAsia="en-US"/>
        </w:rPr>
        <w:t xml:space="preserve"> и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D158D">
        <w:rPr>
          <w:rFonts w:ascii="Times New Roman" w:eastAsiaTheme="minorHAnsi" w:hAnsi="Times New Roman"/>
          <w:sz w:val="28"/>
          <w:szCs w:val="28"/>
          <w:lang w:eastAsia="en-US"/>
        </w:rPr>
        <w:t xml:space="preserve">автономным 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>учреждениям Новосибирской области (далее - учреждения), а также государственным унитарным предприятиям Новосибирской области, в том числе казенным предприятиям (далее - предприятия), на подготовку обоснования инвестиций и проведение его технологического и ценового аудита в отношении объектов капитального строительства, которые находятся (будут находиться) в государственной собственности Новосибирской области (далее - объекты капитального строительства), в случае, если подготовка такого обоснования является обязательной в соответствии с законодательством Российской Федерации (далее - субсидии);</w:t>
      </w:r>
    </w:p>
    <w:p w14:paraId="47507F6A" w14:textId="7052754C" w:rsidR="00C46D6C" w:rsidRDefault="00907382" w:rsidP="00C46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 xml:space="preserve">) об осуществлении бюджетных инвестиций из областного бюджета Новосибирской области учреждениям, предприятиям </w:t>
      </w:r>
      <w:r w:rsidR="00C46D6C" w:rsidRPr="009A181B">
        <w:rPr>
          <w:rFonts w:ascii="Times New Roman" w:eastAsiaTheme="minorHAnsi" w:hAnsi="Times New Roman"/>
          <w:sz w:val="28"/>
          <w:szCs w:val="28"/>
          <w:lang w:eastAsia="en-US"/>
        </w:rPr>
        <w:t>и казенным учреждениям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 xml:space="preserve"> Новосибирской области на подготовку обоснования инвестиций и проведение его технологического и ценового аудита в отношении объектов капитального строительства в случае, если подготовка такого обоснования является обязательной в соответствии с законодательством Российской Федерации (далее - бюджетные инвестиции).</w:t>
      </w:r>
    </w:p>
    <w:p w14:paraId="266AC545" w14:textId="2B7BC1BB" w:rsidR="00ED66A7" w:rsidRDefault="00ED66A7" w:rsidP="00ED6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 Решение </w:t>
      </w:r>
      <w:r w:rsidRPr="00AB0BCE">
        <w:rPr>
          <w:rFonts w:ascii="Times New Roman" w:eastAsiaTheme="minorHAnsi" w:hAnsi="Times New Roman"/>
          <w:bCs/>
          <w:sz w:val="28"/>
          <w:szCs w:val="28"/>
          <w:lang w:eastAsia="en-US"/>
        </w:rPr>
        <w:t>о предоставлении субсидий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AB0BCE">
        <w:rPr>
          <w:rFonts w:ascii="Times New Roman" w:eastAsiaTheme="minorHAnsi" w:hAnsi="Times New Roman"/>
          <w:bCs/>
          <w:sz w:val="28"/>
          <w:szCs w:val="28"/>
          <w:lang w:eastAsia="en-US"/>
        </w:rPr>
        <w:t>и об осуществлении бюджетных инвестиций на подготовку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AB0BCE">
        <w:rPr>
          <w:rFonts w:ascii="Times New Roman" w:eastAsiaTheme="minorHAnsi" w:hAnsi="Times New Roman"/>
          <w:bCs/>
          <w:sz w:val="28"/>
          <w:szCs w:val="28"/>
          <w:lang w:eastAsia="en-US"/>
        </w:rPr>
        <w:t>обоснования инвестиций и проведение его технологического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AB0BCE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и ценового аудита за счет средств областного бюджета Новосибирской области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(далее – решение) </w:t>
      </w:r>
      <w:r w:rsidR="00542376">
        <w:rPr>
          <w:rFonts w:ascii="Times New Roman" w:eastAsiaTheme="minorHAnsi" w:hAnsi="Times New Roman"/>
          <w:bCs/>
          <w:sz w:val="28"/>
          <w:szCs w:val="28"/>
          <w:lang w:eastAsia="en-US"/>
        </w:rPr>
        <w:t>принимается в виде распоряжения Правительства Новосибирской области.</w:t>
      </w:r>
    </w:p>
    <w:p w14:paraId="6585E9B5" w14:textId="7A456627" w:rsidR="00C46D6C" w:rsidRDefault="00ED66A7" w:rsidP="00C46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>. Инициатором подготовки проекта решения выступа</w:t>
      </w:r>
      <w:r w:rsidR="00DA6C3B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 xml:space="preserve">т главный распорядитель средств </w:t>
      </w:r>
      <w:r w:rsidR="002D7968" w:rsidRPr="002D7968">
        <w:rPr>
          <w:rFonts w:ascii="Times New Roman" w:eastAsiaTheme="minorHAnsi" w:hAnsi="Times New Roman"/>
          <w:sz w:val="28"/>
          <w:szCs w:val="28"/>
          <w:lang w:eastAsia="en-US"/>
        </w:rPr>
        <w:t>областного бюджета Новосибирской области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 xml:space="preserve">, ответственный за реализацию мероприятий </w:t>
      </w:r>
      <w:r w:rsidR="002D7968">
        <w:rPr>
          <w:rFonts w:ascii="Times New Roman" w:eastAsiaTheme="minorHAnsi" w:hAnsi="Times New Roman"/>
          <w:sz w:val="28"/>
          <w:szCs w:val="28"/>
          <w:lang w:eastAsia="en-US"/>
        </w:rPr>
        <w:t>государственной программы Новосибирской области</w:t>
      </w:r>
      <w:r w:rsidR="00DA6C3B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</w:t>
      </w:r>
      <w:r w:rsidR="007D30B7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DA6C3B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государственная программа)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>, в рамках которых планируется предоставление субсидий или осуществление бюджетных ин</w:t>
      </w:r>
      <w:r w:rsidR="002D7968">
        <w:rPr>
          <w:rFonts w:ascii="Times New Roman" w:eastAsiaTheme="minorHAnsi" w:hAnsi="Times New Roman"/>
          <w:sz w:val="28"/>
          <w:szCs w:val="28"/>
          <w:lang w:eastAsia="en-US"/>
        </w:rPr>
        <w:t>вестиций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 xml:space="preserve">, а в случае, если объект капитального строительства не включен в </w:t>
      </w:r>
      <w:r w:rsidR="002D7968">
        <w:rPr>
          <w:rFonts w:ascii="Times New Roman" w:eastAsiaTheme="minorHAnsi" w:hAnsi="Times New Roman"/>
          <w:sz w:val="28"/>
          <w:szCs w:val="28"/>
          <w:lang w:eastAsia="en-US"/>
        </w:rPr>
        <w:t>государственную программу Новосибирской области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>, - главный распорядитель</w:t>
      </w:r>
      <w:r w:rsidR="0074603B">
        <w:rPr>
          <w:rFonts w:ascii="Times New Roman" w:eastAsiaTheme="minorHAnsi" w:hAnsi="Times New Roman"/>
          <w:sz w:val="28"/>
          <w:szCs w:val="28"/>
          <w:lang w:eastAsia="en-US"/>
        </w:rPr>
        <w:t xml:space="preserve"> средств </w:t>
      </w:r>
      <w:r w:rsidR="0074603B" w:rsidRPr="002D7968">
        <w:rPr>
          <w:rFonts w:ascii="Times New Roman" w:eastAsiaTheme="minorHAnsi" w:hAnsi="Times New Roman"/>
          <w:sz w:val="28"/>
          <w:szCs w:val="28"/>
          <w:lang w:eastAsia="en-US"/>
        </w:rPr>
        <w:t>областного бюджета Новосибирской области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>, наделенный в установленном порядке полномочиями в соответствующей сфере ведения</w:t>
      </w:r>
      <w:r w:rsidR="0074603B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- главный распорядитель)</w:t>
      </w:r>
      <w:r w:rsidR="007D30B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42561FB7" w14:textId="7E25787A" w:rsidR="00542376" w:rsidRDefault="00542376" w:rsidP="00C46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4. Главный распорядитель осуществляет подготовку проекта решения. </w:t>
      </w:r>
    </w:p>
    <w:p w14:paraId="5D64C9D9" w14:textId="77777777" w:rsidR="00542376" w:rsidRDefault="00542376" w:rsidP="00542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проект решения может быть включено несколько объектов капитального строительства одного учреждения или предприятия, относящихся к одному мероприятию государственной программы или одной сфере деятельности главного распорядителя.</w:t>
      </w:r>
    </w:p>
    <w:p w14:paraId="4B049E65" w14:textId="3185940D" w:rsidR="00542376" w:rsidRDefault="00542376" w:rsidP="00542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5. В проект решения включается следующая информация в отношении каждого объекта капитального строительства:</w:t>
      </w:r>
    </w:p>
    <w:p w14:paraId="0B3D75B7" w14:textId="77777777" w:rsidR="00542376" w:rsidRDefault="00542376" w:rsidP="00542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1) наименование объекта капитального строительства;</w:t>
      </w:r>
    </w:p>
    <w:p w14:paraId="4FD9ABF8" w14:textId="77777777" w:rsidR="00542376" w:rsidRDefault="00542376" w:rsidP="00542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2) направление инвестирования (строительство, реконструкция, в том числе с элементами реставрации, техническое перевооружение, приобретение);</w:t>
      </w:r>
    </w:p>
    <w:p w14:paraId="6CA735AA" w14:textId="77777777" w:rsidR="00542376" w:rsidRDefault="00542376" w:rsidP="00542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3) наименование главного распорядителя;</w:t>
      </w:r>
    </w:p>
    <w:p w14:paraId="65C29C2A" w14:textId="77777777" w:rsidR="00542376" w:rsidRDefault="00542376" w:rsidP="00542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4) наименование государственного заказчика (заказчика);</w:t>
      </w:r>
    </w:p>
    <w:p w14:paraId="75EDD630" w14:textId="77777777" w:rsidR="00542376" w:rsidRDefault="00542376" w:rsidP="00542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5) мощность (прирост мощности) объекта капитального строительства, подлежащая вводу в эксплуатацию;</w:t>
      </w:r>
    </w:p>
    <w:p w14:paraId="403EF4F6" w14:textId="77777777" w:rsidR="00542376" w:rsidRDefault="00542376" w:rsidP="00542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6) срок подготовки обоснования инвестиций и проведения его технологического и ценового аудита;</w:t>
      </w:r>
    </w:p>
    <w:p w14:paraId="4A484F38" w14:textId="77777777" w:rsidR="00542376" w:rsidRDefault="00542376" w:rsidP="00542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7) общий (предельный) размер субсидий (объем бюджетных инвестиций) и его распределение по годам (в ценах соответствующих лет реализации инвестиционного проекта).</w:t>
      </w:r>
    </w:p>
    <w:p w14:paraId="0286B981" w14:textId="4421BA17" w:rsidR="00542376" w:rsidRDefault="00483FA0" w:rsidP="00483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A181B">
        <w:rPr>
          <w:rFonts w:ascii="Times New Roman" w:eastAsiaTheme="minorHAnsi" w:hAnsi="Times New Roman"/>
          <w:sz w:val="28"/>
          <w:szCs w:val="28"/>
          <w:lang w:eastAsia="en-US"/>
        </w:rPr>
        <w:t xml:space="preserve">6.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Главный распорядитель осуществляет согласование проекта решения с:</w:t>
      </w:r>
    </w:p>
    <w:p w14:paraId="5CECDA99" w14:textId="6EBFEC07" w:rsidR="00483FA0" w:rsidRDefault="00483FA0" w:rsidP="00483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1) субъектом бюджетного планирования в случае</w:t>
      </w:r>
      <w:r w:rsidR="00796C7D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если </w:t>
      </w:r>
      <w:r w:rsidR="00437135">
        <w:rPr>
          <w:rFonts w:ascii="Times New Roman" w:eastAsiaTheme="minorHAnsi" w:hAnsi="Times New Roman"/>
          <w:sz w:val="28"/>
          <w:szCs w:val="28"/>
          <w:lang w:eastAsia="en-US"/>
        </w:rPr>
        <w:t>главный распорядитель не является одновременно субъектом бюджетного планирования;</w:t>
      </w:r>
    </w:p>
    <w:p w14:paraId="20D36BF1" w14:textId="23E536FF" w:rsidR="00437135" w:rsidRDefault="00437135" w:rsidP="00192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2) </w:t>
      </w:r>
      <w:r w:rsidR="00796C7D">
        <w:rPr>
          <w:rFonts w:ascii="Times New Roman" w:eastAsiaTheme="minorHAnsi" w:hAnsi="Times New Roman"/>
          <w:sz w:val="28"/>
          <w:szCs w:val="28"/>
          <w:lang w:eastAsia="en-US"/>
        </w:rPr>
        <w:t>ответственным исполнителем мероприятия государственной программы</w:t>
      </w:r>
      <w:r w:rsidR="0019202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96C7D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случае, если главный распорядитель не является одновременно ответственным исполнителем </w:t>
      </w:r>
      <w:r w:rsidR="00192029">
        <w:rPr>
          <w:rFonts w:ascii="Times New Roman" w:eastAsiaTheme="minorHAnsi" w:hAnsi="Times New Roman"/>
          <w:sz w:val="28"/>
          <w:szCs w:val="28"/>
          <w:lang w:eastAsia="en-US"/>
        </w:rPr>
        <w:t>мероприятия</w:t>
      </w:r>
      <w:r w:rsidR="009A181B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государственной программы</w:t>
      </w:r>
      <w:r w:rsidR="00796C7D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5F38E426" w14:textId="2B2016EE" w:rsidR="00192029" w:rsidRPr="009A181B" w:rsidRDefault="00192029" w:rsidP="00192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7. </w:t>
      </w:r>
      <w:r w:rsidR="00FA5576">
        <w:rPr>
          <w:rFonts w:ascii="Times New Roman" w:eastAsiaTheme="minorHAnsi" w:hAnsi="Times New Roman"/>
          <w:sz w:val="28"/>
          <w:szCs w:val="28"/>
          <w:lang w:eastAsia="en-US"/>
        </w:rPr>
        <w:t xml:space="preserve">После согласования с субъектами, указанными в пункте 6 настоящего </w:t>
      </w:r>
      <w:r w:rsidR="0074603B">
        <w:rPr>
          <w:rFonts w:ascii="Times New Roman" w:eastAsiaTheme="minorHAnsi" w:hAnsi="Times New Roman"/>
          <w:sz w:val="28"/>
          <w:szCs w:val="28"/>
          <w:lang w:eastAsia="en-US"/>
        </w:rPr>
        <w:t>Порядка</w:t>
      </w:r>
      <w:r w:rsidR="00FA5576">
        <w:rPr>
          <w:rFonts w:ascii="Times New Roman" w:eastAsiaTheme="minorHAnsi" w:hAnsi="Times New Roman"/>
          <w:sz w:val="28"/>
          <w:szCs w:val="28"/>
          <w:lang w:eastAsia="en-US"/>
        </w:rPr>
        <w:t xml:space="preserve">, проект решения направляется на согласование в министерство экономического развития Новосибирской области и министерство финансов и налоговой политики Новосибирской области не позднее двух месяцев до внесения проекта закона Новосибирской области об областном бюджете на очередной финансовый год и плановый период, а также проекта закона Новосибирской области о внесении изменений в закон Новосибирской области об областном бюджете Новосибирской области в Законодательное Собрание Новосибирской области. </w:t>
      </w:r>
    </w:p>
    <w:p w14:paraId="11B61572" w14:textId="59B40013" w:rsidR="00C46D6C" w:rsidRDefault="009D19AC" w:rsidP="00C46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" w:name="Par23"/>
      <w:bookmarkEnd w:id="1"/>
      <w:r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A32C6B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FA5576">
        <w:rPr>
          <w:rFonts w:ascii="Times New Roman" w:eastAsiaTheme="minorHAnsi" w:hAnsi="Times New Roman"/>
          <w:sz w:val="28"/>
          <w:szCs w:val="28"/>
          <w:lang w:eastAsia="en-US"/>
        </w:rPr>
        <w:t>Одновременно с проектом решения г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 xml:space="preserve">лавный распорядитель представляет в </w:t>
      </w:r>
      <w:r w:rsidR="00FD643C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 xml:space="preserve">инистерство экономического развития </w:t>
      </w:r>
      <w:r w:rsidR="00FD643C">
        <w:rPr>
          <w:rFonts w:ascii="Times New Roman" w:eastAsiaTheme="minorHAnsi" w:hAnsi="Times New Roman"/>
          <w:sz w:val="28"/>
          <w:szCs w:val="28"/>
          <w:lang w:eastAsia="en-US"/>
        </w:rPr>
        <w:t xml:space="preserve">Новосибирской области 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="00FD643C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 xml:space="preserve">инистерство финансов </w:t>
      </w:r>
      <w:r w:rsidR="00FD643C">
        <w:rPr>
          <w:rFonts w:ascii="Times New Roman" w:eastAsiaTheme="minorHAnsi" w:hAnsi="Times New Roman"/>
          <w:sz w:val="28"/>
          <w:szCs w:val="28"/>
          <w:lang w:eastAsia="en-US"/>
        </w:rPr>
        <w:t xml:space="preserve">и налоговой политики Новосибирской области 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>подписанные руководителем и заверенные печатью (при наличии) следующие документы:</w:t>
      </w:r>
    </w:p>
    <w:p w14:paraId="116170C9" w14:textId="77777777" w:rsidR="00C46D6C" w:rsidRDefault="00D81B99" w:rsidP="00C46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C46D6C" w:rsidRPr="000172DB">
        <w:rPr>
          <w:rFonts w:ascii="Times New Roman" w:eastAsiaTheme="minorHAnsi" w:hAnsi="Times New Roman"/>
          <w:sz w:val="28"/>
          <w:szCs w:val="28"/>
          <w:lang w:eastAsia="en-US"/>
        </w:rPr>
        <w:t xml:space="preserve">) паспорт по форме, утверждаемой </w:t>
      </w:r>
      <w:r w:rsidR="000172DB">
        <w:rPr>
          <w:rFonts w:ascii="Times New Roman" w:eastAsiaTheme="minorHAnsi" w:hAnsi="Times New Roman"/>
          <w:sz w:val="28"/>
          <w:szCs w:val="28"/>
          <w:lang w:eastAsia="en-US"/>
        </w:rPr>
        <w:t>приказом м</w:t>
      </w:r>
      <w:r w:rsidR="00C46D6C" w:rsidRPr="000172DB">
        <w:rPr>
          <w:rFonts w:ascii="Times New Roman" w:eastAsiaTheme="minorHAnsi" w:hAnsi="Times New Roman"/>
          <w:sz w:val="28"/>
          <w:szCs w:val="28"/>
          <w:lang w:eastAsia="en-US"/>
        </w:rPr>
        <w:t>инистерств</w:t>
      </w:r>
      <w:r w:rsidR="000172DB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C46D6C" w:rsidRPr="000172DB">
        <w:rPr>
          <w:rFonts w:ascii="Times New Roman" w:eastAsiaTheme="minorHAnsi" w:hAnsi="Times New Roman"/>
          <w:sz w:val="28"/>
          <w:szCs w:val="28"/>
          <w:lang w:eastAsia="en-US"/>
        </w:rPr>
        <w:t xml:space="preserve"> экономического развития </w:t>
      </w:r>
      <w:r w:rsidR="000172DB">
        <w:rPr>
          <w:rFonts w:ascii="Times New Roman" w:eastAsiaTheme="minorHAnsi" w:hAnsi="Times New Roman"/>
          <w:sz w:val="28"/>
          <w:szCs w:val="28"/>
          <w:lang w:eastAsia="en-US"/>
        </w:rPr>
        <w:t>Новосибирской области</w:t>
      </w:r>
      <w:r w:rsidR="00C46D6C" w:rsidRPr="000172DB">
        <w:rPr>
          <w:rFonts w:ascii="Times New Roman" w:eastAsiaTheme="minorHAnsi" w:hAnsi="Times New Roman"/>
          <w:sz w:val="28"/>
          <w:szCs w:val="28"/>
          <w:lang w:eastAsia="en-US"/>
        </w:rPr>
        <w:t>, содержащий краткую характеристику объекта капитального строительства;</w:t>
      </w:r>
    </w:p>
    <w:p w14:paraId="6230959A" w14:textId="77777777" w:rsidR="00C46D6C" w:rsidRDefault="00D81B99" w:rsidP="00C46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 xml:space="preserve">) обоснование невозможности подготовки обоснования инвестиций и проведения его технологического и ценового аудита без предоставления средств из </w:t>
      </w:r>
      <w:r w:rsidR="00FD643C">
        <w:rPr>
          <w:rFonts w:ascii="Times New Roman" w:eastAsiaTheme="minorHAnsi" w:hAnsi="Times New Roman"/>
          <w:sz w:val="28"/>
          <w:szCs w:val="28"/>
          <w:lang w:eastAsia="en-US"/>
        </w:rPr>
        <w:t>областного бюджета Новосибирской области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7CE812D4" w14:textId="3739161D" w:rsidR="00C46D6C" w:rsidRDefault="009D19AC" w:rsidP="00C46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2" w:name="Par27"/>
      <w:bookmarkEnd w:id="2"/>
      <w:r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 xml:space="preserve">. Министерство экономического развития </w:t>
      </w:r>
      <w:r w:rsidR="00FD643C">
        <w:rPr>
          <w:rFonts w:ascii="Times New Roman" w:eastAsiaTheme="minorHAnsi" w:hAnsi="Times New Roman"/>
          <w:sz w:val="28"/>
          <w:szCs w:val="28"/>
          <w:lang w:eastAsia="en-US"/>
        </w:rPr>
        <w:t xml:space="preserve">Новосибирской области 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="00FD643C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>инистерство финансов</w:t>
      </w:r>
      <w:r w:rsidR="00FD643C">
        <w:rPr>
          <w:rFonts w:ascii="Times New Roman" w:eastAsiaTheme="minorHAnsi" w:hAnsi="Times New Roman"/>
          <w:sz w:val="28"/>
          <w:szCs w:val="28"/>
          <w:lang w:eastAsia="en-US"/>
        </w:rPr>
        <w:t xml:space="preserve"> и налоговой политики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D643C">
        <w:rPr>
          <w:rFonts w:ascii="Times New Roman" w:eastAsiaTheme="minorHAnsi" w:hAnsi="Times New Roman"/>
          <w:sz w:val="28"/>
          <w:szCs w:val="28"/>
          <w:lang w:eastAsia="en-US"/>
        </w:rPr>
        <w:t>Новосибирской области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рассматривают проект решения в течение 15 рабочих дней со дня его поступления.</w:t>
      </w:r>
    </w:p>
    <w:p w14:paraId="6E273FB5" w14:textId="2CCE2882" w:rsidR="00C46D6C" w:rsidRDefault="00C46D6C" w:rsidP="00C46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9D19AC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Согласование </w:t>
      </w:r>
      <w:r w:rsidR="00FD643C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инистерством экономического развития </w:t>
      </w:r>
      <w:r w:rsidR="00FD643C">
        <w:rPr>
          <w:rFonts w:ascii="Times New Roman" w:eastAsiaTheme="minorHAnsi" w:hAnsi="Times New Roman"/>
          <w:sz w:val="28"/>
          <w:szCs w:val="28"/>
          <w:lang w:eastAsia="en-US"/>
        </w:rPr>
        <w:t>Новосибирской области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проекта решения </w:t>
      </w:r>
      <w:r w:rsidR="00417133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осуществляется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 учетом следующих критериев:</w:t>
      </w:r>
    </w:p>
    <w:p w14:paraId="72C3E3C9" w14:textId="3D11CFD9" w:rsidR="00C46D6C" w:rsidRDefault="00D81B99" w:rsidP="00017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>) наличие четко сформулированной цели создания объекта капитального строительства с определением количественного показателя (показателей) результатов ег</w:t>
      </w:r>
      <w:r w:rsidR="000172DB">
        <w:rPr>
          <w:rFonts w:ascii="Times New Roman" w:eastAsiaTheme="minorHAnsi" w:hAnsi="Times New Roman"/>
          <w:sz w:val="28"/>
          <w:szCs w:val="28"/>
          <w:lang w:eastAsia="en-US"/>
        </w:rPr>
        <w:t>о строительства (реконструкции)</w:t>
      </w:r>
      <w:r w:rsidR="009E0FE3">
        <w:rPr>
          <w:rFonts w:ascii="Times New Roman" w:eastAsiaTheme="minorHAnsi" w:hAnsi="Times New Roman"/>
          <w:sz w:val="28"/>
          <w:szCs w:val="28"/>
          <w:lang w:eastAsia="en-US"/>
        </w:rPr>
        <w:t>, приобретения</w:t>
      </w:r>
      <w:r w:rsidR="000172DB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>соответствие</w:t>
      </w:r>
      <w:r w:rsidR="00417133">
        <w:rPr>
          <w:rFonts w:ascii="Times New Roman" w:eastAsiaTheme="minorHAnsi" w:hAnsi="Times New Roman"/>
          <w:sz w:val="28"/>
          <w:szCs w:val="28"/>
          <w:lang w:eastAsia="en-US"/>
        </w:rPr>
        <w:t xml:space="preserve"> цели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 xml:space="preserve"> целям и 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задачам, определенным в национальных (федеральных</w:t>
      </w:r>
      <w:r w:rsidR="00907382">
        <w:rPr>
          <w:rFonts w:ascii="Times New Roman" w:eastAsiaTheme="minorHAnsi" w:hAnsi="Times New Roman"/>
          <w:sz w:val="28"/>
          <w:szCs w:val="28"/>
          <w:lang w:eastAsia="en-US"/>
        </w:rPr>
        <w:t xml:space="preserve"> и/или региональных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>) проектах (если создание объекта капитального строительства планируется в рамках национального (федерального</w:t>
      </w:r>
      <w:r w:rsidR="00907382">
        <w:rPr>
          <w:rFonts w:ascii="Times New Roman" w:eastAsiaTheme="minorHAnsi" w:hAnsi="Times New Roman"/>
          <w:sz w:val="28"/>
          <w:szCs w:val="28"/>
          <w:lang w:eastAsia="en-US"/>
        </w:rPr>
        <w:t xml:space="preserve"> и/или регионального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>) проекта) и (или) государственных программах (если создание объекта капитального строительства планируется в рамках государственной программы</w:t>
      </w:r>
      <w:r w:rsidR="00907382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14:paraId="6006788C" w14:textId="4B872B74" w:rsidR="00C46D6C" w:rsidRDefault="00907382" w:rsidP="00C46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 xml:space="preserve">) обоснование потребности в продукции (работах и услугах), </w:t>
      </w:r>
      <w:r w:rsidR="00832BBD">
        <w:rPr>
          <w:rFonts w:ascii="Times New Roman" w:eastAsiaTheme="minorHAnsi" w:hAnsi="Times New Roman"/>
          <w:sz w:val="28"/>
          <w:szCs w:val="28"/>
          <w:lang w:eastAsia="en-US"/>
        </w:rPr>
        <w:t xml:space="preserve">формируемой </w:t>
      </w:r>
      <w:r w:rsidR="00C46D6C">
        <w:rPr>
          <w:rFonts w:ascii="Times New Roman" w:eastAsiaTheme="minorHAnsi" w:hAnsi="Times New Roman"/>
          <w:sz w:val="28"/>
          <w:szCs w:val="28"/>
          <w:lang w:eastAsia="en-US"/>
        </w:rPr>
        <w:t>в результате создания объекта капитального строительства.</w:t>
      </w:r>
    </w:p>
    <w:p w14:paraId="734B8DAA" w14:textId="1F85315F" w:rsidR="00C46D6C" w:rsidRDefault="00C46D6C" w:rsidP="00C46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9D19AC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После согласования проекта решения с </w:t>
      </w:r>
      <w:r w:rsidR="00FD643C">
        <w:rPr>
          <w:rFonts w:ascii="Times New Roman" w:eastAsiaTheme="minorHAnsi" w:hAnsi="Times New Roman"/>
          <w:sz w:val="28"/>
          <w:szCs w:val="28"/>
          <w:lang w:eastAsia="en-US"/>
        </w:rPr>
        <w:t xml:space="preserve">областными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D643C"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исполнительными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органами</w:t>
      </w:r>
      <w:r w:rsidR="00FD643C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власти </w:t>
      </w:r>
      <w:r w:rsidR="00FD643C">
        <w:rPr>
          <w:rFonts w:ascii="Times New Roman" w:eastAsiaTheme="minorHAnsi" w:hAnsi="Times New Roman"/>
          <w:sz w:val="28"/>
          <w:szCs w:val="28"/>
          <w:lang w:eastAsia="en-US"/>
        </w:rPr>
        <w:t xml:space="preserve">Новосибирской области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</w:t>
      </w:r>
      <w:hyperlink w:anchor="Par23" w:history="1">
        <w:r w:rsidRPr="00FD643C">
          <w:rPr>
            <w:rFonts w:ascii="Times New Roman" w:eastAsiaTheme="minorHAnsi" w:hAnsi="Times New Roman"/>
            <w:sz w:val="28"/>
            <w:szCs w:val="28"/>
            <w:lang w:eastAsia="en-US"/>
          </w:rPr>
          <w:t>пункт</w:t>
        </w:r>
      </w:hyperlink>
      <w:r w:rsidR="00907382">
        <w:rPr>
          <w:rFonts w:ascii="Times New Roman" w:eastAsiaTheme="minorHAnsi" w:hAnsi="Times New Roman"/>
          <w:sz w:val="28"/>
          <w:szCs w:val="28"/>
          <w:lang w:eastAsia="en-US"/>
        </w:rPr>
        <w:t xml:space="preserve">ом </w:t>
      </w:r>
      <w:r w:rsidR="00832BBD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</w:t>
      </w:r>
      <w:r w:rsidR="00832BBD">
        <w:rPr>
          <w:rFonts w:ascii="Times New Roman" w:eastAsiaTheme="minorHAnsi" w:hAnsi="Times New Roman"/>
          <w:sz w:val="28"/>
          <w:szCs w:val="28"/>
          <w:lang w:eastAsia="en-US"/>
        </w:rPr>
        <w:t>его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</w:t>
      </w:r>
      <w:r w:rsidR="00832BBD">
        <w:rPr>
          <w:rFonts w:ascii="Times New Roman" w:eastAsiaTheme="minorHAnsi" w:hAnsi="Times New Roman"/>
          <w:sz w:val="28"/>
          <w:szCs w:val="28"/>
          <w:lang w:eastAsia="en-US"/>
        </w:rPr>
        <w:t>орядка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главный распорядитель вносит </w:t>
      </w:r>
      <w:r w:rsidR="0046347B"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 решения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установленном порядке в Правительство </w:t>
      </w:r>
      <w:r w:rsidR="00FD643C">
        <w:rPr>
          <w:rFonts w:ascii="Times New Roman" w:eastAsiaTheme="minorHAnsi" w:hAnsi="Times New Roman"/>
          <w:sz w:val="28"/>
          <w:szCs w:val="28"/>
          <w:lang w:eastAsia="en-US"/>
        </w:rPr>
        <w:t>Новосибирской области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3486A7CC" w14:textId="15275F72" w:rsidR="00C46D6C" w:rsidRDefault="00C46D6C" w:rsidP="00C46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9D19AC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 Внесение изменений в решение осуществляется в порядке, установленном настоящим П</w:t>
      </w:r>
      <w:r w:rsidR="00A65891">
        <w:rPr>
          <w:rFonts w:ascii="Times New Roman" w:eastAsiaTheme="minorHAnsi" w:hAnsi="Times New Roman"/>
          <w:sz w:val="28"/>
          <w:szCs w:val="28"/>
          <w:lang w:eastAsia="en-US"/>
        </w:rPr>
        <w:t>орядком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его принятия.</w:t>
      </w:r>
    </w:p>
    <w:p w14:paraId="2CE00C76" w14:textId="77777777" w:rsidR="00753EB4" w:rsidRDefault="00753EB4" w:rsidP="001227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4ACC0E" w14:textId="77777777" w:rsidR="00753EB4" w:rsidRDefault="00753EB4" w:rsidP="001227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830FFA" w14:textId="77777777" w:rsidR="00765430" w:rsidRPr="00122799" w:rsidRDefault="00753EB4" w:rsidP="00490E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0EC9">
        <w:rPr>
          <w:rFonts w:ascii="Times New Roman" w:hAnsi="Times New Roman"/>
          <w:sz w:val="28"/>
          <w:szCs w:val="28"/>
        </w:rPr>
        <w:t>_________</w:t>
      </w:r>
    </w:p>
    <w:sectPr w:rsidR="00765430" w:rsidRPr="00122799" w:rsidSect="007D11DC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76A06" w14:textId="77777777" w:rsidR="00615341" w:rsidRDefault="00615341" w:rsidP="00CF67FA">
      <w:pPr>
        <w:spacing w:after="0" w:line="240" w:lineRule="auto"/>
      </w:pPr>
      <w:r>
        <w:separator/>
      </w:r>
    </w:p>
  </w:endnote>
  <w:endnote w:type="continuationSeparator" w:id="0">
    <w:p w14:paraId="13247F13" w14:textId="77777777" w:rsidR="00615341" w:rsidRDefault="00615341" w:rsidP="00CF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80C85" w14:textId="77777777" w:rsidR="00615341" w:rsidRDefault="00615341" w:rsidP="00CF67FA">
      <w:pPr>
        <w:spacing w:after="0" w:line="240" w:lineRule="auto"/>
      </w:pPr>
      <w:r>
        <w:separator/>
      </w:r>
    </w:p>
  </w:footnote>
  <w:footnote w:type="continuationSeparator" w:id="0">
    <w:p w14:paraId="7919D28E" w14:textId="77777777" w:rsidR="00615341" w:rsidRDefault="00615341" w:rsidP="00CF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185387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46A6299" w14:textId="6D9F0DCA" w:rsidR="00CF67FA" w:rsidRPr="00CF67FA" w:rsidRDefault="00CF67FA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CF67FA">
          <w:rPr>
            <w:rFonts w:ascii="Times New Roman" w:hAnsi="Times New Roman"/>
            <w:sz w:val="20"/>
            <w:szCs w:val="20"/>
          </w:rPr>
          <w:fldChar w:fldCharType="begin"/>
        </w:r>
        <w:r w:rsidRPr="00CF67F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F67FA">
          <w:rPr>
            <w:rFonts w:ascii="Times New Roman" w:hAnsi="Times New Roman"/>
            <w:sz w:val="20"/>
            <w:szCs w:val="20"/>
          </w:rPr>
          <w:fldChar w:fldCharType="separate"/>
        </w:r>
        <w:r w:rsidR="00510F17">
          <w:rPr>
            <w:rFonts w:ascii="Times New Roman" w:hAnsi="Times New Roman"/>
            <w:noProof/>
            <w:sz w:val="20"/>
            <w:szCs w:val="20"/>
          </w:rPr>
          <w:t>2</w:t>
        </w:r>
        <w:r w:rsidRPr="00CF67F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44"/>
    <w:rsid w:val="000172DB"/>
    <w:rsid w:val="00024C92"/>
    <w:rsid w:val="000F61B8"/>
    <w:rsid w:val="001207BE"/>
    <w:rsid w:val="00122799"/>
    <w:rsid w:val="001522D6"/>
    <w:rsid w:val="0018527B"/>
    <w:rsid w:val="00192029"/>
    <w:rsid w:val="00195136"/>
    <w:rsid w:val="002155B9"/>
    <w:rsid w:val="002613E3"/>
    <w:rsid w:val="002C3FB4"/>
    <w:rsid w:val="002C7AB4"/>
    <w:rsid w:val="002D7968"/>
    <w:rsid w:val="002F0FF1"/>
    <w:rsid w:val="003069B0"/>
    <w:rsid w:val="003146B8"/>
    <w:rsid w:val="003242D2"/>
    <w:rsid w:val="00356EF9"/>
    <w:rsid w:val="00403955"/>
    <w:rsid w:val="00417133"/>
    <w:rsid w:val="00417DC1"/>
    <w:rsid w:val="00437135"/>
    <w:rsid w:val="0046347B"/>
    <w:rsid w:val="00483FA0"/>
    <w:rsid w:val="00490EC9"/>
    <w:rsid w:val="0049312B"/>
    <w:rsid w:val="004B750E"/>
    <w:rsid w:val="004C3E3E"/>
    <w:rsid w:val="00502BB6"/>
    <w:rsid w:val="0050435C"/>
    <w:rsid w:val="00510F17"/>
    <w:rsid w:val="00542376"/>
    <w:rsid w:val="005A2A5D"/>
    <w:rsid w:val="005B0A87"/>
    <w:rsid w:val="005E73C4"/>
    <w:rsid w:val="00615341"/>
    <w:rsid w:val="00627E04"/>
    <w:rsid w:val="006673A6"/>
    <w:rsid w:val="00671600"/>
    <w:rsid w:val="006D64E4"/>
    <w:rsid w:val="007336D1"/>
    <w:rsid w:val="0074603B"/>
    <w:rsid w:val="007478ED"/>
    <w:rsid w:val="00753EB4"/>
    <w:rsid w:val="00765430"/>
    <w:rsid w:val="00796C7D"/>
    <w:rsid w:val="007B08EC"/>
    <w:rsid w:val="007B4666"/>
    <w:rsid w:val="007D11DC"/>
    <w:rsid w:val="007D30B7"/>
    <w:rsid w:val="007F4400"/>
    <w:rsid w:val="00832BBD"/>
    <w:rsid w:val="00843583"/>
    <w:rsid w:val="00871EEA"/>
    <w:rsid w:val="008C65C7"/>
    <w:rsid w:val="008E25C9"/>
    <w:rsid w:val="008F19BE"/>
    <w:rsid w:val="009015D5"/>
    <w:rsid w:val="00905644"/>
    <w:rsid w:val="00907382"/>
    <w:rsid w:val="009708CD"/>
    <w:rsid w:val="0099728D"/>
    <w:rsid w:val="009A181B"/>
    <w:rsid w:val="009C2F64"/>
    <w:rsid w:val="009C4CFA"/>
    <w:rsid w:val="009D19AC"/>
    <w:rsid w:val="009E0FE3"/>
    <w:rsid w:val="00A06AE1"/>
    <w:rsid w:val="00A27A8C"/>
    <w:rsid w:val="00A32C6B"/>
    <w:rsid w:val="00A46929"/>
    <w:rsid w:val="00A612F6"/>
    <w:rsid w:val="00A65891"/>
    <w:rsid w:val="00A745AD"/>
    <w:rsid w:val="00A763BE"/>
    <w:rsid w:val="00AC0EE1"/>
    <w:rsid w:val="00AC2D50"/>
    <w:rsid w:val="00B269C3"/>
    <w:rsid w:val="00B45984"/>
    <w:rsid w:val="00BB6994"/>
    <w:rsid w:val="00BC78EA"/>
    <w:rsid w:val="00BD158D"/>
    <w:rsid w:val="00BD39A7"/>
    <w:rsid w:val="00BD5C7D"/>
    <w:rsid w:val="00BE4232"/>
    <w:rsid w:val="00BF18E6"/>
    <w:rsid w:val="00BF4D6F"/>
    <w:rsid w:val="00C1538F"/>
    <w:rsid w:val="00C173A5"/>
    <w:rsid w:val="00C22ADD"/>
    <w:rsid w:val="00C33E5F"/>
    <w:rsid w:val="00C46D6C"/>
    <w:rsid w:val="00C61B2C"/>
    <w:rsid w:val="00C80819"/>
    <w:rsid w:val="00CA460A"/>
    <w:rsid w:val="00CB2C94"/>
    <w:rsid w:val="00CD3715"/>
    <w:rsid w:val="00CF67FA"/>
    <w:rsid w:val="00D05397"/>
    <w:rsid w:val="00D462E8"/>
    <w:rsid w:val="00D81B99"/>
    <w:rsid w:val="00DA6C3B"/>
    <w:rsid w:val="00DD0CB2"/>
    <w:rsid w:val="00DD3D6E"/>
    <w:rsid w:val="00DD6CE7"/>
    <w:rsid w:val="00E7401F"/>
    <w:rsid w:val="00ED66A7"/>
    <w:rsid w:val="00EE187E"/>
    <w:rsid w:val="00F23883"/>
    <w:rsid w:val="00F25578"/>
    <w:rsid w:val="00F96466"/>
    <w:rsid w:val="00FA33F6"/>
    <w:rsid w:val="00FA5576"/>
    <w:rsid w:val="00FC635E"/>
    <w:rsid w:val="00FD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A6A6"/>
  <w15:docId w15:val="{585A7541-199D-408E-AD01-7645231A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5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43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7654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7654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Emphasis"/>
    <w:basedOn w:val="a0"/>
    <w:uiPriority w:val="20"/>
    <w:qFormat/>
    <w:rsid w:val="00765430"/>
    <w:rPr>
      <w:i/>
      <w:iCs/>
    </w:rPr>
  </w:style>
  <w:style w:type="character" w:styleId="a6">
    <w:name w:val="Strong"/>
    <w:basedOn w:val="a0"/>
    <w:uiPriority w:val="22"/>
    <w:qFormat/>
    <w:rsid w:val="00D05397"/>
    <w:rPr>
      <w:b/>
      <w:bCs/>
    </w:rPr>
  </w:style>
  <w:style w:type="paragraph" w:styleId="a7">
    <w:name w:val="header"/>
    <w:basedOn w:val="a"/>
    <w:link w:val="a8"/>
    <w:uiPriority w:val="99"/>
    <w:unhideWhenUsed/>
    <w:rsid w:val="00CF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67F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F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67FA"/>
    <w:rPr>
      <w:rFonts w:ascii="Calibri" w:eastAsia="Times New Roman" w:hAnsi="Calibri" w:cs="Times New Roman"/>
      <w:lang w:eastAsia="ru-RU"/>
    </w:rPr>
  </w:style>
  <w:style w:type="character" w:styleId="ab">
    <w:name w:val="annotation reference"/>
    <w:basedOn w:val="a0"/>
    <w:uiPriority w:val="99"/>
    <w:semiHidden/>
    <w:unhideWhenUsed/>
    <w:rsid w:val="00A32C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32C6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32C6B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2C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32C6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3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32C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A1D03D-8D31-403D-B828-CDCF2807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Дедова Элла Владимировна</dc:creator>
  <cp:lastModifiedBy>Мясникова Олеся Анатольевна</cp:lastModifiedBy>
  <cp:revision>2</cp:revision>
  <cp:lastPrinted>2019-04-24T08:57:00Z</cp:lastPrinted>
  <dcterms:created xsi:type="dcterms:W3CDTF">2019-04-24T10:44:00Z</dcterms:created>
  <dcterms:modified xsi:type="dcterms:W3CDTF">2019-04-24T10:44:00Z</dcterms:modified>
</cp:coreProperties>
</file>