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E7" w:rsidRDefault="00DA62E7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79E" w:rsidRDefault="00F4079E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79E" w:rsidRDefault="00F4079E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8CF" w:rsidRPr="007029A0" w:rsidRDefault="00F11C47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A0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НОВОСИБИРСКОЙ ОБЛАСТИ</w:t>
      </w:r>
    </w:p>
    <w:p w:rsidR="003B5D55" w:rsidRPr="007029A0" w:rsidRDefault="003B5D55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47" w:rsidRPr="007029A0" w:rsidRDefault="00F11C47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5D55" w:rsidRPr="007029A0" w:rsidRDefault="003B5D55" w:rsidP="0070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47" w:rsidRPr="007029A0" w:rsidRDefault="00F11C47" w:rsidP="007029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27D8A" w:rsidRPr="007029A0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Pr="007029A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32087B" w:rsidRPr="007029A0" w:rsidRDefault="00F11C47" w:rsidP="007029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>«</w:t>
      </w:r>
      <w:r w:rsidR="00427D8A" w:rsidRPr="007029A0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 07.05.2013 № 199-п»</w:t>
      </w:r>
    </w:p>
    <w:p w:rsidR="003B5D55" w:rsidRPr="007029A0" w:rsidRDefault="003B5D55" w:rsidP="007029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15F55" w:rsidRDefault="00933C6F" w:rsidP="00B5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 07.05.2013 № 199-п» (далее – </w:t>
      </w:r>
      <w:r w:rsidR="00E60566">
        <w:rPr>
          <w:rFonts w:ascii="Times New Roman" w:hAnsi="Times New Roman" w:cs="Times New Roman"/>
          <w:sz w:val="28"/>
          <w:szCs w:val="28"/>
        </w:rPr>
        <w:t xml:space="preserve">проект постановления, </w:t>
      </w:r>
      <w:r w:rsidRPr="007029A0">
        <w:rPr>
          <w:rFonts w:ascii="Times New Roman" w:hAnsi="Times New Roman" w:cs="Times New Roman"/>
          <w:sz w:val="28"/>
          <w:szCs w:val="28"/>
        </w:rPr>
        <w:t>Программа) разработан в целях</w:t>
      </w:r>
      <w:r w:rsidR="00215F55">
        <w:rPr>
          <w:rFonts w:ascii="Times New Roman" w:hAnsi="Times New Roman" w:cs="Times New Roman"/>
          <w:sz w:val="28"/>
          <w:szCs w:val="28"/>
        </w:rPr>
        <w:t>:</w:t>
      </w:r>
    </w:p>
    <w:p w:rsidR="00687393" w:rsidRDefault="00215F55" w:rsidP="00B54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87393" w:rsidRPr="00687393">
        <w:rPr>
          <w:rFonts w:ascii="Times New Roman" w:hAnsi="Times New Roman" w:cs="Times New Roman"/>
          <w:sz w:val="28"/>
          <w:szCs w:val="28"/>
        </w:rPr>
        <w:t>уточнени</w:t>
      </w:r>
      <w:r w:rsidR="006F0493">
        <w:rPr>
          <w:rFonts w:ascii="Times New Roman" w:hAnsi="Times New Roman" w:cs="Times New Roman"/>
          <w:sz w:val="28"/>
          <w:szCs w:val="28"/>
        </w:rPr>
        <w:t>я</w:t>
      </w:r>
      <w:r w:rsidR="00687393" w:rsidRPr="00687393">
        <w:rPr>
          <w:rFonts w:ascii="Times New Roman" w:hAnsi="Times New Roman" w:cs="Times New Roman"/>
          <w:sz w:val="28"/>
          <w:szCs w:val="28"/>
        </w:rPr>
        <w:t xml:space="preserve"> плановых значений целевых индикаторов, являющихся показателями региональных программ, на период 2023-2025 годов с учетом фактически достигнутых результатов за 2022 год</w:t>
      </w:r>
      <w:r w:rsidR="00687393">
        <w:rPr>
          <w:rFonts w:ascii="Times New Roman" w:hAnsi="Times New Roman" w:cs="Times New Roman"/>
          <w:sz w:val="28"/>
          <w:szCs w:val="28"/>
        </w:rPr>
        <w:t>;</w:t>
      </w:r>
    </w:p>
    <w:p w:rsidR="00DD626A" w:rsidRDefault="00D45348" w:rsidP="00D45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37">
        <w:rPr>
          <w:rFonts w:ascii="Times New Roman" w:hAnsi="Times New Roman" w:cs="Times New Roman"/>
          <w:sz w:val="28"/>
          <w:szCs w:val="28"/>
        </w:rPr>
        <w:t>-</w:t>
      </w:r>
      <w:r w:rsidR="00215F55" w:rsidRPr="00215F55">
        <w:rPr>
          <w:rFonts w:ascii="Times New Roman" w:hAnsi="Times New Roman" w:cs="Times New Roman"/>
          <w:sz w:val="28"/>
          <w:szCs w:val="28"/>
        </w:rPr>
        <w:t xml:space="preserve"> приведения объемов финансового обеспечения </w:t>
      </w:r>
      <w:r w:rsidR="00215F55">
        <w:rPr>
          <w:rFonts w:ascii="Times New Roman" w:hAnsi="Times New Roman" w:cs="Times New Roman"/>
          <w:sz w:val="28"/>
          <w:szCs w:val="28"/>
        </w:rPr>
        <w:t>П</w:t>
      </w:r>
      <w:r w:rsidR="00215F55" w:rsidRPr="00215F55">
        <w:rPr>
          <w:rFonts w:ascii="Times New Roman" w:hAnsi="Times New Roman" w:cs="Times New Roman"/>
          <w:sz w:val="28"/>
          <w:szCs w:val="28"/>
        </w:rPr>
        <w:t>рограммы с учетом</w:t>
      </w:r>
      <w:r w:rsidR="00215F55">
        <w:rPr>
          <w:rFonts w:ascii="Times New Roman" w:hAnsi="Times New Roman" w:cs="Times New Roman"/>
          <w:sz w:val="28"/>
          <w:szCs w:val="28"/>
        </w:rPr>
        <w:t xml:space="preserve"> </w:t>
      </w:r>
      <w:r w:rsidR="00355559" w:rsidRPr="00355559">
        <w:rPr>
          <w:rFonts w:ascii="Times New Roman" w:hAnsi="Times New Roman" w:cs="Times New Roman"/>
          <w:sz w:val="28"/>
          <w:szCs w:val="28"/>
        </w:rPr>
        <w:t>Закон</w:t>
      </w:r>
      <w:r w:rsidR="00355559">
        <w:rPr>
          <w:rFonts w:ascii="Times New Roman" w:hAnsi="Times New Roman" w:cs="Times New Roman"/>
          <w:sz w:val="28"/>
          <w:szCs w:val="28"/>
        </w:rPr>
        <w:t>а</w:t>
      </w:r>
      <w:r w:rsidR="00355559" w:rsidRPr="00355559">
        <w:rPr>
          <w:rFonts w:ascii="Times New Roman" w:hAnsi="Times New Roman" w:cs="Times New Roman"/>
          <w:sz w:val="28"/>
          <w:szCs w:val="28"/>
        </w:rPr>
        <w:t xml:space="preserve"> Новосибирской области от 23.12.2022 </w:t>
      </w:r>
      <w:r w:rsidR="00355559">
        <w:rPr>
          <w:rFonts w:ascii="Times New Roman" w:hAnsi="Times New Roman" w:cs="Times New Roman"/>
          <w:sz w:val="28"/>
          <w:szCs w:val="28"/>
        </w:rPr>
        <w:t>№ </w:t>
      </w:r>
      <w:r w:rsidR="00355559" w:rsidRPr="00355559">
        <w:rPr>
          <w:rFonts w:ascii="Times New Roman" w:hAnsi="Times New Roman" w:cs="Times New Roman"/>
          <w:sz w:val="28"/>
          <w:szCs w:val="28"/>
        </w:rPr>
        <w:t xml:space="preserve">307-ОЗ </w:t>
      </w:r>
      <w:r w:rsidR="00355559">
        <w:rPr>
          <w:rFonts w:ascii="Times New Roman" w:hAnsi="Times New Roman" w:cs="Times New Roman"/>
          <w:sz w:val="28"/>
          <w:szCs w:val="28"/>
        </w:rPr>
        <w:t>«</w:t>
      </w:r>
      <w:r w:rsidR="00355559" w:rsidRPr="00355559">
        <w:rPr>
          <w:rFonts w:ascii="Times New Roman" w:hAnsi="Times New Roman" w:cs="Times New Roman"/>
          <w:sz w:val="28"/>
          <w:szCs w:val="28"/>
        </w:rPr>
        <w:t>Об областном бюджете Новосибирской области на 2023 год и п</w:t>
      </w:r>
      <w:r w:rsidR="00355559">
        <w:rPr>
          <w:rFonts w:ascii="Times New Roman" w:hAnsi="Times New Roman" w:cs="Times New Roman"/>
          <w:sz w:val="28"/>
          <w:szCs w:val="28"/>
        </w:rPr>
        <w:t xml:space="preserve">лановый период 2024 и 2025 годов» (в редакции </w:t>
      </w:r>
      <w:r w:rsidR="00D26587" w:rsidRPr="00D26587">
        <w:rPr>
          <w:rFonts w:ascii="Times New Roman" w:hAnsi="Times New Roman" w:cs="Times New Roman"/>
          <w:sz w:val="28"/>
          <w:szCs w:val="28"/>
        </w:rPr>
        <w:t xml:space="preserve">от </w:t>
      </w:r>
      <w:r w:rsidR="00355559">
        <w:rPr>
          <w:rFonts w:ascii="Times New Roman" w:hAnsi="Times New Roman" w:cs="Times New Roman"/>
          <w:sz w:val="28"/>
          <w:szCs w:val="28"/>
        </w:rPr>
        <w:t>12</w:t>
      </w:r>
      <w:r w:rsidR="00D26587" w:rsidRPr="00D26587">
        <w:rPr>
          <w:rFonts w:ascii="Times New Roman" w:hAnsi="Times New Roman" w:cs="Times New Roman"/>
          <w:sz w:val="28"/>
          <w:szCs w:val="28"/>
        </w:rPr>
        <w:t>.0</w:t>
      </w:r>
      <w:r w:rsidR="00355559">
        <w:rPr>
          <w:rFonts w:ascii="Times New Roman" w:hAnsi="Times New Roman" w:cs="Times New Roman"/>
          <w:sz w:val="28"/>
          <w:szCs w:val="28"/>
        </w:rPr>
        <w:t>7</w:t>
      </w:r>
      <w:r w:rsidR="00D26587" w:rsidRPr="00D26587">
        <w:rPr>
          <w:rFonts w:ascii="Times New Roman" w:hAnsi="Times New Roman" w:cs="Times New Roman"/>
          <w:sz w:val="28"/>
          <w:szCs w:val="28"/>
        </w:rPr>
        <w:t xml:space="preserve">.2023 </w:t>
      </w:r>
      <w:r w:rsidR="00D26587">
        <w:rPr>
          <w:rFonts w:ascii="Times New Roman" w:hAnsi="Times New Roman" w:cs="Times New Roman"/>
          <w:sz w:val="28"/>
          <w:szCs w:val="28"/>
        </w:rPr>
        <w:t>№ </w:t>
      </w:r>
      <w:r w:rsidR="00D26587" w:rsidRPr="00D26587">
        <w:rPr>
          <w:rFonts w:ascii="Times New Roman" w:hAnsi="Times New Roman" w:cs="Times New Roman"/>
          <w:sz w:val="28"/>
          <w:szCs w:val="28"/>
        </w:rPr>
        <w:t>3</w:t>
      </w:r>
      <w:r w:rsidR="00355559">
        <w:rPr>
          <w:rFonts w:ascii="Times New Roman" w:hAnsi="Times New Roman" w:cs="Times New Roman"/>
          <w:sz w:val="28"/>
          <w:szCs w:val="28"/>
        </w:rPr>
        <w:t>53</w:t>
      </w:r>
      <w:r w:rsidR="00D26587" w:rsidRPr="00D26587">
        <w:rPr>
          <w:rFonts w:ascii="Times New Roman" w:hAnsi="Times New Roman" w:cs="Times New Roman"/>
          <w:sz w:val="28"/>
          <w:szCs w:val="28"/>
        </w:rPr>
        <w:t>-ОЗ</w:t>
      </w:r>
      <w:r w:rsidR="00355559">
        <w:rPr>
          <w:rFonts w:ascii="Times New Roman" w:hAnsi="Times New Roman" w:cs="Times New Roman"/>
          <w:sz w:val="28"/>
          <w:szCs w:val="28"/>
        </w:rPr>
        <w:t>).</w:t>
      </w:r>
    </w:p>
    <w:p w:rsidR="00F76329" w:rsidRPr="007029A0" w:rsidRDefault="00F76329" w:rsidP="0070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774">
        <w:rPr>
          <w:rFonts w:ascii="Times New Roman" w:hAnsi="Times New Roman" w:cs="Times New Roman"/>
          <w:sz w:val="28"/>
          <w:szCs w:val="28"/>
        </w:rPr>
        <w:t>Общий объем финансирования по мероприятиям государственной программы на 202</w:t>
      </w:r>
      <w:r w:rsidR="002B7774">
        <w:rPr>
          <w:rFonts w:ascii="Times New Roman" w:hAnsi="Times New Roman" w:cs="Times New Roman"/>
          <w:sz w:val="28"/>
          <w:szCs w:val="28"/>
        </w:rPr>
        <w:t>3</w:t>
      </w:r>
      <w:r w:rsidRPr="002B7774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355559">
        <w:rPr>
          <w:rFonts w:ascii="Times New Roman" w:hAnsi="Times New Roman" w:cs="Times New Roman"/>
          <w:sz w:val="28"/>
          <w:szCs w:val="28"/>
        </w:rPr>
        <w:t>86 </w:t>
      </w:r>
      <w:r w:rsidR="00355559" w:rsidRPr="00355559">
        <w:rPr>
          <w:rFonts w:ascii="Times New Roman" w:hAnsi="Times New Roman" w:cs="Times New Roman"/>
          <w:sz w:val="28"/>
          <w:szCs w:val="28"/>
        </w:rPr>
        <w:t>983</w:t>
      </w:r>
      <w:r w:rsidR="00355559">
        <w:rPr>
          <w:rFonts w:ascii="Times New Roman" w:hAnsi="Times New Roman" w:cs="Times New Roman"/>
          <w:sz w:val="28"/>
          <w:szCs w:val="28"/>
        </w:rPr>
        <w:t> </w:t>
      </w:r>
      <w:r w:rsidR="00355559" w:rsidRPr="00355559">
        <w:rPr>
          <w:rFonts w:ascii="Times New Roman" w:hAnsi="Times New Roman" w:cs="Times New Roman"/>
          <w:sz w:val="28"/>
          <w:szCs w:val="28"/>
        </w:rPr>
        <w:t>252,</w:t>
      </w:r>
      <w:r w:rsidR="006722F2">
        <w:rPr>
          <w:rFonts w:ascii="Times New Roman" w:hAnsi="Times New Roman" w:cs="Times New Roman"/>
          <w:sz w:val="28"/>
          <w:szCs w:val="28"/>
        </w:rPr>
        <w:t>6</w:t>
      </w:r>
      <w:r w:rsidR="00FA0F71" w:rsidRPr="002B7774">
        <w:rPr>
          <w:rFonts w:ascii="Times New Roman" w:hAnsi="Times New Roman" w:cs="Times New Roman"/>
          <w:sz w:val="28"/>
          <w:szCs w:val="28"/>
        </w:rPr>
        <w:t xml:space="preserve"> </w:t>
      </w:r>
      <w:r w:rsidRPr="002B7774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6149DD" w:rsidRPr="006149DD">
        <w:rPr>
          <w:rFonts w:ascii="Times New Roman" w:hAnsi="Times New Roman" w:cs="Times New Roman"/>
          <w:sz w:val="28"/>
          <w:szCs w:val="28"/>
        </w:rPr>
        <w:t>1</w:t>
      </w:r>
      <w:r w:rsidR="006149DD">
        <w:rPr>
          <w:rFonts w:ascii="Times New Roman" w:hAnsi="Times New Roman" w:cs="Times New Roman"/>
          <w:sz w:val="28"/>
          <w:szCs w:val="28"/>
        </w:rPr>
        <w:t> </w:t>
      </w:r>
      <w:r w:rsidR="006149DD" w:rsidRPr="006149DD">
        <w:rPr>
          <w:rFonts w:ascii="Times New Roman" w:hAnsi="Times New Roman" w:cs="Times New Roman"/>
          <w:sz w:val="28"/>
          <w:szCs w:val="28"/>
        </w:rPr>
        <w:t>952</w:t>
      </w:r>
      <w:r w:rsidR="006149DD">
        <w:rPr>
          <w:rFonts w:ascii="Times New Roman" w:hAnsi="Times New Roman" w:cs="Times New Roman"/>
          <w:sz w:val="28"/>
          <w:szCs w:val="28"/>
        </w:rPr>
        <w:t> </w:t>
      </w:r>
      <w:r w:rsidR="006149DD" w:rsidRPr="006149DD">
        <w:rPr>
          <w:rFonts w:ascii="Times New Roman" w:hAnsi="Times New Roman" w:cs="Times New Roman"/>
          <w:sz w:val="28"/>
          <w:szCs w:val="28"/>
        </w:rPr>
        <w:t>500,3</w:t>
      </w:r>
      <w:r w:rsidR="00262DEA" w:rsidRPr="002B7774">
        <w:rPr>
          <w:rFonts w:ascii="Times New Roman" w:hAnsi="Times New Roman" w:cs="Times New Roman"/>
          <w:sz w:val="28"/>
          <w:szCs w:val="28"/>
        </w:rPr>
        <w:t>тыс. </w:t>
      </w:r>
      <w:r w:rsidRPr="002B7774">
        <w:rPr>
          <w:rFonts w:ascii="Times New Roman" w:hAnsi="Times New Roman" w:cs="Times New Roman"/>
          <w:sz w:val="28"/>
          <w:szCs w:val="28"/>
        </w:rPr>
        <w:t>руб. больше уровня финансирован</w:t>
      </w:r>
      <w:r w:rsidR="00C66B57">
        <w:rPr>
          <w:rFonts w:ascii="Times New Roman" w:hAnsi="Times New Roman" w:cs="Times New Roman"/>
          <w:sz w:val="28"/>
          <w:szCs w:val="28"/>
        </w:rPr>
        <w:t xml:space="preserve">ия действующей Программы, </w:t>
      </w:r>
      <w:r w:rsidRPr="002B7774">
        <w:rPr>
          <w:rFonts w:ascii="Times New Roman" w:hAnsi="Times New Roman" w:cs="Times New Roman"/>
          <w:sz w:val="28"/>
          <w:szCs w:val="28"/>
        </w:rPr>
        <w:t>на 202</w:t>
      </w:r>
      <w:r w:rsidR="001400A2" w:rsidRPr="002B7774">
        <w:rPr>
          <w:rFonts w:ascii="Times New Roman" w:hAnsi="Times New Roman" w:cs="Times New Roman"/>
          <w:sz w:val="28"/>
          <w:szCs w:val="28"/>
        </w:rPr>
        <w:t>4</w:t>
      </w:r>
      <w:r w:rsidRPr="002B777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149DD" w:rsidRPr="006149DD">
        <w:rPr>
          <w:rFonts w:ascii="Times New Roman" w:hAnsi="Times New Roman" w:cs="Times New Roman"/>
          <w:sz w:val="28"/>
          <w:szCs w:val="28"/>
        </w:rPr>
        <w:t>91</w:t>
      </w:r>
      <w:r w:rsidR="006149DD">
        <w:rPr>
          <w:rFonts w:ascii="Times New Roman" w:hAnsi="Times New Roman" w:cs="Times New Roman"/>
          <w:sz w:val="28"/>
          <w:szCs w:val="28"/>
        </w:rPr>
        <w:t> </w:t>
      </w:r>
      <w:r w:rsidR="006149DD" w:rsidRPr="006149DD">
        <w:rPr>
          <w:rFonts w:ascii="Times New Roman" w:hAnsi="Times New Roman" w:cs="Times New Roman"/>
          <w:sz w:val="28"/>
          <w:szCs w:val="28"/>
        </w:rPr>
        <w:t>250</w:t>
      </w:r>
      <w:r w:rsidR="006149DD">
        <w:rPr>
          <w:rFonts w:ascii="Times New Roman" w:hAnsi="Times New Roman" w:cs="Times New Roman"/>
          <w:sz w:val="28"/>
          <w:szCs w:val="28"/>
        </w:rPr>
        <w:t> </w:t>
      </w:r>
      <w:r w:rsidR="006149DD" w:rsidRPr="006149DD">
        <w:rPr>
          <w:rFonts w:ascii="Times New Roman" w:hAnsi="Times New Roman" w:cs="Times New Roman"/>
          <w:sz w:val="28"/>
          <w:szCs w:val="28"/>
        </w:rPr>
        <w:t>227,1</w:t>
      </w:r>
      <w:r w:rsidRPr="002B7774">
        <w:rPr>
          <w:rFonts w:ascii="Times New Roman" w:hAnsi="Times New Roman" w:cs="Times New Roman"/>
          <w:sz w:val="28"/>
          <w:szCs w:val="28"/>
        </w:rPr>
        <w:t xml:space="preserve"> тыс</w:t>
      </w:r>
      <w:r w:rsidR="00262DEA" w:rsidRPr="002B7774">
        <w:rPr>
          <w:rFonts w:ascii="Times New Roman" w:hAnsi="Times New Roman" w:cs="Times New Roman"/>
          <w:sz w:val="28"/>
          <w:szCs w:val="28"/>
        </w:rPr>
        <w:t>. </w:t>
      </w:r>
      <w:r w:rsidRPr="002B7774">
        <w:rPr>
          <w:rFonts w:ascii="Times New Roman" w:hAnsi="Times New Roman" w:cs="Times New Roman"/>
          <w:sz w:val="28"/>
          <w:szCs w:val="28"/>
        </w:rPr>
        <w:t>руб., на 202</w:t>
      </w:r>
      <w:r w:rsidR="001400A2" w:rsidRPr="002B7774">
        <w:rPr>
          <w:rFonts w:ascii="Times New Roman" w:hAnsi="Times New Roman" w:cs="Times New Roman"/>
          <w:sz w:val="28"/>
          <w:szCs w:val="28"/>
        </w:rPr>
        <w:t>5</w:t>
      </w:r>
      <w:r w:rsidRPr="002B777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149DD" w:rsidRPr="006149DD">
        <w:rPr>
          <w:rFonts w:ascii="Times New Roman" w:hAnsi="Times New Roman" w:cs="Times New Roman"/>
          <w:sz w:val="28"/>
          <w:szCs w:val="28"/>
        </w:rPr>
        <w:t>94</w:t>
      </w:r>
      <w:r w:rsidR="006149DD">
        <w:rPr>
          <w:rFonts w:ascii="Times New Roman" w:hAnsi="Times New Roman" w:cs="Times New Roman"/>
          <w:sz w:val="28"/>
          <w:szCs w:val="28"/>
        </w:rPr>
        <w:t> </w:t>
      </w:r>
      <w:r w:rsidR="006149DD" w:rsidRPr="006149DD">
        <w:rPr>
          <w:rFonts w:ascii="Times New Roman" w:hAnsi="Times New Roman" w:cs="Times New Roman"/>
          <w:sz w:val="28"/>
          <w:szCs w:val="28"/>
        </w:rPr>
        <w:t>204</w:t>
      </w:r>
      <w:r w:rsidR="006149DD">
        <w:rPr>
          <w:rFonts w:ascii="Times New Roman" w:hAnsi="Times New Roman" w:cs="Times New Roman"/>
          <w:sz w:val="28"/>
          <w:szCs w:val="28"/>
        </w:rPr>
        <w:t> </w:t>
      </w:r>
      <w:r w:rsidR="006149DD" w:rsidRPr="006149DD">
        <w:rPr>
          <w:rFonts w:ascii="Times New Roman" w:hAnsi="Times New Roman" w:cs="Times New Roman"/>
          <w:sz w:val="28"/>
          <w:szCs w:val="28"/>
        </w:rPr>
        <w:t>447,8</w:t>
      </w:r>
      <w:r w:rsidR="00FA0F71" w:rsidRPr="002B7774">
        <w:rPr>
          <w:rFonts w:ascii="Times New Roman" w:hAnsi="Times New Roman" w:cs="Times New Roman"/>
          <w:sz w:val="28"/>
          <w:szCs w:val="28"/>
        </w:rPr>
        <w:t xml:space="preserve"> </w:t>
      </w:r>
      <w:r w:rsidR="00262DEA" w:rsidRPr="002B7774">
        <w:rPr>
          <w:rFonts w:ascii="Times New Roman" w:hAnsi="Times New Roman" w:cs="Times New Roman"/>
          <w:sz w:val="28"/>
          <w:szCs w:val="28"/>
        </w:rPr>
        <w:t>тыс. </w:t>
      </w:r>
      <w:r w:rsidRPr="002B7774">
        <w:rPr>
          <w:rFonts w:ascii="Times New Roman" w:hAnsi="Times New Roman" w:cs="Times New Roman"/>
          <w:sz w:val="28"/>
          <w:szCs w:val="28"/>
        </w:rPr>
        <w:t>руб.</w:t>
      </w:r>
    </w:p>
    <w:p w:rsidR="000E2561" w:rsidRDefault="000E2561" w:rsidP="00702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329" w:rsidRDefault="00F76329" w:rsidP="00702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9A0">
        <w:rPr>
          <w:rFonts w:ascii="Times New Roman" w:hAnsi="Times New Roman" w:cs="Times New Roman"/>
          <w:b/>
          <w:sz w:val="28"/>
          <w:szCs w:val="28"/>
        </w:rPr>
        <w:t>Изменения 202</w:t>
      </w:r>
      <w:r w:rsidR="00F97369">
        <w:rPr>
          <w:rFonts w:ascii="Times New Roman" w:hAnsi="Times New Roman" w:cs="Times New Roman"/>
          <w:b/>
          <w:sz w:val="28"/>
          <w:szCs w:val="28"/>
        </w:rPr>
        <w:t>3</w:t>
      </w:r>
      <w:r w:rsidRPr="007029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974BA" w:rsidRDefault="003974BA" w:rsidP="00702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4BA" w:rsidRDefault="003974BA" w:rsidP="0070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Pr="003974BA">
        <w:rPr>
          <w:rFonts w:ascii="Times New Roman" w:hAnsi="Times New Roman" w:cs="Times New Roman"/>
          <w:b/>
          <w:sz w:val="28"/>
          <w:szCs w:val="28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974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974B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974BA">
        <w:rPr>
          <w:rFonts w:ascii="Times New Roman" w:hAnsi="Times New Roman" w:cs="Times New Roman"/>
          <w:sz w:val="28"/>
          <w:szCs w:val="28"/>
        </w:rPr>
        <w:t xml:space="preserve">Профилактика заболеваний и формирование здорового образа жизни» – увеличен объем бюджетных ассигнований (далее – БА) на </w:t>
      </w:r>
      <w:r w:rsidR="006149DD" w:rsidRPr="006149DD">
        <w:rPr>
          <w:rFonts w:ascii="Times New Roman" w:hAnsi="Times New Roman" w:cs="Times New Roman"/>
          <w:sz w:val="28"/>
          <w:szCs w:val="28"/>
        </w:rPr>
        <w:t>2</w:t>
      </w:r>
      <w:r w:rsidR="006149DD">
        <w:rPr>
          <w:rFonts w:ascii="Times New Roman" w:hAnsi="Times New Roman" w:cs="Times New Roman"/>
          <w:sz w:val="28"/>
          <w:szCs w:val="28"/>
        </w:rPr>
        <w:t> </w:t>
      </w:r>
      <w:r w:rsidR="006149DD" w:rsidRPr="006149DD">
        <w:rPr>
          <w:rFonts w:ascii="Times New Roman" w:hAnsi="Times New Roman" w:cs="Times New Roman"/>
          <w:sz w:val="28"/>
          <w:szCs w:val="28"/>
        </w:rPr>
        <w:t>381,5</w:t>
      </w:r>
      <w:r w:rsidRPr="003974BA">
        <w:rPr>
          <w:rFonts w:ascii="Times New Roman" w:hAnsi="Times New Roman" w:cs="Times New Roman"/>
          <w:sz w:val="28"/>
          <w:szCs w:val="28"/>
        </w:rPr>
        <w:t xml:space="preserve"> тыс. руб., а именно:</w:t>
      </w:r>
    </w:p>
    <w:p w:rsidR="006149DD" w:rsidRDefault="00AB3E4D" w:rsidP="0070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149DD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>
        <w:rPr>
          <w:rFonts w:ascii="Times New Roman" w:hAnsi="Times New Roman" w:cs="Times New Roman"/>
          <w:sz w:val="28"/>
          <w:szCs w:val="28"/>
        </w:rPr>
        <w:t xml:space="preserve">1.3.4 </w:t>
      </w:r>
      <w:r w:rsidR="006149DD">
        <w:rPr>
          <w:rFonts w:ascii="Times New Roman" w:hAnsi="Times New Roman" w:cs="Times New Roman"/>
          <w:sz w:val="28"/>
          <w:szCs w:val="28"/>
        </w:rPr>
        <w:t>«</w:t>
      </w:r>
      <w:r w:rsidR="006149DD" w:rsidRPr="006149DD">
        <w:rPr>
          <w:rFonts w:ascii="Times New Roman" w:hAnsi="Times New Roman" w:cs="Times New Roman"/>
          <w:sz w:val="28"/>
          <w:szCs w:val="28"/>
        </w:rPr>
        <w:t>Осуществление иммунизации в рамках календаря профилактических прививок по эпидемическим показаниям</w:t>
      </w:r>
      <w:r w:rsidR="006149DD">
        <w:rPr>
          <w:rFonts w:ascii="Times New Roman" w:hAnsi="Times New Roman" w:cs="Times New Roman"/>
          <w:sz w:val="28"/>
          <w:szCs w:val="28"/>
        </w:rPr>
        <w:t xml:space="preserve">» </w:t>
      </w:r>
      <w:r w:rsidR="00C248B7">
        <w:rPr>
          <w:rFonts w:ascii="Times New Roman" w:hAnsi="Times New Roman" w:cs="Times New Roman"/>
          <w:sz w:val="28"/>
          <w:szCs w:val="28"/>
        </w:rPr>
        <w:t>снижено</w:t>
      </w:r>
      <w:r>
        <w:rPr>
          <w:rFonts w:ascii="Times New Roman" w:hAnsi="Times New Roman" w:cs="Times New Roman"/>
          <w:sz w:val="28"/>
          <w:szCs w:val="28"/>
        </w:rPr>
        <w:t xml:space="preserve"> на 3,1 тыс. руб. </w:t>
      </w:r>
      <w:r w:rsidRPr="00AB3E4D">
        <w:rPr>
          <w:rFonts w:ascii="Times New Roman" w:hAnsi="Times New Roman" w:cs="Times New Roman"/>
          <w:sz w:val="28"/>
          <w:szCs w:val="28"/>
        </w:rPr>
        <w:t>на основании протоколов заседания Правительства об отзыве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E4D" w:rsidRPr="00444A19" w:rsidRDefault="00444A19" w:rsidP="0070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AB3E4D" w:rsidRPr="00444A19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>
        <w:rPr>
          <w:rFonts w:ascii="Times New Roman" w:hAnsi="Times New Roman" w:cs="Times New Roman"/>
          <w:sz w:val="28"/>
          <w:szCs w:val="28"/>
        </w:rPr>
        <w:t>1.1.3 «</w:t>
      </w:r>
      <w:r w:rsidR="00AB3E4D" w:rsidRPr="00444A19">
        <w:rPr>
          <w:rFonts w:ascii="Times New Roman" w:hAnsi="Times New Roman" w:cs="Times New Roman"/>
          <w:sz w:val="28"/>
          <w:szCs w:val="28"/>
        </w:rPr>
        <w:t xml:space="preserve">Предоставление услуг в сфере здравоохранения 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в </w:t>
      </w:r>
      <w:proofErr w:type="spellStart"/>
      <w:r w:rsidR="00AB3E4D" w:rsidRPr="00444A1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B3E4D" w:rsidRPr="00444A19">
        <w:rPr>
          <w:rFonts w:ascii="Times New Roman" w:hAnsi="Times New Roman" w:cs="Times New Roman"/>
          <w:sz w:val="28"/>
          <w:szCs w:val="28"/>
        </w:rPr>
        <w:t>. детского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» увеличено </w:t>
      </w:r>
      <w:r w:rsidR="00A950AB">
        <w:rPr>
          <w:rFonts w:ascii="Times New Roman" w:hAnsi="Times New Roman" w:cs="Times New Roman"/>
          <w:sz w:val="28"/>
          <w:szCs w:val="28"/>
        </w:rPr>
        <w:t xml:space="preserve">на </w:t>
      </w:r>
      <w:r w:rsidRPr="00444A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4A19">
        <w:rPr>
          <w:rFonts w:ascii="Times New Roman" w:hAnsi="Times New Roman" w:cs="Times New Roman"/>
          <w:sz w:val="28"/>
          <w:szCs w:val="28"/>
        </w:rPr>
        <w:t>384,7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01BB6">
        <w:rPr>
          <w:rFonts w:ascii="Times New Roman" w:hAnsi="Times New Roman" w:cs="Times New Roman"/>
          <w:sz w:val="28"/>
          <w:szCs w:val="28"/>
        </w:rPr>
        <w:t xml:space="preserve"> в связи с ф</w:t>
      </w:r>
      <w:r w:rsidR="00901BB6" w:rsidRPr="00901BB6">
        <w:rPr>
          <w:rFonts w:ascii="Times New Roman" w:hAnsi="Times New Roman" w:cs="Times New Roman"/>
          <w:sz w:val="28"/>
          <w:szCs w:val="28"/>
        </w:rPr>
        <w:t>инансов</w:t>
      </w:r>
      <w:r w:rsidR="00901BB6">
        <w:rPr>
          <w:rFonts w:ascii="Times New Roman" w:hAnsi="Times New Roman" w:cs="Times New Roman"/>
          <w:sz w:val="28"/>
          <w:szCs w:val="28"/>
        </w:rPr>
        <w:t>ым</w:t>
      </w:r>
      <w:r w:rsidR="00901BB6" w:rsidRPr="00901BB6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901BB6">
        <w:rPr>
          <w:rFonts w:ascii="Times New Roman" w:hAnsi="Times New Roman" w:cs="Times New Roman"/>
          <w:sz w:val="28"/>
          <w:szCs w:val="28"/>
        </w:rPr>
        <w:t>м</w:t>
      </w:r>
      <w:r w:rsidR="00901BB6" w:rsidRPr="00901BB6">
        <w:rPr>
          <w:rFonts w:ascii="Times New Roman" w:hAnsi="Times New Roman" w:cs="Times New Roman"/>
          <w:sz w:val="28"/>
          <w:szCs w:val="28"/>
        </w:rPr>
        <w:t xml:space="preserve"> повышения оплаты труда отдельных категорий работников бюджетной сферы</w:t>
      </w:r>
      <w:r w:rsidR="00901BB6">
        <w:rPr>
          <w:rFonts w:ascii="Times New Roman" w:hAnsi="Times New Roman" w:cs="Times New Roman"/>
          <w:sz w:val="28"/>
          <w:szCs w:val="28"/>
        </w:rPr>
        <w:t>.</w:t>
      </w:r>
    </w:p>
    <w:p w:rsidR="00847994" w:rsidRPr="00AA6C94" w:rsidRDefault="00901BB6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847994" w:rsidRPr="00AA6C94">
        <w:rPr>
          <w:rFonts w:ascii="Times New Roman" w:hAnsi="Times New Roman" w:cs="Times New Roman"/>
          <w:b/>
          <w:sz w:val="28"/>
          <w:szCs w:val="28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47994" w:rsidRPr="00AA6C9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47994" w:rsidRPr="00AA6C94">
        <w:rPr>
          <w:rFonts w:ascii="Times New Roman" w:hAnsi="Times New Roman" w:cs="Times New Roman"/>
          <w:sz w:val="28"/>
          <w:szCs w:val="28"/>
        </w:rPr>
        <w:t xml:space="preserve">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– увеличен объем </w:t>
      </w:r>
      <w:r w:rsidR="00C66B57">
        <w:rPr>
          <w:rFonts w:ascii="Times New Roman" w:hAnsi="Times New Roman" w:cs="Times New Roman"/>
          <w:sz w:val="28"/>
          <w:szCs w:val="28"/>
        </w:rPr>
        <w:t xml:space="preserve">бюджетных ассигнований (далее – </w:t>
      </w:r>
      <w:r w:rsidR="00847994" w:rsidRPr="00AA6C94">
        <w:rPr>
          <w:rFonts w:ascii="Times New Roman" w:hAnsi="Times New Roman" w:cs="Times New Roman"/>
          <w:sz w:val="28"/>
          <w:szCs w:val="28"/>
        </w:rPr>
        <w:t>БА</w:t>
      </w:r>
      <w:r w:rsidR="00C66B57">
        <w:rPr>
          <w:rFonts w:ascii="Times New Roman" w:hAnsi="Times New Roman" w:cs="Times New Roman"/>
          <w:sz w:val="28"/>
          <w:szCs w:val="28"/>
        </w:rPr>
        <w:t>)</w:t>
      </w:r>
      <w:r w:rsidR="00847994" w:rsidRPr="00AA6C94">
        <w:rPr>
          <w:rFonts w:ascii="Times New Roman" w:hAnsi="Times New Roman" w:cs="Times New Roman"/>
          <w:sz w:val="28"/>
          <w:szCs w:val="28"/>
        </w:rPr>
        <w:t xml:space="preserve"> на </w:t>
      </w:r>
      <w:r w:rsidR="00A950AB">
        <w:rPr>
          <w:rFonts w:ascii="Times New Roman" w:hAnsi="Times New Roman" w:cs="Times New Roman"/>
          <w:sz w:val="28"/>
          <w:szCs w:val="28"/>
        </w:rPr>
        <w:t>727 </w:t>
      </w:r>
      <w:r w:rsidR="00A950AB" w:rsidRPr="00A950AB">
        <w:rPr>
          <w:rFonts w:ascii="Times New Roman" w:hAnsi="Times New Roman" w:cs="Times New Roman"/>
          <w:sz w:val="28"/>
          <w:szCs w:val="28"/>
        </w:rPr>
        <w:t>137,9</w:t>
      </w:r>
      <w:r w:rsidR="00847994">
        <w:rPr>
          <w:rFonts w:ascii="Times New Roman" w:hAnsi="Times New Roman" w:cs="Times New Roman"/>
          <w:sz w:val="28"/>
          <w:szCs w:val="28"/>
        </w:rPr>
        <w:t xml:space="preserve"> </w:t>
      </w:r>
      <w:r w:rsidR="00847994" w:rsidRPr="00AA6C94">
        <w:rPr>
          <w:rFonts w:ascii="Times New Roman" w:hAnsi="Times New Roman" w:cs="Times New Roman"/>
          <w:sz w:val="28"/>
          <w:szCs w:val="28"/>
        </w:rPr>
        <w:t>тыс. руб., а именно:</w:t>
      </w:r>
    </w:p>
    <w:p w:rsidR="00847994" w:rsidRPr="00AA6C94" w:rsidRDefault="0084799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94">
        <w:rPr>
          <w:rFonts w:ascii="Times New Roman" w:hAnsi="Times New Roman" w:cs="Times New Roman"/>
          <w:sz w:val="28"/>
          <w:szCs w:val="28"/>
        </w:rPr>
        <w:t>- по основному мероприятию 2.1.1 «Внедрение современных методов профилактики, диагностики и лечения онкологических за</w:t>
      </w:r>
      <w:r>
        <w:rPr>
          <w:rFonts w:ascii="Times New Roman" w:hAnsi="Times New Roman" w:cs="Times New Roman"/>
          <w:sz w:val="28"/>
          <w:szCs w:val="28"/>
        </w:rPr>
        <w:t xml:space="preserve">болеваний» - </w:t>
      </w:r>
      <w:r w:rsidR="00862672">
        <w:rPr>
          <w:rFonts w:ascii="Times New Roman" w:hAnsi="Times New Roman" w:cs="Times New Roman"/>
          <w:sz w:val="28"/>
          <w:szCs w:val="28"/>
        </w:rPr>
        <w:t>увеличено</w:t>
      </w:r>
      <w:r w:rsidR="00C66B57">
        <w:rPr>
          <w:rFonts w:ascii="Times New Roman" w:hAnsi="Times New Roman" w:cs="Times New Roman"/>
          <w:sz w:val="28"/>
          <w:szCs w:val="28"/>
        </w:rPr>
        <w:t xml:space="preserve"> </w:t>
      </w:r>
      <w:r w:rsidR="00862672">
        <w:rPr>
          <w:rFonts w:ascii="Times New Roman" w:hAnsi="Times New Roman" w:cs="Times New Roman"/>
          <w:sz w:val="28"/>
          <w:szCs w:val="28"/>
        </w:rPr>
        <w:t>на 17 785,9</w:t>
      </w:r>
      <w:r w:rsidRPr="00AA6C9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756BE">
        <w:rPr>
          <w:rFonts w:ascii="Times New Roman" w:hAnsi="Times New Roman" w:cs="Times New Roman"/>
          <w:sz w:val="28"/>
          <w:szCs w:val="28"/>
        </w:rPr>
        <w:t>на п</w:t>
      </w:r>
      <w:r w:rsidR="00A756BE" w:rsidRPr="00A756BE">
        <w:rPr>
          <w:rFonts w:ascii="Times New Roman" w:hAnsi="Times New Roman" w:cs="Times New Roman"/>
          <w:sz w:val="28"/>
          <w:szCs w:val="28"/>
        </w:rPr>
        <w:t>огашение кредиторской задолженности и оплат</w:t>
      </w:r>
      <w:r w:rsidR="00AE4A80">
        <w:rPr>
          <w:rFonts w:ascii="Times New Roman" w:hAnsi="Times New Roman" w:cs="Times New Roman"/>
          <w:sz w:val="28"/>
          <w:szCs w:val="28"/>
        </w:rPr>
        <w:t>у</w:t>
      </w:r>
      <w:r w:rsidR="00A756BE" w:rsidRPr="00A756BE">
        <w:rPr>
          <w:rFonts w:ascii="Times New Roman" w:hAnsi="Times New Roman" w:cs="Times New Roman"/>
          <w:sz w:val="28"/>
          <w:szCs w:val="28"/>
        </w:rPr>
        <w:t xml:space="preserve"> </w:t>
      </w:r>
      <w:r w:rsidR="00A756BE" w:rsidRPr="00A756BE">
        <w:rPr>
          <w:rFonts w:ascii="Times New Roman" w:hAnsi="Times New Roman" w:cs="Times New Roman"/>
          <w:sz w:val="28"/>
          <w:szCs w:val="28"/>
        </w:rPr>
        <w:lastRenderedPageBreak/>
        <w:t>неисполненных бюджетных обязательств по исполнению мероприятия 2.1.</w:t>
      </w:r>
      <w:r w:rsidR="00A756BE">
        <w:rPr>
          <w:rFonts w:ascii="Times New Roman" w:hAnsi="Times New Roman" w:cs="Times New Roman"/>
          <w:sz w:val="28"/>
          <w:szCs w:val="28"/>
        </w:rPr>
        <w:t>1.1</w:t>
      </w:r>
      <w:r w:rsidR="00A756BE" w:rsidRPr="00A756BE">
        <w:rPr>
          <w:rFonts w:ascii="Times New Roman" w:hAnsi="Times New Roman" w:cs="Times New Roman"/>
          <w:sz w:val="28"/>
          <w:szCs w:val="28"/>
        </w:rPr>
        <w:t xml:space="preserve"> </w:t>
      </w:r>
      <w:r w:rsidR="00C66B57">
        <w:rPr>
          <w:rFonts w:ascii="Times New Roman" w:hAnsi="Times New Roman" w:cs="Times New Roman"/>
          <w:sz w:val="28"/>
          <w:szCs w:val="28"/>
        </w:rPr>
        <w:t>«</w:t>
      </w:r>
      <w:r w:rsidR="00C66B57" w:rsidRPr="00C66B57">
        <w:rPr>
          <w:rFonts w:ascii="Times New Roman" w:hAnsi="Times New Roman" w:cs="Times New Roman"/>
          <w:sz w:val="28"/>
          <w:szCs w:val="28"/>
        </w:rPr>
        <w:t xml:space="preserve">Внедрение современных схем обследования и лечения детей с </w:t>
      </w:r>
      <w:proofErr w:type="spellStart"/>
      <w:r w:rsidR="00C66B57" w:rsidRPr="00C66B57">
        <w:rPr>
          <w:rFonts w:ascii="Times New Roman" w:hAnsi="Times New Roman" w:cs="Times New Roman"/>
          <w:sz w:val="28"/>
          <w:szCs w:val="28"/>
        </w:rPr>
        <w:t>онкогематологической</w:t>
      </w:r>
      <w:proofErr w:type="spellEnd"/>
      <w:r w:rsidR="00C66B57" w:rsidRPr="00C66B57">
        <w:rPr>
          <w:rFonts w:ascii="Times New Roman" w:hAnsi="Times New Roman" w:cs="Times New Roman"/>
          <w:sz w:val="28"/>
          <w:szCs w:val="28"/>
        </w:rPr>
        <w:t xml:space="preserve"> патологией</w:t>
      </w:r>
      <w:r w:rsidR="00C66B57">
        <w:rPr>
          <w:rFonts w:ascii="Times New Roman" w:hAnsi="Times New Roman" w:cs="Times New Roman"/>
          <w:sz w:val="28"/>
          <w:szCs w:val="28"/>
        </w:rPr>
        <w:t xml:space="preserve">» </w:t>
      </w:r>
      <w:r w:rsidR="00A756BE" w:rsidRPr="00A756BE">
        <w:rPr>
          <w:rFonts w:ascii="Times New Roman" w:hAnsi="Times New Roman" w:cs="Times New Roman"/>
          <w:sz w:val="28"/>
          <w:szCs w:val="28"/>
        </w:rPr>
        <w:t>по результатам 202</w:t>
      </w:r>
      <w:r w:rsidR="00A756BE">
        <w:rPr>
          <w:rFonts w:ascii="Times New Roman" w:hAnsi="Times New Roman" w:cs="Times New Roman"/>
          <w:sz w:val="28"/>
          <w:szCs w:val="28"/>
        </w:rPr>
        <w:t>2</w:t>
      </w:r>
      <w:r w:rsidR="00A756BE" w:rsidRPr="00A756B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6C94">
        <w:rPr>
          <w:rFonts w:ascii="Times New Roman" w:hAnsi="Times New Roman" w:cs="Times New Roman"/>
          <w:sz w:val="28"/>
          <w:szCs w:val="28"/>
        </w:rPr>
        <w:t>;</w:t>
      </w:r>
    </w:p>
    <w:p w:rsidR="00847994" w:rsidRDefault="0084799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72">
        <w:rPr>
          <w:rFonts w:ascii="Times New Roman" w:hAnsi="Times New Roman" w:cs="Times New Roman"/>
          <w:sz w:val="28"/>
          <w:szCs w:val="28"/>
        </w:rPr>
        <w:t>- по основному мероприятию 2.1.2 «Региональный проект «Борьба с онкологическими заболеваниями» - увеличен</w:t>
      </w:r>
      <w:r w:rsidR="00C8207D" w:rsidRPr="00750A72">
        <w:rPr>
          <w:rFonts w:ascii="Times New Roman" w:hAnsi="Times New Roman" w:cs="Times New Roman"/>
          <w:sz w:val="28"/>
          <w:szCs w:val="28"/>
        </w:rPr>
        <w:t>о</w:t>
      </w:r>
      <w:r w:rsidRPr="00750A72">
        <w:rPr>
          <w:rFonts w:ascii="Times New Roman" w:hAnsi="Times New Roman" w:cs="Times New Roman"/>
          <w:sz w:val="28"/>
          <w:szCs w:val="28"/>
        </w:rPr>
        <w:t xml:space="preserve"> на </w:t>
      </w:r>
      <w:r w:rsidR="00C8207D" w:rsidRPr="00750A72">
        <w:rPr>
          <w:rFonts w:ascii="Times New Roman" w:hAnsi="Times New Roman" w:cs="Times New Roman"/>
          <w:sz w:val="28"/>
          <w:szCs w:val="28"/>
        </w:rPr>
        <w:t>421</w:t>
      </w:r>
      <w:r w:rsidR="00262DEA" w:rsidRPr="00750A72">
        <w:rPr>
          <w:rFonts w:ascii="Times New Roman" w:hAnsi="Times New Roman" w:cs="Times New Roman"/>
          <w:sz w:val="28"/>
          <w:szCs w:val="28"/>
        </w:rPr>
        <w:t> </w:t>
      </w:r>
      <w:r w:rsidR="00C8207D" w:rsidRPr="00750A72">
        <w:rPr>
          <w:rFonts w:ascii="Times New Roman" w:hAnsi="Times New Roman" w:cs="Times New Roman"/>
          <w:sz w:val="28"/>
          <w:szCs w:val="28"/>
        </w:rPr>
        <w:t>744</w:t>
      </w:r>
      <w:r w:rsidRPr="00750A72">
        <w:rPr>
          <w:rFonts w:ascii="Times New Roman" w:hAnsi="Times New Roman" w:cs="Times New Roman"/>
          <w:sz w:val="28"/>
          <w:szCs w:val="28"/>
        </w:rPr>
        <w:t>,</w:t>
      </w:r>
      <w:r w:rsidR="00214616">
        <w:rPr>
          <w:rFonts w:ascii="Times New Roman" w:hAnsi="Times New Roman" w:cs="Times New Roman"/>
          <w:sz w:val="28"/>
          <w:szCs w:val="28"/>
        </w:rPr>
        <w:t>4</w:t>
      </w:r>
      <w:r w:rsidR="00F86633" w:rsidRPr="00750A72">
        <w:t xml:space="preserve"> </w:t>
      </w:r>
      <w:r w:rsidR="00262DEA" w:rsidRPr="00750A72">
        <w:rPr>
          <w:rFonts w:ascii="Times New Roman" w:hAnsi="Times New Roman" w:cs="Times New Roman"/>
          <w:sz w:val="28"/>
          <w:szCs w:val="28"/>
        </w:rPr>
        <w:t>тыс. </w:t>
      </w:r>
      <w:r w:rsidR="00F86633" w:rsidRPr="00750A72">
        <w:rPr>
          <w:rFonts w:ascii="Times New Roman" w:hAnsi="Times New Roman" w:cs="Times New Roman"/>
          <w:sz w:val="28"/>
          <w:szCs w:val="28"/>
        </w:rPr>
        <w:t>руб.</w:t>
      </w:r>
      <w:r w:rsidRPr="00750A72">
        <w:rPr>
          <w:rFonts w:ascii="Times New Roman" w:hAnsi="Times New Roman" w:cs="Times New Roman"/>
          <w:sz w:val="28"/>
          <w:szCs w:val="28"/>
        </w:rPr>
        <w:t xml:space="preserve"> </w:t>
      </w:r>
      <w:r w:rsidR="00C8207D" w:rsidRPr="00750A72">
        <w:rPr>
          <w:rFonts w:ascii="Times New Roman" w:hAnsi="Times New Roman" w:cs="Times New Roman"/>
          <w:sz w:val="28"/>
          <w:szCs w:val="28"/>
        </w:rPr>
        <w:t>на погашение кредиторской задолженности и оплат</w:t>
      </w:r>
      <w:r w:rsidR="00AE4A80" w:rsidRPr="00750A72">
        <w:rPr>
          <w:rFonts w:ascii="Times New Roman" w:hAnsi="Times New Roman" w:cs="Times New Roman"/>
          <w:sz w:val="28"/>
          <w:szCs w:val="28"/>
        </w:rPr>
        <w:t>у</w:t>
      </w:r>
      <w:r w:rsidR="00C8207D" w:rsidRPr="00750A72">
        <w:rPr>
          <w:rFonts w:ascii="Times New Roman" w:hAnsi="Times New Roman" w:cs="Times New Roman"/>
          <w:sz w:val="28"/>
          <w:szCs w:val="28"/>
        </w:rPr>
        <w:t xml:space="preserve"> неисполненных бюджетных обязательств по исполнению мероприятия 2.1.2.1 «Организация сети центров амбулаторной онкологической помощи» в сумме 109</w:t>
      </w:r>
      <w:r w:rsidR="00CB111C">
        <w:rPr>
          <w:rFonts w:ascii="Times New Roman" w:hAnsi="Times New Roman" w:cs="Times New Roman"/>
          <w:sz w:val="28"/>
          <w:szCs w:val="28"/>
        </w:rPr>
        <w:t> </w:t>
      </w:r>
      <w:r w:rsidR="00C8207D" w:rsidRPr="00750A72">
        <w:rPr>
          <w:rFonts w:ascii="Times New Roman" w:hAnsi="Times New Roman" w:cs="Times New Roman"/>
          <w:sz w:val="28"/>
          <w:szCs w:val="28"/>
        </w:rPr>
        <w:t xml:space="preserve">610,0 и </w:t>
      </w:r>
      <w:r w:rsidR="00AE4A80" w:rsidRPr="00750A7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8207D" w:rsidRPr="00750A72">
        <w:rPr>
          <w:rFonts w:ascii="Times New Roman" w:hAnsi="Times New Roman" w:cs="Times New Roman"/>
          <w:sz w:val="28"/>
          <w:szCs w:val="28"/>
        </w:rPr>
        <w:t xml:space="preserve">2.1.2.2 </w:t>
      </w:r>
      <w:r w:rsidR="00AE4A80" w:rsidRPr="00750A72">
        <w:rPr>
          <w:rFonts w:ascii="Times New Roman" w:hAnsi="Times New Roman" w:cs="Times New Roman"/>
          <w:sz w:val="28"/>
          <w:szCs w:val="28"/>
        </w:rPr>
        <w:t>«</w:t>
      </w:r>
      <w:r w:rsidR="00C8207D" w:rsidRPr="00750A72">
        <w:rPr>
          <w:rFonts w:ascii="Times New Roman" w:hAnsi="Times New Roman" w:cs="Times New Roman"/>
          <w:sz w:val="28"/>
          <w:szCs w:val="28"/>
        </w:rPr>
        <w:t>Переоснащение сети региональных медицинских организаций, оказывающих помощь больным онкологическими заболеваниями (диспансеров/больниц)</w:t>
      </w:r>
      <w:r w:rsidR="00AE4A80" w:rsidRPr="00750A72">
        <w:rPr>
          <w:rFonts w:ascii="Times New Roman" w:hAnsi="Times New Roman" w:cs="Times New Roman"/>
          <w:sz w:val="28"/>
          <w:szCs w:val="28"/>
        </w:rPr>
        <w:t>» в сумме 312 134,3 тыс. руб.</w:t>
      </w:r>
      <w:r w:rsidR="00C8207D" w:rsidRPr="00750A72">
        <w:rPr>
          <w:rFonts w:ascii="Times New Roman" w:hAnsi="Times New Roman" w:cs="Times New Roman"/>
          <w:sz w:val="28"/>
          <w:szCs w:val="28"/>
        </w:rPr>
        <w:t xml:space="preserve"> по результатам 2022 года</w:t>
      </w:r>
      <w:r w:rsidRPr="00750A72">
        <w:rPr>
          <w:rFonts w:ascii="Times New Roman" w:hAnsi="Times New Roman" w:cs="Times New Roman"/>
          <w:sz w:val="28"/>
          <w:szCs w:val="28"/>
        </w:rPr>
        <w:t>;</w:t>
      </w:r>
    </w:p>
    <w:p w:rsidR="00E569C4" w:rsidRPr="00750A72" w:rsidRDefault="00E569C4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69C4">
        <w:rPr>
          <w:rFonts w:ascii="Times New Roman" w:hAnsi="Times New Roman" w:cs="Times New Roman"/>
          <w:sz w:val="28"/>
          <w:szCs w:val="28"/>
        </w:rPr>
        <w:t>по основному мероприятию 2.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E569C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69C4">
        <w:rPr>
          <w:rFonts w:ascii="Times New Roman" w:hAnsi="Times New Roman" w:cs="Times New Roman"/>
          <w:sz w:val="28"/>
          <w:szCs w:val="28"/>
        </w:rPr>
        <w:t>Внедрение современных методов профилактики, диагностики и лечения лиц, инфицированных вирусом иммунодефицита человека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504DE">
        <w:rPr>
          <w:rFonts w:ascii="Times New Roman" w:hAnsi="Times New Roman" w:cs="Times New Roman"/>
          <w:sz w:val="28"/>
          <w:szCs w:val="28"/>
        </w:rPr>
        <w:t>уменьшено</w:t>
      </w:r>
      <w:r>
        <w:rPr>
          <w:rFonts w:ascii="Times New Roman" w:hAnsi="Times New Roman" w:cs="Times New Roman"/>
          <w:sz w:val="28"/>
          <w:szCs w:val="28"/>
        </w:rPr>
        <w:t xml:space="preserve"> на 5,6 тыс. руб</w:t>
      </w:r>
      <w:r w:rsidR="00F504DE">
        <w:rPr>
          <w:rFonts w:ascii="Times New Roman" w:hAnsi="Times New Roman" w:cs="Times New Roman"/>
          <w:sz w:val="28"/>
          <w:szCs w:val="28"/>
        </w:rPr>
        <w:t xml:space="preserve">. </w:t>
      </w:r>
      <w:r w:rsidR="00F504DE" w:rsidRPr="00F504DE">
        <w:rPr>
          <w:rFonts w:ascii="Times New Roman" w:hAnsi="Times New Roman" w:cs="Times New Roman"/>
          <w:sz w:val="28"/>
          <w:szCs w:val="28"/>
        </w:rPr>
        <w:t>на основании протоколов заседания Правительства об отзыве лимитов бюджетных обязательств</w:t>
      </w:r>
      <w:r w:rsidR="00F504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CD8" w:rsidRDefault="00B55CD8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55CD8">
        <w:rPr>
          <w:rFonts w:ascii="Times New Roman" w:hAnsi="Times New Roman" w:cs="Times New Roman"/>
          <w:sz w:val="28"/>
          <w:szCs w:val="28"/>
        </w:rPr>
        <w:t>по основному мероприятию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5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5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CD8">
        <w:rPr>
          <w:rFonts w:ascii="Times New Roman" w:hAnsi="Times New Roman" w:cs="Times New Roman"/>
          <w:sz w:val="28"/>
          <w:szCs w:val="28"/>
        </w:rPr>
        <w:t>Выполнение государственного задания на оказание скорой, в том числе скорой специализированной, медицинской помощи (включая медицинскую эвакуацию), не включенной в базовую программу обязательного медицинского страхования, а также оказание медицинской помощи при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» увеличено на </w:t>
      </w:r>
      <w:r w:rsidR="00E569C4" w:rsidRPr="00E569C4">
        <w:rPr>
          <w:rFonts w:ascii="Times New Roman" w:hAnsi="Times New Roman" w:cs="Times New Roman"/>
          <w:sz w:val="28"/>
          <w:szCs w:val="28"/>
        </w:rPr>
        <w:t>2 214,5</w:t>
      </w:r>
      <w:r w:rsidR="00E569C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569C4" w:rsidRPr="00E569C4">
        <w:rPr>
          <w:rFonts w:ascii="Times New Roman" w:hAnsi="Times New Roman" w:cs="Times New Roman"/>
          <w:sz w:val="28"/>
          <w:szCs w:val="28"/>
        </w:rPr>
        <w:t>в связи с финансовым обеспечением повышения оплаты труда отдельных категорий работников бюджетной сферы</w:t>
      </w:r>
    </w:p>
    <w:p w:rsidR="00A950AB" w:rsidRDefault="00A950AB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17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о</w:t>
      </w:r>
      <w:r w:rsidRPr="00A950AB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950A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2.8.2 «</w:t>
      </w:r>
      <w:r w:rsidRPr="00A950AB">
        <w:rPr>
          <w:rFonts w:ascii="Times New Roman" w:hAnsi="Times New Roman" w:cs="Times New Roman"/>
          <w:sz w:val="28"/>
          <w:szCs w:val="28"/>
        </w:rPr>
        <w:t>Реализация мер, направленных на обеспечение отдельных категорий граждан, проживающих на территории Новосибирской области, льготной стоматологической помощью, глазным протезированием, слуховыми аппаратами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504DE">
        <w:rPr>
          <w:rFonts w:ascii="Times New Roman" w:hAnsi="Times New Roman" w:cs="Times New Roman"/>
          <w:sz w:val="28"/>
          <w:szCs w:val="28"/>
        </w:rPr>
        <w:t>уменьшено</w:t>
      </w:r>
      <w:r>
        <w:rPr>
          <w:rFonts w:ascii="Times New Roman" w:hAnsi="Times New Roman" w:cs="Times New Roman"/>
          <w:sz w:val="28"/>
          <w:szCs w:val="28"/>
        </w:rPr>
        <w:t xml:space="preserve"> на 152 тыс. руб. </w:t>
      </w:r>
      <w:r w:rsidR="001E17C1" w:rsidRPr="001E17C1">
        <w:rPr>
          <w:rFonts w:ascii="Times New Roman" w:hAnsi="Times New Roman" w:cs="Times New Roman"/>
          <w:sz w:val="28"/>
          <w:szCs w:val="28"/>
        </w:rPr>
        <w:t>на основании протоколов заседания Правительства об отзыве лимитов бюджетных обязательств</w:t>
      </w:r>
      <w:r w:rsidR="001E17C1">
        <w:rPr>
          <w:rFonts w:ascii="Times New Roman" w:hAnsi="Times New Roman" w:cs="Times New Roman"/>
          <w:sz w:val="28"/>
          <w:szCs w:val="28"/>
        </w:rPr>
        <w:t>;</w:t>
      </w:r>
    </w:p>
    <w:p w:rsidR="001E17C1" w:rsidRDefault="001E17C1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основному мероприятию </w:t>
      </w:r>
      <w:r w:rsidR="00784B9D">
        <w:rPr>
          <w:rFonts w:ascii="Times New Roman" w:hAnsi="Times New Roman" w:cs="Times New Roman"/>
          <w:sz w:val="28"/>
          <w:szCs w:val="28"/>
        </w:rPr>
        <w:t xml:space="preserve">2.11.1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4B9D">
        <w:rPr>
          <w:rFonts w:ascii="Times New Roman" w:hAnsi="Times New Roman" w:cs="Times New Roman"/>
          <w:sz w:val="28"/>
          <w:szCs w:val="28"/>
        </w:rPr>
        <w:t>В</w:t>
      </w:r>
      <w:r w:rsidRPr="001E17C1">
        <w:rPr>
          <w:rFonts w:ascii="Times New Roman" w:hAnsi="Times New Roman" w:cs="Times New Roman"/>
          <w:sz w:val="28"/>
          <w:szCs w:val="28"/>
        </w:rPr>
        <w:t>ыполнение государственного задания на оказание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</w:t>
      </w:r>
      <w:r w:rsidR="00784B9D">
        <w:rPr>
          <w:rFonts w:ascii="Times New Roman" w:hAnsi="Times New Roman" w:cs="Times New Roman"/>
          <w:sz w:val="28"/>
          <w:szCs w:val="28"/>
        </w:rPr>
        <w:t>» увеличено на</w:t>
      </w:r>
      <w:r w:rsidR="00784B9D" w:rsidRPr="00784B9D">
        <w:t xml:space="preserve"> </w:t>
      </w:r>
      <w:r w:rsidR="00784B9D" w:rsidRPr="00784B9D">
        <w:rPr>
          <w:rFonts w:ascii="Times New Roman" w:hAnsi="Times New Roman" w:cs="Times New Roman"/>
          <w:sz w:val="28"/>
          <w:szCs w:val="28"/>
        </w:rPr>
        <w:t>285</w:t>
      </w:r>
      <w:r w:rsidR="00784B9D">
        <w:rPr>
          <w:rFonts w:ascii="Times New Roman" w:hAnsi="Times New Roman" w:cs="Times New Roman"/>
          <w:sz w:val="28"/>
          <w:szCs w:val="28"/>
        </w:rPr>
        <w:t> </w:t>
      </w:r>
      <w:r w:rsidR="00784B9D" w:rsidRPr="00784B9D">
        <w:rPr>
          <w:rFonts w:ascii="Times New Roman" w:hAnsi="Times New Roman" w:cs="Times New Roman"/>
          <w:sz w:val="28"/>
          <w:szCs w:val="28"/>
        </w:rPr>
        <w:t>566,5</w:t>
      </w:r>
      <w:r w:rsidR="00784B9D">
        <w:rPr>
          <w:rFonts w:ascii="Times New Roman" w:hAnsi="Times New Roman" w:cs="Times New Roman"/>
          <w:sz w:val="28"/>
          <w:szCs w:val="28"/>
        </w:rPr>
        <w:t xml:space="preserve">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B55CD8">
        <w:rPr>
          <w:rFonts w:ascii="Times New Roman" w:hAnsi="Times New Roman" w:cs="Times New Roman"/>
          <w:sz w:val="28"/>
          <w:szCs w:val="28"/>
        </w:rPr>
        <w:t xml:space="preserve"> в связи с ф</w:t>
      </w:r>
      <w:r w:rsidR="00B55CD8" w:rsidRPr="00B55CD8">
        <w:rPr>
          <w:rFonts w:ascii="Times New Roman" w:hAnsi="Times New Roman" w:cs="Times New Roman"/>
          <w:sz w:val="28"/>
          <w:szCs w:val="28"/>
        </w:rPr>
        <w:t>инансов</w:t>
      </w:r>
      <w:r w:rsidR="00B55CD8">
        <w:rPr>
          <w:rFonts w:ascii="Times New Roman" w:hAnsi="Times New Roman" w:cs="Times New Roman"/>
          <w:sz w:val="28"/>
          <w:szCs w:val="28"/>
        </w:rPr>
        <w:t xml:space="preserve">ым </w:t>
      </w:r>
      <w:r w:rsidR="00B55CD8" w:rsidRPr="00B55CD8">
        <w:rPr>
          <w:rFonts w:ascii="Times New Roman" w:hAnsi="Times New Roman" w:cs="Times New Roman"/>
          <w:sz w:val="28"/>
          <w:szCs w:val="28"/>
        </w:rPr>
        <w:t>обеспечение</w:t>
      </w:r>
      <w:r w:rsidR="00B55CD8">
        <w:rPr>
          <w:rFonts w:ascii="Times New Roman" w:hAnsi="Times New Roman" w:cs="Times New Roman"/>
          <w:sz w:val="28"/>
          <w:szCs w:val="28"/>
        </w:rPr>
        <w:t>м</w:t>
      </w:r>
      <w:r w:rsidR="00B55CD8" w:rsidRPr="00B55CD8">
        <w:rPr>
          <w:rFonts w:ascii="Times New Roman" w:hAnsi="Times New Roman" w:cs="Times New Roman"/>
          <w:sz w:val="28"/>
          <w:szCs w:val="28"/>
        </w:rPr>
        <w:t xml:space="preserve"> повышения оплаты труда отдельных категорий работников бюджетной сферы</w:t>
      </w:r>
      <w:r w:rsidR="00B55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BB6" w:rsidRDefault="00901BB6" w:rsidP="0090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BB6">
        <w:rPr>
          <w:rFonts w:ascii="Times New Roman" w:hAnsi="Times New Roman" w:cs="Times New Roman"/>
          <w:b/>
          <w:sz w:val="28"/>
          <w:szCs w:val="28"/>
        </w:rPr>
        <w:t>В подпрограмме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BB6">
        <w:rPr>
          <w:rFonts w:ascii="Times New Roman" w:hAnsi="Times New Roman" w:cs="Times New Roman"/>
          <w:sz w:val="28"/>
          <w:szCs w:val="28"/>
        </w:rPr>
        <w:t>«Охрана здоровья матери и ребенка»</w:t>
      </w:r>
      <w:r w:rsidRPr="00901BB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01BB6">
        <w:rPr>
          <w:rFonts w:ascii="Times New Roman" w:hAnsi="Times New Roman" w:cs="Times New Roman"/>
          <w:sz w:val="28"/>
          <w:szCs w:val="28"/>
        </w:rPr>
        <w:t>увеличен объем БА на 11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1BB6">
        <w:rPr>
          <w:rFonts w:ascii="Times New Roman" w:hAnsi="Times New Roman" w:cs="Times New Roman"/>
          <w:sz w:val="28"/>
          <w:szCs w:val="28"/>
        </w:rPr>
        <w:t>963,4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BB6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192649" w:rsidRDefault="00901BB6" w:rsidP="0090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основному мероприятию 4.2.6 «</w:t>
      </w:r>
      <w:r w:rsidRPr="00901BB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92649" w:rsidRPr="00901BB6">
        <w:rPr>
          <w:rFonts w:ascii="Times New Roman" w:hAnsi="Times New Roman" w:cs="Times New Roman"/>
          <w:sz w:val="28"/>
          <w:szCs w:val="28"/>
        </w:rPr>
        <w:t>мер,</w:t>
      </w:r>
      <w:r w:rsidRPr="00901BB6">
        <w:rPr>
          <w:rFonts w:ascii="Times New Roman" w:hAnsi="Times New Roman" w:cs="Times New Roman"/>
          <w:sz w:val="28"/>
          <w:szCs w:val="28"/>
        </w:rPr>
        <w:t xml:space="preserve"> направленных на содержание в государственных медицинских организациях Новосибирской области детей-сирот, детей, оставшихся без попечения родителей, и детей, находящихся в трудной жизненной ситуации, до достижения ими возраста четырех лет</w:t>
      </w:r>
      <w:r w:rsidR="00192649">
        <w:rPr>
          <w:rFonts w:ascii="Times New Roman" w:hAnsi="Times New Roman" w:cs="Times New Roman"/>
          <w:sz w:val="28"/>
          <w:szCs w:val="28"/>
        </w:rPr>
        <w:t xml:space="preserve">» увеличено на </w:t>
      </w:r>
      <w:r w:rsidR="00192649" w:rsidRPr="00192649">
        <w:rPr>
          <w:rFonts w:ascii="Times New Roman" w:hAnsi="Times New Roman" w:cs="Times New Roman"/>
          <w:sz w:val="28"/>
          <w:szCs w:val="28"/>
        </w:rPr>
        <w:t>11</w:t>
      </w:r>
      <w:r w:rsidR="00192649">
        <w:rPr>
          <w:rFonts w:ascii="Times New Roman" w:hAnsi="Times New Roman" w:cs="Times New Roman"/>
          <w:sz w:val="28"/>
          <w:szCs w:val="28"/>
        </w:rPr>
        <w:t> </w:t>
      </w:r>
      <w:r w:rsidR="00192649" w:rsidRPr="00192649">
        <w:rPr>
          <w:rFonts w:ascii="Times New Roman" w:hAnsi="Times New Roman" w:cs="Times New Roman"/>
          <w:sz w:val="28"/>
          <w:szCs w:val="28"/>
        </w:rPr>
        <w:t>956,2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649">
        <w:rPr>
          <w:rFonts w:ascii="Times New Roman" w:hAnsi="Times New Roman" w:cs="Times New Roman"/>
          <w:sz w:val="28"/>
          <w:szCs w:val="28"/>
        </w:rPr>
        <w:t xml:space="preserve">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192649">
        <w:rPr>
          <w:rFonts w:ascii="Times New Roman" w:hAnsi="Times New Roman" w:cs="Times New Roman"/>
          <w:sz w:val="28"/>
          <w:szCs w:val="28"/>
        </w:rPr>
        <w:t xml:space="preserve"> </w:t>
      </w:r>
      <w:r w:rsidR="00192649" w:rsidRPr="00192649">
        <w:rPr>
          <w:rFonts w:ascii="Times New Roman" w:hAnsi="Times New Roman" w:cs="Times New Roman"/>
          <w:sz w:val="28"/>
          <w:szCs w:val="28"/>
        </w:rPr>
        <w:t>в связи с финансовым обеспечением повышения оплаты труда отдельных категорий работников бюджетной сферы</w:t>
      </w:r>
      <w:r w:rsidR="00192649">
        <w:rPr>
          <w:rFonts w:ascii="Times New Roman" w:hAnsi="Times New Roman" w:cs="Times New Roman"/>
          <w:sz w:val="28"/>
          <w:szCs w:val="28"/>
        </w:rPr>
        <w:t>;</w:t>
      </w:r>
    </w:p>
    <w:p w:rsidR="00901BB6" w:rsidRDefault="00192649" w:rsidP="0090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6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2649">
        <w:rPr>
          <w:rFonts w:ascii="Times New Roman" w:hAnsi="Times New Roman" w:cs="Times New Roman"/>
          <w:sz w:val="28"/>
          <w:szCs w:val="28"/>
        </w:rPr>
        <w:t>по основному мероприятию 4.2.</w:t>
      </w:r>
      <w:r>
        <w:rPr>
          <w:rFonts w:ascii="Times New Roman" w:hAnsi="Times New Roman" w:cs="Times New Roman"/>
          <w:sz w:val="28"/>
          <w:szCs w:val="28"/>
        </w:rPr>
        <w:t>7 «</w:t>
      </w:r>
      <w:r w:rsidRPr="00192649">
        <w:rPr>
          <w:rFonts w:ascii="Times New Roman" w:hAnsi="Times New Roman" w:cs="Times New Roman"/>
          <w:sz w:val="28"/>
          <w:szCs w:val="28"/>
        </w:rPr>
        <w:t>Обеспечение и изготовление специальных продуктов молочного питания разнообразного ассортимента для обеспечения детей в возрасте до трех лет</w:t>
      </w:r>
      <w:r>
        <w:rPr>
          <w:rFonts w:ascii="Times New Roman" w:hAnsi="Times New Roman" w:cs="Times New Roman"/>
          <w:sz w:val="28"/>
          <w:szCs w:val="28"/>
        </w:rPr>
        <w:t xml:space="preserve">» увеличено на </w:t>
      </w:r>
      <w:r w:rsidRPr="001926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2649">
        <w:rPr>
          <w:rFonts w:ascii="Times New Roman" w:hAnsi="Times New Roman" w:cs="Times New Roman"/>
          <w:sz w:val="28"/>
          <w:szCs w:val="28"/>
        </w:rPr>
        <w:t>902,9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19264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192649">
        <w:rPr>
          <w:rFonts w:ascii="Times New Roman" w:hAnsi="Times New Roman" w:cs="Times New Roman"/>
          <w:sz w:val="28"/>
          <w:szCs w:val="28"/>
        </w:rPr>
        <w:lastRenderedPageBreak/>
        <w:t>финансовым обеспечением повышения оплаты труда отдельных категорий работников бюджетной сферы</w:t>
      </w:r>
      <w:r w:rsidR="003B2CB5">
        <w:rPr>
          <w:rFonts w:ascii="Times New Roman" w:hAnsi="Times New Roman" w:cs="Times New Roman"/>
          <w:sz w:val="28"/>
          <w:szCs w:val="28"/>
        </w:rPr>
        <w:t>;</w:t>
      </w:r>
    </w:p>
    <w:p w:rsidR="00F504DE" w:rsidRDefault="00C248B7" w:rsidP="0090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2CB5" w:rsidRPr="003B2CB5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>
        <w:rPr>
          <w:rFonts w:ascii="Times New Roman" w:hAnsi="Times New Roman" w:cs="Times New Roman"/>
          <w:sz w:val="28"/>
          <w:szCs w:val="28"/>
        </w:rPr>
        <w:t>4.2.2. «</w:t>
      </w:r>
      <w:r w:rsidR="003B2CB5" w:rsidRPr="003B2CB5">
        <w:rPr>
          <w:rFonts w:ascii="Times New Roman" w:hAnsi="Times New Roman" w:cs="Times New Roman"/>
          <w:sz w:val="28"/>
          <w:szCs w:val="28"/>
        </w:rPr>
        <w:t>Внедрение современных методов раннего выявления нарушений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504DE">
        <w:rPr>
          <w:rFonts w:ascii="Times New Roman" w:hAnsi="Times New Roman" w:cs="Times New Roman"/>
          <w:sz w:val="28"/>
          <w:szCs w:val="28"/>
        </w:rPr>
        <w:t>уменьшено</w:t>
      </w:r>
      <w:r>
        <w:rPr>
          <w:rFonts w:ascii="Times New Roman" w:hAnsi="Times New Roman" w:cs="Times New Roman"/>
          <w:sz w:val="28"/>
          <w:szCs w:val="28"/>
        </w:rPr>
        <w:t xml:space="preserve"> на 176,7 тыс. руб.</w:t>
      </w:r>
      <w:r w:rsidR="00F504DE" w:rsidRPr="00F504DE">
        <w:t xml:space="preserve"> </w:t>
      </w:r>
      <w:r w:rsidR="00F504DE" w:rsidRPr="00F504DE">
        <w:rPr>
          <w:rFonts w:ascii="Times New Roman" w:hAnsi="Times New Roman" w:cs="Times New Roman"/>
          <w:sz w:val="28"/>
          <w:szCs w:val="28"/>
        </w:rPr>
        <w:t>на основании протоколов заседания Правительства об отзыве лимитов бюджетных обязательств</w:t>
      </w:r>
      <w:r w:rsidR="00F504DE">
        <w:rPr>
          <w:rFonts w:ascii="Times New Roman" w:hAnsi="Times New Roman" w:cs="Times New Roman"/>
          <w:sz w:val="28"/>
          <w:szCs w:val="28"/>
        </w:rPr>
        <w:t>;</w:t>
      </w:r>
    </w:p>
    <w:p w:rsidR="003B2CB5" w:rsidRPr="00901BB6" w:rsidRDefault="00F504DE" w:rsidP="0090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04DE">
        <w:rPr>
          <w:rFonts w:ascii="Times New Roman" w:hAnsi="Times New Roman" w:cs="Times New Roman"/>
          <w:sz w:val="28"/>
          <w:szCs w:val="28"/>
        </w:rPr>
        <w:t>основное мероприятие 4.2.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04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504DE">
        <w:rPr>
          <w:rFonts w:ascii="Times New Roman" w:hAnsi="Times New Roman" w:cs="Times New Roman"/>
          <w:sz w:val="28"/>
          <w:szCs w:val="28"/>
        </w:rPr>
        <w:t>Внедрение современных методов лечения детей в возрасте от 0 до 18 лет с тяжелой генетической патологией (</w:t>
      </w:r>
      <w:proofErr w:type="spellStart"/>
      <w:r w:rsidRPr="00F504DE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F504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4DE">
        <w:rPr>
          <w:rFonts w:ascii="Times New Roman" w:hAnsi="Times New Roman" w:cs="Times New Roman"/>
          <w:sz w:val="28"/>
          <w:szCs w:val="28"/>
        </w:rPr>
        <w:t>мукополисахаридоз</w:t>
      </w:r>
      <w:proofErr w:type="spellEnd"/>
      <w:r w:rsidRPr="00F504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уменьшено на 1718,8 тыс. руб. </w:t>
      </w:r>
      <w:r w:rsidR="00E845BB" w:rsidRPr="00E845BB">
        <w:rPr>
          <w:rFonts w:ascii="Times New Roman" w:hAnsi="Times New Roman" w:cs="Times New Roman"/>
          <w:sz w:val="28"/>
          <w:szCs w:val="28"/>
        </w:rPr>
        <w:t>на основании протоколов заседания Правительства об отзыве</w:t>
      </w:r>
      <w:r w:rsidR="00E845BB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  <w:r w:rsidR="00C24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994" w:rsidRDefault="00E845BB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847994" w:rsidRPr="00F86E0F">
        <w:rPr>
          <w:rFonts w:ascii="Times New Roman" w:hAnsi="Times New Roman" w:cs="Times New Roman"/>
          <w:b/>
          <w:sz w:val="28"/>
          <w:szCs w:val="28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47994" w:rsidRPr="00F86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994">
        <w:rPr>
          <w:rFonts w:ascii="Times New Roman" w:hAnsi="Times New Roman" w:cs="Times New Roman"/>
          <w:b/>
          <w:sz w:val="28"/>
          <w:szCs w:val="28"/>
        </w:rPr>
        <w:t>5</w:t>
      </w:r>
      <w:r w:rsidR="00847994" w:rsidRPr="00F86E0F">
        <w:rPr>
          <w:rFonts w:ascii="Times New Roman" w:hAnsi="Times New Roman" w:cs="Times New Roman"/>
          <w:sz w:val="28"/>
          <w:szCs w:val="28"/>
        </w:rPr>
        <w:t xml:space="preserve"> «Развитие медицинской реабилитации и санаторно-курортного лечения, в том числе детей» – увеличен объем БА на </w:t>
      </w:r>
      <w:r w:rsidR="00AE4A80" w:rsidRPr="00AE4A80">
        <w:rPr>
          <w:rFonts w:ascii="Times New Roman" w:hAnsi="Times New Roman" w:cs="Times New Roman"/>
          <w:sz w:val="28"/>
          <w:szCs w:val="28"/>
        </w:rPr>
        <w:t xml:space="preserve">18 698,3 </w:t>
      </w:r>
      <w:r w:rsidR="00262DEA">
        <w:rPr>
          <w:rFonts w:ascii="Times New Roman" w:hAnsi="Times New Roman" w:cs="Times New Roman"/>
          <w:sz w:val="28"/>
          <w:szCs w:val="28"/>
        </w:rPr>
        <w:t>тыс. </w:t>
      </w:r>
      <w:r w:rsidR="00847994" w:rsidRPr="00F86E0F">
        <w:rPr>
          <w:rFonts w:ascii="Times New Roman" w:hAnsi="Times New Roman" w:cs="Times New Roman"/>
          <w:sz w:val="28"/>
          <w:szCs w:val="28"/>
        </w:rPr>
        <w:t xml:space="preserve">руб. </w:t>
      </w:r>
      <w:r w:rsidR="00AE4A80">
        <w:rPr>
          <w:rFonts w:ascii="Times New Roman" w:hAnsi="Times New Roman" w:cs="Times New Roman"/>
          <w:sz w:val="28"/>
          <w:szCs w:val="28"/>
        </w:rPr>
        <w:t xml:space="preserve">на </w:t>
      </w:r>
      <w:r w:rsidR="00750A72" w:rsidRPr="00750A72"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и оплату неисполненных бюджетных обязательств </w:t>
      </w:r>
      <w:r w:rsidR="00750A72">
        <w:rPr>
          <w:rFonts w:ascii="Times New Roman" w:hAnsi="Times New Roman" w:cs="Times New Roman"/>
          <w:sz w:val="28"/>
          <w:szCs w:val="28"/>
        </w:rPr>
        <w:t xml:space="preserve">на </w:t>
      </w:r>
      <w:r w:rsidR="00AE4A80">
        <w:rPr>
          <w:rFonts w:ascii="Times New Roman" w:hAnsi="Times New Roman" w:cs="Times New Roman"/>
          <w:sz w:val="28"/>
          <w:szCs w:val="28"/>
        </w:rPr>
        <w:t>исполнение</w:t>
      </w:r>
      <w:r w:rsidR="00B101AF">
        <w:rPr>
          <w:rFonts w:ascii="Times New Roman" w:hAnsi="Times New Roman" w:cs="Times New Roman"/>
          <w:sz w:val="28"/>
          <w:szCs w:val="28"/>
        </w:rPr>
        <w:t xml:space="preserve"> </w:t>
      </w:r>
      <w:r w:rsidR="00847994" w:rsidRPr="00F86E0F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="00AE4A80" w:rsidRPr="00AE4A80">
        <w:rPr>
          <w:rFonts w:ascii="Times New Roman" w:hAnsi="Times New Roman" w:cs="Times New Roman"/>
          <w:sz w:val="28"/>
          <w:szCs w:val="28"/>
        </w:rPr>
        <w:t xml:space="preserve">5.1.4 </w:t>
      </w:r>
      <w:r w:rsidR="00CD5598">
        <w:rPr>
          <w:rFonts w:ascii="Times New Roman" w:hAnsi="Times New Roman" w:cs="Times New Roman"/>
          <w:sz w:val="28"/>
          <w:szCs w:val="28"/>
        </w:rPr>
        <w:t>«</w:t>
      </w:r>
      <w:r w:rsidR="00AE4A80" w:rsidRPr="00AE4A80">
        <w:rPr>
          <w:rFonts w:ascii="Times New Roman" w:hAnsi="Times New Roman" w:cs="Times New Roman"/>
          <w:sz w:val="28"/>
          <w:szCs w:val="28"/>
        </w:rPr>
        <w:t xml:space="preserve">Обеспечение медицинских </w:t>
      </w:r>
      <w:r w:rsidR="00AE4A80" w:rsidRPr="00750A72">
        <w:rPr>
          <w:rFonts w:ascii="Times New Roman" w:hAnsi="Times New Roman" w:cs="Times New Roman"/>
          <w:sz w:val="28"/>
          <w:szCs w:val="28"/>
        </w:rPr>
        <w:t>организаций, имеющих в своей структуре подразделения, оказывающие медицинскую помощь по медицинской реабилитации, медицинскими изделиями</w:t>
      </w:r>
      <w:r w:rsidR="00CD5598">
        <w:rPr>
          <w:rFonts w:ascii="Times New Roman" w:hAnsi="Times New Roman" w:cs="Times New Roman"/>
          <w:sz w:val="28"/>
          <w:szCs w:val="28"/>
        </w:rPr>
        <w:t>»</w:t>
      </w:r>
      <w:r w:rsidR="00847994" w:rsidRPr="00750A72">
        <w:rPr>
          <w:rFonts w:ascii="Times New Roman" w:hAnsi="Times New Roman" w:cs="Times New Roman"/>
          <w:sz w:val="28"/>
          <w:szCs w:val="28"/>
        </w:rPr>
        <w:t xml:space="preserve"> </w:t>
      </w:r>
      <w:r w:rsidR="00750A72" w:rsidRPr="00750A72">
        <w:rPr>
          <w:rFonts w:ascii="Times New Roman" w:hAnsi="Times New Roman" w:cs="Times New Roman"/>
          <w:sz w:val="28"/>
          <w:szCs w:val="28"/>
        </w:rPr>
        <w:t>по результатам 2022 года.</w:t>
      </w:r>
    </w:p>
    <w:p w:rsidR="00E845BB" w:rsidRDefault="00E845BB" w:rsidP="00CD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BB">
        <w:rPr>
          <w:rFonts w:ascii="Times New Roman" w:hAnsi="Times New Roman" w:cs="Times New Roman"/>
          <w:b/>
          <w:sz w:val="28"/>
          <w:szCs w:val="28"/>
        </w:rPr>
        <w:t>В подпрограмме 6</w:t>
      </w:r>
      <w:r w:rsidRPr="00E845BB">
        <w:rPr>
          <w:rFonts w:ascii="Times New Roman" w:hAnsi="Times New Roman" w:cs="Times New Roman"/>
          <w:sz w:val="28"/>
          <w:szCs w:val="28"/>
        </w:rPr>
        <w:t xml:space="preserve"> «Оказание паллиативной медицинской помощи, в том числе детям» – увеличен объем БА на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45BB">
        <w:rPr>
          <w:rFonts w:ascii="Times New Roman" w:hAnsi="Times New Roman" w:cs="Times New Roman"/>
          <w:sz w:val="28"/>
          <w:szCs w:val="28"/>
        </w:rPr>
        <w:t>529,6 тыс. руб.</w:t>
      </w:r>
      <w:r w:rsidR="00CD5598">
        <w:rPr>
          <w:rFonts w:ascii="Times New Roman" w:hAnsi="Times New Roman" w:cs="Times New Roman"/>
          <w:sz w:val="28"/>
          <w:szCs w:val="28"/>
        </w:rPr>
        <w:t xml:space="preserve"> на реализацию основного мероприятия 6.1.1 «</w:t>
      </w:r>
      <w:r w:rsidR="00CD5598" w:rsidRPr="00CD5598">
        <w:rPr>
          <w:rFonts w:ascii="Times New Roman" w:hAnsi="Times New Roman" w:cs="Times New Roman"/>
          <w:sz w:val="28"/>
          <w:szCs w:val="28"/>
        </w:rPr>
        <w:t>Развитие сети медицинских организаций, оказывающих паллиативную медицинскую помощь, в том числе детям</w:t>
      </w:r>
      <w:r w:rsidR="00CD55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84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845BB">
        <w:rPr>
          <w:rFonts w:ascii="Times New Roman" w:hAnsi="Times New Roman" w:cs="Times New Roman"/>
          <w:sz w:val="28"/>
          <w:szCs w:val="28"/>
        </w:rPr>
        <w:t>инансовое обеспечение повышения оплаты труда отдельных категорий работников бюджетной сферы.</w:t>
      </w:r>
    </w:p>
    <w:p w:rsidR="00CD5598" w:rsidRDefault="00CD5598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98">
        <w:rPr>
          <w:rFonts w:ascii="Times New Roman" w:hAnsi="Times New Roman" w:cs="Times New Roman"/>
          <w:b/>
          <w:sz w:val="28"/>
          <w:szCs w:val="28"/>
        </w:rPr>
        <w:t>В подпрограмме 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5598">
        <w:rPr>
          <w:rFonts w:ascii="Times New Roman" w:hAnsi="Times New Roman" w:cs="Times New Roman"/>
          <w:sz w:val="28"/>
          <w:szCs w:val="28"/>
        </w:rPr>
        <w:t>Кадровое обеспечение системы здравоохранения" государственной 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увеличен </w:t>
      </w:r>
      <w:r w:rsidRPr="00CD559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5598">
        <w:rPr>
          <w:rFonts w:ascii="Times New Roman" w:hAnsi="Times New Roman" w:cs="Times New Roman"/>
          <w:sz w:val="28"/>
          <w:szCs w:val="28"/>
        </w:rPr>
        <w:t>803,0</w:t>
      </w:r>
      <w:r>
        <w:rPr>
          <w:rFonts w:ascii="Times New Roman" w:hAnsi="Times New Roman" w:cs="Times New Roman"/>
          <w:sz w:val="28"/>
          <w:szCs w:val="28"/>
        </w:rPr>
        <w:t xml:space="preserve"> тыс. руб. на реализацию основного мероприятия 7.2.2. «</w:t>
      </w:r>
      <w:r w:rsidRPr="00CD5598"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в сфере подготовки, переподготовки и повышения квалификации специалистов со средним профессиональным медицинским (фармацевтическим) образованием в соответствии с действующим государственным образовательным стандартом,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26D43" w:rsidRPr="00E26D43">
        <w:rPr>
          <w:rFonts w:ascii="Times New Roman" w:hAnsi="Times New Roman" w:cs="Times New Roman"/>
          <w:sz w:val="28"/>
          <w:szCs w:val="28"/>
        </w:rPr>
        <w:t>на финансовое обеспечение повышения оплаты труда отдельных категорий работников бюджетной сферы</w:t>
      </w:r>
      <w:r w:rsidR="00BE3186">
        <w:rPr>
          <w:rFonts w:ascii="Times New Roman" w:hAnsi="Times New Roman" w:cs="Times New Roman"/>
          <w:sz w:val="28"/>
          <w:szCs w:val="28"/>
        </w:rPr>
        <w:t>.</w:t>
      </w:r>
    </w:p>
    <w:p w:rsidR="00E26D43" w:rsidRDefault="00BE3186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847994" w:rsidRPr="00AA6C94">
        <w:rPr>
          <w:rFonts w:ascii="Times New Roman" w:hAnsi="Times New Roman" w:cs="Times New Roman"/>
          <w:b/>
          <w:sz w:val="28"/>
          <w:szCs w:val="28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47994" w:rsidRPr="00AA6C94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847994" w:rsidRPr="00AA6C94">
        <w:rPr>
          <w:rFonts w:ascii="Times New Roman" w:hAnsi="Times New Roman" w:cs="Times New Roman"/>
          <w:sz w:val="28"/>
          <w:szCs w:val="28"/>
        </w:rPr>
        <w:t xml:space="preserve"> «Совершенствование системы лекарственного обеспечения, в том числе в амбулаторных условиях» – </w:t>
      </w:r>
      <w:r w:rsidR="00847994">
        <w:rPr>
          <w:rFonts w:ascii="Times New Roman" w:hAnsi="Times New Roman" w:cs="Times New Roman"/>
          <w:sz w:val="28"/>
          <w:szCs w:val="28"/>
        </w:rPr>
        <w:t>увеличен</w:t>
      </w:r>
      <w:r w:rsidR="00847994" w:rsidRPr="00AA6C94">
        <w:rPr>
          <w:rFonts w:ascii="Times New Roman" w:hAnsi="Times New Roman" w:cs="Times New Roman"/>
          <w:sz w:val="28"/>
          <w:szCs w:val="28"/>
        </w:rPr>
        <w:t xml:space="preserve"> объем БА на </w:t>
      </w:r>
      <w:r w:rsidR="00E26D43" w:rsidRPr="00E26D43">
        <w:rPr>
          <w:rFonts w:ascii="Times New Roman" w:hAnsi="Times New Roman" w:cs="Times New Roman"/>
          <w:sz w:val="28"/>
          <w:szCs w:val="28"/>
        </w:rPr>
        <w:t>8</w:t>
      </w:r>
      <w:r w:rsidR="00E26D43">
        <w:rPr>
          <w:rFonts w:ascii="Times New Roman" w:hAnsi="Times New Roman" w:cs="Times New Roman"/>
          <w:sz w:val="28"/>
          <w:szCs w:val="28"/>
        </w:rPr>
        <w:t> </w:t>
      </w:r>
      <w:r w:rsidR="00E26D43" w:rsidRPr="00E26D43">
        <w:rPr>
          <w:rFonts w:ascii="Times New Roman" w:hAnsi="Times New Roman" w:cs="Times New Roman"/>
          <w:sz w:val="28"/>
          <w:szCs w:val="28"/>
        </w:rPr>
        <w:t>790,8</w:t>
      </w:r>
      <w:r w:rsidR="00262DEA">
        <w:rPr>
          <w:rFonts w:ascii="Times New Roman" w:hAnsi="Times New Roman" w:cs="Times New Roman"/>
          <w:sz w:val="28"/>
          <w:szCs w:val="28"/>
        </w:rPr>
        <w:t xml:space="preserve"> тыс. </w:t>
      </w:r>
      <w:r w:rsidR="00847994" w:rsidRPr="00AA6C94">
        <w:rPr>
          <w:rFonts w:ascii="Times New Roman" w:hAnsi="Times New Roman" w:cs="Times New Roman"/>
          <w:sz w:val="28"/>
          <w:szCs w:val="28"/>
        </w:rPr>
        <w:t>руб.</w:t>
      </w:r>
      <w:r w:rsidR="00E26D43">
        <w:rPr>
          <w:rFonts w:ascii="Times New Roman" w:hAnsi="Times New Roman" w:cs="Times New Roman"/>
          <w:sz w:val="28"/>
          <w:szCs w:val="28"/>
        </w:rPr>
        <w:t>, а именно:</w:t>
      </w:r>
    </w:p>
    <w:p w:rsidR="00480353" w:rsidRDefault="00480353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основное мероприятие 8.1.1. «</w:t>
      </w:r>
      <w:r w:rsidRPr="00480353">
        <w:rPr>
          <w:rFonts w:ascii="Times New Roman" w:hAnsi="Times New Roman" w:cs="Times New Roman"/>
          <w:sz w:val="28"/>
          <w:szCs w:val="28"/>
        </w:rPr>
        <w:t>Реализация мер, направленных на обеспечение лекарственными препаратами и изделиями медицинского назначения отдельных категорий граждан, имеющих право на их получение по рецепту врача бесплатно или со скидкой 50 процентов</w:t>
      </w:r>
      <w:r>
        <w:rPr>
          <w:rFonts w:ascii="Times New Roman" w:hAnsi="Times New Roman" w:cs="Times New Roman"/>
          <w:sz w:val="28"/>
          <w:szCs w:val="28"/>
        </w:rPr>
        <w:t xml:space="preserve">» уменьшено на </w:t>
      </w:r>
      <w:r w:rsidRPr="004803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0353">
        <w:rPr>
          <w:rFonts w:ascii="Times New Roman" w:hAnsi="Times New Roman" w:cs="Times New Roman"/>
          <w:sz w:val="28"/>
          <w:szCs w:val="28"/>
        </w:rPr>
        <w:t>910,2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480353">
        <w:rPr>
          <w:rFonts w:ascii="Times New Roman" w:hAnsi="Times New Roman" w:cs="Times New Roman"/>
          <w:sz w:val="28"/>
          <w:szCs w:val="28"/>
        </w:rPr>
        <w:t>на основании протоколов заседания Правительства об отзыве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242D" w:rsidRDefault="00E26D43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0353">
        <w:rPr>
          <w:rFonts w:ascii="Times New Roman" w:hAnsi="Times New Roman" w:cs="Times New Roman"/>
          <w:sz w:val="28"/>
          <w:szCs w:val="28"/>
        </w:rPr>
        <w:t xml:space="preserve"> на основное мероприятие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7994" w:rsidRPr="00AA6C94">
        <w:rPr>
          <w:rFonts w:ascii="Times New Roman" w:hAnsi="Times New Roman" w:cs="Times New Roman"/>
          <w:sz w:val="28"/>
          <w:szCs w:val="28"/>
        </w:rPr>
        <w:t>8.1.2 «Реализация мер, направленных на обеспечение необходимыми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увеличено на </w:t>
      </w:r>
      <w:r w:rsidRPr="00E26D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6D43">
        <w:rPr>
          <w:rFonts w:ascii="Times New Roman" w:hAnsi="Times New Roman" w:cs="Times New Roman"/>
          <w:sz w:val="28"/>
          <w:szCs w:val="28"/>
        </w:rPr>
        <w:t>734,3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увеличено на </w:t>
      </w: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803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996,0 тыс. руб. </w:t>
      </w:r>
      <w:r w:rsidR="00480353">
        <w:rPr>
          <w:rFonts w:ascii="Times New Roman" w:hAnsi="Times New Roman" w:cs="Times New Roman"/>
          <w:sz w:val="28"/>
          <w:szCs w:val="28"/>
        </w:rPr>
        <w:t>(п</w:t>
      </w:r>
      <w:r w:rsidR="00480353" w:rsidRPr="00480353">
        <w:rPr>
          <w:rFonts w:ascii="Times New Roman" w:hAnsi="Times New Roman" w:cs="Times New Roman"/>
          <w:sz w:val="28"/>
          <w:szCs w:val="28"/>
        </w:rPr>
        <w:t>огашение кредиторской задолженности и оплата неисполненных бюджетных обязательств по исполнению основного мероприятия 8.1.2 по результатам 2022 года</w:t>
      </w:r>
      <w:r w:rsidR="00480353">
        <w:rPr>
          <w:rFonts w:ascii="Times New Roman" w:hAnsi="Times New Roman" w:cs="Times New Roman"/>
          <w:sz w:val="28"/>
          <w:szCs w:val="28"/>
        </w:rPr>
        <w:t xml:space="preserve">) и уменьшено на </w:t>
      </w:r>
      <w:r w:rsidR="00480353" w:rsidRPr="00480353">
        <w:rPr>
          <w:rFonts w:ascii="Times New Roman" w:hAnsi="Times New Roman" w:cs="Times New Roman"/>
          <w:sz w:val="28"/>
          <w:szCs w:val="28"/>
        </w:rPr>
        <w:t>1</w:t>
      </w:r>
      <w:r w:rsidR="00480353">
        <w:rPr>
          <w:rFonts w:ascii="Times New Roman" w:hAnsi="Times New Roman" w:cs="Times New Roman"/>
          <w:sz w:val="28"/>
          <w:szCs w:val="28"/>
        </w:rPr>
        <w:t> </w:t>
      </w:r>
      <w:r w:rsidR="00480353" w:rsidRPr="00480353">
        <w:rPr>
          <w:rFonts w:ascii="Times New Roman" w:hAnsi="Times New Roman" w:cs="Times New Roman"/>
          <w:sz w:val="28"/>
          <w:szCs w:val="28"/>
        </w:rPr>
        <w:t>261,7</w:t>
      </w:r>
      <w:r w:rsidR="00480353">
        <w:rPr>
          <w:rFonts w:ascii="Times New Roman" w:hAnsi="Times New Roman" w:cs="Times New Roman"/>
          <w:sz w:val="28"/>
          <w:szCs w:val="28"/>
        </w:rPr>
        <w:t xml:space="preserve"> тыс. руб. на реализацию мероприятия</w:t>
      </w:r>
      <w:r w:rsidR="00480353" w:rsidRPr="00480353">
        <w:t xml:space="preserve"> </w:t>
      </w:r>
      <w:r w:rsidR="00480353">
        <w:t>«</w:t>
      </w:r>
      <w:r w:rsidR="00480353" w:rsidRPr="00480353">
        <w:rPr>
          <w:rFonts w:ascii="Times New Roman" w:hAnsi="Times New Roman" w:cs="Times New Roman"/>
          <w:sz w:val="28"/>
          <w:szCs w:val="28"/>
        </w:rPr>
        <w:t>Организация обеспечения определенных категорий граждан, проживающих на территории Новосибирской области, лекарственными препаратами, изделиями медицинского назначения, а так же специализированными продуктами лечебного питания</w:t>
      </w:r>
      <w:r w:rsidR="00480353">
        <w:rPr>
          <w:rFonts w:ascii="Times New Roman" w:hAnsi="Times New Roman" w:cs="Times New Roman"/>
          <w:sz w:val="28"/>
          <w:szCs w:val="28"/>
        </w:rPr>
        <w:t xml:space="preserve">» </w:t>
      </w:r>
      <w:r w:rsidR="00BE3186" w:rsidRPr="00BE3186">
        <w:rPr>
          <w:rFonts w:ascii="Times New Roman" w:hAnsi="Times New Roman" w:cs="Times New Roman"/>
          <w:sz w:val="28"/>
          <w:szCs w:val="28"/>
        </w:rPr>
        <w:t>на основании протоколов заседания Правительства об отзыве лимитов бюджетных обязательств</w:t>
      </w:r>
      <w:r w:rsidR="00BE3186">
        <w:rPr>
          <w:rFonts w:ascii="Times New Roman" w:hAnsi="Times New Roman" w:cs="Times New Roman"/>
          <w:sz w:val="28"/>
          <w:szCs w:val="28"/>
        </w:rPr>
        <w:t>;</w:t>
      </w:r>
    </w:p>
    <w:p w:rsidR="00BE3186" w:rsidRDefault="00BE3186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основное мероприятие 8.1.4 «</w:t>
      </w:r>
      <w:r w:rsidRPr="00BE3186">
        <w:rPr>
          <w:rFonts w:ascii="Times New Roman" w:hAnsi="Times New Roman" w:cs="Times New Roman"/>
          <w:sz w:val="28"/>
          <w:szCs w:val="28"/>
        </w:rPr>
        <w:t>Организационные мероприятия по обеспечению лекарственными препаратами и 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</w:r>
      <w:r>
        <w:rPr>
          <w:rFonts w:ascii="Times New Roman" w:hAnsi="Times New Roman" w:cs="Times New Roman"/>
          <w:sz w:val="28"/>
          <w:szCs w:val="28"/>
        </w:rPr>
        <w:t xml:space="preserve">» увеличено на </w:t>
      </w:r>
      <w:r w:rsidRPr="00BE31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3186">
        <w:rPr>
          <w:rFonts w:ascii="Times New Roman" w:hAnsi="Times New Roman" w:cs="Times New Roman"/>
          <w:sz w:val="28"/>
          <w:szCs w:val="28"/>
        </w:rPr>
        <w:t>966,8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BE3186">
        <w:rPr>
          <w:rFonts w:ascii="Times New Roman" w:hAnsi="Times New Roman" w:cs="Times New Roman"/>
          <w:sz w:val="28"/>
          <w:szCs w:val="28"/>
        </w:rPr>
        <w:t>на финансовое обеспечение повышения оплаты труда отдельных категорий работников бюджетной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86" w:rsidRPr="004F0948" w:rsidRDefault="004F0948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948">
        <w:rPr>
          <w:rFonts w:ascii="Times New Roman" w:hAnsi="Times New Roman" w:cs="Times New Roman"/>
          <w:b/>
          <w:sz w:val="28"/>
          <w:szCs w:val="28"/>
        </w:rPr>
        <w:t xml:space="preserve">В подпрограмме 9 </w:t>
      </w:r>
      <w:r w:rsidRPr="004F0948">
        <w:rPr>
          <w:rFonts w:ascii="Times New Roman" w:hAnsi="Times New Roman" w:cs="Times New Roman"/>
          <w:sz w:val="28"/>
          <w:szCs w:val="28"/>
        </w:rPr>
        <w:t>«Развитие информатизации в здравоохранении</w:t>
      </w:r>
      <w:r w:rsidR="00532539">
        <w:rPr>
          <w:rFonts w:ascii="Times New Roman" w:hAnsi="Times New Roman" w:cs="Times New Roman"/>
          <w:sz w:val="28"/>
          <w:szCs w:val="28"/>
        </w:rPr>
        <w:t>»</w:t>
      </w:r>
      <w:r w:rsidRPr="004F094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F0948">
        <w:rPr>
          <w:rFonts w:ascii="Times New Roman" w:hAnsi="Times New Roman" w:cs="Times New Roman"/>
          <w:sz w:val="28"/>
          <w:szCs w:val="28"/>
        </w:rPr>
        <w:t>– увеличен объем БА на сумму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0948">
        <w:rPr>
          <w:rFonts w:ascii="Times New Roman" w:hAnsi="Times New Roman" w:cs="Times New Roman"/>
          <w:sz w:val="28"/>
          <w:szCs w:val="28"/>
        </w:rPr>
        <w:t>527,0 тыс. руб.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о</w:t>
      </w:r>
      <w:r w:rsidRPr="004F0948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F094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948">
        <w:rPr>
          <w:rFonts w:ascii="Times New Roman" w:hAnsi="Times New Roman" w:cs="Times New Roman"/>
          <w:sz w:val="28"/>
          <w:szCs w:val="28"/>
        </w:rPr>
        <w:t>Разработка, внедрение и сопровождение единой информационной системы в здравоохранении</w:t>
      </w:r>
      <w:r>
        <w:rPr>
          <w:rFonts w:ascii="Times New Roman" w:hAnsi="Times New Roman" w:cs="Times New Roman"/>
          <w:sz w:val="28"/>
          <w:szCs w:val="28"/>
        </w:rPr>
        <w:t xml:space="preserve">», в связи с </w:t>
      </w:r>
      <w:r w:rsidRPr="004F0948">
        <w:rPr>
          <w:rFonts w:ascii="Times New Roman" w:hAnsi="Times New Roman" w:cs="Times New Roman"/>
          <w:sz w:val="28"/>
          <w:szCs w:val="28"/>
        </w:rPr>
        <w:t>дополнительной потребност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4F0948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Новосибирской области на индексацию фондов оплаты труда прочих категорий работников бюджетной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994" w:rsidRPr="00AA6C94" w:rsidRDefault="004F0948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847994" w:rsidRPr="00AA6C94">
        <w:rPr>
          <w:rFonts w:ascii="Times New Roman" w:hAnsi="Times New Roman" w:cs="Times New Roman"/>
          <w:b/>
          <w:sz w:val="28"/>
          <w:szCs w:val="28"/>
          <w:lang w:eastAsia="ru-RU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847994" w:rsidRPr="00AA6C94">
        <w:rPr>
          <w:rFonts w:ascii="Times New Roman" w:hAnsi="Times New Roman" w:cs="Times New Roman"/>
          <w:b/>
          <w:sz w:val="28"/>
          <w:szCs w:val="28"/>
          <w:lang w:eastAsia="ru-RU"/>
        </w:rPr>
        <w:t> 10</w:t>
      </w:r>
      <w:r w:rsidR="00847994" w:rsidRPr="00AA6C9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47994" w:rsidRPr="00AA6C94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развитием отрасли. Структурные преобразования в сфере здравоохранения»</w:t>
      </w:r>
      <w:r w:rsidR="00847994" w:rsidRPr="00AA6C94">
        <w:rPr>
          <w:rFonts w:ascii="Times New Roman" w:eastAsia="Times New Roman" w:hAnsi="Times New Roman" w:cs="Times New Roman"/>
          <w:spacing w:val="-2"/>
          <w:sz w:val="28"/>
        </w:rPr>
        <w:t xml:space="preserve"> – </w:t>
      </w:r>
      <w:r w:rsidR="00847994" w:rsidRPr="00AA6C94">
        <w:rPr>
          <w:rFonts w:ascii="Times New Roman" w:hAnsi="Times New Roman" w:cs="Times New Roman"/>
          <w:sz w:val="28"/>
          <w:szCs w:val="28"/>
        </w:rPr>
        <w:t xml:space="preserve">увеличен объем БА на сумму </w:t>
      </w:r>
      <w:r w:rsidRPr="004F0948">
        <w:rPr>
          <w:rFonts w:ascii="Times New Roman" w:hAnsi="Times New Roman" w:cs="Times New Roman"/>
          <w:sz w:val="28"/>
          <w:szCs w:val="28"/>
        </w:rPr>
        <w:t>955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0948">
        <w:rPr>
          <w:rFonts w:ascii="Times New Roman" w:hAnsi="Times New Roman" w:cs="Times New Roman"/>
          <w:sz w:val="28"/>
          <w:szCs w:val="28"/>
        </w:rPr>
        <w:t>193,2</w:t>
      </w:r>
      <w:r w:rsidR="00262DEA">
        <w:rPr>
          <w:rFonts w:ascii="Times New Roman" w:hAnsi="Times New Roman" w:cs="Times New Roman"/>
          <w:sz w:val="28"/>
          <w:szCs w:val="28"/>
        </w:rPr>
        <w:t>тыс. </w:t>
      </w:r>
      <w:r w:rsidR="00847994" w:rsidRPr="00AA6C94">
        <w:rPr>
          <w:rFonts w:ascii="Times New Roman" w:hAnsi="Times New Roman" w:cs="Times New Roman"/>
          <w:sz w:val="28"/>
          <w:szCs w:val="28"/>
        </w:rPr>
        <w:t>руб.</w:t>
      </w:r>
    </w:p>
    <w:p w:rsidR="00847994" w:rsidRDefault="004F0948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847994" w:rsidRPr="00AA6C94">
        <w:rPr>
          <w:rFonts w:ascii="Times New Roman" w:hAnsi="Times New Roman" w:cs="Times New Roman"/>
          <w:sz w:val="28"/>
          <w:szCs w:val="28"/>
        </w:rPr>
        <w:t xml:space="preserve">о основному мероприятию 10.1.5 «Укрепление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области» </w:t>
      </w:r>
      <w:r w:rsidR="00A5044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847994" w:rsidRPr="00AA6C94">
        <w:rPr>
          <w:rFonts w:ascii="Times New Roman" w:hAnsi="Times New Roman" w:cs="Times New Roman"/>
          <w:sz w:val="28"/>
          <w:szCs w:val="28"/>
        </w:rPr>
        <w:t xml:space="preserve">увеличено финансирование на сумму </w:t>
      </w:r>
      <w:r w:rsidRPr="004F0948">
        <w:rPr>
          <w:rFonts w:ascii="Times New Roman" w:hAnsi="Times New Roman" w:cs="Times New Roman"/>
          <w:sz w:val="28"/>
          <w:szCs w:val="28"/>
        </w:rPr>
        <w:t>427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0948">
        <w:rPr>
          <w:rFonts w:ascii="Times New Roman" w:hAnsi="Times New Roman" w:cs="Times New Roman"/>
          <w:sz w:val="28"/>
          <w:szCs w:val="28"/>
        </w:rPr>
        <w:t>963,0</w:t>
      </w:r>
      <w:r w:rsidR="00262DEA">
        <w:rPr>
          <w:rFonts w:ascii="Times New Roman" w:hAnsi="Times New Roman" w:cs="Times New Roman"/>
          <w:sz w:val="28"/>
          <w:szCs w:val="28"/>
        </w:rPr>
        <w:t xml:space="preserve"> тыс. </w:t>
      </w:r>
      <w:r w:rsidR="00847994" w:rsidRPr="00AA6C94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682">
        <w:rPr>
          <w:rFonts w:ascii="Times New Roman" w:hAnsi="Times New Roman" w:cs="Times New Roman"/>
          <w:sz w:val="28"/>
          <w:szCs w:val="28"/>
        </w:rPr>
        <w:t>в связи с дополнительной потребностью в увеличении БА на реализацию основного мероприятия</w:t>
      </w:r>
      <w:r w:rsidR="009101DC">
        <w:rPr>
          <w:rFonts w:ascii="Times New Roman" w:hAnsi="Times New Roman" w:cs="Times New Roman"/>
          <w:sz w:val="28"/>
          <w:szCs w:val="28"/>
        </w:rPr>
        <w:t>.</w:t>
      </w:r>
    </w:p>
    <w:p w:rsidR="00847994" w:rsidRPr="00AA6C94" w:rsidRDefault="00847994" w:rsidP="000D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94">
        <w:rPr>
          <w:rFonts w:ascii="Times New Roman" w:hAnsi="Times New Roman" w:cs="Times New Roman"/>
          <w:sz w:val="28"/>
          <w:szCs w:val="28"/>
        </w:rPr>
        <w:t xml:space="preserve">По основному мероприятию 10.1.6 «Строительство и реконструкция медицинских организаций, в том числе вспомогательных зданий и сооружений» увеличено финансирование на </w:t>
      </w:r>
      <w:r w:rsidR="00D81C88" w:rsidRPr="00D81C88">
        <w:rPr>
          <w:rFonts w:ascii="Times New Roman" w:hAnsi="Times New Roman" w:cs="Times New Roman"/>
          <w:sz w:val="28"/>
          <w:szCs w:val="28"/>
        </w:rPr>
        <w:t>434</w:t>
      </w:r>
      <w:r w:rsidR="00D81C88">
        <w:rPr>
          <w:rFonts w:ascii="Times New Roman" w:hAnsi="Times New Roman" w:cs="Times New Roman"/>
          <w:sz w:val="28"/>
          <w:szCs w:val="28"/>
        </w:rPr>
        <w:t> </w:t>
      </w:r>
      <w:r w:rsidR="00D81C88" w:rsidRPr="00D81C88">
        <w:rPr>
          <w:rFonts w:ascii="Times New Roman" w:hAnsi="Times New Roman" w:cs="Times New Roman"/>
          <w:sz w:val="28"/>
          <w:szCs w:val="28"/>
        </w:rPr>
        <w:t>117,8</w:t>
      </w:r>
      <w:r w:rsidR="00B91263">
        <w:rPr>
          <w:rFonts w:ascii="Times New Roman" w:hAnsi="Times New Roman" w:cs="Times New Roman"/>
          <w:sz w:val="28"/>
          <w:szCs w:val="28"/>
        </w:rPr>
        <w:t xml:space="preserve"> </w:t>
      </w:r>
      <w:r w:rsidR="00262DEA">
        <w:rPr>
          <w:rFonts w:ascii="Times New Roman" w:hAnsi="Times New Roman" w:cs="Times New Roman"/>
          <w:sz w:val="28"/>
          <w:szCs w:val="28"/>
        </w:rPr>
        <w:t>тыс. </w:t>
      </w:r>
      <w:r w:rsidRPr="00AA6C94">
        <w:rPr>
          <w:rFonts w:ascii="Times New Roman" w:hAnsi="Times New Roman" w:cs="Times New Roman"/>
          <w:sz w:val="28"/>
          <w:szCs w:val="28"/>
        </w:rPr>
        <w:t xml:space="preserve">руб. за счет </w:t>
      </w:r>
      <w:r w:rsidR="00CB111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AA6C94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B91263" w:rsidRDefault="00B91263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>- мероприятие 10.1.6.1. «Реконструкция Государственного бюджетного учреждения здравоохранения Новосибирской области «</w:t>
      </w:r>
      <w:proofErr w:type="spellStart"/>
      <w:r w:rsidRPr="007029A0">
        <w:rPr>
          <w:rFonts w:ascii="Times New Roman" w:hAnsi="Times New Roman" w:cs="Times New Roman"/>
          <w:sz w:val="28"/>
          <w:szCs w:val="28"/>
        </w:rPr>
        <w:t>Маслянинская</w:t>
      </w:r>
      <w:proofErr w:type="spellEnd"/>
      <w:r w:rsidRPr="007029A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CB111C">
        <w:rPr>
          <w:rFonts w:ascii="Times New Roman" w:hAnsi="Times New Roman" w:cs="Times New Roman"/>
          <w:sz w:val="28"/>
          <w:szCs w:val="28"/>
        </w:rPr>
        <w:t>БА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 в 2023 году на 38 393,0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, в связи с возникшими в процессе строительства дополнительными работами на объекте, а также для заключения договоров с </w:t>
      </w:r>
      <w:proofErr w:type="spellStart"/>
      <w:r w:rsidR="00F36A0B" w:rsidRPr="00F36A0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F36A0B" w:rsidRPr="00F36A0B">
        <w:rPr>
          <w:rFonts w:ascii="Times New Roman" w:hAnsi="Times New Roman" w:cs="Times New Roman"/>
          <w:sz w:val="28"/>
          <w:szCs w:val="28"/>
        </w:rPr>
        <w:t xml:space="preserve"> организациями и поставку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A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29A0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7029A0">
        <w:rPr>
          <w:rFonts w:ascii="Times New Roman" w:hAnsi="Times New Roman" w:cs="Times New Roman"/>
          <w:sz w:val="28"/>
          <w:szCs w:val="28"/>
        </w:rPr>
        <w:t>в эксплуатацию планируется в 202</w:t>
      </w:r>
      <w:r w:rsidR="00D81C88">
        <w:rPr>
          <w:rFonts w:ascii="Times New Roman" w:hAnsi="Times New Roman" w:cs="Times New Roman"/>
          <w:sz w:val="28"/>
          <w:szCs w:val="28"/>
        </w:rPr>
        <w:t>3</w:t>
      </w:r>
      <w:r w:rsidRPr="007029A0">
        <w:rPr>
          <w:rFonts w:ascii="Times New Roman" w:hAnsi="Times New Roman" w:cs="Times New Roman"/>
          <w:sz w:val="28"/>
          <w:szCs w:val="28"/>
        </w:rPr>
        <w:t xml:space="preserve"> году);</w:t>
      </w:r>
    </w:p>
    <w:p w:rsidR="001011B0" w:rsidRPr="001011B0" w:rsidRDefault="001011B0" w:rsidP="00101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Pr="001011B0">
        <w:rPr>
          <w:rFonts w:ascii="Times New Roman" w:hAnsi="Times New Roman" w:cs="Times New Roman"/>
          <w:sz w:val="28"/>
          <w:szCs w:val="28"/>
        </w:rPr>
        <w:t xml:space="preserve">ероприятие 10.1.6.2.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11B0">
        <w:rPr>
          <w:rFonts w:ascii="Times New Roman" w:hAnsi="Times New Roman" w:cs="Times New Roman"/>
          <w:sz w:val="28"/>
          <w:szCs w:val="28"/>
        </w:rPr>
        <w:t xml:space="preserve">Реконструкция больничного комплекса Государственного бюджетного учреждения здравоохранения Новосибирской области </w:t>
      </w:r>
      <w:r w:rsidR="00E23C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11B0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Pr="001011B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 увеличены БА на </w:t>
      </w:r>
      <w:r w:rsidRPr="001011B0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11B0">
        <w:rPr>
          <w:rFonts w:ascii="Times New Roman" w:hAnsi="Times New Roman" w:cs="Times New Roman"/>
          <w:sz w:val="28"/>
          <w:szCs w:val="28"/>
        </w:rPr>
        <w:t>800,0</w:t>
      </w:r>
      <w:r>
        <w:rPr>
          <w:rFonts w:ascii="Times New Roman" w:hAnsi="Times New Roman" w:cs="Times New Roman"/>
          <w:sz w:val="28"/>
          <w:szCs w:val="28"/>
        </w:rPr>
        <w:t xml:space="preserve"> тыс. руб. на р</w:t>
      </w:r>
      <w:r w:rsidRPr="001011B0">
        <w:rPr>
          <w:rFonts w:ascii="Times New Roman" w:hAnsi="Times New Roman" w:cs="Times New Roman"/>
          <w:sz w:val="28"/>
          <w:szCs w:val="28"/>
        </w:rPr>
        <w:t>еконструкци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11B0">
        <w:rPr>
          <w:rFonts w:ascii="Times New Roman" w:hAnsi="Times New Roman" w:cs="Times New Roman"/>
          <w:sz w:val="28"/>
          <w:szCs w:val="28"/>
        </w:rPr>
        <w:t xml:space="preserve"> корпуса № 2 площадью 996,3 кв. м, в котором разместятся терапевтическое и педиатрическое отделения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11B0">
        <w:rPr>
          <w:rFonts w:ascii="Times New Roman" w:hAnsi="Times New Roman" w:cs="Times New Roman"/>
          <w:sz w:val="28"/>
          <w:szCs w:val="28"/>
        </w:rPr>
        <w:t xml:space="preserve">вод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1011B0">
        <w:rPr>
          <w:rFonts w:ascii="Times New Roman" w:hAnsi="Times New Roman" w:cs="Times New Roman"/>
          <w:sz w:val="28"/>
          <w:szCs w:val="28"/>
        </w:rPr>
        <w:t>в 2025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7D98" w:rsidRPr="00DC7D98" w:rsidRDefault="00DC7D98" w:rsidP="00DC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B2">
        <w:rPr>
          <w:rFonts w:ascii="Times New Roman" w:hAnsi="Times New Roman" w:cs="Times New Roman"/>
          <w:sz w:val="28"/>
          <w:szCs w:val="28"/>
        </w:rPr>
        <w:lastRenderedPageBreak/>
        <w:t>- мероприятие 10.1.6.6. «Строительство реанимационно-операционного</w:t>
      </w:r>
      <w:r w:rsidRPr="00DC7D98">
        <w:rPr>
          <w:rFonts w:ascii="Times New Roman" w:hAnsi="Times New Roman" w:cs="Times New Roman"/>
          <w:sz w:val="28"/>
          <w:szCs w:val="28"/>
        </w:rPr>
        <w:t xml:space="preserve"> блока и приемного покоя, реконструкция помещений главного корпуса ГБУЗ НСО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7D98">
        <w:rPr>
          <w:rFonts w:ascii="Times New Roman" w:hAnsi="Times New Roman" w:cs="Times New Roman"/>
          <w:sz w:val="28"/>
          <w:szCs w:val="28"/>
        </w:rPr>
        <w:t>Сузунская</w:t>
      </w:r>
      <w:proofErr w:type="spellEnd"/>
      <w:r w:rsidRPr="00DC7D98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C7D98">
        <w:rPr>
          <w:rFonts w:ascii="Times New Roman" w:hAnsi="Times New Roman" w:cs="Times New Roman"/>
          <w:sz w:val="28"/>
          <w:szCs w:val="28"/>
        </w:rPr>
        <w:t xml:space="preserve">уменьшены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Pr="00DC7D98">
        <w:rPr>
          <w:rFonts w:ascii="Times New Roman" w:hAnsi="Times New Roman" w:cs="Times New Roman"/>
          <w:sz w:val="28"/>
          <w:szCs w:val="28"/>
        </w:rPr>
        <w:t xml:space="preserve"> на 2,6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Pr="00DC7D98">
        <w:rPr>
          <w:rFonts w:ascii="Times New Roman" w:hAnsi="Times New Roman" w:cs="Times New Roman"/>
          <w:sz w:val="28"/>
          <w:szCs w:val="28"/>
        </w:rPr>
        <w:t xml:space="preserve"> в связи с отсутствием потребности, обусловленной вводом объекта в эксплуатацию 20.12.2022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263" w:rsidRPr="007029A0" w:rsidRDefault="00B91263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>- мероприятие 10.1.6.</w:t>
      </w:r>
      <w:r w:rsidR="00DC7D98">
        <w:rPr>
          <w:rFonts w:ascii="Times New Roman" w:hAnsi="Times New Roman" w:cs="Times New Roman"/>
          <w:sz w:val="28"/>
          <w:szCs w:val="28"/>
        </w:rPr>
        <w:t>7</w:t>
      </w:r>
      <w:r w:rsidRPr="007029A0">
        <w:rPr>
          <w:rFonts w:ascii="Times New Roman" w:hAnsi="Times New Roman" w:cs="Times New Roman"/>
          <w:sz w:val="28"/>
          <w:szCs w:val="28"/>
        </w:rPr>
        <w:t xml:space="preserve">. «Завершение строительства операционно-реанимационного корпуса ГБУЗ НСО «ГКБ № 34» (ул. Титова, 18)» 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- увеличены </w:t>
      </w:r>
      <w:r w:rsidR="00DC7D98">
        <w:rPr>
          <w:rFonts w:ascii="Times New Roman" w:hAnsi="Times New Roman" w:cs="Times New Roman"/>
          <w:sz w:val="28"/>
          <w:szCs w:val="28"/>
        </w:rPr>
        <w:t xml:space="preserve">БА 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на 293 795,0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 для обеспечения ввода в эксплуатацию в текущем году. В связи с изменениями технических условий по подключению к сетям теплоснабжения на основании заключенного дополнительного соглашения № 2 от 29.11.2022 к Договору № 4122-Т-111217 от 07.04.2021 о подключении к системе теплоснабжения с АО «СИБЭКО», а также возникшей в связи с этим необходимостью размещения независимого источника теплоснабжения, проводится корректировка проектно-сметной документации, в том числе по  выносу теплотрассы,  корректировке вертикальной планировки земельного участка, дополнительным строительно-монтажным работам</w:t>
      </w:r>
      <w:r w:rsidRPr="007029A0">
        <w:rPr>
          <w:rFonts w:ascii="Times New Roman" w:hAnsi="Times New Roman" w:cs="Times New Roman"/>
          <w:sz w:val="28"/>
          <w:szCs w:val="28"/>
        </w:rPr>
        <w:t>;</w:t>
      </w:r>
    </w:p>
    <w:p w:rsidR="00B91263" w:rsidRDefault="00B91263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>- мероприятие 10.1.6.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29A0">
        <w:rPr>
          <w:rFonts w:ascii="Times New Roman" w:hAnsi="Times New Roman" w:cs="Times New Roman"/>
          <w:sz w:val="28"/>
          <w:szCs w:val="28"/>
        </w:rPr>
        <w:t>. «Водозаборная скважина на территории ГБУЗ НСО «</w:t>
      </w:r>
      <w:proofErr w:type="spellStart"/>
      <w:r w:rsidRPr="007029A0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Pr="007029A0">
        <w:rPr>
          <w:rFonts w:ascii="Times New Roman" w:hAnsi="Times New Roman" w:cs="Times New Roman"/>
          <w:sz w:val="28"/>
          <w:szCs w:val="28"/>
        </w:rPr>
        <w:t xml:space="preserve"> ЦРБ» </w:t>
      </w:r>
      <w:r w:rsidR="00D23100">
        <w:rPr>
          <w:rFonts w:ascii="Times New Roman" w:hAnsi="Times New Roman" w:cs="Times New Roman"/>
          <w:sz w:val="28"/>
          <w:szCs w:val="28"/>
        </w:rPr>
        <w:t>увеличены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 </w:t>
      </w:r>
      <w:r w:rsidR="00DC7D98">
        <w:rPr>
          <w:rFonts w:ascii="Times New Roman" w:hAnsi="Times New Roman" w:cs="Times New Roman"/>
          <w:sz w:val="28"/>
          <w:szCs w:val="28"/>
        </w:rPr>
        <w:t>БА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 на </w:t>
      </w:r>
      <w:r w:rsidR="00D23100" w:rsidRPr="00D23100">
        <w:rPr>
          <w:rFonts w:ascii="Times New Roman" w:hAnsi="Times New Roman" w:cs="Times New Roman"/>
          <w:sz w:val="28"/>
          <w:szCs w:val="28"/>
        </w:rPr>
        <w:t>1 402,1</w:t>
      </w:r>
      <w:r w:rsidR="00F36A0B" w:rsidRPr="00D23100">
        <w:rPr>
          <w:rFonts w:ascii="Times New Roman" w:hAnsi="Times New Roman" w:cs="Times New Roman"/>
          <w:sz w:val="28"/>
          <w:szCs w:val="28"/>
        </w:rPr>
        <w:t xml:space="preserve"> </w:t>
      </w:r>
      <w:r w:rsidR="00F36A0B" w:rsidRPr="00F36A0B">
        <w:rPr>
          <w:rFonts w:ascii="Times New Roman" w:hAnsi="Times New Roman" w:cs="Times New Roman"/>
          <w:sz w:val="28"/>
          <w:szCs w:val="28"/>
        </w:rPr>
        <w:t>тыс. руб</w:t>
      </w:r>
      <w:r w:rsidR="00532539">
        <w:rPr>
          <w:rFonts w:ascii="Times New Roman" w:hAnsi="Times New Roman" w:cs="Times New Roman"/>
          <w:sz w:val="28"/>
          <w:szCs w:val="28"/>
        </w:rPr>
        <w:t>.</w:t>
      </w:r>
      <w:r w:rsidR="00F36A0B" w:rsidRPr="00F36A0B">
        <w:rPr>
          <w:rFonts w:ascii="Times New Roman" w:hAnsi="Times New Roman" w:cs="Times New Roman"/>
          <w:sz w:val="28"/>
          <w:szCs w:val="28"/>
        </w:rPr>
        <w:t xml:space="preserve"> исходя из уточненной потребности по расчетам по заключенному государственному контракту с ООО «</w:t>
      </w:r>
      <w:proofErr w:type="spellStart"/>
      <w:r w:rsidR="00F36A0B" w:rsidRPr="00F36A0B">
        <w:rPr>
          <w:rFonts w:ascii="Times New Roman" w:hAnsi="Times New Roman" w:cs="Times New Roman"/>
          <w:sz w:val="28"/>
          <w:szCs w:val="28"/>
        </w:rPr>
        <w:t>Новосибирскводстрой</w:t>
      </w:r>
      <w:proofErr w:type="spellEnd"/>
      <w:r w:rsidR="00F36A0B" w:rsidRPr="00F36A0B">
        <w:rPr>
          <w:rFonts w:ascii="Times New Roman" w:hAnsi="Times New Roman" w:cs="Times New Roman"/>
          <w:sz w:val="28"/>
          <w:szCs w:val="28"/>
        </w:rPr>
        <w:t>», а также на дополнительные работы по водоподготовке объекта</w:t>
      </w:r>
      <w:r w:rsidRPr="007029A0">
        <w:rPr>
          <w:rFonts w:ascii="Times New Roman" w:hAnsi="Times New Roman" w:cs="Times New Roman"/>
          <w:sz w:val="28"/>
          <w:szCs w:val="28"/>
        </w:rPr>
        <w:t>;</w:t>
      </w:r>
    </w:p>
    <w:p w:rsidR="002167D3" w:rsidRDefault="002167D3" w:rsidP="0021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Pr="002167D3">
        <w:rPr>
          <w:rFonts w:ascii="Times New Roman" w:hAnsi="Times New Roman" w:cs="Times New Roman"/>
          <w:sz w:val="28"/>
          <w:szCs w:val="28"/>
        </w:rPr>
        <w:t xml:space="preserve">ероприятие 10.1.6.9. </w:t>
      </w:r>
      <w:r w:rsidR="006722F2">
        <w:rPr>
          <w:rFonts w:ascii="Times New Roman" w:hAnsi="Times New Roman" w:cs="Times New Roman"/>
          <w:sz w:val="28"/>
          <w:szCs w:val="28"/>
        </w:rPr>
        <w:t>«</w:t>
      </w:r>
      <w:r w:rsidRPr="002167D3">
        <w:rPr>
          <w:rFonts w:ascii="Times New Roman" w:hAnsi="Times New Roman" w:cs="Times New Roman"/>
          <w:sz w:val="28"/>
          <w:szCs w:val="28"/>
        </w:rPr>
        <w:t xml:space="preserve">Реконструкция ГБУЗ НСО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67D3"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 w:rsidRPr="002167D3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67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67D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167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67D3">
        <w:rPr>
          <w:rFonts w:ascii="Times New Roman" w:hAnsi="Times New Roman" w:cs="Times New Roman"/>
          <w:sz w:val="28"/>
          <w:szCs w:val="28"/>
        </w:rPr>
        <w:t>Колывань, Новосибирской области</w:t>
      </w:r>
      <w:r w:rsidR="006722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D3">
        <w:rPr>
          <w:rFonts w:ascii="Times New Roman" w:hAnsi="Times New Roman" w:cs="Times New Roman"/>
          <w:sz w:val="28"/>
          <w:szCs w:val="28"/>
        </w:rPr>
        <w:t xml:space="preserve">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Pr="002167D3">
        <w:rPr>
          <w:rFonts w:ascii="Times New Roman" w:hAnsi="Times New Roman" w:cs="Times New Roman"/>
          <w:sz w:val="28"/>
          <w:szCs w:val="28"/>
        </w:rPr>
        <w:t xml:space="preserve"> в 2023 году на 163 366,5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D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7D3">
        <w:rPr>
          <w:rFonts w:ascii="Times New Roman" w:hAnsi="Times New Roman" w:cs="Times New Roman"/>
          <w:sz w:val="28"/>
          <w:szCs w:val="28"/>
        </w:rPr>
        <w:t>, в 2024 году на 155 627,1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D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7D3">
        <w:rPr>
          <w:rFonts w:ascii="Times New Roman" w:hAnsi="Times New Roman" w:cs="Times New Roman"/>
          <w:sz w:val="28"/>
          <w:szCs w:val="28"/>
        </w:rPr>
        <w:t>, уменьшены в 2025 году на 291 000,0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D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7D3">
        <w:rPr>
          <w:rFonts w:ascii="Times New Roman" w:hAnsi="Times New Roman" w:cs="Times New Roman"/>
          <w:sz w:val="28"/>
          <w:szCs w:val="28"/>
        </w:rPr>
        <w:t xml:space="preserve"> в целях переноса срока ввода объекта в эксплуатацию на 2024 год по обращению генерального подрядчика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67D3">
        <w:rPr>
          <w:rFonts w:ascii="Times New Roman" w:hAnsi="Times New Roman" w:cs="Times New Roman"/>
          <w:sz w:val="28"/>
          <w:szCs w:val="28"/>
        </w:rPr>
        <w:t>АМТ-ГРУПП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67D3">
        <w:rPr>
          <w:rFonts w:ascii="Times New Roman" w:hAnsi="Times New Roman" w:cs="Times New Roman"/>
          <w:sz w:val="28"/>
          <w:szCs w:val="28"/>
        </w:rPr>
        <w:t>;</w:t>
      </w:r>
    </w:p>
    <w:p w:rsidR="002167D3" w:rsidRPr="002167D3" w:rsidRDefault="002167D3" w:rsidP="0021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мероприятие 10.1.6.12</w:t>
      </w:r>
      <w:r w:rsidRPr="00216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67D3">
        <w:rPr>
          <w:rFonts w:ascii="Times New Roman" w:hAnsi="Times New Roman" w:cs="Times New Roman"/>
          <w:sz w:val="28"/>
          <w:szCs w:val="28"/>
        </w:rPr>
        <w:t xml:space="preserve">Здание подстанции ГБУЗ НСО </w:t>
      </w:r>
      <w:r w:rsidR="00A50445">
        <w:rPr>
          <w:rFonts w:ascii="Times New Roman" w:hAnsi="Times New Roman" w:cs="Times New Roman"/>
          <w:sz w:val="28"/>
          <w:szCs w:val="28"/>
        </w:rPr>
        <w:t>«</w:t>
      </w:r>
      <w:r w:rsidRPr="002167D3">
        <w:rPr>
          <w:rFonts w:ascii="Times New Roman" w:hAnsi="Times New Roman" w:cs="Times New Roman"/>
          <w:sz w:val="28"/>
          <w:szCs w:val="28"/>
        </w:rPr>
        <w:t>Станция скорой медицинской помощи</w:t>
      </w:r>
      <w:r w:rsidR="00A50445">
        <w:rPr>
          <w:rFonts w:ascii="Times New Roman" w:hAnsi="Times New Roman" w:cs="Times New Roman"/>
          <w:sz w:val="28"/>
          <w:szCs w:val="28"/>
        </w:rPr>
        <w:t>»</w:t>
      </w:r>
      <w:r w:rsidRPr="002167D3">
        <w:rPr>
          <w:rFonts w:ascii="Times New Roman" w:hAnsi="Times New Roman" w:cs="Times New Roman"/>
          <w:sz w:val="28"/>
          <w:szCs w:val="28"/>
        </w:rPr>
        <w:t xml:space="preserve"> в Первомайском районе</w:t>
      </w:r>
      <w:r>
        <w:rPr>
          <w:rFonts w:ascii="Times New Roman" w:hAnsi="Times New Roman" w:cs="Times New Roman"/>
          <w:sz w:val="28"/>
          <w:szCs w:val="28"/>
        </w:rPr>
        <w:t>» уменьшены</w:t>
      </w:r>
      <w:r w:rsidRPr="00216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</w:t>
      </w:r>
      <w:r w:rsidRPr="002167D3">
        <w:rPr>
          <w:rFonts w:ascii="Times New Roman" w:hAnsi="Times New Roman" w:cs="Times New Roman"/>
          <w:sz w:val="28"/>
          <w:szCs w:val="28"/>
        </w:rPr>
        <w:t xml:space="preserve"> в 2023 году </w:t>
      </w:r>
      <w:r w:rsidR="00A50445">
        <w:rPr>
          <w:rFonts w:ascii="Times New Roman" w:hAnsi="Times New Roman" w:cs="Times New Roman"/>
          <w:sz w:val="28"/>
          <w:szCs w:val="28"/>
        </w:rPr>
        <w:t xml:space="preserve">и увеличены в 2024 году </w:t>
      </w:r>
      <w:r w:rsidRPr="002167D3">
        <w:rPr>
          <w:rFonts w:ascii="Times New Roman" w:hAnsi="Times New Roman" w:cs="Times New Roman"/>
          <w:sz w:val="28"/>
          <w:szCs w:val="28"/>
        </w:rPr>
        <w:t xml:space="preserve">на </w:t>
      </w:r>
      <w:r w:rsidR="00A50445" w:rsidRPr="00A50445">
        <w:rPr>
          <w:rFonts w:ascii="Times New Roman" w:hAnsi="Times New Roman" w:cs="Times New Roman"/>
          <w:sz w:val="28"/>
          <w:szCs w:val="28"/>
        </w:rPr>
        <w:t>36</w:t>
      </w:r>
      <w:r w:rsidR="00A50445">
        <w:rPr>
          <w:rFonts w:ascii="Times New Roman" w:hAnsi="Times New Roman" w:cs="Times New Roman"/>
          <w:sz w:val="28"/>
          <w:szCs w:val="28"/>
        </w:rPr>
        <w:t> </w:t>
      </w:r>
      <w:r w:rsidR="00A50445" w:rsidRPr="00A50445">
        <w:rPr>
          <w:rFonts w:ascii="Times New Roman" w:hAnsi="Times New Roman" w:cs="Times New Roman"/>
          <w:sz w:val="28"/>
          <w:szCs w:val="28"/>
        </w:rPr>
        <w:t xml:space="preserve">625,4 </w:t>
      </w:r>
      <w:r w:rsidRPr="002167D3">
        <w:rPr>
          <w:rFonts w:ascii="Times New Roman" w:hAnsi="Times New Roman" w:cs="Times New Roman"/>
          <w:sz w:val="28"/>
          <w:szCs w:val="28"/>
        </w:rPr>
        <w:t>тыс. руб.</w:t>
      </w:r>
      <w:r w:rsidR="00A50445">
        <w:rPr>
          <w:rFonts w:ascii="Times New Roman" w:hAnsi="Times New Roman" w:cs="Times New Roman"/>
          <w:sz w:val="28"/>
          <w:szCs w:val="28"/>
        </w:rPr>
        <w:t xml:space="preserve"> на </w:t>
      </w:r>
      <w:r w:rsidR="00A50445" w:rsidRPr="00A50445">
        <w:rPr>
          <w:rFonts w:ascii="Times New Roman" w:hAnsi="Times New Roman" w:cs="Times New Roman"/>
          <w:sz w:val="28"/>
          <w:szCs w:val="28"/>
        </w:rPr>
        <w:t>строительств</w:t>
      </w:r>
      <w:r w:rsidR="00A50445">
        <w:rPr>
          <w:rFonts w:ascii="Times New Roman" w:hAnsi="Times New Roman" w:cs="Times New Roman"/>
          <w:sz w:val="28"/>
          <w:szCs w:val="28"/>
        </w:rPr>
        <w:t>о</w:t>
      </w:r>
      <w:r w:rsidR="00A50445" w:rsidRPr="00A50445">
        <w:rPr>
          <w:rFonts w:ascii="Times New Roman" w:hAnsi="Times New Roman" w:cs="Times New Roman"/>
          <w:sz w:val="28"/>
          <w:szCs w:val="28"/>
        </w:rPr>
        <w:t xml:space="preserve"> здания подстанции службы скорой медицинской помощи на 5 машин по ул. Центральная, 121 в Первомайском районе</w:t>
      </w:r>
      <w:r w:rsidR="00A50445">
        <w:rPr>
          <w:rFonts w:ascii="Times New Roman" w:hAnsi="Times New Roman" w:cs="Times New Roman"/>
          <w:sz w:val="28"/>
          <w:szCs w:val="28"/>
        </w:rPr>
        <w:t>;</w:t>
      </w:r>
    </w:p>
    <w:p w:rsidR="00B91263" w:rsidRDefault="00B91263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A0">
        <w:rPr>
          <w:rFonts w:ascii="Times New Roman" w:hAnsi="Times New Roman" w:cs="Times New Roman"/>
          <w:sz w:val="28"/>
          <w:szCs w:val="28"/>
        </w:rPr>
        <w:t>- мероприятие 10.1.6.1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29A0">
        <w:rPr>
          <w:rFonts w:ascii="Times New Roman" w:hAnsi="Times New Roman" w:cs="Times New Roman"/>
          <w:sz w:val="28"/>
          <w:szCs w:val="28"/>
        </w:rPr>
        <w:t xml:space="preserve"> «Реконструкция </w:t>
      </w:r>
      <w:proofErr w:type="spellStart"/>
      <w:r w:rsidRPr="007029A0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7029A0">
        <w:rPr>
          <w:rFonts w:ascii="Times New Roman" w:hAnsi="Times New Roman" w:cs="Times New Roman"/>
          <w:sz w:val="28"/>
          <w:szCs w:val="28"/>
        </w:rPr>
        <w:t xml:space="preserve"> ЦРБ. Новый хирургический комплекс» </w:t>
      </w:r>
      <w:r w:rsidR="007F6270" w:rsidRPr="007F6270">
        <w:rPr>
          <w:rFonts w:ascii="Times New Roman" w:hAnsi="Times New Roman" w:cs="Times New Roman"/>
          <w:sz w:val="28"/>
          <w:szCs w:val="28"/>
        </w:rPr>
        <w:t xml:space="preserve">перенесены </w:t>
      </w:r>
      <w:r w:rsidR="00CB111C">
        <w:rPr>
          <w:rFonts w:ascii="Times New Roman" w:hAnsi="Times New Roman" w:cs="Times New Roman"/>
          <w:sz w:val="28"/>
          <w:szCs w:val="28"/>
        </w:rPr>
        <w:t>БА</w:t>
      </w:r>
      <w:r w:rsidR="007F6270" w:rsidRPr="007F6270">
        <w:rPr>
          <w:rFonts w:ascii="Times New Roman" w:hAnsi="Times New Roman" w:cs="Times New Roman"/>
          <w:sz w:val="28"/>
          <w:szCs w:val="28"/>
        </w:rPr>
        <w:t xml:space="preserve"> с 2023 на 2024 год в сумме 108 010,8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7F6270" w:rsidRPr="007F6270">
        <w:rPr>
          <w:rFonts w:ascii="Times New Roman" w:hAnsi="Times New Roman" w:cs="Times New Roman"/>
          <w:sz w:val="28"/>
          <w:szCs w:val="28"/>
        </w:rPr>
        <w:t xml:space="preserve"> исходя из планируемого освоения в 2023 году по расчетам за разработку проектно-сметной документации и начало строительства объекта</w:t>
      </w:r>
      <w:r w:rsidRPr="000C12EA">
        <w:rPr>
          <w:rFonts w:ascii="Times New Roman" w:hAnsi="Times New Roman" w:cs="Times New Roman"/>
          <w:sz w:val="28"/>
          <w:szCs w:val="28"/>
        </w:rPr>
        <w:t>.</w:t>
      </w:r>
    </w:p>
    <w:p w:rsidR="007F6270" w:rsidRDefault="004F167A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введено новое </w:t>
      </w:r>
      <w:r w:rsidR="00183FB2">
        <w:rPr>
          <w:rFonts w:ascii="Times New Roman" w:hAnsi="Times New Roman" w:cs="Times New Roman"/>
          <w:sz w:val="28"/>
          <w:szCs w:val="28"/>
        </w:rPr>
        <w:t>мероприятие «</w:t>
      </w:r>
      <w:r w:rsidR="007F6270" w:rsidRPr="007F6270">
        <w:rPr>
          <w:rFonts w:ascii="Times New Roman" w:hAnsi="Times New Roman" w:cs="Times New Roman"/>
          <w:sz w:val="28"/>
          <w:szCs w:val="28"/>
        </w:rPr>
        <w:t>Реконструкция поликлиники ГБУЗ НСО «</w:t>
      </w:r>
      <w:proofErr w:type="spellStart"/>
      <w:r w:rsidR="007F6270" w:rsidRPr="007F6270">
        <w:rPr>
          <w:rFonts w:ascii="Times New Roman" w:hAnsi="Times New Roman" w:cs="Times New Roman"/>
          <w:sz w:val="28"/>
          <w:szCs w:val="28"/>
        </w:rPr>
        <w:t>Сузунская</w:t>
      </w:r>
      <w:proofErr w:type="spellEnd"/>
      <w:r w:rsidR="007F6270" w:rsidRPr="007F6270">
        <w:rPr>
          <w:rFonts w:ascii="Times New Roman" w:hAnsi="Times New Roman" w:cs="Times New Roman"/>
          <w:sz w:val="28"/>
          <w:szCs w:val="28"/>
        </w:rPr>
        <w:t xml:space="preserve"> ЦРБ»</w:t>
      </w:r>
      <w:r w:rsidR="00183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БА </w:t>
      </w:r>
      <w:r w:rsidR="004219FF">
        <w:rPr>
          <w:rFonts w:ascii="Times New Roman" w:hAnsi="Times New Roman" w:cs="Times New Roman"/>
          <w:sz w:val="28"/>
          <w:szCs w:val="28"/>
        </w:rPr>
        <w:t>направленных на реализацию мероприятия составил</w:t>
      </w:r>
      <w:r>
        <w:rPr>
          <w:rFonts w:ascii="Times New Roman" w:hAnsi="Times New Roman" w:cs="Times New Roman"/>
          <w:sz w:val="28"/>
          <w:szCs w:val="28"/>
        </w:rPr>
        <w:t xml:space="preserve"> 15 000 тыс. руб.;</w:t>
      </w:r>
    </w:p>
    <w:p w:rsidR="004F167A" w:rsidRPr="007029A0" w:rsidRDefault="00532539" w:rsidP="00B9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F167A" w:rsidRPr="004F167A">
        <w:rPr>
          <w:rFonts w:ascii="Times New Roman" w:hAnsi="Times New Roman" w:cs="Times New Roman"/>
          <w:sz w:val="28"/>
          <w:szCs w:val="28"/>
        </w:rPr>
        <w:t>введено новое мероприятие 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врачебной амбулатории в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. Посевная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района (ГБУЗ НСО «Черепановская ЦРБ»)</w:t>
      </w:r>
      <w:r w:rsidR="004F167A" w:rsidRPr="004F167A">
        <w:rPr>
          <w:rFonts w:ascii="Times New Roman" w:hAnsi="Times New Roman" w:cs="Times New Roman"/>
          <w:sz w:val="28"/>
          <w:szCs w:val="28"/>
        </w:rPr>
        <w:t xml:space="preserve">» объем БА </w:t>
      </w:r>
      <w:r w:rsidR="004219FF">
        <w:rPr>
          <w:rFonts w:ascii="Times New Roman" w:hAnsi="Times New Roman" w:cs="Times New Roman"/>
          <w:sz w:val="28"/>
          <w:szCs w:val="28"/>
        </w:rPr>
        <w:t>направленных на реализацию мероприятия составил</w:t>
      </w:r>
      <w:r w:rsidR="004F167A" w:rsidRPr="004F167A">
        <w:rPr>
          <w:rFonts w:ascii="Times New Roman" w:hAnsi="Times New Roman" w:cs="Times New Roman"/>
          <w:sz w:val="28"/>
          <w:szCs w:val="28"/>
        </w:rPr>
        <w:t xml:space="preserve"> 1</w:t>
      </w:r>
      <w:r w:rsidR="0029520A">
        <w:rPr>
          <w:rFonts w:ascii="Times New Roman" w:hAnsi="Times New Roman" w:cs="Times New Roman"/>
          <w:sz w:val="28"/>
          <w:szCs w:val="28"/>
        </w:rPr>
        <w:t>0</w:t>
      </w:r>
      <w:r w:rsidR="004F167A" w:rsidRPr="004F167A">
        <w:rPr>
          <w:rFonts w:ascii="Times New Roman" w:hAnsi="Times New Roman" w:cs="Times New Roman"/>
          <w:sz w:val="28"/>
          <w:szCs w:val="28"/>
        </w:rPr>
        <w:t xml:space="preserve"> 000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20A" w:rsidRDefault="00532539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847994" w:rsidRPr="00AA6C94">
        <w:rPr>
          <w:rFonts w:ascii="Times New Roman" w:hAnsi="Times New Roman" w:cs="Times New Roman"/>
          <w:sz w:val="28"/>
          <w:szCs w:val="28"/>
        </w:rPr>
        <w:t xml:space="preserve">о основному мероприятию 10.1.8 «Региональный проект «Развитие системы оказания первичной медико-санитарной помощи» </w:t>
      </w:r>
      <w:r w:rsidR="00847994">
        <w:rPr>
          <w:rFonts w:ascii="Times New Roman" w:hAnsi="Times New Roman" w:cs="Times New Roman"/>
          <w:sz w:val="28"/>
          <w:szCs w:val="28"/>
        </w:rPr>
        <w:t>увеличено</w:t>
      </w:r>
      <w:r w:rsidR="00847994" w:rsidRPr="00AA6C94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4A24AE" w:rsidRPr="004A24AE">
        <w:rPr>
          <w:rFonts w:ascii="Times New Roman" w:hAnsi="Times New Roman" w:cs="Times New Roman"/>
          <w:sz w:val="28"/>
          <w:szCs w:val="28"/>
        </w:rPr>
        <w:t>76</w:t>
      </w:r>
      <w:r w:rsidR="004A24AE">
        <w:rPr>
          <w:rFonts w:ascii="Times New Roman" w:hAnsi="Times New Roman" w:cs="Times New Roman"/>
          <w:sz w:val="28"/>
          <w:szCs w:val="28"/>
        </w:rPr>
        <w:t> </w:t>
      </w:r>
      <w:r w:rsidR="004A24AE" w:rsidRPr="004A24AE">
        <w:rPr>
          <w:rFonts w:ascii="Times New Roman" w:hAnsi="Times New Roman" w:cs="Times New Roman"/>
          <w:sz w:val="28"/>
          <w:szCs w:val="28"/>
        </w:rPr>
        <w:t xml:space="preserve">754,0 </w:t>
      </w:r>
      <w:r w:rsidR="00847994" w:rsidRPr="00AA6C94">
        <w:rPr>
          <w:rFonts w:ascii="Times New Roman" w:hAnsi="Times New Roman" w:cs="Times New Roman"/>
          <w:sz w:val="28"/>
          <w:szCs w:val="28"/>
        </w:rPr>
        <w:t>тыс.</w:t>
      </w:r>
      <w:r w:rsidR="00262DEA">
        <w:rPr>
          <w:rFonts w:ascii="Times New Roman" w:hAnsi="Times New Roman" w:cs="Times New Roman"/>
          <w:sz w:val="28"/>
          <w:szCs w:val="28"/>
        </w:rPr>
        <w:t> </w:t>
      </w:r>
      <w:r w:rsidR="00847994">
        <w:rPr>
          <w:rFonts w:ascii="Times New Roman" w:hAnsi="Times New Roman" w:cs="Times New Roman"/>
          <w:sz w:val="28"/>
          <w:szCs w:val="28"/>
        </w:rPr>
        <w:t>руб</w:t>
      </w:r>
      <w:r w:rsidR="00847994" w:rsidRPr="00AA6C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847994" w:rsidRPr="00AA6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мероприятия 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10.1.8.1. </w:t>
      </w:r>
      <w:r w:rsidR="0029520A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Замена фельдшерско-акушерских пунктов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1C0B61">
        <w:rPr>
          <w:rFonts w:ascii="Times New Roman" w:hAnsi="Times New Roman" w:cs="Times New Roman"/>
          <w:sz w:val="28"/>
          <w:szCs w:val="28"/>
        </w:rPr>
        <w:t xml:space="preserve"> внесены изменения по следующим объектам:</w:t>
      </w:r>
    </w:p>
    <w:p w:rsidR="0029520A" w:rsidRPr="0029520A" w:rsidRDefault="007902FC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 Юрты Государственного бюджетного учреждения здравоохранения Новосибирской области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Тогучинская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-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7902FC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п.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НКЦРБ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уменьшены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5 000,0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в связи с отсутствием потребности, обусловленной вводом объекта в эксплуатацию 28.12.2022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7902FC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с.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Петраки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Здвинская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7902FC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</w:t>
      </w:r>
      <w:r w:rsidR="001C0B61"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Холодное Государственного бюджетного учреждения здравоохранения Новосибирской области 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Сузунская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 w:rsidR="001900A4"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 w:rsidR="001C0B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Старогорносталево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Здвинская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уменьшены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</w:t>
      </w:r>
      <w:r w:rsidR="00E32A58" w:rsidRPr="00E32A58">
        <w:rPr>
          <w:rFonts w:ascii="Times New Roman" w:hAnsi="Times New Roman" w:cs="Times New Roman"/>
          <w:sz w:val="28"/>
          <w:szCs w:val="28"/>
        </w:rPr>
        <w:t>3</w:t>
      </w:r>
      <w:r w:rsidR="00E32A58">
        <w:rPr>
          <w:rFonts w:ascii="Times New Roman" w:hAnsi="Times New Roman" w:cs="Times New Roman"/>
          <w:sz w:val="28"/>
          <w:szCs w:val="28"/>
        </w:rPr>
        <w:t> </w:t>
      </w:r>
      <w:r w:rsidR="00E32A58" w:rsidRPr="00E32A58">
        <w:rPr>
          <w:rFonts w:ascii="Times New Roman" w:hAnsi="Times New Roman" w:cs="Times New Roman"/>
          <w:sz w:val="28"/>
          <w:szCs w:val="28"/>
        </w:rPr>
        <w:t>267,8</w:t>
      </w:r>
      <w:r w:rsidR="0029520A" w:rsidRPr="00E32A58">
        <w:rPr>
          <w:rFonts w:ascii="Times New Roman" w:hAnsi="Times New Roman" w:cs="Times New Roman"/>
          <w:sz w:val="28"/>
          <w:szCs w:val="28"/>
        </w:rPr>
        <w:t xml:space="preserve"> 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в связи с отсутствием потребности, обусловленной вводом объекта в эксплуатацию 27.02.2023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</w:t>
      </w:r>
      <w:r w:rsidR="001C0B61"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Веселый Кут Государственного бюджетного учреждения здравоохранения Новосибирской области 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Купинская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</w:t>
      </w:r>
      <w:r w:rsidR="001C0B61"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Михайловка Государственного бюджетного учреждения здравоохранения Новосибирской области 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Купинская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</w:t>
      </w:r>
      <w:r w:rsidR="001C0B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Асенкритово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Убинская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-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 w:rsidR="001C0B61"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Успенка Государственного бюджетного учреждения здравоохранения Новосибирской области 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Татарская ЦРБ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-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7 689,0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проведения торгов на выбор генерального подрядчика для выполнения строительно-монтажных работ на объекте в соответствии с остатком стоимости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п.</w:t>
      </w:r>
      <w:r w:rsidR="001C0B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заключение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 w:rsidR="001C0B61"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Воробьево Государственного бюджетного учреждения здравоохранения Новосибирской области 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</w:t>
      </w:r>
      <w:r w:rsidR="0029520A" w:rsidRPr="0029520A">
        <w:rPr>
          <w:rFonts w:ascii="Times New Roman" w:hAnsi="Times New Roman" w:cs="Times New Roman"/>
          <w:sz w:val="28"/>
          <w:szCs w:val="28"/>
        </w:rPr>
        <w:lastRenderedPageBreak/>
        <w:t xml:space="preserve">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</w:t>
      </w:r>
      <w:r w:rsidR="001C0B61">
        <w:rPr>
          <w:rFonts w:ascii="Times New Roman" w:hAnsi="Times New Roman" w:cs="Times New Roman"/>
          <w:sz w:val="28"/>
          <w:szCs w:val="28"/>
        </w:rPr>
        <w:t>дшерско-акушерского пункта в с.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Троицкое Государственного бюджетного учреждения здравоохранения Новосибирской области «Карасукская центральная районная больница» -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342,0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завершения строительства и ввода объекта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п. Зимовье Государственного бюджетного учреждения здравоохранения Новосибирской области «Черепановская центральная районная больница» -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</w:t>
      </w:r>
      <w:r w:rsidR="001C0B61">
        <w:rPr>
          <w:rFonts w:ascii="Times New Roman" w:hAnsi="Times New Roman" w:cs="Times New Roman"/>
          <w:sz w:val="28"/>
          <w:szCs w:val="28"/>
        </w:rPr>
        <w:t>дшерско-акушерского пункта в с.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Первотроицк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Каргатская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1C0B61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уменьшены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</w:t>
      </w:r>
      <w:r w:rsidR="00CF7F08" w:rsidRPr="00CF7F08">
        <w:rPr>
          <w:rFonts w:ascii="Times New Roman" w:hAnsi="Times New Roman" w:cs="Times New Roman"/>
          <w:sz w:val="28"/>
          <w:szCs w:val="28"/>
        </w:rPr>
        <w:t>8</w:t>
      </w:r>
      <w:r w:rsidR="00CF7F08">
        <w:rPr>
          <w:rFonts w:ascii="Times New Roman" w:hAnsi="Times New Roman" w:cs="Times New Roman"/>
          <w:sz w:val="28"/>
          <w:szCs w:val="28"/>
        </w:rPr>
        <w:t> </w:t>
      </w:r>
      <w:r w:rsidR="00CF7F08" w:rsidRPr="00CF7F08">
        <w:rPr>
          <w:rFonts w:ascii="Times New Roman" w:hAnsi="Times New Roman" w:cs="Times New Roman"/>
          <w:sz w:val="28"/>
          <w:szCs w:val="28"/>
        </w:rPr>
        <w:t>422,6</w:t>
      </w:r>
      <w:r w:rsidR="0029520A" w:rsidRPr="00CF7F08">
        <w:rPr>
          <w:rFonts w:ascii="Times New Roman" w:hAnsi="Times New Roman" w:cs="Times New Roman"/>
          <w:sz w:val="28"/>
          <w:szCs w:val="28"/>
        </w:rPr>
        <w:t xml:space="preserve"> </w:t>
      </w:r>
      <w:r w:rsidR="0029520A" w:rsidRPr="0029520A">
        <w:rPr>
          <w:rFonts w:ascii="Times New Roman" w:hAnsi="Times New Roman" w:cs="Times New Roman"/>
          <w:sz w:val="28"/>
          <w:szCs w:val="28"/>
        </w:rPr>
        <w:t>тыс. руб</w:t>
      </w:r>
      <w:r w:rsidR="001C0B61">
        <w:rPr>
          <w:rFonts w:ascii="Times New Roman" w:hAnsi="Times New Roman" w:cs="Times New Roman"/>
          <w:sz w:val="28"/>
          <w:szCs w:val="28"/>
        </w:rPr>
        <w:t>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в связи с отсутствием потребности, обусловленной вводом объекта в эксплуатацию 10.02.2023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 w:rsidR="001C0B61"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>Березово Государственного бюджетного учреждения здравоохранения Новосибирской области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Маслянинская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ЦРБ» -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</w:t>
      </w:r>
      <w:r w:rsidR="001C0B61">
        <w:rPr>
          <w:rFonts w:ascii="Times New Roman" w:hAnsi="Times New Roman" w:cs="Times New Roman"/>
          <w:sz w:val="28"/>
          <w:szCs w:val="28"/>
        </w:rPr>
        <w:t>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 w:rsidR="001C0B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Индерь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Доволенская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- увеличены </w:t>
      </w:r>
      <w:r w:rsidR="001C0B61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руб</w:t>
      </w:r>
      <w:r w:rsidR="001C0B61">
        <w:rPr>
          <w:rFonts w:ascii="Times New Roman" w:hAnsi="Times New Roman" w:cs="Times New Roman"/>
          <w:sz w:val="28"/>
          <w:szCs w:val="28"/>
        </w:rPr>
        <w:t>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1C0B61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п.</w:t>
      </w:r>
      <w:r w:rsidR="008219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Осиновский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8219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8219D0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8219D0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3</w:t>
      </w:r>
      <w:r w:rsidR="008219D0"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>215,6 тыс. руб</w:t>
      </w:r>
      <w:r w:rsidR="008219D0">
        <w:rPr>
          <w:rFonts w:ascii="Times New Roman" w:hAnsi="Times New Roman" w:cs="Times New Roman"/>
          <w:sz w:val="28"/>
          <w:szCs w:val="28"/>
        </w:rPr>
        <w:t>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в связи с необходимостью выполнения работ по устройству внутренних инженерных сетей (водоснабжение, канализация, электрические сети), монтаж охранно-пожарной сигнализации и ввода объекта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8219D0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</w:t>
      </w:r>
      <w:r w:rsidR="008219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Таскаево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8219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</w:t>
      </w:r>
      <w:r w:rsidR="008219D0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8219D0">
        <w:rPr>
          <w:rFonts w:ascii="Times New Roman" w:hAnsi="Times New Roman" w:cs="Times New Roman"/>
          <w:sz w:val="28"/>
          <w:szCs w:val="28"/>
        </w:rPr>
        <w:t>БА на 1 </w:t>
      </w:r>
      <w:r w:rsidR="0029520A" w:rsidRPr="0029520A">
        <w:rPr>
          <w:rFonts w:ascii="Times New Roman" w:hAnsi="Times New Roman" w:cs="Times New Roman"/>
          <w:sz w:val="28"/>
          <w:szCs w:val="28"/>
        </w:rPr>
        <w:t>680,0 тыс. руб</w:t>
      </w:r>
      <w:r w:rsidR="008219D0">
        <w:rPr>
          <w:rFonts w:ascii="Times New Roman" w:hAnsi="Times New Roman" w:cs="Times New Roman"/>
          <w:sz w:val="28"/>
          <w:szCs w:val="28"/>
        </w:rPr>
        <w:t>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завершения строительства и ввода объекта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8219D0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 Чернаки Государственного бюджетного учреждения здравоохранения Новосибирской области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- увеличены </w:t>
      </w:r>
      <w:r w:rsidR="008219D0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8219D0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д. Орловка Государственного бюджетного учреждения здравоохранения Новосибирской области «Татарская ЦРБ» - увеличены </w:t>
      </w:r>
      <w:r w:rsidR="008219D0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357,3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завершения строительства и ввода объекта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8219D0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</w:t>
      </w:r>
      <w:r w:rsidR="008219D0">
        <w:rPr>
          <w:rFonts w:ascii="Times New Roman" w:hAnsi="Times New Roman" w:cs="Times New Roman"/>
          <w:sz w:val="28"/>
          <w:szCs w:val="28"/>
        </w:rPr>
        <w:t>дшерско-акушерского пункта в с.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Дергаусово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Тогучинская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- увеличены </w:t>
      </w:r>
      <w:r w:rsidR="008219D0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</w:t>
      </w:r>
      <w:r w:rsidR="0029520A" w:rsidRPr="0029520A">
        <w:rPr>
          <w:rFonts w:ascii="Times New Roman" w:hAnsi="Times New Roman" w:cs="Times New Roman"/>
          <w:sz w:val="28"/>
          <w:szCs w:val="28"/>
        </w:rPr>
        <w:lastRenderedPageBreak/>
        <w:t xml:space="preserve">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="008219D0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</w:t>
      </w:r>
      <w:r w:rsidR="008219D0">
        <w:rPr>
          <w:rFonts w:ascii="Times New Roman" w:hAnsi="Times New Roman" w:cs="Times New Roman"/>
          <w:sz w:val="28"/>
          <w:szCs w:val="28"/>
        </w:rPr>
        <w:t>дшерско-акушерского пункта в с. </w:t>
      </w:r>
      <w:r w:rsidR="0029520A" w:rsidRPr="0029520A">
        <w:rPr>
          <w:rFonts w:ascii="Times New Roman" w:hAnsi="Times New Roman" w:cs="Times New Roman"/>
          <w:sz w:val="28"/>
          <w:szCs w:val="28"/>
        </w:rPr>
        <w:t>Щербаки Государственного бюджетного учреждения здравоохранения Новосибирской области 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Усть-Таркская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- увеличены </w:t>
      </w:r>
      <w:r w:rsidR="008219D0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="008219D0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</w:t>
      </w:r>
      <w:r w:rsidR="008219D0">
        <w:rPr>
          <w:rFonts w:ascii="Times New Roman" w:hAnsi="Times New Roman" w:cs="Times New Roman"/>
          <w:sz w:val="28"/>
          <w:szCs w:val="28"/>
        </w:rPr>
        <w:t>го пункта в д.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Большеречка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8219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Болотнинская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8219D0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8219D0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="008219D0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</w:t>
      </w:r>
      <w:r w:rsidR="00F77F38">
        <w:rPr>
          <w:rFonts w:ascii="Times New Roman" w:hAnsi="Times New Roman" w:cs="Times New Roman"/>
          <w:sz w:val="28"/>
          <w:szCs w:val="28"/>
        </w:rPr>
        <w:t>дшерско-акушерского пункта в д.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Селикла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Венгеровская ЦРБ</w:t>
      </w:r>
      <w:r w:rsidR="00F77F38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F77F38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экспертизы;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1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п. Светлый Государственного бюджетного учреждения здравоохранения Новосибирской области 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Коченевская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F77F38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F77F38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1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</w:t>
      </w:r>
      <w:r w:rsidR="00F77F38"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Скирла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F77F38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F77F38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1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п.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НКРБ № 1</w:t>
      </w:r>
      <w:r w:rsidR="00F77F38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F77F38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1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 w:rsidR="00F77F38">
        <w:rPr>
          <w:rFonts w:ascii="Times New Roman" w:hAnsi="Times New Roman" w:cs="Times New Roman"/>
          <w:sz w:val="28"/>
          <w:szCs w:val="28"/>
        </w:rPr>
        <w:t> 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Новотроицк Государственного бюджетного учреждения здравоохранения Новосибирской области 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Северная ЦРБ</w:t>
      </w:r>
      <w:r w:rsidR="00F77F38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F77F38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9101DC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900A4">
        <w:rPr>
          <w:rFonts w:ascii="Times New Roman" w:hAnsi="Times New Roman" w:cs="Times New Roman"/>
          <w:sz w:val="28"/>
          <w:szCs w:val="28"/>
        </w:rPr>
        <w:t>. 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 w:rsidR="00F77F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Усть-Таркская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F77F38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F77F38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 w:rsidR="001900A4">
        <w:rPr>
          <w:rFonts w:ascii="Times New Roman" w:hAnsi="Times New Roman" w:cs="Times New Roman"/>
          <w:sz w:val="28"/>
          <w:szCs w:val="28"/>
        </w:rPr>
        <w:t>.</w:t>
      </w:r>
    </w:p>
    <w:p w:rsidR="0029520A" w:rsidRP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1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аул 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Тебис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Чановская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F77F38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F77F38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20A" w:rsidRDefault="001900A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1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r w:rsidR="0029520A" w:rsidRPr="0029520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</w:t>
      </w:r>
      <w:r w:rsidR="00F77F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Серебрянское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F77F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520A" w:rsidRPr="0029520A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="0029520A" w:rsidRPr="0029520A">
        <w:rPr>
          <w:rFonts w:ascii="Times New Roman" w:hAnsi="Times New Roman" w:cs="Times New Roman"/>
          <w:sz w:val="28"/>
          <w:szCs w:val="28"/>
        </w:rPr>
        <w:t xml:space="preserve"> ЦРБ</w:t>
      </w:r>
      <w:r w:rsidR="00F77F38">
        <w:rPr>
          <w:rFonts w:ascii="Times New Roman" w:hAnsi="Times New Roman" w:cs="Times New Roman"/>
          <w:sz w:val="28"/>
          <w:szCs w:val="28"/>
        </w:rPr>
        <w:t>»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– увеличены </w:t>
      </w:r>
      <w:r w:rsidR="00F77F38">
        <w:rPr>
          <w:rFonts w:ascii="Times New Roman" w:hAnsi="Times New Roman" w:cs="Times New Roman"/>
          <w:sz w:val="28"/>
          <w:szCs w:val="28"/>
        </w:rPr>
        <w:t>БА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на 200,0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29520A" w:rsidRPr="0029520A">
        <w:rPr>
          <w:rFonts w:ascii="Times New Roman" w:hAnsi="Times New Roman" w:cs="Times New Roman"/>
          <w:sz w:val="28"/>
          <w:szCs w:val="28"/>
        </w:rPr>
        <w:t xml:space="preserve"> для заключения государственного контракта на провед</w:t>
      </w:r>
      <w:r w:rsidR="007E4115">
        <w:rPr>
          <w:rFonts w:ascii="Times New Roman" w:hAnsi="Times New Roman" w:cs="Times New Roman"/>
          <w:sz w:val="28"/>
          <w:szCs w:val="28"/>
        </w:rPr>
        <w:t>ение археологической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115" w:rsidRDefault="001900A4" w:rsidP="007E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1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E4115">
        <w:rPr>
          <w:rFonts w:ascii="Times New Roman" w:hAnsi="Times New Roman" w:cs="Times New Roman"/>
          <w:sz w:val="28"/>
          <w:szCs w:val="28"/>
        </w:rPr>
        <w:t>«</w:t>
      </w:r>
      <w:r w:rsidR="007E4115" w:rsidRPr="007E4115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д. Байкал Государственного бюджетного учреждения здравоохранения Новосибирской области «</w:t>
      </w:r>
      <w:proofErr w:type="spellStart"/>
      <w:r w:rsidR="007E4115" w:rsidRPr="007E4115">
        <w:rPr>
          <w:rFonts w:ascii="Times New Roman" w:hAnsi="Times New Roman" w:cs="Times New Roman"/>
          <w:sz w:val="28"/>
          <w:szCs w:val="28"/>
        </w:rPr>
        <w:t>Болотнинская</w:t>
      </w:r>
      <w:proofErr w:type="spellEnd"/>
      <w:r w:rsidR="007E4115" w:rsidRPr="007E4115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7E4115">
        <w:rPr>
          <w:rFonts w:ascii="Times New Roman" w:hAnsi="Times New Roman" w:cs="Times New Roman"/>
          <w:sz w:val="28"/>
          <w:szCs w:val="28"/>
        </w:rPr>
        <w:t xml:space="preserve"> </w:t>
      </w:r>
      <w:r w:rsidR="007E4115" w:rsidRPr="007E4115">
        <w:rPr>
          <w:rFonts w:ascii="Times New Roman" w:hAnsi="Times New Roman" w:cs="Times New Roman"/>
          <w:sz w:val="28"/>
          <w:szCs w:val="28"/>
        </w:rPr>
        <w:t xml:space="preserve">– </w:t>
      </w:r>
      <w:r w:rsidR="007E4115">
        <w:rPr>
          <w:rFonts w:ascii="Times New Roman" w:hAnsi="Times New Roman" w:cs="Times New Roman"/>
          <w:sz w:val="28"/>
          <w:szCs w:val="28"/>
        </w:rPr>
        <w:t>уменьшен</w:t>
      </w:r>
      <w:r w:rsidR="00997C12">
        <w:rPr>
          <w:rFonts w:ascii="Times New Roman" w:hAnsi="Times New Roman" w:cs="Times New Roman"/>
          <w:sz w:val="28"/>
          <w:szCs w:val="28"/>
        </w:rPr>
        <w:t>ы</w:t>
      </w:r>
      <w:r w:rsidR="007E4115" w:rsidRPr="007E4115">
        <w:rPr>
          <w:rFonts w:ascii="Times New Roman" w:hAnsi="Times New Roman" w:cs="Times New Roman"/>
          <w:sz w:val="28"/>
          <w:szCs w:val="28"/>
        </w:rPr>
        <w:t xml:space="preserve"> БА</w:t>
      </w:r>
      <w:r w:rsidR="007E4115">
        <w:rPr>
          <w:rFonts w:ascii="Times New Roman" w:hAnsi="Times New Roman" w:cs="Times New Roman"/>
          <w:sz w:val="28"/>
          <w:szCs w:val="28"/>
        </w:rPr>
        <w:t xml:space="preserve"> на </w:t>
      </w:r>
      <w:r w:rsidR="007E4115" w:rsidRPr="007E4115">
        <w:rPr>
          <w:rFonts w:ascii="Times New Roman" w:hAnsi="Times New Roman" w:cs="Times New Roman"/>
          <w:sz w:val="28"/>
          <w:szCs w:val="28"/>
        </w:rPr>
        <w:t>1</w:t>
      </w:r>
      <w:r w:rsidR="007E4115">
        <w:rPr>
          <w:rFonts w:ascii="Times New Roman" w:hAnsi="Times New Roman" w:cs="Times New Roman"/>
          <w:sz w:val="28"/>
          <w:szCs w:val="28"/>
        </w:rPr>
        <w:t> </w:t>
      </w:r>
      <w:r w:rsidR="007E4115" w:rsidRPr="007E4115">
        <w:rPr>
          <w:rFonts w:ascii="Times New Roman" w:hAnsi="Times New Roman" w:cs="Times New Roman"/>
          <w:sz w:val="28"/>
          <w:szCs w:val="28"/>
        </w:rPr>
        <w:t>883,5</w:t>
      </w:r>
      <w:r w:rsidR="007E411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97C12" w:rsidRDefault="001900A4" w:rsidP="007E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101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97C12">
        <w:rPr>
          <w:rFonts w:ascii="Times New Roman" w:hAnsi="Times New Roman" w:cs="Times New Roman"/>
          <w:sz w:val="28"/>
          <w:szCs w:val="28"/>
        </w:rPr>
        <w:t>«</w:t>
      </w:r>
      <w:r w:rsidR="00997C12" w:rsidRPr="00997C12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д. Большая Черная Государственного бюджетного учреждения здравоохранения Новосибирской области </w:t>
      </w:r>
      <w:r w:rsidR="00997C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7C12" w:rsidRPr="00997C12">
        <w:rPr>
          <w:rFonts w:ascii="Times New Roman" w:hAnsi="Times New Roman" w:cs="Times New Roman"/>
          <w:sz w:val="28"/>
          <w:szCs w:val="28"/>
        </w:rPr>
        <w:t>Болотнинская</w:t>
      </w:r>
      <w:proofErr w:type="spellEnd"/>
      <w:r w:rsidR="00997C12" w:rsidRPr="00997C12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 w:rsidR="00997C12">
        <w:rPr>
          <w:rFonts w:ascii="Times New Roman" w:hAnsi="Times New Roman" w:cs="Times New Roman"/>
          <w:sz w:val="28"/>
          <w:szCs w:val="28"/>
        </w:rPr>
        <w:t xml:space="preserve">» - </w:t>
      </w:r>
      <w:r w:rsidR="00997C12" w:rsidRPr="00997C12">
        <w:rPr>
          <w:rFonts w:ascii="Times New Roman" w:hAnsi="Times New Roman" w:cs="Times New Roman"/>
          <w:sz w:val="28"/>
          <w:szCs w:val="28"/>
        </w:rPr>
        <w:t>уменьшены БА на 2</w:t>
      </w:r>
      <w:r w:rsidR="00997C12">
        <w:rPr>
          <w:rFonts w:ascii="Times New Roman" w:hAnsi="Times New Roman" w:cs="Times New Roman"/>
          <w:sz w:val="28"/>
          <w:szCs w:val="28"/>
        </w:rPr>
        <w:t> </w:t>
      </w:r>
      <w:r w:rsidR="00997C12" w:rsidRPr="00997C12">
        <w:rPr>
          <w:rFonts w:ascii="Times New Roman" w:hAnsi="Times New Roman" w:cs="Times New Roman"/>
          <w:sz w:val="28"/>
          <w:szCs w:val="28"/>
        </w:rPr>
        <w:t>076,6 тыс. руб.</w:t>
      </w:r>
    </w:p>
    <w:p w:rsidR="00997C12" w:rsidRDefault="001900A4" w:rsidP="007E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1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97C12">
        <w:rPr>
          <w:rFonts w:ascii="Times New Roman" w:hAnsi="Times New Roman" w:cs="Times New Roman"/>
          <w:sz w:val="28"/>
          <w:szCs w:val="28"/>
        </w:rPr>
        <w:t>«</w:t>
      </w:r>
      <w:r w:rsidR="00997C12" w:rsidRPr="00997C12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д. </w:t>
      </w:r>
      <w:proofErr w:type="spellStart"/>
      <w:r w:rsidR="00997C12" w:rsidRPr="00997C12">
        <w:rPr>
          <w:rFonts w:ascii="Times New Roman" w:hAnsi="Times New Roman" w:cs="Times New Roman"/>
          <w:sz w:val="28"/>
          <w:szCs w:val="28"/>
        </w:rPr>
        <w:t>Никоново</w:t>
      </w:r>
      <w:proofErr w:type="spellEnd"/>
      <w:r w:rsidR="00997C12" w:rsidRPr="00997C1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proofErr w:type="spellStart"/>
      <w:r w:rsidR="00997C12" w:rsidRPr="00997C12">
        <w:rPr>
          <w:rFonts w:ascii="Times New Roman" w:hAnsi="Times New Roman" w:cs="Times New Roman"/>
          <w:sz w:val="28"/>
          <w:szCs w:val="28"/>
        </w:rPr>
        <w:t>Маслянинская</w:t>
      </w:r>
      <w:proofErr w:type="spellEnd"/>
      <w:r w:rsidR="00997C12" w:rsidRPr="00997C12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997C12">
        <w:rPr>
          <w:rFonts w:ascii="Times New Roman" w:hAnsi="Times New Roman" w:cs="Times New Roman"/>
          <w:sz w:val="28"/>
          <w:szCs w:val="28"/>
        </w:rPr>
        <w:t xml:space="preserve"> - </w:t>
      </w:r>
      <w:r w:rsidR="00997C12" w:rsidRPr="00997C12">
        <w:rPr>
          <w:rFonts w:ascii="Times New Roman" w:hAnsi="Times New Roman" w:cs="Times New Roman"/>
          <w:sz w:val="28"/>
          <w:szCs w:val="28"/>
        </w:rPr>
        <w:t>уменьшены БА на 2</w:t>
      </w:r>
      <w:r w:rsidR="00997C12">
        <w:rPr>
          <w:rFonts w:ascii="Times New Roman" w:hAnsi="Times New Roman" w:cs="Times New Roman"/>
          <w:sz w:val="28"/>
          <w:szCs w:val="28"/>
        </w:rPr>
        <w:t> </w:t>
      </w:r>
      <w:r w:rsidR="00997C12" w:rsidRPr="00997C12">
        <w:rPr>
          <w:rFonts w:ascii="Times New Roman" w:hAnsi="Times New Roman" w:cs="Times New Roman"/>
          <w:sz w:val="28"/>
          <w:szCs w:val="28"/>
        </w:rPr>
        <w:t>653,3 тыс. руб.</w:t>
      </w:r>
    </w:p>
    <w:p w:rsidR="00AE3E81" w:rsidRDefault="001900A4" w:rsidP="007E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1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E3E81">
        <w:rPr>
          <w:rFonts w:ascii="Times New Roman" w:hAnsi="Times New Roman" w:cs="Times New Roman"/>
          <w:sz w:val="28"/>
          <w:szCs w:val="28"/>
        </w:rPr>
        <w:t>«</w:t>
      </w:r>
      <w:r w:rsidR="00AE3E81" w:rsidRPr="00AE3E81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д. </w:t>
      </w:r>
      <w:proofErr w:type="spellStart"/>
      <w:r w:rsidR="00AE3E81" w:rsidRPr="00AE3E81">
        <w:rPr>
          <w:rFonts w:ascii="Times New Roman" w:hAnsi="Times New Roman" w:cs="Times New Roman"/>
          <w:sz w:val="28"/>
          <w:szCs w:val="28"/>
        </w:rPr>
        <w:t>Заливино</w:t>
      </w:r>
      <w:proofErr w:type="spellEnd"/>
      <w:r w:rsidR="00AE3E81" w:rsidRPr="00AE3E81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AE3E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3E81" w:rsidRPr="00AE3E81"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 w:rsidR="00AE3E81" w:rsidRPr="00AE3E81">
        <w:rPr>
          <w:rFonts w:ascii="Times New Roman" w:hAnsi="Times New Roman" w:cs="Times New Roman"/>
          <w:sz w:val="28"/>
          <w:szCs w:val="28"/>
        </w:rPr>
        <w:t xml:space="preserve"> ЦРБ</w:t>
      </w:r>
      <w:r w:rsidR="00AE3E81">
        <w:rPr>
          <w:rFonts w:ascii="Times New Roman" w:hAnsi="Times New Roman" w:cs="Times New Roman"/>
          <w:sz w:val="28"/>
          <w:szCs w:val="28"/>
        </w:rPr>
        <w:t xml:space="preserve">» - </w:t>
      </w:r>
      <w:r w:rsidR="00AE3E81" w:rsidRPr="00AE3E81">
        <w:rPr>
          <w:rFonts w:ascii="Times New Roman" w:hAnsi="Times New Roman" w:cs="Times New Roman"/>
          <w:sz w:val="28"/>
          <w:szCs w:val="28"/>
        </w:rPr>
        <w:t xml:space="preserve">уменьшены БА на </w:t>
      </w:r>
      <w:r w:rsidR="00AE3E81">
        <w:rPr>
          <w:rFonts w:ascii="Times New Roman" w:hAnsi="Times New Roman" w:cs="Times New Roman"/>
          <w:sz w:val="28"/>
          <w:szCs w:val="28"/>
        </w:rPr>
        <w:t>136</w:t>
      </w:r>
      <w:r w:rsidR="00AE3E81" w:rsidRPr="00AE3E81">
        <w:rPr>
          <w:rFonts w:ascii="Times New Roman" w:hAnsi="Times New Roman" w:cs="Times New Roman"/>
          <w:sz w:val="28"/>
          <w:szCs w:val="28"/>
        </w:rPr>
        <w:t>,</w:t>
      </w:r>
      <w:r w:rsidR="00AE3E81">
        <w:rPr>
          <w:rFonts w:ascii="Times New Roman" w:hAnsi="Times New Roman" w:cs="Times New Roman"/>
          <w:sz w:val="28"/>
          <w:szCs w:val="28"/>
        </w:rPr>
        <w:t>5</w:t>
      </w:r>
      <w:r w:rsidR="00AE3E81" w:rsidRPr="00AE3E8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E3E81" w:rsidRDefault="001900A4" w:rsidP="007E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1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E3E81">
        <w:rPr>
          <w:rFonts w:ascii="Times New Roman" w:hAnsi="Times New Roman" w:cs="Times New Roman"/>
          <w:sz w:val="28"/>
          <w:szCs w:val="28"/>
        </w:rPr>
        <w:t>«</w:t>
      </w:r>
      <w:r w:rsidR="00AE3E81" w:rsidRPr="00AE3E81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д. </w:t>
      </w:r>
      <w:proofErr w:type="spellStart"/>
      <w:r w:rsidR="00AE3E81" w:rsidRPr="00AE3E81">
        <w:rPr>
          <w:rFonts w:ascii="Times New Roman" w:hAnsi="Times New Roman" w:cs="Times New Roman"/>
          <w:sz w:val="28"/>
          <w:szCs w:val="28"/>
        </w:rPr>
        <w:t>Пушкарево</w:t>
      </w:r>
      <w:proofErr w:type="spellEnd"/>
      <w:r w:rsidR="00AE3E81" w:rsidRPr="00AE3E81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AE3E81">
        <w:rPr>
          <w:rFonts w:ascii="Times New Roman" w:hAnsi="Times New Roman" w:cs="Times New Roman"/>
          <w:sz w:val="28"/>
          <w:szCs w:val="28"/>
        </w:rPr>
        <w:t>«</w:t>
      </w:r>
      <w:r w:rsidR="00AE3E81" w:rsidRPr="00AE3E81">
        <w:rPr>
          <w:rFonts w:ascii="Times New Roman" w:hAnsi="Times New Roman" w:cs="Times New Roman"/>
          <w:sz w:val="28"/>
          <w:szCs w:val="28"/>
        </w:rPr>
        <w:t>Ордынская ЦРБ</w:t>
      </w:r>
      <w:r w:rsidR="00AE3E81">
        <w:rPr>
          <w:rFonts w:ascii="Times New Roman" w:hAnsi="Times New Roman" w:cs="Times New Roman"/>
          <w:sz w:val="28"/>
          <w:szCs w:val="28"/>
        </w:rPr>
        <w:t xml:space="preserve">» - </w:t>
      </w:r>
      <w:r w:rsidR="00AE3E81" w:rsidRPr="00AE3E81">
        <w:rPr>
          <w:rFonts w:ascii="Times New Roman" w:hAnsi="Times New Roman" w:cs="Times New Roman"/>
          <w:sz w:val="28"/>
          <w:szCs w:val="28"/>
        </w:rPr>
        <w:t xml:space="preserve">уменьшены БА на </w:t>
      </w:r>
      <w:r w:rsidR="00AE3E81">
        <w:rPr>
          <w:rFonts w:ascii="Times New Roman" w:hAnsi="Times New Roman" w:cs="Times New Roman"/>
          <w:sz w:val="28"/>
          <w:szCs w:val="28"/>
        </w:rPr>
        <w:t>528</w:t>
      </w:r>
      <w:r w:rsidR="00AE3E81" w:rsidRPr="00AE3E81">
        <w:rPr>
          <w:rFonts w:ascii="Times New Roman" w:hAnsi="Times New Roman" w:cs="Times New Roman"/>
          <w:sz w:val="28"/>
          <w:szCs w:val="28"/>
        </w:rPr>
        <w:t>,</w:t>
      </w:r>
      <w:r w:rsidR="00AE3E81">
        <w:rPr>
          <w:rFonts w:ascii="Times New Roman" w:hAnsi="Times New Roman" w:cs="Times New Roman"/>
          <w:sz w:val="28"/>
          <w:szCs w:val="28"/>
        </w:rPr>
        <w:t>8</w:t>
      </w:r>
      <w:r w:rsidR="00AE3E81" w:rsidRPr="00AE3E8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E3E81" w:rsidRDefault="001900A4" w:rsidP="007E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1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E3E81">
        <w:rPr>
          <w:rFonts w:ascii="Times New Roman" w:hAnsi="Times New Roman" w:cs="Times New Roman"/>
          <w:sz w:val="28"/>
          <w:szCs w:val="28"/>
        </w:rPr>
        <w:t>«</w:t>
      </w:r>
      <w:r w:rsidR="00AE3E81" w:rsidRPr="00AE3E81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п. Базово Государственного бюджетного учреждения здравоохранения Новосибирской области </w:t>
      </w:r>
      <w:r w:rsidR="00AE3E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3E81" w:rsidRPr="00AE3E81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="00AE3E81" w:rsidRPr="00AE3E81">
        <w:rPr>
          <w:rFonts w:ascii="Times New Roman" w:hAnsi="Times New Roman" w:cs="Times New Roman"/>
          <w:sz w:val="28"/>
          <w:szCs w:val="28"/>
        </w:rPr>
        <w:t xml:space="preserve"> ЦРБ</w:t>
      </w:r>
      <w:r w:rsidR="00AE3E81">
        <w:rPr>
          <w:rFonts w:ascii="Times New Roman" w:hAnsi="Times New Roman" w:cs="Times New Roman"/>
          <w:sz w:val="28"/>
          <w:szCs w:val="28"/>
        </w:rPr>
        <w:t>» - уменьшены БА на 435,0 тыс. руб.</w:t>
      </w:r>
    </w:p>
    <w:p w:rsidR="00AE3E81" w:rsidRDefault="001900A4" w:rsidP="00AE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1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E3E81">
        <w:rPr>
          <w:rFonts w:ascii="Times New Roman" w:hAnsi="Times New Roman" w:cs="Times New Roman"/>
          <w:sz w:val="28"/>
          <w:szCs w:val="28"/>
        </w:rPr>
        <w:t>«</w:t>
      </w:r>
      <w:r w:rsidR="00AE3E81" w:rsidRPr="00AE3E81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п. </w:t>
      </w:r>
      <w:proofErr w:type="spellStart"/>
      <w:r w:rsidR="00AE3E81" w:rsidRPr="00AE3E81">
        <w:rPr>
          <w:rFonts w:ascii="Times New Roman" w:hAnsi="Times New Roman" w:cs="Times New Roman"/>
          <w:sz w:val="28"/>
          <w:szCs w:val="28"/>
        </w:rPr>
        <w:t>Теренгуль</w:t>
      </w:r>
      <w:proofErr w:type="spellEnd"/>
      <w:r w:rsidR="00AE3E81" w:rsidRPr="00AE3E81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proofErr w:type="spellStart"/>
      <w:r w:rsidR="00AE3E81" w:rsidRPr="00AE3E81">
        <w:rPr>
          <w:rFonts w:ascii="Times New Roman" w:hAnsi="Times New Roman" w:cs="Times New Roman"/>
          <w:sz w:val="28"/>
          <w:szCs w:val="28"/>
        </w:rPr>
        <w:t>Баганская</w:t>
      </w:r>
      <w:proofErr w:type="spellEnd"/>
      <w:r w:rsidR="00AE3E81" w:rsidRPr="00AE3E81">
        <w:rPr>
          <w:rFonts w:ascii="Times New Roman" w:hAnsi="Times New Roman" w:cs="Times New Roman"/>
          <w:sz w:val="28"/>
          <w:szCs w:val="28"/>
        </w:rPr>
        <w:t xml:space="preserve"> ЦРБ»</w:t>
      </w:r>
      <w:r w:rsidR="00AE3E81">
        <w:rPr>
          <w:rFonts w:ascii="Times New Roman" w:hAnsi="Times New Roman" w:cs="Times New Roman"/>
          <w:sz w:val="28"/>
          <w:szCs w:val="28"/>
        </w:rPr>
        <w:t xml:space="preserve"> - уменьшены на </w:t>
      </w:r>
      <w:r w:rsidR="00AE3E81" w:rsidRPr="00AE3E81">
        <w:rPr>
          <w:rFonts w:ascii="Times New Roman" w:hAnsi="Times New Roman" w:cs="Times New Roman"/>
          <w:sz w:val="28"/>
          <w:szCs w:val="28"/>
        </w:rPr>
        <w:t>2</w:t>
      </w:r>
      <w:r w:rsidR="00AE3E81">
        <w:rPr>
          <w:rFonts w:ascii="Times New Roman" w:hAnsi="Times New Roman" w:cs="Times New Roman"/>
          <w:sz w:val="28"/>
          <w:szCs w:val="28"/>
        </w:rPr>
        <w:t> </w:t>
      </w:r>
      <w:r w:rsidR="00AE3E81" w:rsidRPr="00AE3E81">
        <w:rPr>
          <w:rFonts w:ascii="Times New Roman" w:hAnsi="Times New Roman" w:cs="Times New Roman"/>
          <w:sz w:val="28"/>
          <w:szCs w:val="28"/>
        </w:rPr>
        <w:t>449,0</w:t>
      </w:r>
      <w:r w:rsidR="00AE3E8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E3E81" w:rsidRDefault="009101DC" w:rsidP="00AE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900A4">
        <w:rPr>
          <w:rFonts w:ascii="Times New Roman" w:hAnsi="Times New Roman" w:cs="Times New Roman"/>
          <w:sz w:val="28"/>
          <w:szCs w:val="28"/>
        </w:rPr>
        <w:t>. </w:t>
      </w:r>
      <w:r w:rsidR="00AE3E81">
        <w:rPr>
          <w:rFonts w:ascii="Times New Roman" w:hAnsi="Times New Roman" w:cs="Times New Roman"/>
          <w:sz w:val="28"/>
          <w:szCs w:val="28"/>
        </w:rPr>
        <w:t>«</w:t>
      </w:r>
      <w:r w:rsidR="00AE3E81" w:rsidRPr="00AE3E81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п.</w:t>
      </w:r>
      <w:r w:rsidR="00AE3E81">
        <w:rPr>
          <w:rFonts w:ascii="Times New Roman" w:hAnsi="Times New Roman" w:cs="Times New Roman"/>
          <w:sz w:val="28"/>
          <w:szCs w:val="28"/>
        </w:rPr>
        <w:t xml:space="preserve"> </w:t>
      </w:r>
      <w:r w:rsidR="00AE3E81" w:rsidRPr="00AE3E81">
        <w:rPr>
          <w:rFonts w:ascii="Times New Roman" w:hAnsi="Times New Roman" w:cs="Times New Roman"/>
          <w:sz w:val="28"/>
          <w:szCs w:val="28"/>
        </w:rPr>
        <w:t xml:space="preserve">Советский Государственного бюджетного учреждения здравоохранения Новосибирской области </w:t>
      </w:r>
      <w:r w:rsidR="00AE3E81">
        <w:rPr>
          <w:rFonts w:ascii="Times New Roman" w:hAnsi="Times New Roman" w:cs="Times New Roman"/>
          <w:sz w:val="28"/>
          <w:szCs w:val="28"/>
        </w:rPr>
        <w:t>«</w:t>
      </w:r>
      <w:r w:rsidR="00AE3E81" w:rsidRPr="00AE3E81">
        <w:rPr>
          <w:rFonts w:ascii="Times New Roman" w:hAnsi="Times New Roman" w:cs="Times New Roman"/>
          <w:sz w:val="28"/>
          <w:szCs w:val="28"/>
        </w:rPr>
        <w:t>ГКБ №2</w:t>
      </w:r>
      <w:r w:rsidR="00AE3E81">
        <w:rPr>
          <w:rFonts w:ascii="Times New Roman" w:hAnsi="Times New Roman" w:cs="Times New Roman"/>
          <w:sz w:val="28"/>
          <w:szCs w:val="28"/>
        </w:rPr>
        <w:t xml:space="preserve">» - уменьшены БА на </w:t>
      </w:r>
      <w:r w:rsidR="00AE3E81" w:rsidRPr="00AE3E81">
        <w:rPr>
          <w:rFonts w:ascii="Times New Roman" w:hAnsi="Times New Roman" w:cs="Times New Roman"/>
          <w:sz w:val="28"/>
          <w:szCs w:val="28"/>
        </w:rPr>
        <w:t>1</w:t>
      </w:r>
      <w:r w:rsidR="00AE3E81">
        <w:rPr>
          <w:rFonts w:ascii="Times New Roman" w:hAnsi="Times New Roman" w:cs="Times New Roman"/>
          <w:sz w:val="28"/>
          <w:szCs w:val="28"/>
        </w:rPr>
        <w:t> </w:t>
      </w:r>
      <w:r w:rsidR="00AE3E81" w:rsidRPr="00AE3E81">
        <w:rPr>
          <w:rFonts w:ascii="Times New Roman" w:hAnsi="Times New Roman" w:cs="Times New Roman"/>
          <w:sz w:val="28"/>
          <w:szCs w:val="28"/>
        </w:rPr>
        <w:t>556,2</w:t>
      </w:r>
      <w:r w:rsidR="00AE3E8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C7CDA" w:rsidRDefault="001900A4" w:rsidP="008C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01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C7CDA">
        <w:rPr>
          <w:rFonts w:ascii="Times New Roman" w:hAnsi="Times New Roman" w:cs="Times New Roman"/>
          <w:sz w:val="28"/>
          <w:szCs w:val="28"/>
        </w:rPr>
        <w:t>«</w:t>
      </w:r>
      <w:r w:rsidR="008C7CDA" w:rsidRPr="008C7CD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с. </w:t>
      </w:r>
      <w:proofErr w:type="spellStart"/>
      <w:r w:rsidR="008C7CDA" w:rsidRPr="008C7CDA">
        <w:rPr>
          <w:rFonts w:ascii="Times New Roman" w:hAnsi="Times New Roman" w:cs="Times New Roman"/>
          <w:sz w:val="28"/>
          <w:szCs w:val="28"/>
        </w:rPr>
        <w:t>Дубровино</w:t>
      </w:r>
      <w:proofErr w:type="spellEnd"/>
      <w:r w:rsidR="008C7CDA" w:rsidRPr="008C7CD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8C7C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7CDA" w:rsidRPr="008C7CDA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8C7CDA" w:rsidRPr="008C7CDA">
        <w:rPr>
          <w:rFonts w:ascii="Times New Roman" w:hAnsi="Times New Roman" w:cs="Times New Roman"/>
          <w:sz w:val="28"/>
          <w:szCs w:val="28"/>
        </w:rPr>
        <w:t xml:space="preserve"> ЦРБ</w:t>
      </w:r>
      <w:r w:rsidR="008C7CDA">
        <w:rPr>
          <w:rFonts w:ascii="Times New Roman" w:hAnsi="Times New Roman" w:cs="Times New Roman"/>
          <w:sz w:val="28"/>
          <w:szCs w:val="28"/>
        </w:rPr>
        <w:t xml:space="preserve">» - уменьшены БА на </w:t>
      </w:r>
      <w:r w:rsidR="008C7CDA" w:rsidRPr="008C7CDA">
        <w:rPr>
          <w:rFonts w:ascii="Times New Roman" w:hAnsi="Times New Roman" w:cs="Times New Roman"/>
          <w:sz w:val="28"/>
          <w:szCs w:val="28"/>
        </w:rPr>
        <w:t>29,3</w:t>
      </w:r>
      <w:r w:rsidR="008C7CD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C7CDA" w:rsidRDefault="001900A4" w:rsidP="008C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01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C7CDA">
        <w:rPr>
          <w:rFonts w:ascii="Times New Roman" w:hAnsi="Times New Roman" w:cs="Times New Roman"/>
          <w:sz w:val="28"/>
          <w:szCs w:val="28"/>
        </w:rPr>
        <w:t>«</w:t>
      </w:r>
      <w:r w:rsidR="008C7CDA" w:rsidRPr="008C7CD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с. Козино Государственного бюджетного учреждения здравоохранения Новосибирской области </w:t>
      </w:r>
      <w:r w:rsidR="008C7C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7CDA" w:rsidRPr="008C7CDA">
        <w:rPr>
          <w:rFonts w:ascii="Times New Roman" w:hAnsi="Times New Roman" w:cs="Times New Roman"/>
          <w:sz w:val="28"/>
          <w:szCs w:val="28"/>
        </w:rPr>
        <w:t>Усть-Таркская</w:t>
      </w:r>
      <w:proofErr w:type="spellEnd"/>
      <w:r w:rsidR="008C7CDA" w:rsidRPr="008C7CDA">
        <w:rPr>
          <w:rFonts w:ascii="Times New Roman" w:hAnsi="Times New Roman" w:cs="Times New Roman"/>
          <w:sz w:val="28"/>
          <w:szCs w:val="28"/>
        </w:rPr>
        <w:t xml:space="preserve"> ЦРБ</w:t>
      </w:r>
      <w:r w:rsidR="008C7CDA">
        <w:rPr>
          <w:rFonts w:ascii="Times New Roman" w:hAnsi="Times New Roman" w:cs="Times New Roman"/>
          <w:sz w:val="28"/>
          <w:szCs w:val="28"/>
        </w:rPr>
        <w:t xml:space="preserve">» - уменьшены БА на </w:t>
      </w:r>
      <w:r w:rsidR="008C7CDA" w:rsidRPr="008C7CDA">
        <w:rPr>
          <w:rFonts w:ascii="Times New Roman" w:hAnsi="Times New Roman" w:cs="Times New Roman"/>
          <w:sz w:val="28"/>
          <w:szCs w:val="28"/>
        </w:rPr>
        <w:t>148,6</w:t>
      </w:r>
      <w:r w:rsidR="008C7CD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C7CDA" w:rsidRDefault="001900A4" w:rsidP="008C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01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C7CDA">
        <w:rPr>
          <w:rFonts w:ascii="Times New Roman" w:hAnsi="Times New Roman" w:cs="Times New Roman"/>
          <w:sz w:val="28"/>
          <w:szCs w:val="28"/>
        </w:rPr>
        <w:t>«</w:t>
      </w:r>
      <w:r w:rsidR="008C7CDA" w:rsidRPr="008C7CD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с. </w:t>
      </w:r>
      <w:proofErr w:type="spellStart"/>
      <w:r w:rsidR="008C7CDA" w:rsidRPr="008C7CDA">
        <w:rPr>
          <w:rFonts w:ascii="Times New Roman" w:hAnsi="Times New Roman" w:cs="Times New Roman"/>
          <w:sz w:val="28"/>
          <w:szCs w:val="28"/>
        </w:rPr>
        <w:t>Куриловка</w:t>
      </w:r>
      <w:proofErr w:type="spellEnd"/>
      <w:r w:rsidR="008C7CDA" w:rsidRPr="008C7CD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8C7CDA">
        <w:rPr>
          <w:rFonts w:ascii="Times New Roman" w:hAnsi="Times New Roman" w:cs="Times New Roman"/>
          <w:sz w:val="28"/>
          <w:szCs w:val="28"/>
        </w:rPr>
        <w:t>«</w:t>
      </w:r>
      <w:r w:rsidR="008C7CDA" w:rsidRPr="008C7CDA">
        <w:rPr>
          <w:rFonts w:ascii="Times New Roman" w:hAnsi="Times New Roman" w:cs="Times New Roman"/>
          <w:sz w:val="28"/>
          <w:szCs w:val="28"/>
        </w:rPr>
        <w:t>Черепановская ЦРБ</w:t>
      </w:r>
      <w:r w:rsidR="008C7CDA">
        <w:rPr>
          <w:rFonts w:ascii="Times New Roman" w:hAnsi="Times New Roman" w:cs="Times New Roman"/>
          <w:sz w:val="28"/>
          <w:szCs w:val="28"/>
        </w:rPr>
        <w:t>» - уменьшены БА на 167,6 тыс. руб.</w:t>
      </w:r>
    </w:p>
    <w:p w:rsidR="008C7CDA" w:rsidRDefault="001900A4" w:rsidP="008C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01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C7CDA">
        <w:rPr>
          <w:rFonts w:ascii="Times New Roman" w:hAnsi="Times New Roman" w:cs="Times New Roman"/>
          <w:sz w:val="28"/>
          <w:szCs w:val="28"/>
        </w:rPr>
        <w:t>«</w:t>
      </w:r>
      <w:r w:rsidR="008C7CDA" w:rsidRPr="008C7CDA">
        <w:rPr>
          <w:rFonts w:ascii="Times New Roman" w:hAnsi="Times New Roman" w:cs="Times New Roman"/>
          <w:sz w:val="28"/>
          <w:szCs w:val="28"/>
        </w:rPr>
        <w:t>Здание фельдшерско-акушерского пункта в с. Юрт-</w:t>
      </w:r>
      <w:proofErr w:type="spellStart"/>
      <w:r w:rsidR="008C7CDA" w:rsidRPr="008C7CDA">
        <w:rPr>
          <w:rFonts w:ascii="Times New Roman" w:hAnsi="Times New Roman" w:cs="Times New Roman"/>
          <w:sz w:val="28"/>
          <w:szCs w:val="28"/>
        </w:rPr>
        <w:t>Акбалык</w:t>
      </w:r>
      <w:proofErr w:type="spellEnd"/>
      <w:r w:rsidR="008C7CDA" w:rsidRPr="008C7CD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8C7C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7CDA" w:rsidRPr="008C7CDA"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 w:rsidR="008C7CDA" w:rsidRPr="008C7CDA">
        <w:rPr>
          <w:rFonts w:ascii="Times New Roman" w:hAnsi="Times New Roman" w:cs="Times New Roman"/>
          <w:sz w:val="28"/>
          <w:szCs w:val="28"/>
        </w:rPr>
        <w:t xml:space="preserve"> ЦРБ</w:t>
      </w:r>
      <w:r w:rsidR="008C7CDA">
        <w:rPr>
          <w:rFonts w:ascii="Times New Roman" w:hAnsi="Times New Roman" w:cs="Times New Roman"/>
          <w:sz w:val="28"/>
          <w:szCs w:val="28"/>
        </w:rPr>
        <w:t xml:space="preserve">» уменьшены БА на </w:t>
      </w:r>
      <w:r w:rsidR="008C7CDA" w:rsidRPr="008C7CDA">
        <w:rPr>
          <w:rFonts w:ascii="Times New Roman" w:hAnsi="Times New Roman" w:cs="Times New Roman"/>
          <w:sz w:val="28"/>
          <w:szCs w:val="28"/>
        </w:rPr>
        <w:t>589,8</w:t>
      </w:r>
      <w:r w:rsidR="008C7CD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C7CDA" w:rsidRPr="008C7CDA" w:rsidRDefault="001900A4" w:rsidP="008C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01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C7CDA">
        <w:rPr>
          <w:rFonts w:ascii="Times New Roman" w:hAnsi="Times New Roman" w:cs="Times New Roman"/>
          <w:sz w:val="28"/>
          <w:szCs w:val="28"/>
        </w:rPr>
        <w:t>«</w:t>
      </w:r>
      <w:r w:rsidR="008C7CDA" w:rsidRPr="008C7CDA">
        <w:rPr>
          <w:rFonts w:ascii="Times New Roman" w:hAnsi="Times New Roman" w:cs="Times New Roman"/>
          <w:sz w:val="28"/>
          <w:szCs w:val="28"/>
        </w:rPr>
        <w:t xml:space="preserve">Здание фельдшерско-акушерского пункта в ст. </w:t>
      </w:r>
      <w:proofErr w:type="spellStart"/>
      <w:r w:rsidR="008C7CDA" w:rsidRPr="008C7CDA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="008C7CDA" w:rsidRPr="008C7CD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</w:t>
      </w:r>
      <w:r w:rsidR="008C7C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7CDA" w:rsidRPr="008C7CDA">
        <w:rPr>
          <w:rFonts w:ascii="Times New Roman" w:hAnsi="Times New Roman" w:cs="Times New Roman"/>
          <w:sz w:val="28"/>
          <w:szCs w:val="28"/>
        </w:rPr>
        <w:t>Краснозёрская</w:t>
      </w:r>
      <w:proofErr w:type="spellEnd"/>
      <w:r w:rsidR="008C7CDA" w:rsidRPr="008C7CDA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 w:rsidR="008C7CDA">
        <w:rPr>
          <w:rFonts w:ascii="Times New Roman" w:hAnsi="Times New Roman" w:cs="Times New Roman"/>
          <w:sz w:val="28"/>
          <w:szCs w:val="28"/>
        </w:rPr>
        <w:t xml:space="preserve">» - уменьшены БА на </w:t>
      </w:r>
      <w:r w:rsidR="008C7CDA" w:rsidRPr="008C7CDA">
        <w:rPr>
          <w:rFonts w:ascii="Times New Roman" w:hAnsi="Times New Roman" w:cs="Times New Roman"/>
          <w:sz w:val="28"/>
          <w:szCs w:val="28"/>
        </w:rPr>
        <w:t>156,5</w:t>
      </w:r>
      <w:r w:rsidR="008C7CDA">
        <w:rPr>
          <w:rFonts w:ascii="Times New Roman" w:hAnsi="Times New Roman" w:cs="Times New Roman"/>
          <w:sz w:val="28"/>
          <w:szCs w:val="28"/>
        </w:rPr>
        <w:t xml:space="preserve"> тыс. руб.</w:t>
      </w:r>
      <w:bookmarkStart w:id="0" w:name="_GoBack"/>
      <w:bookmarkEnd w:id="0"/>
    </w:p>
    <w:p w:rsidR="00532539" w:rsidRDefault="00F369E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369E4">
        <w:rPr>
          <w:rFonts w:ascii="Times New Roman" w:hAnsi="Times New Roman" w:cs="Times New Roman"/>
          <w:sz w:val="28"/>
          <w:szCs w:val="28"/>
        </w:rPr>
        <w:t>по основному мероприятию 10.1.9 «Региональный проект «Борьба с онкологическими заболеваниями» - уменьшено на 1 723,4 тыс. руб. на основании протоколов заседания Правительства об отзыве лимитов бюджетных обязательств</w:t>
      </w:r>
      <w:r w:rsidR="00532539">
        <w:rPr>
          <w:rFonts w:ascii="Times New Roman" w:hAnsi="Times New Roman" w:cs="Times New Roman"/>
          <w:sz w:val="28"/>
          <w:szCs w:val="28"/>
        </w:rPr>
        <w:t>;</w:t>
      </w:r>
    </w:p>
    <w:p w:rsidR="00F8436D" w:rsidRDefault="00F369E4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31DEA" w:rsidRPr="00031DEA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>
        <w:rPr>
          <w:rFonts w:ascii="Times New Roman" w:hAnsi="Times New Roman" w:cs="Times New Roman"/>
          <w:sz w:val="28"/>
          <w:szCs w:val="28"/>
        </w:rPr>
        <w:t xml:space="preserve">10.1.10 </w:t>
      </w:r>
      <w:r w:rsidR="00031DEA" w:rsidRPr="00031DEA">
        <w:rPr>
          <w:rFonts w:ascii="Times New Roman" w:hAnsi="Times New Roman" w:cs="Times New Roman"/>
          <w:sz w:val="28"/>
          <w:szCs w:val="28"/>
        </w:rPr>
        <w:t xml:space="preserve">«Региональный проект «Борьба с сердечно-сосудистыми заболеваниями» - </w:t>
      </w:r>
      <w:r w:rsidR="0057128B">
        <w:rPr>
          <w:rFonts w:ascii="Times New Roman" w:hAnsi="Times New Roman" w:cs="Times New Roman"/>
          <w:sz w:val="28"/>
          <w:szCs w:val="28"/>
        </w:rPr>
        <w:t xml:space="preserve">уменьшено на </w:t>
      </w:r>
      <w:r w:rsidR="0057128B" w:rsidRPr="0057128B">
        <w:rPr>
          <w:rFonts w:ascii="Times New Roman" w:hAnsi="Times New Roman" w:cs="Times New Roman"/>
          <w:sz w:val="28"/>
          <w:szCs w:val="28"/>
        </w:rPr>
        <w:t>1</w:t>
      </w:r>
      <w:r w:rsidR="0057128B">
        <w:rPr>
          <w:rFonts w:ascii="Times New Roman" w:hAnsi="Times New Roman" w:cs="Times New Roman"/>
          <w:sz w:val="28"/>
          <w:szCs w:val="28"/>
        </w:rPr>
        <w:t> </w:t>
      </w:r>
      <w:r w:rsidR="0057128B" w:rsidRPr="0057128B">
        <w:rPr>
          <w:rFonts w:ascii="Times New Roman" w:hAnsi="Times New Roman" w:cs="Times New Roman"/>
          <w:sz w:val="28"/>
          <w:szCs w:val="28"/>
        </w:rPr>
        <w:t>856,0</w:t>
      </w:r>
      <w:r w:rsidR="00031DEA" w:rsidRPr="00031DE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8436D">
        <w:rPr>
          <w:rFonts w:ascii="Times New Roman" w:hAnsi="Times New Roman" w:cs="Times New Roman"/>
          <w:sz w:val="28"/>
          <w:szCs w:val="28"/>
        </w:rPr>
        <w:t xml:space="preserve"> </w:t>
      </w:r>
      <w:r w:rsidR="00F8436D" w:rsidRPr="00F8436D">
        <w:rPr>
          <w:rFonts w:ascii="Times New Roman" w:hAnsi="Times New Roman" w:cs="Times New Roman"/>
          <w:sz w:val="28"/>
          <w:szCs w:val="28"/>
        </w:rPr>
        <w:t>на основании протоколов заседания Правительства об отзыве лимитов бюджетных обязательств</w:t>
      </w:r>
    </w:p>
    <w:p w:rsidR="004A3682" w:rsidRDefault="004A3682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по основному мероприятию 10.2.2 «</w:t>
      </w:r>
      <w:r w:rsidRPr="004A3682">
        <w:rPr>
          <w:rFonts w:ascii="Times New Roman" w:hAnsi="Times New Roman" w:cs="Times New Roman"/>
          <w:sz w:val="28"/>
          <w:szCs w:val="28"/>
        </w:rPr>
        <w:t>Обеспечение качества ресурсного сопровождения государственной судебно-медицинской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увеличено на </w:t>
      </w:r>
      <w:r w:rsidR="00D81C88" w:rsidRPr="00D81C88">
        <w:rPr>
          <w:rFonts w:ascii="Times New Roman" w:hAnsi="Times New Roman" w:cs="Times New Roman"/>
          <w:sz w:val="28"/>
          <w:szCs w:val="28"/>
        </w:rPr>
        <w:t>19</w:t>
      </w:r>
      <w:r w:rsidR="00D81C88">
        <w:rPr>
          <w:rFonts w:ascii="Times New Roman" w:hAnsi="Times New Roman" w:cs="Times New Roman"/>
          <w:sz w:val="28"/>
          <w:szCs w:val="28"/>
        </w:rPr>
        <w:t> </w:t>
      </w:r>
      <w:r w:rsidR="00D81C88" w:rsidRPr="00D81C88">
        <w:rPr>
          <w:rFonts w:ascii="Times New Roman" w:hAnsi="Times New Roman" w:cs="Times New Roman"/>
          <w:sz w:val="28"/>
          <w:szCs w:val="28"/>
        </w:rPr>
        <w:t>473,6</w:t>
      </w:r>
      <w:r w:rsidR="00D81C8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D81C88" w:rsidRPr="00D81C88">
        <w:rPr>
          <w:rFonts w:ascii="Times New Roman" w:hAnsi="Times New Roman" w:cs="Times New Roman"/>
          <w:sz w:val="28"/>
          <w:szCs w:val="28"/>
        </w:rPr>
        <w:t>на финансовое обеспечение повышения оплаты труда отдельных категорий работников бюджетной сферы</w:t>
      </w:r>
      <w:r w:rsidR="00D81C88">
        <w:rPr>
          <w:rFonts w:ascii="Times New Roman" w:hAnsi="Times New Roman" w:cs="Times New Roman"/>
          <w:sz w:val="28"/>
          <w:szCs w:val="28"/>
        </w:rPr>
        <w:t>;</w:t>
      </w:r>
    </w:p>
    <w:p w:rsidR="00D81C88" w:rsidRDefault="00D81C88" w:rsidP="0029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C88">
        <w:rPr>
          <w:rFonts w:ascii="Times New Roman" w:hAnsi="Times New Roman" w:cs="Times New Roman"/>
          <w:sz w:val="28"/>
          <w:szCs w:val="28"/>
        </w:rPr>
        <w:t>- по основному мероприятию 10.2.</w:t>
      </w:r>
      <w:r>
        <w:rPr>
          <w:rFonts w:ascii="Times New Roman" w:hAnsi="Times New Roman" w:cs="Times New Roman"/>
          <w:sz w:val="28"/>
          <w:szCs w:val="28"/>
        </w:rPr>
        <w:t>3 «</w:t>
      </w:r>
      <w:r w:rsidRPr="00D81C88">
        <w:rPr>
          <w:rFonts w:ascii="Times New Roman" w:hAnsi="Times New Roman" w:cs="Times New Roman"/>
          <w:sz w:val="28"/>
          <w:szCs w:val="28"/>
        </w:rPr>
        <w:t>Обеспечение качества ресурсного сопровождения органов, осуществляющих санитарно-противоэпидемические мероприятия, направленные на улучшение условий жизни и создание эпидемиологического благополучия для населения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увеличено на </w:t>
      </w:r>
      <w:r w:rsidRPr="00D81C88">
        <w:rPr>
          <w:rFonts w:ascii="Times New Roman" w:hAnsi="Times New Roman" w:cs="Times New Roman"/>
          <w:sz w:val="28"/>
          <w:szCs w:val="28"/>
        </w:rPr>
        <w:t>464,2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D81C88">
        <w:rPr>
          <w:rFonts w:ascii="Times New Roman" w:hAnsi="Times New Roman" w:cs="Times New Roman"/>
          <w:sz w:val="28"/>
          <w:szCs w:val="28"/>
        </w:rPr>
        <w:t>на финансовое обеспечение повышения оплаты труда отдельных категорий работников бюджетной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0D5" w:rsidRDefault="007A1B8B" w:rsidP="0084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847994" w:rsidRPr="00AA6C94">
        <w:rPr>
          <w:rFonts w:ascii="Times New Roman" w:hAnsi="Times New Roman" w:cs="Times New Roman"/>
          <w:b/>
          <w:sz w:val="28"/>
          <w:szCs w:val="28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47994" w:rsidRPr="00AA6C94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847994" w:rsidRPr="00AA6C94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области» – </w:t>
      </w:r>
      <w:r w:rsidR="003740D5">
        <w:rPr>
          <w:rFonts w:ascii="Times New Roman" w:hAnsi="Times New Roman" w:cs="Times New Roman"/>
          <w:sz w:val="28"/>
          <w:szCs w:val="28"/>
        </w:rPr>
        <w:t>уменьшен</w:t>
      </w:r>
      <w:r w:rsidR="00847994" w:rsidRPr="00AA6C94">
        <w:rPr>
          <w:rFonts w:ascii="Times New Roman" w:hAnsi="Times New Roman" w:cs="Times New Roman"/>
          <w:sz w:val="28"/>
          <w:szCs w:val="28"/>
        </w:rPr>
        <w:t xml:space="preserve"> объем БА на сумму </w:t>
      </w:r>
      <w:r w:rsidR="00E326B9" w:rsidRPr="00E326B9">
        <w:rPr>
          <w:rFonts w:ascii="Times New Roman" w:hAnsi="Times New Roman" w:cs="Times New Roman"/>
          <w:sz w:val="28"/>
          <w:szCs w:val="28"/>
        </w:rPr>
        <w:t>407 329,2</w:t>
      </w:r>
      <w:r w:rsidR="00E326B9">
        <w:rPr>
          <w:rFonts w:ascii="Times New Roman" w:hAnsi="Times New Roman" w:cs="Times New Roman"/>
          <w:sz w:val="28"/>
          <w:szCs w:val="28"/>
        </w:rPr>
        <w:t xml:space="preserve"> </w:t>
      </w:r>
      <w:r w:rsidR="00847994" w:rsidRPr="00AA6C94">
        <w:rPr>
          <w:rFonts w:ascii="Times New Roman" w:hAnsi="Times New Roman" w:cs="Times New Roman"/>
          <w:sz w:val="28"/>
          <w:szCs w:val="28"/>
        </w:rPr>
        <w:t>тыс.</w:t>
      </w:r>
      <w:r w:rsidR="00262DEA">
        <w:rPr>
          <w:rFonts w:ascii="Times New Roman" w:hAnsi="Times New Roman" w:cs="Times New Roman"/>
          <w:sz w:val="28"/>
          <w:szCs w:val="28"/>
        </w:rPr>
        <w:t> </w:t>
      </w:r>
      <w:r w:rsidR="00847994" w:rsidRPr="00AA6C94">
        <w:rPr>
          <w:rFonts w:ascii="Times New Roman" w:hAnsi="Times New Roman" w:cs="Times New Roman"/>
          <w:sz w:val="28"/>
          <w:szCs w:val="28"/>
        </w:rPr>
        <w:t>руб. за счет основного мероприятия 13.1.</w:t>
      </w:r>
      <w:r w:rsidR="00847994">
        <w:rPr>
          <w:rFonts w:ascii="Times New Roman" w:hAnsi="Times New Roman" w:cs="Times New Roman"/>
          <w:sz w:val="28"/>
          <w:szCs w:val="28"/>
        </w:rPr>
        <w:t>2</w:t>
      </w:r>
      <w:r w:rsidR="00847994" w:rsidRPr="00AA6C94">
        <w:rPr>
          <w:rFonts w:ascii="Times New Roman" w:hAnsi="Times New Roman" w:cs="Times New Roman"/>
          <w:sz w:val="28"/>
          <w:szCs w:val="28"/>
        </w:rPr>
        <w:t> «</w:t>
      </w:r>
      <w:r w:rsidR="00847994" w:rsidRPr="001C4748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847994">
        <w:rPr>
          <w:rFonts w:ascii="Times New Roman" w:hAnsi="Times New Roman" w:cs="Times New Roman"/>
          <w:sz w:val="28"/>
          <w:szCs w:val="28"/>
        </w:rPr>
        <w:t>«</w:t>
      </w:r>
      <w:r w:rsidR="00847994" w:rsidRPr="001C4748">
        <w:rPr>
          <w:rFonts w:ascii="Times New Roman" w:hAnsi="Times New Roman" w:cs="Times New Roman"/>
          <w:sz w:val="28"/>
          <w:szCs w:val="28"/>
        </w:rPr>
        <w:t>Модернизация первичного звена здраво</w:t>
      </w:r>
      <w:r w:rsidR="00847994">
        <w:rPr>
          <w:rFonts w:ascii="Times New Roman" w:hAnsi="Times New Roman" w:cs="Times New Roman"/>
          <w:sz w:val="28"/>
          <w:szCs w:val="28"/>
        </w:rPr>
        <w:t>охранения Новосибирской области</w:t>
      </w:r>
      <w:r w:rsidR="00847994" w:rsidRPr="001D3333">
        <w:rPr>
          <w:rFonts w:ascii="Times New Roman" w:hAnsi="Times New Roman" w:cs="Times New Roman"/>
          <w:sz w:val="28"/>
          <w:szCs w:val="28"/>
        </w:rPr>
        <w:t>»</w:t>
      </w:r>
      <w:r w:rsidR="003740D5">
        <w:rPr>
          <w:rFonts w:ascii="Times New Roman" w:hAnsi="Times New Roman" w:cs="Times New Roman"/>
          <w:sz w:val="28"/>
          <w:szCs w:val="28"/>
        </w:rPr>
        <w:t xml:space="preserve">. Внесены изменения в объемы финансирования на реализацию следующих объектов: </w:t>
      </w:r>
    </w:p>
    <w:p w:rsidR="003740D5" w:rsidRPr="003740D5" w:rsidRDefault="007902FC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740D5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Здание поликлиники смешанного типа мощностью 350 п/см с детским отделением на 120 п/см ГБУЗ НСО </w:t>
      </w:r>
      <w:r w:rsidR="003740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740D5" w:rsidRPr="003740D5">
        <w:rPr>
          <w:rFonts w:ascii="Times New Roman" w:hAnsi="Times New Roman" w:cs="Times New Roman"/>
          <w:sz w:val="28"/>
          <w:szCs w:val="28"/>
        </w:rPr>
        <w:t>Доволенская</w:t>
      </w:r>
      <w:proofErr w:type="spellEnd"/>
      <w:r w:rsidR="003740D5" w:rsidRPr="003740D5">
        <w:rPr>
          <w:rFonts w:ascii="Times New Roman" w:hAnsi="Times New Roman" w:cs="Times New Roman"/>
          <w:sz w:val="28"/>
          <w:szCs w:val="28"/>
        </w:rPr>
        <w:t xml:space="preserve"> ЦРБ</w:t>
      </w:r>
      <w:r w:rsidR="003740D5"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– уменьшены </w:t>
      </w:r>
      <w:r w:rsidR="003740D5">
        <w:rPr>
          <w:rFonts w:ascii="Times New Roman" w:hAnsi="Times New Roman" w:cs="Times New Roman"/>
          <w:sz w:val="28"/>
          <w:szCs w:val="28"/>
        </w:rPr>
        <w:t>БА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на 119</w:t>
      </w:r>
      <w:r w:rsidR="003740D5">
        <w:rPr>
          <w:rFonts w:ascii="Times New Roman" w:hAnsi="Times New Roman" w:cs="Times New Roman"/>
          <w:sz w:val="28"/>
          <w:szCs w:val="28"/>
        </w:rPr>
        <w:t> 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000,0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исходя из планируемого освоения в 2023 году на завершение строительства объекта, в том числе для расчета по заключенным государственным контрактам на выполнение строительно-монтажных работ, с </w:t>
      </w:r>
      <w:proofErr w:type="spellStart"/>
      <w:r w:rsidR="003740D5" w:rsidRPr="003740D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0D5" w:rsidRPr="003740D5" w:rsidRDefault="007902FC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740D5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Здание врачебной амбулатории мощностью 100 п/см в п. Мичуринский Новосибирского района (ГБУЗ НСО 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>НКЦРБ</w:t>
      </w:r>
      <w:r w:rsidR="00033849"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) – увеличены </w:t>
      </w:r>
      <w:r w:rsidR="00033849">
        <w:rPr>
          <w:rFonts w:ascii="Times New Roman" w:hAnsi="Times New Roman" w:cs="Times New Roman"/>
          <w:sz w:val="28"/>
          <w:szCs w:val="28"/>
        </w:rPr>
        <w:t>БА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на 9 000,0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в связи с изменениями технологических условий по подключению к </w:t>
      </w:r>
      <w:proofErr w:type="spellStart"/>
      <w:r w:rsidR="003740D5" w:rsidRPr="003740D5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3740D5" w:rsidRPr="003740D5">
        <w:rPr>
          <w:rFonts w:ascii="Times New Roman" w:hAnsi="Times New Roman" w:cs="Times New Roman"/>
          <w:sz w:val="28"/>
          <w:szCs w:val="28"/>
        </w:rPr>
        <w:t xml:space="preserve"> системам, необходимостью корректировки проектно-сметной документации, оплаты дополнительных работ по наружным и внутренним инженерным сетям для обеспечения ввода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0D5" w:rsidRPr="003740D5" w:rsidRDefault="007902FC" w:rsidP="00790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Здание врачебной амбулатории мощностью 50 п/см в п. Садовый Новосибирского района (ГБУЗ НСО "НКЦРБ") -  увеличены </w:t>
      </w:r>
      <w:r w:rsidR="00033849">
        <w:rPr>
          <w:rFonts w:ascii="Times New Roman" w:hAnsi="Times New Roman" w:cs="Times New Roman"/>
          <w:sz w:val="28"/>
          <w:szCs w:val="28"/>
        </w:rPr>
        <w:t>БА на 7 </w:t>
      </w:r>
      <w:r w:rsidR="003740D5" w:rsidRPr="003740D5">
        <w:rPr>
          <w:rFonts w:ascii="Times New Roman" w:hAnsi="Times New Roman" w:cs="Times New Roman"/>
          <w:sz w:val="28"/>
          <w:szCs w:val="28"/>
        </w:rPr>
        <w:t>357,0 тыс.</w:t>
      </w:r>
      <w:r w:rsidR="00033849">
        <w:rPr>
          <w:rFonts w:ascii="Times New Roman" w:hAnsi="Times New Roman" w:cs="Times New Roman"/>
          <w:sz w:val="28"/>
          <w:szCs w:val="28"/>
        </w:rPr>
        <w:t> </w:t>
      </w:r>
      <w:r w:rsidR="003740D5" w:rsidRPr="003740D5">
        <w:rPr>
          <w:rFonts w:ascii="Times New Roman" w:hAnsi="Times New Roman" w:cs="Times New Roman"/>
          <w:sz w:val="28"/>
          <w:szCs w:val="28"/>
        </w:rPr>
        <w:t>руб</w:t>
      </w:r>
      <w:r w:rsidR="00033849">
        <w:rPr>
          <w:rFonts w:ascii="Times New Roman" w:hAnsi="Times New Roman" w:cs="Times New Roman"/>
          <w:sz w:val="28"/>
          <w:szCs w:val="28"/>
        </w:rPr>
        <w:t>.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для оплаты выполнения дополнительных строительно-монтажных работ на объекте и обеспечения ввода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0D5" w:rsidRPr="003740D5" w:rsidRDefault="007902FC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Здание врачебной амбулатории мощностью 150 п/см в с. </w:t>
      </w:r>
      <w:proofErr w:type="spellStart"/>
      <w:r w:rsidR="003740D5" w:rsidRPr="003740D5">
        <w:rPr>
          <w:rFonts w:ascii="Times New Roman" w:hAnsi="Times New Roman" w:cs="Times New Roman"/>
          <w:sz w:val="28"/>
          <w:szCs w:val="28"/>
        </w:rPr>
        <w:t>Новолуговое</w:t>
      </w:r>
      <w:proofErr w:type="spellEnd"/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Новосибирского района (ГБУЗ НСО 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>НКРБ №1</w:t>
      </w:r>
      <w:r w:rsidR="00033849"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) – уменьшены </w:t>
      </w:r>
      <w:r w:rsidR="00033849">
        <w:rPr>
          <w:rFonts w:ascii="Times New Roman" w:hAnsi="Times New Roman" w:cs="Times New Roman"/>
          <w:sz w:val="28"/>
          <w:szCs w:val="28"/>
        </w:rPr>
        <w:t>БА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на 33</w:t>
      </w:r>
      <w:r w:rsidR="00033849">
        <w:rPr>
          <w:rFonts w:ascii="Times New Roman" w:hAnsi="Times New Roman" w:cs="Times New Roman"/>
          <w:sz w:val="28"/>
          <w:szCs w:val="28"/>
        </w:rPr>
        <w:t> 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343,0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исходя из планируемого освоения в 2023 году на завершение строительства объекта, в том числе для расчета по заключенным государственным контрактам на выполнение строительно-монтажных работ, с </w:t>
      </w:r>
      <w:proofErr w:type="spellStart"/>
      <w:r w:rsidR="003740D5" w:rsidRPr="003740D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0D5" w:rsidRPr="003740D5" w:rsidRDefault="007902FC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Здание поликлинического отделения ГБУЗ НСО 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>ГП № 18</w:t>
      </w:r>
      <w:r w:rsidR="00033849"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мощностью 300 п/см – уменьшены </w:t>
      </w:r>
      <w:r w:rsidR="00033849">
        <w:rPr>
          <w:rFonts w:ascii="Times New Roman" w:hAnsi="Times New Roman" w:cs="Times New Roman"/>
          <w:sz w:val="28"/>
          <w:szCs w:val="28"/>
        </w:rPr>
        <w:t>БА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на 40</w:t>
      </w:r>
      <w:r w:rsidR="00033849">
        <w:rPr>
          <w:rFonts w:ascii="Times New Roman" w:hAnsi="Times New Roman" w:cs="Times New Roman"/>
          <w:sz w:val="28"/>
          <w:szCs w:val="28"/>
        </w:rPr>
        <w:t> 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703,6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в связи с отсутствием потребности, обусловленной вводом объекта в эксплуатацию 31.12.2022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0D5" w:rsidRPr="003740D5" w:rsidRDefault="007902FC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62299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Здание поликлинического отделения ГБУЗ НСО 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>ГКБ № 2</w:t>
      </w:r>
      <w:r w:rsidR="00033849"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мощностью 100 посещений в смену в микрорайоне </w:t>
      </w:r>
      <w:r w:rsidR="00C62299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>Олимпийская слава</w:t>
      </w:r>
      <w:r w:rsidR="00C62299"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– </w:t>
      </w:r>
      <w:r w:rsidR="00033849">
        <w:rPr>
          <w:rFonts w:ascii="Times New Roman" w:hAnsi="Times New Roman" w:cs="Times New Roman"/>
          <w:sz w:val="28"/>
          <w:szCs w:val="28"/>
        </w:rPr>
        <w:t>БА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на 10</w:t>
      </w:r>
      <w:r w:rsidR="00033849">
        <w:rPr>
          <w:rFonts w:ascii="Times New Roman" w:hAnsi="Times New Roman" w:cs="Times New Roman"/>
          <w:sz w:val="28"/>
          <w:szCs w:val="28"/>
        </w:rPr>
        <w:t> 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030,0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исходя из планируемого освоения в 2023 году на завершение стро</w:t>
      </w:r>
      <w:r w:rsidR="00033849">
        <w:rPr>
          <w:rFonts w:ascii="Times New Roman" w:hAnsi="Times New Roman" w:cs="Times New Roman"/>
          <w:sz w:val="28"/>
          <w:szCs w:val="28"/>
        </w:rPr>
        <w:t xml:space="preserve">ительства объекта, в том числе 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для расчета по заключенным государственным контрактам на выполнение строительно-монтажных работ, с </w:t>
      </w:r>
      <w:proofErr w:type="spellStart"/>
      <w:r w:rsidR="003740D5" w:rsidRPr="003740D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организациями (получено разрешение на ввод от 15.03.2023)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0D5" w:rsidRPr="003740D5" w:rsidRDefault="007902FC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F065B0" w:rsidRPr="00F065B0">
        <w:rPr>
          <w:rFonts w:ascii="Times New Roman" w:hAnsi="Times New Roman" w:cs="Times New Roman"/>
          <w:sz w:val="28"/>
          <w:szCs w:val="28"/>
        </w:rPr>
        <w:t xml:space="preserve">Здание поликлиники мощностью 300 п/см в с. </w:t>
      </w:r>
      <w:proofErr w:type="spellStart"/>
      <w:r w:rsidR="00F065B0" w:rsidRPr="00F065B0">
        <w:rPr>
          <w:rFonts w:ascii="Times New Roman" w:hAnsi="Times New Roman" w:cs="Times New Roman"/>
          <w:sz w:val="28"/>
          <w:szCs w:val="28"/>
        </w:rPr>
        <w:t>Криводановка</w:t>
      </w:r>
      <w:proofErr w:type="spellEnd"/>
      <w:r w:rsidR="00F065B0" w:rsidRPr="00F065B0">
        <w:rPr>
          <w:rFonts w:ascii="Times New Roman" w:hAnsi="Times New Roman" w:cs="Times New Roman"/>
          <w:sz w:val="28"/>
          <w:szCs w:val="28"/>
        </w:rPr>
        <w:t xml:space="preserve"> Новосибирского района (ГБУЗ НСО "НКЦРБ") – уменьшены бюджетные ассигнования в 2023 году на 17,2 тыс.</w:t>
      </w:r>
      <w:r w:rsidR="00F065B0">
        <w:rPr>
          <w:rFonts w:ascii="Times New Roman" w:hAnsi="Times New Roman" w:cs="Times New Roman"/>
          <w:sz w:val="28"/>
          <w:szCs w:val="28"/>
        </w:rPr>
        <w:t xml:space="preserve"> </w:t>
      </w:r>
      <w:r w:rsidR="00F065B0" w:rsidRPr="00F065B0">
        <w:rPr>
          <w:rFonts w:ascii="Times New Roman" w:hAnsi="Times New Roman" w:cs="Times New Roman"/>
          <w:sz w:val="28"/>
          <w:szCs w:val="28"/>
        </w:rPr>
        <w:t>руб</w:t>
      </w:r>
      <w:r w:rsidR="00F065B0">
        <w:rPr>
          <w:rFonts w:ascii="Times New Roman" w:hAnsi="Times New Roman" w:cs="Times New Roman"/>
          <w:sz w:val="28"/>
          <w:szCs w:val="28"/>
        </w:rPr>
        <w:t xml:space="preserve">. </w:t>
      </w:r>
      <w:r w:rsidR="00F065B0" w:rsidRPr="00F065B0">
        <w:rPr>
          <w:rFonts w:ascii="Times New Roman" w:hAnsi="Times New Roman" w:cs="Times New Roman"/>
          <w:sz w:val="28"/>
          <w:szCs w:val="28"/>
        </w:rPr>
        <w:t>в связи с отсутствием потребности</w:t>
      </w:r>
      <w:r w:rsidR="00F065B0">
        <w:rPr>
          <w:rFonts w:ascii="Times New Roman" w:hAnsi="Times New Roman" w:cs="Times New Roman"/>
          <w:sz w:val="28"/>
          <w:szCs w:val="28"/>
        </w:rPr>
        <w:t>,</w:t>
      </w:r>
      <w:r w:rsidR="00F065B0" w:rsidRPr="00F065B0">
        <w:rPr>
          <w:rFonts w:ascii="Times New Roman" w:hAnsi="Times New Roman" w:cs="Times New Roman"/>
          <w:sz w:val="28"/>
          <w:szCs w:val="28"/>
        </w:rPr>
        <w:t xml:space="preserve"> </w:t>
      </w:r>
      <w:r w:rsidR="00F065B0">
        <w:rPr>
          <w:rFonts w:ascii="Times New Roman" w:hAnsi="Times New Roman" w:cs="Times New Roman"/>
          <w:sz w:val="28"/>
          <w:szCs w:val="28"/>
        </w:rPr>
        <w:t>о</w:t>
      </w:r>
      <w:r w:rsidR="00F065B0" w:rsidRPr="00F065B0">
        <w:rPr>
          <w:rFonts w:ascii="Times New Roman" w:hAnsi="Times New Roman" w:cs="Times New Roman"/>
          <w:sz w:val="28"/>
          <w:szCs w:val="28"/>
        </w:rPr>
        <w:t>бъект введен в эксплуатацию 12.12.2022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994" w:rsidRPr="00AA6C94" w:rsidRDefault="007902FC" w:rsidP="0037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Здание поликлинического отделения ГБУЗ НСО 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740D5" w:rsidRPr="003740D5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="003740D5" w:rsidRPr="003740D5">
        <w:rPr>
          <w:rFonts w:ascii="Times New Roman" w:hAnsi="Times New Roman" w:cs="Times New Roman"/>
          <w:sz w:val="28"/>
          <w:szCs w:val="28"/>
        </w:rPr>
        <w:t xml:space="preserve"> ЦРБ</w:t>
      </w:r>
      <w:r w:rsidR="00033849">
        <w:rPr>
          <w:rFonts w:ascii="Times New Roman" w:hAnsi="Times New Roman" w:cs="Times New Roman"/>
          <w:sz w:val="28"/>
          <w:szCs w:val="28"/>
        </w:rPr>
        <w:t>»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– перенесены </w:t>
      </w:r>
      <w:r w:rsidR="00CB111C">
        <w:rPr>
          <w:rFonts w:ascii="Times New Roman" w:hAnsi="Times New Roman" w:cs="Times New Roman"/>
          <w:sz w:val="28"/>
          <w:szCs w:val="28"/>
        </w:rPr>
        <w:t>БА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с 2023 на 2024 год в сумме 387</w:t>
      </w:r>
      <w:r w:rsidR="00033849">
        <w:rPr>
          <w:rFonts w:ascii="Times New Roman" w:hAnsi="Times New Roman" w:cs="Times New Roman"/>
          <w:sz w:val="28"/>
          <w:szCs w:val="28"/>
        </w:rPr>
        <w:t> 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085,0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исходя из планируемого освоения в 2023 году по расчетам за разработку проектно-сметной документации и начало строительства объекта</w:t>
      </w:r>
      <w:r w:rsidR="00033849">
        <w:rPr>
          <w:rFonts w:ascii="Times New Roman" w:hAnsi="Times New Roman" w:cs="Times New Roman"/>
          <w:sz w:val="28"/>
          <w:szCs w:val="28"/>
        </w:rPr>
        <w:t>.</w:t>
      </w:r>
      <w:r w:rsidR="003740D5" w:rsidRPr="00374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49" w:rsidRPr="00033849" w:rsidRDefault="00033849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49">
        <w:rPr>
          <w:rFonts w:ascii="Times New Roman" w:hAnsi="Times New Roman" w:cs="Times New Roman"/>
          <w:sz w:val="28"/>
          <w:szCs w:val="28"/>
        </w:rPr>
        <w:t xml:space="preserve">Кроме того, увеличены </w:t>
      </w:r>
      <w:r>
        <w:rPr>
          <w:rFonts w:ascii="Times New Roman" w:hAnsi="Times New Roman" w:cs="Times New Roman"/>
          <w:sz w:val="28"/>
          <w:szCs w:val="28"/>
        </w:rPr>
        <w:t>БА</w:t>
      </w:r>
      <w:r w:rsidRPr="00033849">
        <w:rPr>
          <w:rFonts w:ascii="Times New Roman" w:hAnsi="Times New Roman" w:cs="Times New Roman"/>
          <w:sz w:val="28"/>
          <w:szCs w:val="28"/>
        </w:rPr>
        <w:t xml:space="preserve"> в размере 190</w:t>
      </w:r>
      <w:r w:rsidR="00C62299">
        <w:rPr>
          <w:rFonts w:ascii="Times New Roman" w:hAnsi="Times New Roman" w:cs="Times New Roman"/>
          <w:sz w:val="28"/>
          <w:szCs w:val="28"/>
        </w:rPr>
        <w:t> </w:t>
      </w:r>
      <w:r w:rsidRPr="00033849">
        <w:rPr>
          <w:rFonts w:ascii="Times New Roman" w:hAnsi="Times New Roman" w:cs="Times New Roman"/>
          <w:sz w:val="28"/>
          <w:szCs w:val="28"/>
        </w:rPr>
        <w:t xml:space="preserve">831,3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Pr="00033849">
        <w:rPr>
          <w:rFonts w:ascii="Times New Roman" w:hAnsi="Times New Roman" w:cs="Times New Roman"/>
          <w:sz w:val="28"/>
          <w:szCs w:val="28"/>
        </w:rPr>
        <w:t xml:space="preserve"> по переходящим с 2022 года обязательствам по заключенным государственным контрактам, не обеспеченным лимитам в текущем году, по следующим объектам: </w:t>
      </w:r>
    </w:p>
    <w:p w:rsidR="00033849" w:rsidRPr="00033849" w:rsidRDefault="007902FC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033849" w:rsidRPr="00033849">
        <w:rPr>
          <w:rFonts w:ascii="Times New Roman" w:hAnsi="Times New Roman" w:cs="Times New Roman"/>
          <w:sz w:val="28"/>
          <w:szCs w:val="28"/>
        </w:rPr>
        <w:t>Здание врачебной амбулатории мощностью 50 п/см в п. Ложок Новосибирского района (ГБУЗ НСО «НКРБ № 1»)</w:t>
      </w:r>
      <w:r w:rsidR="00033849">
        <w:rPr>
          <w:rFonts w:ascii="Times New Roman" w:hAnsi="Times New Roman" w:cs="Times New Roman"/>
          <w:sz w:val="28"/>
          <w:szCs w:val="28"/>
        </w:rPr>
        <w:t>»</w:t>
      </w:r>
      <w:r w:rsidR="00033849" w:rsidRPr="00033849">
        <w:rPr>
          <w:rFonts w:ascii="Times New Roman" w:hAnsi="Times New Roman" w:cs="Times New Roman"/>
          <w:sz w:val="28"/>
          <w:szCs w:val="28"/>
        </w:rPr>
        <w:t xml:space="preserve"> в сумме 10 416,7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033849" w:rsidRPr="00033849">
        <w:rPr>
          <w:rFonts w:ascii="Times New Roman" w:hAnsi="Times New Roman" w:cs="Times New Roman"/>
          <w:sz w:val="28"/>
          <w:szCs w:val="28"/>
        </w:rPr>
        <w:t>, оплата в 2022 г. не производилась по государственным контрактам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849" w:rsidRPr="00033849" w:rsidRDefault="007902FC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033849" w:rsidRPr="00033849">
        <w:rPr>
          <w:rFonts w:ascii="Times New Roman" w:hAnsi="Times New Roman" w:cs="Times New Roman"/>
          <w:sz w:val="28"/>
          <w:szCs w:val="28"/>
        </w:rPr>
        <w:t>Здание врачебной амбулатории мощностью 100 п/см в п. Мичуринский Новосибирского района (ГБУЗ НСО «НКЦРБ»)</w:t>
      </w:r>
      <w:r w:rsidR="00033849">
        <w:rPr>
          <w:rFonts w:ascii="Times New Roman" w:hAnsi="Times New Roman" w:cs="Times New Roman"/>
          <w:sz w:val="28"/>
          <w:szCs w:val="28"/>
        </w:rPr>
        <w:t>»</w:t>
      </w:r>
      <w:r w:rsidR="00033849" w:rsidRPr="00033849">
        <w:rPr>
          <w:rFonts w:ascii="Times New Roman" w:hAnsi="Times New Roman" w:cs="Times New Roman"/>
          <w:sz w:val="28"/>
          <w:szCs w:val="28"/>
        </w:rPr>
        <w:t xml:space="preserve"> в сумме 14 549 ,2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033849" w:rsidRPr="00033849">
        <w:rPr>
          <w:rFonts w:ascii="Times New Roman" w:hAnsi="Times New Roman" w:cs="Times New Roman"/>
          <w:sz w:val="28"/>
          <w:szCs w:val="28"/>
        </w:rPr>
        <w:t>, оплата в 2022 году не производилась в связи с невыполнением строительно-монтажных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849" w:rsidRPr="00033849" w:rsidRDefault="007902FC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033849" w:rsidRPr="00033849">
        <w:rPr>
          <w:rFonts w:ascii="Times New Roman" w:hAnsi="Times New Roman" w:cs="Times New Roman"/>
          <w:sz w:val="28"/>
          <w:szCs w:val="28"/>
        </w:rPr>
        <w:t>Здание врачебной амб</w:t>
      </w:r>
      <w:r w:rsidR="00CB111C">
        <w:rPr>
          <w:rFonts w:ascii="Times New Roman" w:hAnsi="Times New Roman" w:cs="Times New Roman"/>
          <w:sz w:val="28"/>
          <w:szCs w:val="28"/>
        </w:rPr>
        <w:t>улатории мощностью 50 п/см в п. </w:t>
      </w:r>
      <w:proofErr w:type="spellStart"/>
      <w:r w:rsidR="00033849" w:rsidRPr="00033849"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 w:rsidR="00033849" w:rsidRPr="00033849">
        <w:rPr>
          <w:rFonts w:ascii="Times New Roman" w:hAnsi="Times New Roman" w:cs="Times New Roman"/>
          <w:sz w:val="28"/>
          <w:szCs w:val="28"/>
        </w:rPr>
        <w:t xml:space="preserve"> Новосибирского района (ГБУЗ НСО «НКЦРБ»)</w:t>
      </w:r>
      <w:r w:rsidR="00033849">
        <w:rPr>
          <w:rFonts w:ascii="Times New Roman" w:hAnsi="Times New Roman" w:cs="Times New Roman"/>
          <w:sz w:val="28"/>
          <w:szCs w:val="28"/>
        </w:rPr>
        <w:t>»</w:t>
      </w:r>
      <w:r w:rsidR="00033849" w:rsidRPr="00033849">
        <w:rPr>
          <w:rFonts w:ascii="Times New Roman" w:hAnsi="Times New Roman" w:cs="Times New Roman"/>
          <w:sz w:val="28"/>
          <w:szCs w:val="28"/>
        </w:rPr>
        <w:t xml:space="preserve"> в сумме 4 035, 6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033849" w:rsidRPr="00033849">
        <w:rPr>
          <w:rFonts w:ascii="Times New Roman" w:hAnsi="Times New Roman" w:cs="Times New Roman"/>
          <w:sz w:val="28"/>
          <w:szCs w:val="28"/>
        </w:rPr>
        <w:t>, оплата в 2022 году не производилась в связи с невыполнением строительно-монтажных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0C4" w:rsidRDefault="007902FC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033849" w:rsidRPr="00033849">
        <w:rPr>
          <w:rFonts w:ascii="Times New Roman" w:hAnsi="Times New Roman" w:cs="Times New Roman"/>
          <w:sz w:val="28"/>
          <w:szCs w:val="28"/>
        </w:rPr>
        <w:t>Здание врачебной амбул</w:t>
      </w:r>
      <w:r w:rsidR="00CB111C">
        <w:rPr>
          <w:rFonts w:ascii="Times New Roman" w:hAnsi="Times New Roman" w:cs="Times New Roman"/>
          <w:sz w:val="28"/>
          <w:szCs w:val="28"/>
        </w:rPr>
        <w:t>атории мощностью 100 п/см в ст. </w:t>
      </w:r>
      <w:proofErr w:type="spellStart"/>
      <w:r w:rsidR="00033849" w:rsidRPr="00033849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="00033849" w:rsidRPr="00033849">
        <w:rPr>
          <w:rFonts w:ascii="Times New Roman" w:hAnsi="Times New Roman" w:cs="Times New Roman"/>
          <w:sz w:val="28"/>
          <w:szCs w:val="28"/>
        </w:rPr>
        <w:t xml:space="preserve"> Новосибирского района (ГБУЗ НСО «НКЦРБ»)</w:t>
      </w:r>
      <w:r w:rsidR="00033849">
        <w:rPr>
          <w:rFonts w:ascii="Times New Roman" w:hAnsi="Times New Roman" w:cs="Times New Roman"/>
          <w:sz w:val="28"/>
          <w:szCs w:val="28"/>
        </w:rPr>
        <w:t>»</w:t>
      </w:r>
      <w:r w:rsidR="00033849" w:rsidRPr="00033849">
        <w:rPr>
          <w:rFonts w:ascii="Times New Roman" w:hAnsi="Times New Roman" w:cs="Times New Roman"/>
          <w:sz w:val="28"/>
          <w:szCs w:val="28"/>
        </w:rPr>
        <w:t xml:space="preserve"> в сумме 197,0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033849" w:rsidRPr="00033849">
        <w:rPr>
          <w:rFonts w:ascii="Times New Roman" w:hAnsi="Times New Roman" w:cs="Times New Roman"/>
          <w:sz w:val="28"/>
          <w:szCs w:val="28"/>
        </w:rPr>
        <w:t>, оплата в 2022 году не производилась по государственному контракту с ГБУ НСО «ГВЭ</w:t>
      </w:r>
      <w:r w:rsidR="00033849">
        <w:rPr>
          <w:rFonts w:ascii="Times New Roman" w:hAnsi="Times New Roman" w:cs="Times New Roman"/>
          <w:sz w:val="28"/>
          <w:szCs w:val="28"/>
        </w:rPr>
        <w:t xml:space="preserve"> НСО» от 01.06.2022 г. №ЛЭ00403.</w:t>
      </w:r>
    </w:p>
    <w:p w:rsidR="0057128B" w:rsidRDefault="007902FC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57128B">
        <w:rPr>
          <w:rFonts w:ascii="Times New Roman" w:hAnsi="Times New Roman" w:cs="Times New Roman"/>
          <w:sz w:val="28"/>
          <w:szCs w:val="28"/>
        </w:rPr>
        <w:t>«</w:t>
      </w:r>
      <w:r w:rsidR="0057128B" w:rsidRPr="0057128B">
        <w:rPr>
          <w:rFonts w:ascii="Times New Roman" w:hAnsi="Times New Roman" w:cs="Times New Roman"/>
          <w:sz w:val="28"/>
          <w:szCs w:val="28"/>
        </w:rPr>
        <w:t xml:space="preserve">Здание поликлиники смешанного типа мощностью 750 п/см с детским отделением 250 п/см в </w:t>
      </w:r>
      <w:proofErr w:type="spellStart"/>
      <w:r w:rsidR="0057128B" w:rsidRPr="0057128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7128B" w:rsidRPr="005712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128B" w:rsidRPr="0057128B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="0057128B" w:rsidRPr="0057128B">
        <w:rPr>
          <w:rFonts w:ascii="Times New Roman" w:hAnsi="Times New Roman" w:cs="Times New Roman"/>
          <w:sz w:val="28"/>
          <w:szCs w:val="28"/>
        </w:rPr>
        <w:t xml:space="preserve"> ГБУЗ НСО «НКЦРБ» - перенесены бюджетные ассигнования с 2024 на 2023 год в сумме 67 570,2 тыс.</w:t>
      </w:r>
      <w:r w:rsidR="0057128B">
        <w:rPr>
          <w:rFonts w:ascii="Times New Roman" w:hAnsi="Times New Roman" w:cs="Times New Roman"/>
          <w:sz w:val="28"/>
          <w:szCs w:val="28"/>
        </w:rPr>
        <w:t xml:space="preserve"> </w:t>
      </w:r>
      <w:r w:rsidR="0057128B" w:rsidRPr="0057128B">
        <w:rPr>
          <w:rFonts w:ascii="Times New Roman" w:hAnsi="Times New Roman" w:cs="Times New Roman"/>
          <w:sz w:val="28"/>
          <w:szCs w:val="28"/>
        </w:rPr>
        <w:t>руб</w:t>
      </w:r>
      <w:r w:rsidR="0057128B">
        <w:rPr>
          <w:rFonts w:ascii="Times New Roman" w:hAnsi="Times New Roman" w:cs="Times New Roman"/>
          <w:sz w:val="28"/>
          <w:szCs w:val="28"/>
        </w:rPr>
        <w:t xml:space="preserve">., а также выделены дополнительные средства областного бюджета - </w:t>
      </w:r>
      <w:r w:rsidR="0057128B" w:rsidRPr="0057128B">
        <w:rPr>
          <w:rFonts w:ascii="Times New Roman" w:hAnsi="Times New Roman" w:cs="Times New Roman"/>
          <w:sz w:val="28"/>
          <w:szCs w:val="28"/>
        </w:rPr>
        <w:t>428</w:t>
      </w:r>
      <w:r w:rsidR="0057128B">
        <w:rPr>
          <w:rFonts w:ascii="Times New Roman" w:hAnsi="Times New Roman" w:cs="Times New Roman"/>
          <w:sz w:val="28"/>
          <w:szCs w:val="28"/>
        </w:rPr>
        <w:t> </w:t>
      </w:r>
      <w:r w:rsidR="0057128B" w:rsidRPr="0057128B">
        <w:rPr>
          <w:rFonts w:ascii="Times New Roman" w:hAnsi="Times New Roman" w:cs="Times New Roman"/>
          <w:sz w:val="28"/>
          <w:szCs w:val="28"/>
        </w:rPr>
        <w:t xml:space="preserve">743,6 </w:t>
      </w:r>
      <w:r w:rsidR="0057128B">
        <w:rPr>
          <w:rFonts w:ascii="Times New Roman" w:hAnsi="Times New Roman" w:cs="Times New Roman"/>
          <w:sz w:val="28"/>
          <w:szCs w:val="28"/>
        </w:rPr>
        <w:t>тыс. руб.</w:t>
      </w:r>
      <w:r w:rsidR="0057128B" w:rsidRPr="0057128B">
        <w:rPr>
          <w:rFonts w:ascii="Times New Roman" w:hAnsi="Times New Roman" w:cs="Times New Roman"/>
          <w:sz w:val="28"/>
          <w:szCs w:val="28"/>
        </w:rPr>
        <w:t xml:space="preserve"> для обеспечения ввода объекта в 2023 году (под опережающее финансирование)</w:t>
      </w:r>
      <w:r w:rsidR="0057128B">
        <w:rPr>
          <w:rFonts w:ascii="Times New Roman" w:hAnsi="Times New Roman" w:cs="Times New Roman"/>
          <w:sz w:val="28"/>
          <w:szCs w:val="28"/>
        </w:rPr>
        <w:t>.</w:t>
      </w:r>
    </w:p>
    <w:p w:rsidR="00F8436D" w:rsidRDefault="007902FC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F8436D">
        <w:rPr>
          <w:rFonts w:ascii="Times New Roman" w:hAnsi="Times New Roman" w:cs="Times New Roman"/>
          <w:sz w:val="28"/>
          <w:szCs w:val="28"/>
        </w:rPr>
        <w:t>«</w:t>
      </w:r>
      <w:r w:rsidR="00F8436D" w:rsidRPr="00F8436D">
        <w:rPr>
          <w:rFonts w:ascii="Times New Roman" w:hAnsi="Times New Roman" w:cs="Times New Roman"/>
          <w:sz w:val="28"/>
          <w:szCs w:val="28"/>
        </w:rPr>
        <w:t xml:space="preserve">Реконструкция здания поликлиники ГБУЗ НСО </w:t>
      </w:r>
      <w:r w:rsidR="00F843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436D" w:rsidRPr="00F8436D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="00F8436D" w:rsidRPr="00F8436D">
        <w:rPr>
          <w:rFonts w:ascii="Times New Roman" w:hAnsi="Times New Roman" w:cs="Times New Roman"/>
          <w:sz w:val="28"/>
          <w:szCs w:val="28"/>
        </w:rPr>
        <w:t xml:space="preserve"> ЦРБ</w:t>
      </w:r>
      <w:r w:rsidR="00F8436D">
        <w:rPr>
          <w:rFonts w:ascii="Times New Roman" w:hAnsi="Times New Roman" w:cs="Times New Roman"/>
          <w:sz w:val="28"/>
          <w:szCs w:val="28"/>
        </w:rPr>
        <w:t>»</w:t>
      </w:r>
      <w:r w:rsidR="00F8436D" w:rsidRPr="00F8436D">
        <w:rPr>
          <w:rFonts w:ascii="Times New Roman" w:hAnsi="Times New Roman" w:cs="Times New Roman"/>
          <w:sz w:val="28"/>
          <w:szCs w:val="28"/>
        </w:rPr>
        <w:t xml:space="preserve"> - перенесены </w:t>
      </w:r>
      <w:r w:rsidR="00F8436D">
        <w:rPr>
          <w:rFonts w:ascii="Times New Roman" w:hAnsi="Times New Roman" w:cs="Times New Roman"/>
          <w:sz w:val="28"/>
          <w:szCs w:val="28"/>
        </w:rPr>
        <w:t>БА</w:t>
      </w:r>
      <w:r w:rsidR="00F8436D" w:rsidRPr="00F8436D">
        <w:rPr>
          <w:rFonts w:ascii="Times New Roman" w:hAnsi="Times New Roman" w:cs="Times New Roman"/>
          <w:sz w:val="28"/>
          <w:szCs w:val="28"/>
        </w:rPr>
        <w:t xml:space="preserve"> с 2023 на 2024 год в сумме 3</w:t>
      </w:r>
      <w:r w:rsidR="003A279F">
        <w:rPr>
          <w:rFonts w:ascii="Times New Roman" w:hAnsi="Times New Roman" w:cs="Times New Roman"/>
          <w:sz w:val="28"/>
          <w:szCs w:val="28"/>
        </w:rPr>
        <w:t>2</w:t>
      </w:r>
      <w:r w:rsidR="00F8436D" w:rsidRPr="00F8436D">
        <w:rPr>
          <w:rFonts w:ascii="Times New Roman" w:hAnsi="Times New Roman" w:cs="Times New Roman"/>
          <w:sz w:val="28"/>
          <w:szCs w:val="28"/>
        </w:rPr>
        <w:t>1 822,8 тыс.</w:t>
      </w:r>
      <w:r w:rsidR="00F8436D">
        <w:rPr>
          <w:rFonts w:ascii="Times New Roman" w:hAnsi="Times New Roman" w:cs="Times New Roman"/>
          <w:sz w:val="28"/>
          <w:szCs w:val="28"/>
        </w:rPr>
        <w:t xml:space="preserve"> </w:t>
      </w:r>
      <w:r w:rsidR="00F8436D" w:rsidRPr="00F8436D">
        <w:rPr>
          <w:rFonts w:ascii="Times New Roman" w:hAnsi="Times New Roman" w:cs="Times New Roman"/>
          <w:sz w:val="28"/>
          <w:szCs w:val="28"/>
        </w:rPr>
        <w:t>руб</w:t>
      </w:r>
      <w:r w:rsidR="00F8436D">
        <w:rPr>
          <w:rFonts w:ascii="Times New Roman" w:hAnsi="Times New Roman" w:cs="Times New Roman"/>
          <w:sz w:val="28"/>
          <w:szCs w:val="28"/>
        </w:rPr>
        <w:t xml:space="preserve">. исходя из </w:t>
      </w:r>
      <w:r w:rsidR="00F8436D" w:rsidRPr="00F8436D">
        <w:rPr>
          <w:rFonts w:ascii="Times New Roman" w:hAnsi="Times New Roman" w:cs="Times New Roman"/>
          <w:sz w:val="28"/>
          <w:szCs w:val="28"/>
        </w:rPr>
        <w:t>возможности освоения в 2023 году</w:t>
      </w:r>
      <w:r w:rsidR="00F8436D">
        <w:rPr>
          <w:rFonts w:ascii="Times New Roman" w:hAnsi="Times New Roman" w:cs="Times New Roman"/>
          <w:sz w:val="28"/>
          <w:szCs w:val="28"/>
        </w:rPr>
        <w:t>.</w:t>
      </w:r>
    </w:p>
    <w:p w:rsidR="00F369E4" w:rsidRDefault="00F369E4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849" w:rsidRDefault="00033849" w:rsidP="00033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49">
        <w:rPr>
          <w:rFonts w:ascii="Times New Roman" w:hAnsi="Times New Roman" w:cs="Times New Roman"/>
          <w:b/>
          <w:sz w:val="28"/>
          <w:szCs w:val="28"/>
        </w:rPr>
        <w:t>Изменения 2024 года</w:t>
      </w:r>
    </w:p>
    <w:p w:rsidR="00F369E4" w:rsidRDefault="00F369E4" w:rsidP="00D74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9E4" w:rsidRDefault="007A1B8B" w:rsidP="00D74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D74EB6" w:rsidRPr="00D74EB6">
        <w:rPr>
          <w:rFonts w:ascii="Times New Roman" w:hAnsi="Times New Roman" w:cs="Times New Roman"/>
          <w:b/>
          <w:sz w:val="28"/>
          <w:szCs w:val="28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74EB6" w:rsidRPr="00D74EB6">
        <w:rPr>
          <w:rFonts w:ascii="Times New Roman" w:hAnsi="Times New Roman" w:cs="Times New Roman"/>
          <w:b/>
          <w:sz w:val="28"/>
          <w:szCs w:val="28"/>
        </w:rPr>
        <w:t xml:space="preserve"> 2 «</w:t>
      </w:r>
      <w:r w:rsidR="00D74EB6" w:rsidRPr="00D74EB6">
        <w:rPr>
          <w:rFonts w:ascii="Times New Roman" w:hAnsi="Times New Roman" w:cs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</w:r>
      <w:r w:rsidR="00F369E4">
        <w:rPr>
          <w:rFonts w:ascii="Times New Roman" w:hAnsi="Times New Roman" w:cs="Times New Roman"/>
          <w:sz w:val="28"/>
          <w:szCs w:val="28"/>
        </w:rPr>
        <w:t>.</w:t>
      </w:r>
      <w:r w:rsidR="00D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9E4" w:rsidRPr="00F369E4" w:rsidRDefault="00D74EB6" w:rsidP="00F3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74EB6">
        <w:rPr>
          <w:rFonts w:ascii="Times New Roman" w:hAnsi="Times New Roman" w:cs="Times New Roman"/>
          <w:sz w:val="28"/>
          <w:szCs w:val="28"/>
        </w:rPr>
        <w:t xml:space="preserve"> 2024 года планируется изъятие и (или) забор костного мозга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EB6">
        <w:rPr>
          <w:rFonts w:ascii="Times New Roman" w:hAnsi="Times New Roman" w:cs="Times New Roman"/>
          <w:sz w:val="28"/>
          <w:szCs w:val="28"/>
        </w:rPr>
        <w:t>гемопоэтических стволовых клеток</w:t>
      </w:r>
      <w:r w:rsidR="00EC143C">
        <w:rPr>
          <w:rFonts w:ascii="Times New Roman" w:hAnsi="Times New Roman" w:cs="Times New Roman"/>
          <w:sz w:val="28"/>
          <w:szCs w:val="28"/>
        </w:rPr>
        <w:t xml:space="preserve"> </w:t>
      </w:r>
      <w:r w:rsidR="00EC143C" w:rsidRPr="00EC143C">
        <w:rPr>
          <w:rFonts w:ascii="Times New Roman" w:hAnsi="Times New Roman" w:cs="Times New Roman"/>
          <w:sz w:val="28"/>
          <w:szCs w:val="28"/>
        </w:rPr>
        <w:t>в государственном бюджетном учреждении здравоохранения Новосибирской области «Новосибирский клинический центр крови»</w:t>
      </w:r>
      <w:r w:rsidR="00EC143C">
        <w:rPr>
          <w:rFonts w:ascii="Times New Roman" w:hAnsi="Times New Roman" w:cs="Times New Roman"/>
          <w:sz w:val="28"/>
          <w:szCs w:val="28"/>
        </w:rPr>
        <w:t xml:space="preserve"> в связи с чем </w:t>
      </w:r>
      <w:r w:rsidR="008D4705">
        <w:rPr>
          <w:rFonts w:ascii="Times New Roman" w:hAnsi="Times New Roman" w:cs="Times New Roman"/>
          <w:sz w:val="28"/>
          <w:szCs w:val="28"/>
        </w:rPr>
        <w:t>П</w:t>
      </w:r>
      <w:r w:rsidR="00EC143C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8D4705">
        <w:rPr>
          <w:rFonts w:ascii="Times New Roman" w:hAnsi="Times New Roman" w:cs="Times New Roman"/>
          <w:sz w:val="28"/>
          <w:szCs w:val="28"/>
        </w:rPr>
        <w:t xml:space="preserve">дополнена </w:t>
      </w:r>
      <w:r w:rsidR="00F369E4" w:rsidRPr="00F369E4">
        <w:rPr>
          <w:rFonts w:ascii="Times New Roman" w:hAnsi="Times New Roman" w:cs="Times New Roman"/>
          <w:sz w:val="28"/>
          <w:szCs w:val="28"/>
        </w:rPr>
        <w:t>нов</w:t>
      </w:r>
      <w:r w:rsidR="008D4705">
        <w:rPr>
          <w:rFonts w:ascii="Times New Roman" w:hAnsi="Times New Roman" w:cs="Times New Roman"/>
          <w:sz w:val="28"/>
          <w:szCs w:val="28"/>
        </w:rPr>
        <w:t>ым</w:t>
      </w:r>
      <w:r w:rsidR="00F369E4" w:rsidRPr="00F369E4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8D4705">
        <w:rPr>
          <w:rFonts w:ascii="Times New Roman" w:hAnsi="Times New Roman" w:cs="Times New Roman"/>
          <w:sz w:val="28"/>
          <w:szCs w:val="28"/>
        </w:rPr>
        <w:t>ым</w:t>
      </w:r>
      <w:r w:rsidR="00F369E4" w:rsidRPr="00F369E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D4705">
        <w:rPr>
          <w:rFonts w:ascii="Times New Roman" w:hAnsi="Times New Roman" w:cs="Times New Roman"/>
          <w:sz w:val="28"/>
          <w:szCs w:val="28"/>
        </w:rPr>
        <w:t>ем</w:t>
      </w:r>
      <w:r w:rsidR="00F369E4" w:rsidRPr="00F369E4">
        <w:rPr>
          <w:rFonts w:ascii="Times New Roman" w:hAnsi="Times New Roman" w:cs="Times New Roman"/>
          <w:sz w:val="28"/>
          <w:szCs w:val="28"/>
        </w:rPr>
        <w:t xml:space="preserve"> 2.9.2 «Обеспечение расходов по оплате проезда донора костного мозга и (или) </w:t>
      </w:r>
      <w:r w:rsidR="00F369E4" w:rsidRPr="00F369E4">
        <w:rPr>
          <w:rFonts w:ascii="Times New Roman" w:hAnsi="Times New Roman" w:cs="Times New Roman"/>
          <w:sz w:val="28"/>
          <w:szCs w:val="28"/>
        </w:rPr>
        <w:lastRenderedPageBreak/>
        <w:t>гемопоэтических стволовых клеток к месту изъятия костного мозга и (или) гемопоэтичес</w:t>
      </w:r>
      <w:r w:rsidR="008D4705">
        <w:rPr>
          <w:rFonts w:ascii="Times New Roman" w:hAnsi="Times New Roman" w:cs="Times New Roman"/>
          <w:sz w:val="28"/>
          <w:szCs w:val="28"/>
        </w:rPr>
        <w:t>ких стволовых клеток и обратно».</w:t>
      </w:r>
    </w:p>
    <w:p w:rsidR="00E326B9" w:rsidRDefault="007A1B8B" w:rsidP="00E3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033849" w:rsidRPr="00AA6C94">
        <w:rPr>
          <w:rFonts w:ascii="Times New Roman" w:hAnsi="Times New Roman" w:cs="Times New Roman"/>
          <w:b/>
          <w:sz w:val="28"/>
          <w:szCs w:val="28"/>
          <w:lang w:eastAsia="ru-RU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033849" w:rsidRPr="00AA6C94">
        <w:rPr>
          <w:rFonts w:ascii="Times New Roman" w:hAnsi="Times New Roman" w:cs="Times New Roman"/>
          <w:b/>
          <w:sz w:val="28"/>
          <w:szCs w:val="28"/>
          <w:lang w:eastAsia="ru-RU"/>
        </w:rPr>
        <w:t> 10</w:t>
      </w:r>
      <w:r w:rsidR="00033849" w:rsidRPr="00AA6C9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33849" w:rsidRPr="00AA6C94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развитием отрасли. Структурные преобразования в сфере здравоохранения»</w:t>
      </w:r>
      <w:r w:rsidR="00033849" w:rsidRPr="00AA6C94">
        <w:rPr>
          <w:rFonts w:ascii="Times New Roman" w:eastAsia="Times New Roman" w:hAnsi="Times New Roman" w:cs="Times New Roman"/>
          <w:spacing w:val="-2"/>
          <w:sz w:val="28"/>
        </w:rPr>
        <w:t xml:space="preserve"> – </w:t>
      </w:r>
      <w:r w:rsidR="00033849" w:rsidRPr="00AA6C94">
        <w:rPr>
          <w:rFonts w:ascii="Times New Roman" w:hAnsi="Times New Roman" w:cs="Times New Roman"/>
          <w:sz w:val="28"/>
          <w:szCs w:val="28"/>
        </w:rPr>
        <w:t xml:space="preserve">увеличен объем БА на сумму </w:t>
      </w:r>
      <w:r w:rsidR="00E326B9" w:rsidRPr="00E326B9">
        <w:rPr>
          <w:rFonts w:ascii="Times New Roman" w:hAnsi="Times New Roman" w:cs="Times New Roman"/>
          <w:sz w:val="28"/>
          <w:szCs w:val="28"/>
        </w:rPr>
        <w:t>409 593,3</w:t>
      </w:r>
      <w:r w:rsidR="00033849">
        <w:rPr>
          <w:rFonts w:ascii="Times New Roman" w:hAnsi="Times New Roman" w:cs="Times New Roman"/>
          <w:sz w:val="28"/>
          <w:szCs w:val="28"/>
        </w:rPr>
        <w:t xml:space="preserve"> тыс. </w:t>
      </w:r>
      <w:r w:rsidR="00033849" w:rsidRPr="00AA6C94">
        <w:rPr>
          <w:rFonts w:ascii="Times New Roman" w:hAnsi="Times New Roman" w:cs="Times New Roman"/>
          <w:sz w:val="28"/>
          <w:szCs w:val="28"/>
        </w:rPr>
        <w:t>руб.</w:t>
      </w:r>
      <w:r w:rsidR="00033849">
        <w:rPr>
          <w:rFonts w:ascii="Times New Roman" w:hAnsi="Times New Roman" w:cs="Times New Roman"/>
          <w:sz w:val="28"/>
          <w:szCs w:val="28"/>
        </w:rPr>
        <w:t xml:space="preserve"> за счет переноса с 2023 года на реализацию мероприятия </w:t>
      </w:r>
      <w:r w:rsidR="00CB111C" w:rsidRPr="00CB111C">
        <w:rPr>
          <w:rFonts w:ascii="Times New Roman" w:hAnsi="Times New Roman" w:cs="Times New Roman"/>
          <w:sz w:val="28"/>
          <w:szCs w:val="28"/>
        </w:rPr>
        <w:t>10.1.6 «Строительство и реконструкция медицинских организаций, в том числе вспомогательных зданий и сооружений»</w:t>
      </w:r>
      <w:r w:rsidR="00E326B9">
        <w:rPr>
          <w:rFonts w:ascii="Times New Roman" w:hAnsi="Times New Roman" w:cs="Times New Roman"/>
          <w:sz w:val="28"/>
          <w:szCs w:val="28"/>
        </w:rPr>
        <w:t>:</w:t>
      </w:r>
    </w:p>
    <w:p w:rsidR="00FE5E16" w:rsidRPr="003B215B" w:rsidRDefault="00FE5E16" w:rsidP="003B2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5E16">
        <w:rPr>
          <w:rFonts w:ascii="Times New Roman" w:hAnsi="Times New Roman" w:cs="Times New Roman"/>
          <w:sz w:val="28"/>
          <w:szCs w:val="28"/>
        </w:rPr>
        <w:t>мероприятие 10.1.6.2.</w:t>
      </w:r>
      <w:r w:rsidR="003B215B">
        <w:rPr>
          <w:rFonts w:ascii="Times New Roman" w:hAnsi="Times New Roman" w:cs="Times New Roman"/>
          <w:sz w:val="28"/>
          <w:szCs w:val="28"/>
        </w:rPr>
        <w:t xml:space="preserve"> «</w:t>
      </w:r>
      <w:r w:rsidRPr="00FE5E16">
        <w:rPr>
          <w:rFonts w:ascii="Times New Roman" w:hAnsi="Times New Roman" w:cs="Times New Roman"/>
          <w:sz w:val="28"/>
          <w:szCs w:val="28"/>
        </w:rPr>
        <w:t>Реконструкция больничного комплекса Государственного бюджетного учреждения здравоохранения Новосибирской области «</w:t>
      </w:r>
      <w:proofErr w:type="spellStart"/>
      <w:r w:rsidRPr="00FE5E16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Pr="00FE5E16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3B215B">
        <w:rPr>
          <w:rFonts w:ascii="Times New Roman" w:hAnsi="Times New Roman" w:cs="Times New Roman"/>
          <w:sz w:val="28"/>
          <w:szCs w:val="28"/>
        </w:rPr>
        <w:t xml:space="preserve"> увеличен БА на </w:t>
      </w:r>
      <w:r w:rsidR="003B215B" w:rsidRPr="003B215B">
        <w:rPr>
          <w:rFonts w:ascii="Times New Roman" w:hAnsi="Times New Roman" w:cs="Times New Roman"/>
          <w:sz w:val="28"/>
          <w:szCs w:val="28"/>
        </w:rPr>
        <w:t>94 330,0</w:t>
      </w:r>
      <w:r w:rsidR="003B215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32539">
        <w:rPr>
          <w:rFonts w:ascii="Times New Roman" w:hAnsi="Times New Roman" w:cs="Times New Roman"/>
          <w:sz w:val="28"/>
          <w:szCs w:val="28"/>
        </w:rPr>
        <w:t>.</w:t>
      </w:r>
    </w:p>
    <w:p w:rsidR="00E326B9" w:rsidRDefault="00E326B9" w:rsidP="00E3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6B9">
        <w:rPr>
          <w:rFonts w:ascii="Times New Roman" w:hAnsi="Times New Roman" w:cs="Times New Roman"/>
          <w:sz w:val="28"/>
          <w:szCs w:val="28"/>
        </w:rPr>
        <w:t>мероприятие 10.1.6.9. Реконструкция ГБУЗ НСО «</w:t>
      </w:r>
      <w:proofErr w:type="spellStart"/>
      <w:r w:rsidRPr="00E326B9"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 w:rsidRPr="00E326B9">
        <w:rPr>
          <w:rFonts w:ascii="Times New Roman" w:hAnsi="Times New Roman" w:cs="Times New Roman"/>
          <w:sz w:val="28"/>
          <w:szCs w:val="28"/>
        </w:rPr>
        <w:t xml:space="preserve"> ЦРБ» в </w:t>
      </w:r>
      <w:proofErr w:type="spellStart"/>
      <w:r w:rsidRPr="00E326B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326B9">
        <w:rPr>
          <w:rFonts w:ascii="Times New Roman" w:hAnsi="Times New Roman" w:cs="Times New Roman"/>
          <w:sz w:val="28"/>
          <w:szCs w:val="28"/>
        </w:rPr>
        <w:t>. Колывань, Новосибирской области увеличены БА на 155 627,1 тыс. руб. в целях переноса срока ввода объекта в эксплуатацию на 2024 год по обращению генерального подрядчика ООО «АМТ-ГРУПП»;</w:t>
      </w:r>
    </w:p>
    <w:p w:rsidR="00FE5E16" w:rsidRPr="00E326B9" w:rsidRDefault="00FE5E16" w:rsidP="00E3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E16">
        <w:rPr>
          <w:rFonts w:ascii="Times New Roman" w:hAnsi="Times New Roman" w:cs="Times New Roman"/>
          <w:sz w:val="28"/>
          <w:szCs w:val="28"/>
        </w:rPr>
        <w:t>мероприятие 10.1.6.12 «Здание подстанции ГБУЗ НСО «Станция скорой медицинской помощи» в Первомайском районе» уменьшены БА в 2023 году и увеличены в 2024 году на 36 625,4 тыс. руб. на строительство здания подстанции службы скорой медицинской помощи на 5 машин по ул. Центральная, 121 в Первомайском районе;</w:t>
      </w:r>
    </w:p>
    <w:p w:rsidR="00033849" w:rsidRDefault="00E326B9" w:rsidP="00E3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326B9">
        <w:rPr>
          <w:rFonts w:ascii="Times New Roman" w:hAnsi="Times New Roman" w:cs="Times New Roman"/>
          <w:sz w:val="28"/>
          <w:szCs w:val="28"/>
        </w:rPr>
        <w:t xml:space="preserve">мероприятие 10.1.6.13 «Реконструкция </w:t>
      </w:r>
      <w:proofErr w:type="spellStart"/>
      <w:r w:rsidRPr="00E326B9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E326B9">
        <w:rPr>
          <w:rFonts w:ascii="Times New Roman" w:hAnsi="Times New Roman" w:cs="Times New Roman"/>
          <w:sz w:val="28"/>
          <w:szCs w:val="28"/>
        </w:rPr>
        <w:t xml:space="preserve"> ЦРБ. Новый хирургический комплекс» перенесены БА с 2023 на 2024 год в сумме 108 010,8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Pr="00E326B9">
        <w:rPr>
          <w:rFonts w:ascii="Times New Roman" w:hAnsi="Times New Roman" w:cs="Times New Roman"/>
          <w:sz w:val="28"/>
          <w:szCs w:val="28"/>
        </w:rPr>
        <w:t xml:space="preserve"> исходя из планируемого освоения в 2023 году по расчетам за разработку проектно-сметной документации и начало строительства объекта</w:t>
      </w:r>
      <w:r w:rsidR="00FE5E16">
        <w:rPr>
          <w:rFonts w:ascii="Times New Roman" w:hAnsi="Times New Roman" w:cs="Times New Roman"/>
          <w:sz w:val="28"/>
          <w:szCs w:val="28"/>
        </w:rPr>
        <w:t>;</w:t>
      </w:r>
    </w:p>
    <w:p w:rsidR="00FE5E16" w:rsidRDefault="003B215B" w:rsidP="00E3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215B">
        <w:rPr>
          <w:rFonts w:ascii="Times New Roman" w:hAnsi="Times New Roman" w:cs="Times New Roman"/>
          <w:sz w:val="28"/>
          <w:szCs w:val="28"/>
        </w:rPr>
        <w:t>введено новое мероприятие «Реконструкция поликлиники ГБУЗ НСО «</w:t>
      </w:r>
      <w:proofErr w:type="spellStart"/>
      <w:r w:rsidRPr="003B215B">
        <w:rPr>
          <w:rFonts w:ascii="Times New Roman" w:hAnsi="Times New Roman" w:cs="Times New Roman"/>
          <w:sz w:val="28"/>
          <w:szCs w:val="28"/>
        </w:rPr>
        <w:t>Сузунская</w:t>
      </w:r>
      <w:proofErr w:type="spellEnd"/>
      <w:r w:rsidRPr="003B215B">
        <w:rPr>
          <w:rFonts w:ascii="Times New Roman" w:hAnsi="Times New Roman" w:cs="Times New Roman"/>
          <w:sz w:val="28"/>
          <w:szCs w:val="28"/>
        </w:rPr>
        <w:t xml:space="preserve"> ЦРБ» объем БА направленных на реализацию мероприятия составил 15 000 тыс. руб.</w:t>
      </w:r>
    </w:p>
    <w:p w:rsidR="003A279F" w:rsidRDefault="007A1B8B" w:rsidP="00A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033849" w:rsidRPr="00AA6C94">
        <w:rPr>
          <w:rFonts w:ascii="Times New Roman" w:hAnsi="Times New Roman" w:cs="Times New Roman"/>
          <w:b/>
          <w:sz w:val="28"/>
          <w:szCs w:val="28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33849" w:rsidRPr="00AA6C94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033849" w:rsidRPr="00AA6C94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области» – </w:t>
      </w:r>
      <w:r w:rsidR="00033849">
        <w:rPr>
          <w:rFonts w:ascii="Times New Roman" w:hAnsi="Times New Roman" w:cs="Times New Roman"/>
          <w:sz w:val="28"/>
          <w:szCs w:val="28"/>
        </w:rPr>
        <w:t>увеличен</w:t>
      </w:r>
      <w:r w:rsidR="00033849" w:rsidRPr="00AA6C94">
        <w:rPr>
          <w:rFonts w:ascii="Times New Roman" w:hAnsi="Times New Roman" w:cs="Times New Roman"/>
          <w:sz w:val="28"/>
          <w:szCs w:val="28"/>
        </w:rPr>
        <w:t xml:space="preserve"> объем БА на сумму </w:t>
      </w:r>
      <w:r w:rsidR="003B215B" w:rsidRPr="003B215B">
        <w:rPr>
          <w:rFonts w:ascii="Times New Roman" w:hAnsi="Times New Roman" w:cs="Times New Roman"/>
          <w:sz w:val="28"/>
          <w:szCs w:val="28"/>
        </w:rPr>
        <w:t>711</w:t>
      </w:r>
      <w:r w:rsidR="003B215B">
        <w:rPr>
          <w:rFonts w:ascii="Times New Roman" w:hAnsi="Times New Roman" w:cs="Times New Roman"/>
          <w:sz w:val="28"/>
          <w:szCs w:val="28"/>
        </w:rPr>
        <w:t> </w:t>
      </w:r>
      <w:r w:rsidR="003B215B" w:rsidRPr="003B215B">
        <w:rPr>
          <w:rFonts w:ascii="Times New Roman" w:hAnsi="Times New Roman" w:cs="Times New Roman"/>
          <w:sz w:val="28"/>
          <w:szCs w:val="28"/>
        </w:rPr>
        <w:t>337,6</w:t>
      </w:r>
      <w:r w:rsidR="00D54750">
        <w:rPr>
          <w:rFonts w:ascii="Times New Roman" w:hAnsi="Times New Roman" w:cs="Times New Roman"/>
          <w:sz w:val="28"/>
          <w:szCs w:val="28"/>
        </w:rPr>
        <w:t xml:space="preserve"> </w:t>
      </w:r>
      <w:r w:rsidR="00033849" w:rsidRPr="00AA6C94">
        <w:rPr>
          <w:rFonts w:ascii="Times New Roman" w:hAnsi="Times New Roman" w:cs="Times New Roman"/>
          <w:sz w:val="28"/>
          <w:szCs w:val="28"/>
        </w:rPr>
        <w:t>тыс.</w:t>
      </w:r>
      <w:r w:rsidR="00033849">
        <w:rPr>
          <w:rFonts w:ascii="Times New Roman" w:hAnsi="Times New Roman" w:cs="Times New Roman"/>
          <w:sz w:val="28"/>
          <w:szCs w:val="28"/>
        </w:rPr>
        <w:t> </w:t>
      </w:r>
      <w:r w:rsidR="00033849" w:rsidRPr="00AA6C94">
        <w:rPr>
          <w:rFonts w:ascii="Times New Roman" w:hAnsi="Times New Roman" w:cs="Times New Roman"/>
          <w:sz w:val="28"/>
          <w:szCs w:val="28"/>
        </w:rPr>
        <w:t xml:space="preserve">руб. за счет </w:t>
      </w:r>
      <w:r w:rsidR="00CB111C">
        <w:rPr>
          <w:rFonts w:ascii="Times New Roman" w:hAnsi="Times New Roman" w:cs="Times New Roman"/>
          <w:sz w:val="28"/>
          <w:szCs w:val="28"/>
        </w:rPr>
        <w:t xml:space="preserve">переноса с 2023 года на реализацию </w:t>
      </w:r>
      <w:r w:rsidR="00033849" w:rsidRPr="00AA6C94">
        <w:rPr>
          <w:rFonts w:ascii="Times New Roman" w:hAnsi="Times New Roman" w:cs="Times New Roman"/>
          <w:sz w:val="28"/>
          <w:szCs w:val="28"/>
        </w:rPr>
        <w:t>основного мероприятия 13.1.</w:t>
      </w:r>
      <w:r w:rsidR="00033849">
        <w:rPr>
          <w:rFonts w:ascii="Times New Roman" w:hAnsi="Times New Roman" w:cs="Times New Roman"/>
          <w:sz w:val="28"/>
          <w:szCs w:val="28"/>
        </w:rPr>
        <w:t>2</w:t>
      </w:r>
      <w:r w:rsidR="00033849" w:rsidRPr="00AA6C94">
        <w:rPr>
          <w:rFonts w:ascii="Times New Roman" w:hAnsi="Times New Roman" w:cs="Times New Roman"/>
          <w:sz w:val="28"/>
          <w:szCs w:val="28"/>
        </w:rPr>
        <w:t> «</w:t>
      </w:r>
      <w:r w:rsidR="00033849" w:rsidRPr="001C4748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033849">
        <w:rPr>
          <w:rFonts w:ascii="Times New Roman" w:hAnsi="Times New Roman" w:cs="Times New Roman"/>
          <w:sz w:val="28"/>
          <w:szCs w:val="28"/>
        </w:rPr>
        <w:t>«</w:t>
      </w:r>
      <w:r w:rsidR="00033849" w:rsidRPr="001C4748">
        <w:rPr>
          <w:rFonts w:ascii="Times New Roman" w:hAnsi="Times New Roman" w:cs="Times New Roman"/>
          <w:sz w:val="28"/>
          <w:szCs w:val="28"/>
        </w:rPr>
        <w:t>Модернизация первичного звена здраво</w:t>
      </w:r>
      <w:r w:rsidR="00033849">
        <w:rPr>
          <w:rFonts w:ascii="Times New Roman" w:hAnsi="Times New Roman" w:cs="Times New Roman"/>
          <w:sz w:val="28"/>
          <w:szCs w:val="28"/>
        </w:rPr>
        <w:t>охранения Новосибирской области</w:t>
      </w:r>
      <w:r w:rsidR="00033849" w:rsidRPr="001D3333">
        <w:rPr>
          <w:rFonts w:ascii="Times New Roman" w:hAnsi="Times New Roman" w:cs="Times New Roman"/>
          <w:sz w:val="28"/>
          <w:szCs w:val="28"/>
        </w:rPr>
        <w:t>»</w:t>
      </w:r>
      <w:r w:rsidR="003A279F">
        <w:rPr>
          <w:rFonts w:ascii="Times New Roman" w:hAnsi="Times New Roman" w:cs="Times New Roman"/>
          <w:sz w:val="28"/>
          <w:szCs w:val="28"/>
        </w:rPr>
        <w:t xml:space="preserve"> по объектам:</w:t>
      </w:r>
    </w:p>
    <w:p w:rsidR="003A279F" w:rsidRDefault="007902FC" w:rsidP="003A2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A279F" w:rsidRPr="003A279F">
        <w:rPr>
          <w:rFonts w:ascii="Times New Roman" w:hAnsi="Times New Roman" w:cs="Times New Roman"/>
          <w:sz w:val="28"/>
          <w:szCs w:val="28"/>
        </w:rPr>
        <w:t>«Реконструкция здания поликлиники ГБУЗ НСО «</w:t>
      </w:r>
      <w:proofErr w:type="spellStart"/>
      <w:r w:rsidR="003A279F" w:rsidRPr="003A279F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="003A279F" w:rsidRPr="003A279F">
        <w:rPr>
          <w:rFonts w:ascii="Times New Roman" w:hAnsi="Times New Roman" w:cs="Times New Roman"/>
          <w:sz w:val="28"/>
          <w:szCs w:val="28"/>
        </w:rPr>
        <w:t xml:space="preserve"> ЦРБ» - в сумме 3</w:t>
      </w:r>
      <w:r w:rsidR="003A279F">
        <w:rPr>
          <w:rFonts w:ascii="Times New Roman" w:hAnsi="Times New Roman" w:cs="Times New Roman"/>
          <w:sz w:val="28"/>
          <w:szCs w:val="28"/>
        </w:rPr>
        <w:t>9</w:t>
      </w:r>
      <w:r w:rsidR="003A279F" w:rsidRPr="003A279F">
        <w:rPr>
          <w:rFonts w:ascii="Times New Roman" w:hAnsi="Times New Roman" w:cs="Times New Roman"/>
          <w:sz w:val="28"/>
          <w:szCs w:val="28"/>
        </w:rPr>
        <w:t>1 822,8 тыс. руб. исходя из возможности освоения в 2023 году.</w:t>
      </w:r>
    </w:p>
    <w:p w:rsidR="00033849" w:rsidRDefault="007902FC" w:rsidP="00A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A279F" w:rsidRPr="003A279F">
        <w:rPr>
          <w:rFonts w:ascii="Times New Roman" w:hAnsi="Times New Roman" w:cs="Times New Roman"/>
          <w:sz w:val="28"/>
          <w:szCs w:val="28"/>
        </w:rPr>
        <w:t>«Здание поликлинического отделения ГБУЗ НСО «</w:t>
      </w:r>
      <w:proofErr w:type="spellStart"/>
      <w:r w:rsidR="003A279F" w:rsidRPr="003A279F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="003A279F" w:rsidRPr="003A279F">
        <w:rPr>
          <w:rFonts w:ascii="Times New Roman" w:hAnsi="Times New Roman" w:cs="Times New Roman"/>
          <w:sz w:val="28"/>
          <w:szCs w:val="28"/>
        </w:rPr>
        <w:t xml:space="preserve"> ЦРБ» –</w:t>
      </w:r>
      <w:r w:rsidR="003A279F">
        <w:rPr>
          <w:rFonts w:ascii="Times New Roman" w:hAnsi="Times New Roman" w:cs="Times New Roman"/>
          <w:sz w:val="28"/>
          <w:szCs w:val="28"/>
        </w:rPr>
        <w:t xml:space="preserve"> </w:t>
      </w:r>
      <w:r w:rsidR="003A279F" w:rsidRPr="003A279F">
        <w:rPr>
          <w:rFonts w:ascii="Times New Roman" w:hAnsi="Times New Roman" w:cs="Times New Roman"/>
          <w:sz w:val="28"/>
          <w:szCs w:val="28"/>
        </w:rPr>
        <w:t xml:space="preserve">в сумме 387 085,0 тыс. </w:t>
      </w:r>
      <w:r w:rsidR="00532539">
        <w:rPr>
          <w:rFonts w:ascii="Times New Roman" w:hAnsi="Times New Roman" w:cs="Times New Roman"/>
          <w:sz w:val="28"/>
          <w:szCs w:val="28"/>
        </w:rPr>
        <w:t>руб.</w:t>
      </w:r>
      <w:r w:rsidR="003A279F" w:rsidRPr="003A279F">
        <w:rPr>
          <w:rFonts w:ascii="Times New Roman" w:hAnsi="Times New Roman" w:cs="Times New Roman"/>
          <w:sz w:val="28"/>
          <w:szCs w:val="28"/>
        </w:rPr>
        <w:t xml:space="preserve"> исходя из планируемого освоения в 2023 году по расчетам за разработку проектно-сметной документации и начало строительства объекта.</w:t>
      </w:r>
      <w:r w:rsidR="00033849" w:rsidRPr="00374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79F" w:rsidRDefault="00D54750" w:rsidP="00A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объекту «</w:t>
      </w:r>
      <w:r w:rsidRPr="00D54750">
        <w:rPr>
          <w:rFonts w:ascii="Times New Roman" w:hAnsi="Times New Roman" w:cs="Times New Roman"/>
          <w:sz w:val="28"/>
          <w:szCs w:val="28"/>
        </w:rPr>
        <w:t xml:space="preserve">Здание поликлиники смешанного типа мощностью 750 п/см с детским отделением 250 п/см в </w:t>
      </w:r>
      <w:proofErr w:type="spellStart"/>
      <w:r w:rsidRPr="00D5475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547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4750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Pr="00D54750">
        <w:rPr>
          <w:rFonts w:ascii="Times New Roman" w:hAnsi="Times New Roman" w:cs="Times New Roman"/>
          <w:sz w:val="28"/>
          <w:szCs w:val="28"/>
        </w:rPr>
        <w:t xml:space="preserve"> ГБУЗ НСО «НКЦРБ» - перенесены </w:t>
      </w:r>
      <w:r>
        <w:rPr>
          <w:rFonts w:ascii="Times New Roman" w:hAnsi="Times New Roman" w:cs="Times New Roman"/>
          <w:sz w:val="28"/>
          <w:szCs w:val="28"/>
        </w:rPr>
        <w:t>БА с 2024 на 2023 год в сумме 67 </w:t>
      </w:r>
      <w:r w:rsidRPr="00D54750">
        <w:rPr>
          <w:rFonts w:ascii="Times New Roman" w:hAnsi="Times New Roman" w:cs="Times New Roman"/>
          <w:sz w:val="28"/>
          <w:szCs w:val="28"/>
        </w:rPr>
        <w:t>570,2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75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4750">
        <w:rPr>
          <w:rFonts w:ascii="Times New Roman" w:hAnsi="Times New Roman" w:cs="Times New Roman"/>
          <w:sz w:val="28"/>
          <w:szCs w:val="28"/>
        </w:rPr>
        <w:t xml:space="preserve"> для обеспечения ввода объекта в 2023 году (под опережающее финансирование);</w:t>
      </w:r>
    </w:p>
    <w:p w:rsidR="00550123" w:rsidRDefault="00550123" w:rsidP="00AD5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750" w:rsidRDefault="00D54750" w:rsidP="00AD5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750">
        <w:rPr>
          <w:rFonts w:ascii="Times New Roman" w:hAnsi="Times New Roman" w:cs="Times New Roman"/>
          <w:b/>
          <w:sz w:val="28"/>
          <w:szCs w:val="28"/>
        </w:rPr>
        <w:t>Изменения 2025 года</w:t>
      </w:r>
    </w:p>
    <w:p w:rsidR="007902FC" w:rsidRDefault="007902FC" w:rsidP="00AD5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750" w:rsidRPr="00D54750" w:rsidRDefault="007A1B8B" w:rsidP="00AD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п</w:t>
      </w:r>
      <w:r w:rsidR="00D54750" w:rsidRPr="00D54750">
        <w:rPr>
          <w:rFonts w:ascii="Times New Roman" w:hAnsi="Times New Roman" w:cs="Times New Roman"/>
          <w:b/>
          <w:sz w:val="28"/>
          <w:szCs w:val="28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54750" w:rsidRPr="00D54750">
        <w:rPr>
          <w:rFonts w:ascii="Times New Roman" w:hAnsi="Times New Roman" w:cs="Times New Roman"/>
          <w:b/>
          <w:sz w:val="28"/>
          <w:szCs w:val="28"/>
        </w:rPr>
        <w:t xml:space="preserve"> 10 «</w:t>
      </w:r>
      <w:r w:rsidR="00D54750" w:rsidRPr="00D54750">
        <w:rPr>
          <w:rFonts w:ascii="Times New Roman" w:hAnsi="Times New Roman" w:cs="Times New Roman"/>
          <w:sz w:val="28"/>
          <w:szCs w:val="28"/>
        </w:rPr>
        <w:t xml:space="preserve">Управление развитием отрасли. Структурные преобразования в сфере здравоохранения» – </w:t>
      </w:r>
      <w:r w:rsidR="00D54750">
        <w:rPr>
          <w:rFonts w:ascii="Times New Roman" w:hAnsi="Times New Roman" w:cs="Times New Roman"/>
          <w:sz w:val="28"/>
          <w:szCs w:val="28"/>
        </w:rPr>
        <w:t>уменьшен</w:t>
      </w:r>
      <w:r w:rsidR="00D54750" w:rsidRPr="00D54750">
        <w:rPr>
          <w:rFonts w:ascii="Times New Roman" w:hAnsi="Times New Roman" w:cs="Times New Roman"/>
          <w:sz w:val="28"/>
          <w:szCs w:val="28"/>
        </w:rPr>
        <w:t xml:space="preserve"> объем БА на сумму 442</w:t>
      </w:r>
      <w:r w:rsidR="00D54750">
        <w:rPr>
          <w:rFonts w:ascii="Times New Roman" w:hAnsi="Times New Roman" w:cs="Times New Roman"/>
          <w:sz w:val="28"/>
          <w:szCs w:val="28"/>
        </w:rPr>
        <w:t> </w:t>
      </w:r>
      <w:r w:rsidR="00D54750" w:rsidRPr="00D54750">
        <w:rPr>
          <w:rFonts w:ascii="Times New Roman" w:hAnsi="Times New Roman" w:cs="Times New Roman"/>
          <w:sz w:val="28"/>
          <w:szCs w:val="28"/>
        </w:rPr>
        <w:t>130,0 тыс. руб. на реализацию мероприятия 10.1.6 «Строительство и реконструкция медицинских организаций, в том числе вспомогательных зданий и сооружений»:</w:t>
      </w:r>
    </w:p>
    <w:p w:rsidR="00D54750" w:rsidRPr="00D54750" w:rsidRDefault="00D54750" w:rsidP="00D5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54750">
        <w:rPr>
          <w:rFonts w:ascii="Times New Roman" w:hAnsi="Times New Roman" w:cs="Times New Roman"/>
          <w:sz w:val="28"/>
          <w:szCs w:val="28"/>
        </w:rPr>
        <w:t>мероприятие 10.1.6.2. «Реконструкция больничного комплекса Государственного бюджетного учреждения здравоохранения Новосибирской области «</w:t>
      </w:r>
      <w:proofErr w:type="spellStart"/>
      <w:r w:rsidRPr="00D54750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Pr="00D5475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</w:t>
      </w:r>
      <w:r>
        <w:rPr>
          <w:rFonts w:ascii="Times New Roman" w:hAnsi="Times New Roman" w:cs="Times New Roman"/>
          <w:sz w:val="28"/>
          <w:szCs w:val="28"/>
        </w:rPr>
        <w:t>уменьшены</w:t>
      </w:r>
      <w:r w:rsidRPr="00D54750">
        <w:rPr>
          <w:rFonts w:ascii="Times New Roman" w:hAnsi="Times New Roman" w:cs="Times New Roman"/>
          <w:sz w:val="28"/>
          <w:szCs w:val="28"/>
        </w:rPr>
        <w:t xml:space="preserve"> БА на 151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4750">
        <w:rPr>
          <w:rFonts w:ascii="Times New Roman" w:hAnsi="Times New Roman" w:cs="Times New Roman"/>
          <w:sz w:val="28"/>
          <w:szCs w:val="28"/>
        </w:rPr>
        <w:t>130,0 тыс. руб. на реконструкцию корпуса № 2 площадью 996,3 кв. м, в котором разместятся терапевтическое и педиатрическое отделения, ввод в эксплуатацию планируется в 2025 году;</w:t>
      </w:r>
    </w:p>
    <w:p w:rsidR="00D54750" w:rsidRPr="00D54750" w:rsidRDefault="00D54750" w:rsidP="00D5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50">
        <w:rPr>
          <w:rFonts w:ascii="Times New Roman" w:hAnsi="Times New Roman" w:cs="Times New Roman"/>
          <w:sz w:val="28"/>
          <w:szCs w:val="28"/>
        </w:rPr>
        <w:t>- мероприятие 10.1.6.9. Реконструкция ГБУЗ НСО «</w:t>
      </w:r>
      <w:proofErr w:type="spellStart"/>
      <w:r w:rsidRPr="00D54750"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 w:rsidRPr="00D54750">
        <w:rPr>
          <w:rFonts w:ascii="Times New Roman" w:hAnsi="Times New Roman" w:cs="Times New Roman"/>
          <w:sz w:val="28"/>
          <w:szCs w:val="28"/>
        </w:rPr>
        <w:t xml:space="preserve"> ЦРБ» в </w:t>
      </w:r>
      <w:proofErr w:type="spellStart"/>
      <w:r w:rsidRPr="00D5475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54750">
        <w:rPr>
          <w:rFonts w:ascii="Times New Roman" w:hAnsi="Times New Roman" w:cs="Times New Roman"/>
          <w:sz w:val="28"/>
          <w:szCs w:val="28"/>
        </w:rPr>
        <w:t>.</w:t>
      </w:r>
      <w:r w:rsidR="00B8165C">
        <w:rPr>
          <w:rFonts w:ascii="Times New Roman" w:hAnsi="Times New Roman" w:cs="Times New Roman"/>
          <w:sz w:val="28"/>
          <w:szCs w:val="28"/>
        </w:rPr>
        <w:t> </w:t>
      </w:r>
      <w:r w:rsidRPr="00D54750">
        <w:rPr>
          <w:rFonts w:ascii="Times New Roman" w:hAnsi="Times New Roman" w:cs="Times New Roman"/>
          <w:sz w:val="28"/>
          <w:szCs w:val="28"/>
        </w:rPr>
        <w:t>Колывань, Новосибирской области уменьшены в 2025 году на 291 000,0 тыс. руб. в целях переноса срока ввода объекта в эксплуатацию на 2024 год по обращению генерального подрядчика ООО «АМТ-ГРУПП»</w:t>
      </w:r>
      <w:r w:rsidR="00B8165C">
        <w:rPr>
          <w:rFonts w:ascii="Times New Roman" w:hAnsi="Times New Roman" w:cs="Times New Roman"/>
          <w:sz w:val="28"/>
          <w:szCs w:val="28"/>
        </w:rPr>
        <w:t>.</w:t>
      </w:r>
    </w:p>
    <w:p w:rsidR="00D17EE5" w:rsidRPr="00D17EE5" w:rsidRDefault="00700627" w:rsidP="008A0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9A0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корректировки целевых индикаторов </w:t>
      </w:r>
      <w:r w:rsidR="00C961C9" w:rsidRPr="007029A0">
        <w:rPr>
          <w:rFonts w:ascii="Times New Roman" w:eastAsia="Times New Roman" w:hAnsi="Times New Roman" w:cs="Times New Roman"/>
          <w:sz w:val="28"/>
          <w:szCs w:val="28"/>
        </w:rPr>
        <w:t xml:space="preserve">(далее – ЦИ) </w:t>
      </w:r>
      <w:r w:rsidRPr="007029A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</w:t>
      </w:r>
      <w:r w:rsidR="008A05F8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D17EE5">
        <w:rPr>
          <w:rFonts w:ascii="Times New Roman" w:eastAsia="Times New Roman" w:hAnsi="Times New Roman" w:cs="Times New Roman"/>
          <w:sz w:val="28"/>
          <w:szCs w:val="28"/>
        </w:rPr>
        <w:t>предложени</w:t>
      </w:r>
      <w:r w:rsidR="00344C2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17EE5">
        <w:rPr>
          <w:rFonts w:ascii="Times New Roman" w:eastAsia="Times New Roman" w:hAnsi="Times New Roman" w:cs="Times New Roman"/>
          <w:sz w:val="28"/>
          <w:szCs w:val="28"/>
        </w:rPr>
        <w:t xml:space="preserve"> и замечани</w:t>
      </w:r>
      <w:r w:rsidR="00344C2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17EE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экономического развития Новосибирской области</w:t>
      </w:r>
      <w:r w:rsidR="00AD5A80">
        <w:rPr>
          <w:rFonts w:ascii="Times New Roman" w:eastAsia="Times New Roman" w:hAnsi="Times New Roman" w:cs="Times New Roman"/>
          <w:sz w:val="28"/>
          <w:szCs w:val="28"/>
        </w:rPr>
        <w:t xml:space="preserve"> и Законодательного собрания Новосибирской области</w:t>
      </w:r>
      <w:r w:rsidR="00D17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7A9">
        <w:rPr>
          <w:rFonts w:ascii="Times New Roman" w:eastAsia="Times New Roman" w:hAnsi="Times New Roman" w:cs="Times New Roman"/>
          <w:sz w:val="28"/>
          <w:szCs w:val="28"/>
        </w:rPr>
        <w:t>сообщаем следующее.</w:t>
      </w:r>
      <w:r w:rsidR="00D17EE5" w:rsidRPr="00D17E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00627" w:rsidRPr="007029A0" w:rsidRDefault="00CB076F" w:rsidP="00D17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D17EE5" w:rsidRPr="00D17EE5">
        <w:rPr>
          <w:rFonts w:ascii="Times New Roman" w:eastAsia="Times New Roman" w:hAnsi="Times New Roman" w:cs="Times New Roman"/>
          <w:sz w:val="28"/>
          <w:szCs w:val="28"/>
        </w:rPr>
        <w:t>орректир</w:t>
      </w:r>
      <w:r w:rsidR="0095449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ваны</w:t>
      </w:r>
      <w:r w:rsidR="00D17EE5" w:rsidRPr="00D17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A94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7EE5" w:rsidRPr="00D17EE5">
        <w:rPr>
          <w:rFonts w:ascii="Times New Roman" w:eastAsia="Times New Roman" w:hAnsi="Times New Roman" w:cs="Times New Roman"/>
          <w:sz w:val="28"/>
          <w:szCs w:val="28"/>
        </w:rPr>
        <w:t>лановы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7EE5" w:rsidRPr="00D17EE5">
        <w:rPr>
          <w:rFonts w:ascii="Times New Roman" w:eastAsia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27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17EE5" w:rsidRPr="00D17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A80" w:rsidRDefault="00500B6D" w:rsidP="00702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0B3">
        <w:rPr>
          <w:rFonts w:ascii="Times New Roman" w:eastAsia="Times New Roman" w:hAnsi="Times New Roman" w:cs="Times New Roman"/>
          <w:sz w:val="28"/>
          <w:szCs w:val="28"/>
        </w:rPr>
        <w:t xml:space="preserve">1) ЦИ 3 «Смертность от всех причин» </w:t>
      </w:r>
      <w:r w:rsidR="00CF0C95">
        <w:rPr>
          <w:rFonts w:ascii="Times New Roman" w:eastAsia="Times New Roman" w:hAnsi="Times New Roman" w:cs="Times New Roman"/>
          <w:sz w:val="28"/>
          <w:szCs w:val="28"/>
        </w:rPr>
        <w:t xml:space="preserve">на 2023-2025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C089B" w:rsidRPr="00DC089B">
        <w:rPr>
          <w:rFonts w:ascii="Times New Roman" w:eastAsia="Times New Roman" w:hAnsi="Times New Roman" w:cs="Times New Roman"/>
          <w:sz w:val="28"/>
          <w:szCs w:val="28"/>
        </w:rPr>
        <w:t>учетом сложившейся динамики за последние 3 года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 xml:space="preserve"> (2020 год – 15,3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случаев на 1000 населения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>; 2021 год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>-17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случаев на 1000 населения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>;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2022 -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13,8</w:t>
      </w:r>
      <w:r w:rsidR="00AE5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случаев на 1000 населения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D5A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A7D" w:rsidRDefault="00AE5BDD" w:rsidP="00702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00B3">
        <w:rPr>
          <w:rFonts w:ascii="Times New Roman" w:eastAsia="Times New Roman" w:hAnsi="Times New Roman" w:cs="Times New Roman"/>
          <w:sz w:val="28"/>
          <w:szCs w:val="28"/>
        </w:rPr>
        <w:t xml:space="preserve">) ЦИ 4 «Смертность населения трудоспособного возраста»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2023-2025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C089B">
        <w:rPr>
          <w:rFonts w:ascii="Times New Roman" w:eastAsia="Times New Roman" w:hAnsi="Times New Roman" w:cs="Times New Roman"/>
          <w:sz w:val="28"/>
          <w:szCs w:val="28"/>
        </w:rPr>
        <w:t>учетом сложившейся динамики за последние 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(2020 год -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552,76 случаев на 100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623,6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населения;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- 5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40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02FC">
        <w:rPr>
          <w:rFonts w:ascii="Times New Roman" w:eastAsia="Times New Roman" w:hAnsi="Times New Roman" w:cs="Times New Roman"/>
          <w:sz w:val="28"/>
          <w:szCs w:val="28"/>
        </w:rPr>
        <w:t>, ц</w:t>
      </w:r>
      <w:r w:rsidR="001069A3">
        <w:rPr>
          <w:rFonts w:ascii="Times New Roman" w:eastAsia="Times New Roman" w:hAnsi="Times New Roman" w:cs="Times New Roman"/>
          <w:sz w:val="28"/>
          <w:szCs w:val="28"/>
        </w:rPr>
        <w:t xml:space="preserve">елесообразность корректировки показателей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 3 и ЦИ 4 </w:t>
      </w:r>
      <w:r w:rsidR="001069A3">
        <w:rPr>
          <w:rFonts w:ascii="Times New Roman" w:eastAsia="Times New Roman" w:hAnsi="Times New Roman" w:cs="Times New Roman"/>
          <w:sz w:val="28"/>
          <w:szCs w:val="28"/>
        </w:rPr>
        <w:t xml:space="preserve">обусловлена, также тем что, </w:t>
      </w:r>
      <w:r w:rsidR="001069A3" w:rsidRPr="001069A3">
        <w:rPr>
          <w:rFonts w:ascii="Times New Roman" w:eastAsia="Times New Roman" w:hAnsi="Times New Roman" w:cs="Times New Roman"/>
          <w:sz w:val="28"/>
          <w:szCs w:val="28"/>
        </w:rPr>
        <w:t xml:space="preserve">в среднесрочной перспективе пандемия новой </w:t>
      </w:r>
      <w:proofErr w:type="spellStart"/>
      <w:r w:rsidR="001069A3" w:rsidRPr="001069A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1069A3" w:rsidRPr="001069A3"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r w:rsidR="007902FC" w:rsidRPr="007902FC">
        <w:rPr>
          <w:rFonts w:ascii="Times New Roman" w:eastAsia="Times New Roman" w:hAnsi="Times New Roman" w:cs="Times New Roman"/>
          <w:sz w:val="28"/>
          <w:szCs w:val="28"/>
        </w:rPr>
        <w:t>(COVID-19)</w:t>
      </w:r>
      <w:r w:rsidR="00790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A3" w:rsidRPr="001069A3">
        <w:rPr>
          <w:rFonts w:ascii="Times New Roman" w:eastAsia="Times New Roman" w:hAnsi="Times New Roman" w:cs="Times New Roman"/>
          <w:sz w:val="28"/>
          <w:szCs w:val="28"/>
        </w:rPr>
        <w:t>окажет длительное негативное воздействие на экономическую активность в мире, с высокой вероятностью будет иметь негативные демографические тенденции</w:t>
      </w:r>
      <w:r w:rsidR="000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2834" w:rsidRDefault="00137A94" w:rsidP="00137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D02834">
        <w:rPr>
          <w:rFonts w:ascii="Times New Roman" w:eastAsia="Times New Roman" w:hAnsi="Times New Roman" w:cs="Times New Roman"/>
          <w:sz w:val="28"/>
          <w:szCs w:val="28"/>
        </w:rPr>
        <w:t xml:space="preserve">ЦИ </w:t>
      </w:r>
      <w:r w:rsidR="00D02834" w:rsidRPr="00D0283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D028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2834" w:rsidRPr="00D02834">
        <w:rPr>
          <w:rFonts w:ascii="Times New Roman" w:eastAsia="Times New Roman" w:hAnsi="Times New Roman" w:cs="Times New Roman"/>
          <w:sz w:val="28"/>
          <w:szCs w:val="28"/>
        </w:rPr>
        <w:t>Смертность от дорожно-транспортных происшествий</w:t>
      </w:r>
      <w:r w:rsidR="00D0283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02834" w:rsidRPr="00D02834">
        <w:rPr>
          <w:rFonts w:ascii="Times New Roman" w:eastAsia="Times New Roman" w:hAnsi="Times New Roman" w:cs="Times New Roman"/>
          <w:sz w:val="28"/>
          <w:szCs w:val="28"/>
        </w:rPr>
        <w:t xml:space="preserve">на 2023-2025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02834" w:rsidRPr="00D02834">
        <w:rPr>
          <w:rFonts w:ascii="Times New Roman" w:eastAsia="Times New Roman" w:hAnsi="Times New Roman" w:cs="Times New Roman"/>
          <w:sz w:val="28"/>
          <w:szCs w:val="28"/>
        </w:rPr>
        <w:t>учетом сложившейся динамики за последние 3 года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(2020 год - 8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,7 случаев на 100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8,4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населения;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8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52E8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</w:t>
      </w:r>
      <w:r w:rsidR="003552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D02834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D02834" w:rsidRPr="00D02834">
        <w:rPr>
          <w:rFonts w:ascii="Times New Roman" w:eastAsia="Times New Roman" w:hAnsi="Times New Roman" w:cs="Times New Roman"/>
          <w:sz w:val="28"/>
          <w:szCs w:val="28"/>
        </w:rPr>
        <w:t>регионального проекта «Безопасность дорожного движения (Новосибирская область)»</w:t>
      </w:r>
      <w:r w:rsidR="00D028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70A" w:rsidRDefault="00D02834" w:rsidP="00137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  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 xml:space="preserve">ЦИ 7 «Смертность от новообразований (в том числе от злокачественных)» на 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в соответствии с региональной программой «Борьба с онкологическими заболеваниями»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>плановое значение ЦИ на 2025 год установлено на уровне 2024 года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7A94" w:rsidRDefault="00C50235" w:rsidP="00137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ЦИ 9 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>Смертность от туберкулеза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6470A" w:rsidRPr="00D02834">
        <w:rPr>
          <w:rFonts w:ascii="Times New Roman" w:eastAsia="Times New Roman" w:hAnsi="Times New Roman" w:cs="Times New Roman"/>
          <w:sz w:val="28"/>
          <w:szCs w:val="28"/>
        </w:rPr>
        <w:t xml:space="preserve">на 2023-2025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6470A" w:rsidRPr="00D02834">
        <w:rPr>
          <w:rFonts w:ascii="Times New Roman" w:eastAsia="Times New Roman" w:hAnsi="Times New Roman" w:cs="Times New Roman"/>
          <w:sz w:val="28"/>
          <w:szCs w:val="28"/>
        </w:rPr>
        <w:t>учетом сложившейся динамики за последние 3 года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(2020 год - 10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8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10,10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населения;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9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70A" w:rsidRDefault="00C50235" w:rsidP="00137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6) </w:t>
      </w:r>
      <w:r w:rsidR="00241E72">
        <w:rPr>
          <w:rFonts w:ascii="Times New Roman" w:eastAsia="Times New Roman" w:hAnsi="Times New Roman" w:cs="Times New Roman"/>
          <w:sz w:val="28"/>
          <w:szCs w:val="28"/>
        </w:rPr>
        <w:t>ЦИ </w:t>
      </w:r>
      <w:r>
        <w:rPr>
          <w:rFonts w:ascii="Times New Roman" w:eastAsia="Times New Roman" w:hAnsi="Times New Roman" w:cs="Times New Roman"/>
          <w:sz w:val="28"/>
          <w:szCs w:val="28"/>
        </w:rPr>
        <w:t>10 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>Количество зарегистрированных больных с диагнозом, установленным впервые в жизни, – активный туберкулез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>на 2023-202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6470A" w:rsidRPr="0076470A">
        <w:rPr>
          <w:rFonts w:ascii="Times New Roman" w:eastAsia="Times New Roman" w:hAnsi="Times New Roman" w:cs="Times New Roman"/>
          <w:sz w:val="28"/>
          <w:szCs w:val="28"/>
        </w:rPr>
        <w:t>учетом сложившейся динамики за последние 3 года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(2020 год - 71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,7 случаев на 100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62,1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населения;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58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случаев на 100 тыс. населения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647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1E72" w:rsidRDefault="0076470A" w:rsidP="007C6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7C6F76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241E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6F76" w:rsidRPr="007C6F7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41E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6F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6F76" w:rsidRPr="007C6F76">
        <w:rPr>
          <w:rFonts w:ascii="Times New Roman" w:eastAsia="Times New Roman" w:hAnsi="Times New Roman" w:cs="Times New Roman"/>
          <w:sz w:val="28"/>
          <w:szCs w:val="28"/>
        </w:rPr>
        <w:t>Обеспеченность паллиативными койками</w:t>
      </w:r>
      <w:r w:rsidR="007C6F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0235">
        <w:rPr>
          <w:rFonts w:ascii="Times New Roman" w:eastAsia="Times New Roman" w:hAnsi="Times New Roman" w:cs="Times New Roman"/>
          <w:sz w:val="28"/>
          <w:szCs w:val="28"/>
        </w:rPr>
        <w:t xml:space="preserve"> и ЦИ 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C5023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Доля пациентов, получивших паллиативную медицинскую помощь, в общем количестве пациентов, нуждающихся в паллиативной медицинской помощи</w:t>
      </w:r>
      <w:r w:rsidR="00C50235" w:rsidRPr="00AC3F24">
        <w:rPr>
          <w:rFonts w:ascii="Times New Roman" w:eastAsia="Times New Roman" w:hAnsi="Times New Roman" w:cs="Times New Roman"/>
          <w:sz w:val="28"/>
          <w:szCs w:val="28"/>
        </w:rPr>
        <w:t xml:space="preserve">» на 2023-2025 годы установлено в соответствии с </w:t>
      </w:r>
      <w:r w:rsidR="00241E72" w:rsidRPr="00AC3F24">
        <w:rPr>
          <w:rFonts w:ascii="Times New Roman" w:eastAsia="Times New Roman" w:hAnsi="Times New Roman" w:cs="Times New Roman"/>
          <w:sz w:val="28"/>
          <w:szCs w:val="28"/>
        </w:rPr>
        <w:t>региональной программой «Развитие системы оказания паллиативной медицинской помощи в Новосибирской области на 2020 - 2024 годы», утвержденной постановлением Правительства Новосибирской области от 18.08.2020 № 343-п;</w:t>
      </w:r>
    </w:p>
    <w:p w:rsidR="00B8165C" w:rsidRDefault="00B8165C" w:rsidP="007C6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ЦИ 28</w:t>
      </w:r>
      <w:r w:rsidRPr="00B81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2F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8165C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B8165C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</w:t>
      </w:r>
      <w:r w:rsidR="006722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Pr="00B8165C">
        <w:rPr>
          <w:rFonts w:ascii="Times New Roman" w:eastAsia="Times New Roman" w:hAnsi="Times New Roman" w:cs="Times New Roman"/>
          <w:sz w:val="28"/>
          <w:szCs w:val="28"/>
        </w:rPr>
        <w:t>установлены в соответствии с Территориальной программой государственных гарантий бесплатного оказания гражданам медицинской помощи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1E72" w:rsidRDefault="00B8165C" w:rsidP="00241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41E72">
        <w:rPr>
          <w:rFonts w:ascii="Times New Roman" w:eastAsia="Times New Roman" w:hAnsi="Times New Roman" w:cs="Times New Roman"/>
          <w:sz w:val="28"/>
          <w:szCs w:val="28"/>
        </w:rPr>
        <w:t>) ЦИ </w:t>
      </w:r>
      <w:r w:rsidR="00241E72" w:rsidRPr="00241E72">
        <w:rPr>
          <w:rFonts w:ascii="Times New Roman" w:eastAsia="Times New Roman" w:hAnsi="Times New Roman" w:cs="Times New Roman"/>
          <w:sz w:val="28"/>
          <w:szCs w:val="28"/>
        </w:rPr>
        <w:t>91 </w:t>
      </w:r>
      <w:r w:rsidR="00241E7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1E72" w:rsidRPr="00241E72">
        <w:rPr>
          <w:rFonts w:ascii="Times New Roman" w:eastAsia="Times New Roman" w:hAnsi="Times New Roman" w:cs="Times New Roman"/>
          <w:sz w:val="28"/>
          <w:szCs w:val="28"/>
        </w:rPr>
        <w:t>Больничная летальность пострадавших в результате дорожно-транспортных происшествий</w:t>
      </w:r>
      <w:r w:rsidR="00241E7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41E72" w:rsidRPr="00241E72">
        <w:rPr>
          <w:rFonts w:ascii="Times New Roman" w:eastAsia="Times New Roman" w:hAnsi="Times New Roman" w:cs="Times New Roman"/>
          <w:sz w:val="28"/>
          <w:szCs w:val="28"/>
        </w:rPr>
        <w:t>на 2023-202</w:t>
      </w:r>
      <w:r w:rsidR="0050437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41E72" w:rsidRPr="00241E7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41E72" w:rsidRPr="00241E72">
        <w:rPr>
          <w:rFonts w:ascii="Times New Roman" w:eastAsia="Times New Roman" w:hAnsi="Times New Roman" w:cs="Times New Roman"/>
          <w:sz w:val="28"/>
          <w:szCs w:val="28"/>
        </w:rPr>
        <w:t xml:space="preserve"> учетом сложившейся динамики за последние 3 года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(2020 год – 1,4 %;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4,23 %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;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7%)</w:t>
      </w:r>
      <w:r w:rsidR="00241E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376" w:rsidRDefault="00B8165C" w:rsidP="00241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241E72">
        <w:rPr>
          <w:rFonts w:ascii="Times New Roman" w:eastAsia="Times New Roman" w:hAnsi="Times New Roman" w:cs="Times New Roman"/>
          <w:sz w:val="28"/>
          <w:szCs w:val="28"/>
        </w:rPr>
        <w:t>) ЦИ</w:t>
      </w:r>
      <w:r w:rsidR="005043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4376" w:rsidRPr="00504376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50437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04376" w:rsidRPr="00504376">
        <w:rPr>
          <w:rFonts w:ascii="Times New Roman" w:eastAsia="Times New Roman" w:hAnsi="Times New Roman" w:cs="Times New Roman"/>
          <w:sz w:val="28"/>
          <w:szCs w:val="28"/>
        </w:rPr>
        <w:t>Число абортов</w:t>
      </w:r>
      <w:r w:rsidR="0050437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04376" w:rsidRPr="00504376">
        <w:rPr>
          <w:rFonts w:ascii="Times New Roman" w:eastAsia="Times New Roman" w:hAnsi="Times New Roman" w:cs="Times New Roman"/>
          <w:sz w:val="28"/>
          <w:szCs w:val="28"/>
        </w:rPr>
        <w:t>на 2023-202</w:t>
      </w:r>
      <w:r w:rsidR="00504376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4376" w:rsidRPr="00504376">
        <w:rPr>
          <w:rFonts w:ascii="Times New Roman" w:eastAsia="Times New Roman" w:hAnsi="Times New Roman" w:cs="Times New Roman"/>
          <w:sz w:val="28"/>
          <w:szCs w:val="28"/>
        </w:rPr>
        <w:t xml:space="preserve"> годы учетом сложившейся динамики за последние 3 года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(2020 год - 20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44" w:rsidRPr="000C5944">
        <w:rPr>
          <w:rFonts w:ascii="Times New Roman" w:eastAsia="Times New Roman" w:hAnsi="Times New Roman" w:cs="Times New Roman"/>
          <w:sz w:val="28"/>
          <w:szCs w:val="28"/>
        </w:rPr>
        <w:t>на 1000 женщин в возрасте 15-49 лет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17,4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;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455FE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55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5043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376" w:rsidRDefault="00504376" w:rsidP="00241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165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 ЦИ 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Выживаемость детей, имевших при рождении очень низкую и экстремально низкую массу тела в акушерском стационаре (доля (%) вы</w:t>
      </w:r>
      <w:r>
        <w:rPr>
          <w:rFonts w:ascii="Times New Roman" w:eastAsia="Times New Roman" w:hAnsi="Times New Roman" w:cs="Times New Roman"/>
          <w:sz w:val="28"/>
          <w:szCs w:val="28"/>
        </w:rPr>
        <w:t>живших от чис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ла новорожденных, родившихся с низкой и экстремально низкой массой тела в акушерском стационаре)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на 2023-2024 годы учетом сложившейся динамики за последние 3 года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 xml:space="preserve"> (2020 год – 89,5 %; 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88,7 %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;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88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5%)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4376" w:rsidRDefault="00504376" w:rsidP="00241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165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 ЦИ 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Больничная летальность детей (доля умерших детей от числа поступивших в медицинские организации)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 xml:space="preserve">на 2023-2025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учетом сложившейся динамики за последние 3 года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 xml:space="preserve"> (2020 год – 0,26 %; 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0,22 %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;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0</w:t>
      </w:r>
      <w:r w:rsidR="000C5944" w:rsidRPr="003552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5944">
        <w:rPr>
          <w:rFonts w:ascii="Times New Roman" w:eastAsia="Times New Roman" w:hAnsi="Times New Roman" w:cs="Times New Roman"/>
          <w:sz w:val="28"/>
          <w:szCs w:val="28"/>
        </w:rPr>
        <w:t>74%)</w:t>
      </w:r>
      <w:r w:rsidRPr="005043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A99" w:rsidRDefault="00BC0A99" w:rsidP="00BC0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A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16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A1B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 xml:space="preserve">ЦИ 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>Число медицинских работников, получателей единовременных и компенсационных денежных выплат, и компенсаций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 xml:space="preserve"> на 2023-2025 годы 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 xml:space="preserve">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увеличения получателей </w:t>
      </w:r>
      <w:r w:rsidRPr="00BC0A99">
        <w:rPr>
          <w:rFonts w:ascii="Times New Roman" w:eastAsia="Times New Roman" w:hAnsi="Times New Roman" w:cs="Times New Roman"/>
          <w:sz w:val="28"/>
          <w:szCs w:val="28"/>
        </w:rPr>
        <w:t>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121 до 125 человек (на основании заявки Новосибирской области)</w:t>
      </w:r>
      <w:r w:rsidR="002131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02C1" w:rsidRPr="005F509E" w:rsidRDefault="002F751D" w:rsidP="00F60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16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02C1" w:rsidRPr="005F509E">
        <w:rPr>
          <w:rFonts w:ascii="Times New Roman" w:eastAsia="Times New Roman" w:hAnsi="Times New Roman" w:cs="Times New Roman"/>
          <w:sz w:val="28"/>
          <w:szCs w:val="28"/>
        </w:rPr>
        <w:t xml:space="preserve">) плановые значения </w:t>
      </w:r>
      <w:r w:rsidR="00CA3336" w:rsidRPr="005F509E">
        <w:rPr>
          <w:rFonts w:ascii="Times New Roman" w:eastAsia="Times New Roman" w:hAnsi="Times New Roman" w:cs="Times New Roman"/>
          <w:sz w:val="28"/>
          <w:szCs w:val="28"/>
        </w:rPr>
        <w:t>ЦИ </w:t>
      </w:r>
      <w:r w:rsidR="00F602C1" w:rsidRPr="005F50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0F11" w:rsidRPr="005F509E">
        <w:rPr>
          <w:rFonts w:ascii="Times New Roman" w:eastAsia="Times New Roman" w:hAnsi="Times New Roman" w:cs="Times New Roman"/>
          <w:sz w:val="28"/>
          <w:szCs w:val="28"/>
        </w:rPr>
        <w:t>41</w:t>
      </w:r>
      <w:r w:rsidR="00F602C1" w:rsidRPr="005F509E">
        <w:rPr>
          <w:rFonts w:ascii="Times New Roman" w:eastAsia="Times New Roman" w:hAnsi="Times New Roman" w:cs="Times New Roman"/>
          <w:sz w:val="28"/>
          <w:szCs w:val="28"/>
        </w:rPr>
        <w:t xml:space="preserve"> «Доля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 (ежегодно)» и</w:t>
      </w:r>
      <w:r w:rsidR="005D58A0" w:rsidRPr="005F509E">
        <w:rPr>
          <w:rFonts w:ascii="Times New Roman" w:eastAsia="Times New Roman" w:hAnsi="Times New Roman" w:cs="Times New Roman"/>
          <w:sz w:val="28"/>
          <w:szCs w:val="28"/>
        </w:rPr>
        <w:t xml:space="preserve"> ЦИ 1</w:t>
      </w:r>
      <w:r w:rsidR="00EA0F11" w:rsidRPr="005F509E">
        <w:rPr>
          <w:rFonts w:ascii="Times New Roman" w:eastAsia="Times New Roman" w:hAnsi="Times New Roman" w:cs="Times New Roman"/>
          <w:sz w:val="28"/>
          <w:szCs w:val="28"/>
        </w:rPr>
        <w:t>42</w:t>
      </w:r>
      <w:r w:rsidR="00F602C1" w:rsidRPr="005F509E">
        <w:rPr>
          <w:rFonts w:ascii="Times New Roman" w:eastAsia="Times New Roman" w:hAnsi="Times New Roman" w:cs="Times New Roman"/>
          <w:sz w:val="28"/>
          <w:szCs w:val="28"/>
        </w:rPr>
        <w:t xml:space="preserve"> «Доля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</w:t>
      </w:r>
      <w:r w:rsidR="00F602C1" w:rsidRPr="005F50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Новосибирской области (ежегодно)» </w:t>
      </w:r>
      <w:r w:rsidR="005F509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602C1" w:rsidRPr="005F509E">
        <w:rPr>
          <w:rFonts w:ascii="Times New Roman" w:eastAsia="Times New Roman" w:hAnsi="Times New Roman" w:cs="Times New Roman"/>
          <w:sz w:val="28"/>
          <w:szCs w:val="28"/>
        </w:rPr>
        <w:t xml:space="preserve">2023 год скорректированы </w:t>
      </w:r>
      <w:r w:rsidR="00CA3336" w:rsidRPr="005F509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5F509E">
        <w:rPr>
          <w:rFonts w:ascii="Times New Roman" w:eastAsia="Times New Roman" w:hAnsi="Times New Roman" w:cs="Times New Roman"/>
          <w:sz w:val="28"/>
          <w:szCs w:val="28"/>
        </w:rPr>
        <w:t xml:space="preserve">уточнённых </w:t>
      </w:r>
      <w:r w:rsidR="00CA3336" w:rsidRPr="005F509E">
        <w:rPr>
          <w:rFonts w:ascii="Times New Roman" w:eastAsia="Times New Roman" w:hAnsi="Times New Roman" w:cs="Times New Roman"/>
          <w:sz w:val="28"/>
          <w:szCs w:val="28"/>
        </w:rPr>
        <w:t>заявок, поступивших от медицинских организаций, учреждений</w:t>
      </w:r>
      <w:r w:rsidR="00A23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4D2" w:rsidRPr="000C5944" w:rsidRDefault="00A634D2" w:rsidP="00702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944">
        <w:rPr>
          <w:rFonts w:ascii="Times New Roman" w:eastAsia="Times New Roman" w:hAnsi="Times New Roman" w:cs="Times New Roman"/>
          <w:sz w:val="28"/>
          <w:szCs w:val="28"/>
        </w:rPr>
        <w:t>Принятие предлагаемого проекта постановления не повлечет изменение, признание утратившими силу иных нормативных правовых актов.</w:t>
      </w:r>
    </w:p>
    <w:p w:rsidR="007D3FEA" w:rsidRPr="00D74EB6" w:rsidRDefault="007D3FEA" w:rsidP="00702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944">
        <w:rPr>
          <w:rFonts w:ascii="Times New Roman" w:eastAsia="Times New Roman" w:hAnsi="Times New Roman" w:cs="Times New Roman"/>
          <w:sz w:val="28"/>
          <w:szCs w:val="28"/>
        </w:rPr>
        <w:t>Предлагаемый проект постановления Правительства Новосибирской области не подлежит оценке регулирующего воздействия, поскольку не устанавливает новые и не изменяет ранее предусмотренные нормативными правовыми актами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</w:p>
    <w:p w:rsidR="000E04BF" w:rsidRDefault="000E04BF" w:rsidP="00702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2FC" w:rsidRPr="007029A0" w:rsidRDefault="007902FC" w:rsidP="00702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D7C" w:rsidRPr="007029A0" w:rsidRDefault="00033D7C" w:rsidP="00702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FE8" w:rsidRDefault="00402CD9" w:rsidP="00702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 w:rsidR="00DC7E59" w:rsidRPr="007029A0">
        <w:rPr>
          <w:rFonts w:ascii="Times New Roman" w:eastAsia="Times New Roman" w:hAnsi="Times New Roman" w:cs="Times New Roman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1C47" w:rsidRPr="0070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FE8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</w:p>
    <w:p w:rsidR="001305F0" w:rsidRPr="007029A0" w:rsidRDefault="00233FE8" w:rsidP="00702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F11C47" w:rsidRPr="007029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A303CA" w:rsidRPr="007029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75A1B" w:rsidRPr="007029A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303CA" w:rsidRPr="0070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A1B" w:rsidRPr="007029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2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Е.А. Аксенова</w:t>
      </w:r>
    </w:p>
    <w:p w:rsidR="00F6312D" w:rsidRDefault="00F6312D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528C" w:rsidRDefault="00FE528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848" w:rsidRDefault="00A23848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CD9" w:rsidRDefault="00402CD9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CD9" w:rsidRDefault="00402CD9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65C" w:rsidRDefault="00B8165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65C" w:rsidRDefault="00B8165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65C" w:rsidRDefault="00B8165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65C" w:rsidRDefault="00B8165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65C" w:rsidRDefault="00B8165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65C" w:rsidRDefault="00B8165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65C" w:rsidRDefault="00B8165C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2CD9" w:rsidRDefault="00402CD9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CE8" w:rsidRPr="007029A0" w:rsidRDefault="00107EF2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A0">
        <w:rPr>
          <w:rFonts w:ascii="Times New Roman" w:hAnsi="Times New Roman" w:cs="Times New Roman"/>
          <w:sz w:val="20"/>
          <w:szCs w:val="20"/>
        </w:rPr>
        <w:t>Е.</w:t>
      </w:r>
      <w:r w:rsidR="00B54613">
        <w:rPr>
          <w:rFonts w:ascii="Times New Roman" w:hAnsi="Times New Roman" w:cs="Times New Roman"/>
          <w:sz w:val="20"/>
          <w:szCs w:val="20"/>
        </w:rPr>
        <w:t>Н</w:t>
      </w:r>
      <w:r w:rsidRPr="007029A0">
        <w:rPr>
          <w:rFonts w:ascii="Times New Roman" w:hAnsi="Times New Roman" w:cs="Times New Roman"/>
          <w:sz w:val="20"/>
          <w:szCs w:val="20"/>
        </w:rPr>
        <w:t xml:space="preserve">. </w:t>
      </w:r>
      <w:r w:rsidR="00B54613">
        <w:rPr>
          <w:rFonts w:ascii="Times New Roman" w:hAnsi="Times New Roman" w:cs="Times New Roman"/>
          <w:sz w:val="20"/>
          <w:szCs w:val="20"/>
        </w:rPr>
        <w:t>Бацай</w:t>
      </w:r>
    </w:p>
    <w:p w:rsidR="00813506" w:rsidRPr="00321A4E" w:rsidRDefault="00107EF2" w:rsidP="00702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9A0">
        <w:rPr>
          <w:rFonts w:ascii="Times New Roman" w:hAnsi="Times New Roman" w:cs="Times New Roman"/>
          <w:sz w:val="20"/>
          <w:szCs w:val="20"/>
        </w:rPr>
        <w:t>(383) 238 62 94</w:t>
      </w:r>
    </w:p>
    <w:sectPr w:rsidR="00813506" w:rsidRPr="00321A4E" w:rsidSect="009B6F96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AB" w:rsidRDefault="00512BAB" w:rsidP="009F6781">
      <w:pPr>
        <w:spacing w:after="0" w:line="240" w:lineRule="auto"/>
      </w:pPr>
      <w:r>
        <w:separator/>
      </w:r>
    </w:p>
  </w:endnote>
  <w:endnote w:type="continuationSeparator" w:id="0">
    <w:p w:rsidR="00512BAB" w:rsidRDefault="00512BAB" w:rsidP="009F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AB" w:rsidRDefault="00512BAB" w:rsidP="009F6781">
      <w:pPr>
        <w:spacing w:after="0" w:line="240" w:lineRule="auto"/>
      </w:pPr>
      <w:r>
        <w:separator/>
      </w:r>
    </w:p>
  </w:footnote>
  <w:footnote w:type="continuationSeparator" w:id="0">
    <w:p w:rsidR="00512BAB" w:rsidRDefault="00512BAB" w:rsidP="009F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814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279F" w:rsidRPr="009F6781" w:rsidRDefault="003A279F">
        <w:pPr>
          <w:pStyle w:val="af"/>
          <w:jc w:val="center"/>
          <w:rPr>
            <w:rFonts w:ascii="Times New Roman" w:hAnsi="Times New Roman" w:cs="Times New Roman"/>
          </w:rPr>
        </w:pPr>
        <w:r w:rsidRPr="009F6781">
          <w:rPr>
            <w:rFonts w:ascii="Times New Roman" w:hAnsi="Times New Roman" w:cs="Times New Roman"/>
          </w:rPr>
          <w:fldChar w:fldCharType="begin"/>
        </w:r>
        <w:r w:rsidRPr="009F6781">
          <w:rPr>
            <w:rFonts w:ascii="Times New Roman" w:hAnsi="Times New Roman" w:cs="Times New Roman"/>
          </w:rPr>
          <w:instrText>PAGE   \* MERGEFORMAT</w:instrText>
        </w:r>
        <w:r w:rsidRPr="009F6781">
          <w:rPr>
            <w:rFonts w:ascii="Times New Roman" w:hAnsi="Times New Roman" w:cs="Times New Roman"/>
          </w:rPr>
          <w:fldChar w:fldCharType="separate"/>
        </w:r>
        <w:r w:rsidR="009101DC">
          <w:rPr>
            <w:rFonts w:ascii="Times New Roman" w:hAnsi="Times New Roman" w:cs="Times New Roman"/>
            <w:noProof/>
          </w:rPr>
          <w:t>15</w:t>
        </w:r>
        <w:r w:rsidRPr="009F6781">
          <w:rPr>
            <w:rFonts w:ascii="Times New Roman" w:hAnsi="Times New Roman" w:cs="Times New Roman"/>
          </w:rPr>
          <w:fldChar w:fldCharType="end"/>
        </w:r>
      </w:p>
    </w:sdtContent>
  </w:sdt>
  <w:p w:rsidR="003A279F" w:rsidRDefault="003A279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AC3"/>
    <w:multiLevelType w:val="hybridMultilevel"/>
    <w:tmpl w:val="6168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47"/>
    <w:rsid w:val="000031B1"/>
    <w:rsid w:val="00004F51"/>
    <w:rsid w:val="000062CB"/>
    <w:rsid w:val="00007BF5"/>
    <w:rsid w:val="00010243"/>
    <w:rsid w:val="000108E0"/>
    <w:rsid w:val="00011A7F"/>
    <w:rsid w:val="000141C3"/>
    <w:rsid w:val="00014256"/>
    <w:rsid w:val="00014FF4"/>
    <w:rsid w:val="00016E23"/>
    <w:rsid w:val="0001729B"/>
    <w:rsid w:val="000174D2"/>
    <w:rsid w:val="000209E5"/>
    <w:rsid w:val="0002151E"/>
    <w:rsid w:val="0002240A"/>
    <w:rsid w:val="00022A56"/>
    <w:rsid w:val="00023214"/>
    <w:rsid w:val="0002384F"/>
    <w:rsid w:val="000239C6"/>
    <w:rsid w:val="00023BF0"/>
    <w:rsid w:val="00023ED7"/>
    <w:rsid w:val="00025007"/>
    <w:rsid w:val="000254CF"/>
    <w:rsid w:val="00025B94"/>
    <w:rsid w:val="0002649D"/>
    <w:rsid w:val="000265D4"/>
    <w:rsid w:val="000269DF"/>
    <w:rsid w:val="00026C59"/>
    <w:rsid w:val="000273A5"/>
    <w:rsid w:val="00027DAC"/>
    <w:rsid w:val="00031DEA"/>
    <w:rsid w:val="0003235C"/>
    <w:rsid w:val="000336C7"/>
    <w:rsid w:val="00033849"/>
    <w:rsid w:val="00033D7C"/>
    <w:rsid w:val="0003425B"/>
    <w:rsid w:val="00034C47"/>
    <w:rsid w:val="0004090A"/>
    <w:rsid w:val="000428FB"/>
    <w:rsid w:val="000444E9"/>
    <w:rsid w:val="00045AEC"/>
    <w:rsid w:val="00046583"/>
    <w:rsid w:val="00047EBD"/>
    <w:rsid w:val="00047EBE"/>
    <w:rsid w:val="00051DCF"/>
    <w:rsid w:val="0005312D"/>
    <w:rsid w:val="000545ED"/>
    <w:rsid w:val="000553B8"/>
    <w:rsid w:val="00057AAF"/>
    <w:rsid w:val="00060728"/>
    <w:rsid w:val="00060CF3"/>
    <w:rsid w:val="00064C72"/>
    <w:rsid w:val="00065011"/>
    <w:rsid w:val="000651A0"/>
    <w:rsid w:val="000665B5"/>
    <w:rsid w:val="00066604"/>
    <w:rsid w:val="00067087"/>
    <w:rsid w:val="0007000C"/>
    <w:rsid w:val="00072270"/>
    <w:rsid w:val="0007332C"/>
    <w:rsid w:val="000736D1"/>
    <w:rsid w:val="0007380E"/>
    <w:rsid w:val="00073D1F"/>
    <w:rsid w:val="00074449"/>
    <w:rsid w:val="00074540"/>
    <w:rsid w:val="00074895"/>
    <w:rsid w:val="00074C66"/>
    <w:rsid w:val="00075376"/>
    <w:rsid w:val="00075831"/>
    <w:rsid w:val="000768D3"/>
    <w:rsid w:val="00077EC0"/>
    <w:rsid w:val="00082CFE"/>
    <w:rsid w:val="0008427E"/>
    <w:rsid w:val="00084642"/>
    <w:rsid w:val="000865C6"/>
    <w:rsid w:val="00086D09"/>
    <w:rsid w:val="00087B44"/>
    <w:rsid w:val="0009074F"/>
    <w:rsid w:val="000910A1"/>
    <w:rsid w:val="00092E47"/>
    <w:rsid w:val="00094BA7"/>
    <w:rsid w:val="0009521E"/>
    <w:rsid w:val="00097AC7"/>
    <w:rsid w:val="000A0191"/>
    <w:rsid w:val="000A04F9"/>
    <w:rsid w:val="000A11CB"/>
    <w:rsid w:val="000A1B9A"/>
    <w:rsid w:val="000A521F"/>
    <w:rsid w:val="000A54DC"/>
    <w:rsid w:val="000A78B2"/>
    <w:rsid w:val="000B0357"/>
    <w:rsid w:val="000B313F"/>
    <w:rsid w:val="000B3B17"/>
    <w:rsid w:val="000B5305"/>
    <w:rsid w:val="000B554C"/>
    <w:rsid w:val="000B6D48"/>
    <w:rsid w:val="000B7140"/>
    <w:rsid w:val="000B735C"/>
    <w:rsid w:val="000C0E81"/>
    <w:rsid w:val="000C12EA"/>
    <w:rsid w:val="000C1FF1"/>
    <w:rsid w:val="000C53EB"/>
    <w:rsid w:val="000C5944"/>
    <w:rsid w:val="000C5B3A"/>
    <w:rsid w:val="000C6D31"/>
    <w:rsid w:val="000C7CE5"/>
    <w:rsid w:val="000D033A"/>
    <w:rsid w:val="000D28F8"/>
    <w:rsid w:val="000D3294"/>
    <w:rsid w:val="000D34BB"/>
    <w:rsid w:val="000D498C"/>
    <w:rsid w:val="000D50A2"/>
    <w:rsid w:val="000D5E6E"/>
    <w:rsid w:val="000D5FA8"/>
    <w:rsid w:val="000D636D"/>
    <w:rsid w:val="000D7DD1"/>
    <w:rsid w:val="000E04BF"/>
    <w:rsid w:val="000E23BB"/>
    <w:rsid w:val="000E2561"/>
    <w:rsid w:val="000E41A6"/>
    <w:rsid w:val="000E4242"/>
    <w:rsid w:val="000E43CA"/>
    <w:rsid w:val="000E43DD"/>
    <w:rsid w:val="000E5C91"/>
    <w:rsid w:val="000E7333"/>
    <w:rsid w:val="000E7518"/>
    <w:rsid w:val="000E7F95"/>
    <w:rsid w:val="000F0687"/>
    <w:rsid w:val="000F0BED"/>
    <w:rsid w:val="000F4185"/>
    <w:rsid w:val="000F4429"/>
    <w:rsid w:val="000F6378"/>
    <w:rsid w:val="001011AB"/>
    <w:rsid w:val="001011B0"/>
    <w:rsid w:val="00101279"/>
    <w:rsid w:val="00101EAD"/>
    <w:rsid w:val="001038B2"/>
    <w:rsid w:val="00103E2B"/>
    <w:rsid w:val="00105BE0"/>
    <w:rsid w:val="00105D43"/>
    <w:rsid w:val="001065BD"/>
    <w:rsid w:val="001069A3"/>
    <w:rsid w:val="00106A4F"/>
    <w:rsid w:val="00106C0F"/>
    <w:rsid w:val="00107EF2"/>
    <w:rsid w:val="0011031D"/>
    <w:rsid w:val="00111221"/>
    <w:rsid w:val="0011236A"/>
    <w:rsid w:val="00112B94"/>
    <w:rsid w:val="00112F10"/>
    <w:rsid w:val="00113610"/>
    <w:rsid w:val="00114133"/>
    <w:rsid w:val="0011482C"/>
    <w:rsid w:val="00115592"/>
    <w:rsid w:val="00115CAE"/>
    <w:rsid w:val="001164C7"/>
    <w:rsid w:val="001172DB"/>
    <w:rsid w:val="001202C8"/>
    <w:rsid w:val="001213DE"/>
    <w:rsid w:val="00121AB2"/>
    <w:rsid w:val="0012454B"/>
    <w:rsid w:val="00125086"/>
    <w:rsid w:val="00127DAC"/>
    <w:rsid w:val="001305F0"/>
    <w:rsid w:val="00131654"/>
    <w:rsid w:val="001341B4"/>
    <w:rsid w:val="00134728"/>
    <w:rsid w:val="0013472B"/>
    <w:rsid w:val="00134CC2"/>
    <w:rsid w:val="0013560C"/>
    <w:rsid w:val="00137A94"/>
    <w:rsid w:val="001400A2"/>
    <w:rsid w:val="00140184"/>
    <w:rsid w:val="00141247"/>
    <w:rsid w:val="00142770"/>
    <w:rsid w:val="00143350"/>
    <w:rsid w:val="00145016"/>
    <w:rsid w:val="001456D1"/>
    <w:rsid w:val="001462A7"/>
    <w:rsid w:val="001470D0"/>
    <w:rsid w:val="00151513"/>
    <w:rsid w:val="001516DA"/>
    <w:rsid w:val="001523B7"/>
    <w:rsid w:val="00152954"/>
    <w:rsid w:val="0015349E"/>
    <w:rsid w:val="00153BF3"/>
    <w:rsid w:val="0015401B"/>
    <w:rsid w:val="00154F6D"/>
    <w:rsid w:val="001555AC"/>
    <w:rsid w:val="00155814"/>
    <w:rsid w:val="00155DDF"/>
    <w:rsid w:val="00161C9E"/>
    <w:rsid w:val="001627CE"/>
    <w:rsid w:val="0016377A"/>
    <w:rsid w:val="00165056"/>
    <w:rsid w:val="001652F0"/>
    <w:rsid w:val="001654AE"/>
    <w:rsid w:val="00175992"/>
    <w:rsid w:val="00176079"/>
    <w:rsid w:val="00177917"/>
    <w:rsid w:val="001800BA"/>
    <w:rsid w:val="00180A6A"/>
    <w:rsid w:val="00183FB2"/>
    <w:rsid w:val="00184E8B"/>
    <w:rsid w:val="0018543A"/>
    <w:rsid w:val="00187319"/>
    <w:rsid w:val="001900A4"/>
    <w:rsid w:val="00192649"/>
    <w:rsid w:val="00192EA2"/>
    <w:rsid w:val="00194663"/>
    <w:rsid w:val="001A1874"/>
    <w:rsid w:val="001A1E64"/>
    <w:rsid w:val="001A325A"/>
    <w:rsid w:val="001A3436"/>
    <w:rsid w:val="001A3A9B"/>
    <w:rsid w:val="001A515E"/>
    <w:rsid w:val="001B128D"/>
    <w:rsid w:val="001B15B9"/>
    <w:rsid w:val="001B1FF2"/>
    <w:rsid w:val="001B24A9"/>
    <w:rsid w:val="001B307B"/>
    <w:rsid w:val="001B33CE"/>
    <w:rsid w:val="001B3CA1"/>
    <w:rsid w:val="001B4425"/>
    <w:rsid w:val="001B4E2F"/>
    <w:rsid w:val="001B4EC1"/>
    <w:rsid w:val="001B6C20"/>
    <w:rsid w:val="001C04F9"/>
    <w:rsid w:val="001C090C"/>
    <w:rsid w:val="001C0B61"/>
    <w:rsid w:val="001C0F69"/>
    <w:rsid w:val="001C11D4"/>
    <w:rsid w:val="001C19C4"/>
    <w:rsid w:val="001C2AFD"/>
    <w:rsid w:val="001C2F88"/>
    <w:rsid w:val="001C539F"/>
    <w:rsid w:val="001C57EC"/>
    <w:rsid w:val="001C6476"/>
    <w:rsid w:val="001C7F1F"/>
    <w:rsid w:val="001D0B60"/>
    <w:rsid w:val="001D2B91"/>
    <w:rsid w:val="001D3333"/>
    <w:rsid w:val="001D62F8"/>
    <w:rsid w:val="001D66DD"/>
    <w:rsid w:val="001D67F2"/>
    <w:rsid w:val="001D6A38"/>
    <w:rsid w:val="001D7E65"/>
    <w:rsid w:val="001E17C1"/>
    <w:rsid w:val="001E490E"/>
    <w:rsid w:val="001E5364"/>
    <w:rsid w:val="001E6F94"/>
    <w:rsid w:val="001E728E"/>
    <w:rsid w:val="001E756B"/>
    <w:rsid w:val="001F02E9"/>
    <w:rsid w:val="001F03B1"/>
    <w:rsid w:val="001F0A9E"/>
    <w:rsid w:val="001F1A9F"/>
    <w:rsid w:val="001F2915"/>
    <w:rsid w:val="001F2C7E"/>
    <w:rsid w:val="001F2FE9"/>
    <w:rsid w:val="001F3851"/>
    <w:rsid w:val="001F5487"/>
    <w:rsid w:val="001F57D1"/>
    <w:rsid w:val="001F6149"/>
    <w:rsid w:val="001F7498"/>
    <w:rsid w:val="00203877"/>
    <w:rsid w:val="00204110"/>
    <w:rsid w:val="00204EF8"/>
    <w:rsid w:val="00205565"/>
    <w:rsid w:val="002058A3"/>
    <w:rsid w:val="002066D8"/>
    <w:rsid w:val="00210186"/>
    <w:rsid w:val="002101C3"/>
    <w:rsid w:val="00210EED"/>
    <w:rsid w:val="00211147"/>
    <w:rsid w:val="00212690"/>
    <w:rsid w:val="0021315E"/>
    <w:rsid w:val="00214132"/>
    <w:rsid w:val="00214616"/>
    <w:rsid w:val="00215F0B"/>
    <w:rsid w:val="00215F55"/>
    <w:rsid w:val="002167D3"/>
    <w:rsid w:val="00217072"/>
    <w:rsid w:val="00220754"/>
    <w:rsid w:val="00221624"/>
    <w:rsid w:val="00222DD7"/>
    <w:rsid w:val="002243C1"/>
    <w:rsid w:val="002248CF"/>
    <w:rsid w:val="002254BC"/>
    <w:rsid w:val="002256DC"/>
    <w:rsid w:val="00225E72"/>
    <w:rsid w:val="00225EDA"/>
    <w:rsid w:val="00226A22"/>
    <w:rsid w:val="00227C7C"/>
    <w:rsid w:val="00230668"/>
    <w:rsid w:val="00230FF5"/>
    <w:rsid w:val="0023176C"/>
    <w:rsid w:val="00231C91"/>
    <w:rsid w:val="002327FE"/>
    <w:rsid w:val="00232AF4"/>
    <w:rsid w:val="0023357E"/>
    <w:rsid w:val="00233FE8"/>
    <w:rsid w:val="00234102"/>
    <w:rsid w:val="00234F29"/>
    <w:rsid w:val="0023506B"/>
    <w:rsid w:val="0023551F"/>
    <w:rsid w:val="00236388"/>
    <w:rsid w:val="002370DA"/>
    <w:rsid w:val="002374C7"/>
    <w:rsid w:val="002375BF"/>
    <w:rsid w:val="0023776B"/>
    <w:rsid w:val="002400C8"/>
    <w:rsid w:val="00240590"/>
    <w:rsid w:val="00240E4D"/>
    <w:rsid w:val="00241775"/>
    <w:rsid w:val="00241E72"/>
    <w:rsid w:val="00242C32"/>
    <w:rsid w:val="0024533E"/>
    <w:rsid w:val="00245F0C"/>
    <w:rsid w:val="002472C5"/>
    <w:rsid w:val="00253331"/>
    <w:rsid w:val="00255150"/>
    <w:rsid w:val="002555EA"/>
    <w:rsid w:val="0025593A"/>
    <w:rsid w:val="0025663E"/>
    <w:rsid w:val="002569BB"/>
    <w:rsid w:val="00257FC4"/>
    <w:rsid w:val="00261026"/>
    <w:rsid w:val="002613AB"/>
    <w:rsid w:val="0026240A"/>
    <w:rsid w:val="002625EF"/>
    <w:rsid w:val="002627FF"/>
    <w:rsid w:val="00262DEA"/>
    <w:rsid w:val="002633CF"/>
    <w:rsid w:val="002636EE"/>
    <w:rsid w:val="00265C42"/>
    <w:rsid w:val="00267D18"/>
    <w:rsid w:val="00271D23"/>
    <w:rsid w:val="00273AF5"/>
    <w:rsid w:val="00274E55"/>
    <w:rsid w:val="00281B5C"/>
    <w:rsid w:val="00282081"/>
    <w:rsid w:val="00282E64"/>
    <w:rsid w:val="0028491F"/>
    <w:rsid w:val="00284EA1"/>
    <w:rsid w:val="00285588"/>
    <w:rsid w:val="00287A80"/>
    <w:rsid w:val="0029050A"/>
    <w:rsid w:val="00290A1F"/>
    <w:rsid w:val="00291400"/>
    <w:rsid w:val="00294CEF"/>
    <w:rsid w:val="002951B9"/>
    <w:rsid w:val="0029520A"/>
    <w:rsid w:val="00295AE6"/>
    <w:rsid w:val="0029675C"/>
    <w:rsid w:val="00297BF8"/>
    <w:rsid w:val="002A30B3"/>
    <w:rsid w:val="002A46FE"/>
    <w:rsid w:val="002A47CD"/>
    <w:rsid w:val="002A529E"/>
    <w:rsid w:val="002A629C"/>
    <w:rsid w:val="002B0382"/>
    <w:rsid w:val="002B0D94"/>
    <w:rsid w:val="002B272A"/>
    <w:rsid w:val="002B5FF6"/>
    <w:rsid w:val="002B74C9"/>
    <w:rsid w:val="002B7774"/>
    <w:rsid w:val="002B7D78"/>
    <w:rsid w:val="002C0F04"/>
    <w:rsid w:val="002C1639"/>
    <w:rsid w:val="002C1EA0"/>
    <w:rsid w:val="002C2DF0"/>
    <w:rsid w:val="002C3ADD"/>
    <w:rsid w:val="002C57A1"/>
    <w:rsid w:val="002C7CCE"/>
    <w:rsid w:val="002D15DE"/>
    <w:rsid w:val="002D2835"/>
    <w:rsid w:val="002D3804"/>
    <w:rsid w:val="002D504C"/>
    <w:rsid w:val="002E06E7"/>
    <w:rsid w:val="002E10DC"/>
    <w:rsid w:val="002E317E"/>
    <w:rsid w:val="002E4EE9"/>
    <w:rsid w:val="002E5251"/>
    <w:rsid w:val="002E5607"/>
    <w:rsid w:val="002E5D16"/>
    <w:rsid w:val="002E5FC5"/>
    <w:rsid w:val="002E6D23"/>
    <w:rsid w:val="002E74F9"/>
    <w:rsid w:val="002E7EA0"/>
    <w:rsid w:val="002F0045"/>
    <w:rsid w:val="002F1600"/>
    <w:rsid w:val="002F27E3"/>
    <w:rsid w:val="002F2EE7"/>
    <w:rsid w:val="002F443C"/>
    <w:rsid w:val="002F5D62"/>
    <w:rsid w:val="002F5FFF"/>
    <w:rsid w:val="002F729F"/>
    <w:rsid w:val="002F751D"/>
    <w:rsid w:val="0030079C"/>
    <w:rsid w:val="00302667"/>
    <w:rsid w:val="0030309D"/>
    <w:rsid w:val="00303A03"/>
    <w:rsid w:val="0030469A"/>
    <w:rsid w:val="00304A02"/>
    <w:rsid w:val="00304A67"/>
    <w:rsid w:val="003057C0"/>
    <w:rsid w:val="00306FA8"/>
    <w:rsid w:val="00311342"/>
    <w:rsid w:val="00311E77"/>
    <w:rsid w:val="00312D50"/>
    <w:rsid w:val="00313C96"/>
    <w:rsid w:val="003153D9"/>
    <w:rsid w:val="00315D94"/>
    <w:rsid w:val="00317E23"/>
    <w:rsid w:val="00317FB5"/>
    <w:rsid w:val="0032087B"/>
    <w:rsid w:val="003208D1"/>
    <w:rsid w:val="00320BAB"/>
    <w:rsid w:val="00321A4E"/>
    <w:rsid w:val="00321A7F"/>
    <w:rsid w:val="0032313D"/>
    <w:rsid w:val="00323642"/>
    <w:rsid w:val="003260D0"/>
    <w:rsid w:val="00326299"/>
    <w:rsid w:val="00326E65"/>
    <w:rsid w:val="00330AEA"/>
    <w:rsid w:val="003315B8"/>
    <w:rsid w:val="00331BF7"/>
    <w:rsid w:val="0033221B"/>
    <w:rsid w:val="00333865"/>
    <w:rsid w:val="00337036"/>
    <w:rsid w:val="0033756C"/>
    <w:rsid w:val="00337786"/>
    <w:rsid w:val="00340B03"/>
    <w:rsid w:val="00341060"/>
    <w:rsid w:val="0034160A"/>
    <w:rsid w:val="0034389A"/>
    <w:rsid w:val="003439C4"/>
    <w:rsid w:val="003445B5"/>
    <w:rsid w:val="00344C2C"/>
    <w:rsid w:val="00345739"/>
    <w:rsid w:val="00346994"/>
    <w:rsid w:val="00351EA7"/>
    <w:rsid w:val="00352D04"/>
    <w:rsid w:val="00353298"/>
    <w:rsid w:val="0035366F"/>
    <w:rsid w:val="0035392F"/>
    <w:rsid w:val="00354447"/>
    <w:rsid w:val="003550DF"/>
    <w:rsid w:val="003552E8"/>
    <w:rsid w:val="00355559"/>
    <w:rsid w:val="00356B68"/>
    <w:rsid w:val="00360884"/>
    <w:rsid w:val="00361AE7"/>
    <w:rsid w:val="003623F8"/>
    <w:rsid w:val="00363CB0"/>
    <w:rsid w:val="0036438A"/>
    <w:rsid w:val="00365DF7"/>
    <w:rsid w:val="0036654D"/>
    <w:rsid w:val="00366EB3"/>
    <w:rsid w:val="003678A8"/>
    <w:rsid w:val="00370E98"/>
    <w:rsid w:val="003710BD"/>
    <w:rsid w:val="003724AB"/>
    <w:rsid w:val="0037259B"/>
    <w:rsid w:val="00372616"/>
    <w:rsid w:val="003740D5"/>
    <w:rsid w:val="0037649E"/>
    <w:rsid w:val="0038051A"/>
    <w:rsid w:val="00381E96"/>
    <w:rsid w:val="00382976"/>
    <w:rsid w:val="003830B3"/>
    <w:rsid w:val="0038420D"/>
    <w:rsid w:val="00385530"/>
    <w:rsid w:val="00385722"/>
    <w:rsid w:val="003863E0"/>
    <w:rsid w:val="00387408"/>
    <w:rsid w:val="0039017C"/>
    <w:rsid w:val="003933EB"/>
    <w:rsid w:val="0039513B"/>
    <w:rsid w:val="00396334"/>
    <w:rsid w:val="00396B68"/>
    <w:rsid w:val="003974BA"/>
    <w:rsid w:val="00397B0F"/>
    <w:rsid w:val="003A0448"/>
    <w:rsid w:val="003A279F"/>
    <w:rsid w:val="003A4F9A"/>
    <w:rsid w:val="003A7993"/>
    <w:rsid w:val="003A7C0E"/>
    <w:rsid w:val="003A7E27"/>
    <w:rsid w:val="003B1D5B"/>
    <w:rsid w:val="003B215B"/>
    <w:rsid w:val="003B23CB"/>
    <w:rsid w:val="003B2CB5"/>
    <w:rsid w:val="003B3970"/>
    <w:rsid w:val="003B4CCC"/>
    <w:rsid w:val="003B5D55"/>
    <w:rsid w:val="003B6380"/>
    <w:rsid w:val="003B75FA"/>
    <w:rsid w:val="003C17E3"/>
    <w:rsid w:val="003C2CD3"/>
    <w:rsid w:val="003C4CD7"/>
    <w:rsid w:val="003D09D7"/>
    <w:rsid w:val="003D5DA3"/>
    <w:rsid w:val="003D67CC"/>
    <w:rsid w:val="003D6BBC"/>
    <w:rsid w:val="003E2B6B"/>
    <w:rsid w:val="003E30F6"/>
    <w:rsid w:val="003E3B77"/>
    <w:rsid w:val="003E41F0"/>
    <w:rsid w:val="003E4E61"/>
    <w:rsid w:val="003E594E"/>
    <w:rsid w:val="003F0020"/>
    <w:rsid w:val="003F09AA"/>
    <w:rsid w:val="003F0B36"/>
    <w:rsid w:val="003F0CAE"/>
    <w:rsid w:val="003F1ED4"/>
    <w:rsid w:val="003F3730"/>
    <w:rsid w:val="003F38B8"/>
    <w:rsid w:val="00401119"/>
    <w:rsid w:val="00401682"/>
    <w:rsid w:val="00402CD9"/>
    <w:rsid w:val="004034DE"/>
    <w:rsid w:val="004036D9"/>
    <w:rsid w:val="0040560F"/>
    <w:rsid w:val="0040720A"/>
    <w:rsid w:val="0041255B"/>
    <w:rsid w:val="0041384B"/>
    <w:rsid w:val="00413862"/>
    <w:rsid w:val="00420A95"/>
    <w:rsid w:val="0042190C"/>
    <w:rsid w:val="004219FF"/>
    <w:rsid w:val="004230B7"/>
    <w:rsid w:val="00423200"/>
    <w:rsid w:val="00423B4A"/>
    <w:rsid w:val="00427D8A"/>
    <w:rsid w:val="00431406"/>
    <w:rsid w:val="00433394"/>
    <w:rsid w:val="004337AD"/>
    <w:rsid w:val="00434FBA"/>
    <w:rsid w:val="0043524D"/>
    <w:rsid w:val="004356CB"/>
    <w:rsid w:val="00436170"/>
    <w:rsid w:val="004362B0"/>
    <w:rsid w:val="00437798"/>
    <w:rsid w:val="0044072B"/>
    <w:rsid w:val="004444A2"/>
    <w:rsid w:val="00444A19"/>
    <w:rsid w:val="0044522C"/>
    <w:rsid w:val="004454CC"/>
    <w:rsid w:val="00446A82"/>
    <w:rsid w:val="004474E3"/>
    <w:rsid w:val="004475EB"/>
    <w:rsid w:val="00447BD2"/>
    <w:rsid w:val="004503C1"/>
    <w:rsid w:val="00451232"/>
    <w:rsid w:val="0045430F"/>
    <w:rsid w:val="004545A3"/>
    <w:rsid w:val="004559C8"/>
    <w:rsid w:val="004571B3"/>
    <w:rsid w:val="004602D0"/>
    <w:rsid w:val="00462074"/>
    <w:rsid w:val="00462A59"/>
    <w:rsid w:val="004637C4"/>
    <w:rsid w:val="004640D2"/>
    <w:rsid w:val="00464F79"/>
    <w:rsid w:val="0046529E"/>
    <w:rsid w:val="0046784B"/>
    <w:rsid w:val="00467BFE"/>
    <w:rsid w:val="00470075"/>
    <w:rsid w:val="004728D0"/>
    <w:rsid w:val="0047476A"/>
    <w:rsid w:val="00475176"/>
    <w:rsid w:val="00475DFB"/>
    <w:rsid w:val="00476248"/>
    <w:rsid w:val="00480353"/>
    <w:rsid w:val="00480E8A"/>
    <w:rsid w:val="00481479"/>
    <w:rsid w:val="004821B6"/>
    <w:rsid w:val="00483C7D"/>
    <w:rsid w:val="0048466B"/>
    <w:rsid w:val="00485448"/>
    <w:rsid w:val="004878F3"/>
    <w:rsid w:val="00490129"/>
    <w:rsid w:val="0049147E"/>
    <w:rsid w:val="004917FB"/>
    <w:rsid w:val="00491C05"/>
    <w:rsid w:val="004954D4"/>
    <w:rsid w:val="00495AAE"/>
    <w:rsid w:val="00496880"/>
    <w:rsid w:val="00496CD4"/>
    <w:rsid w:val="0049716F"/>
    <w:rsid w:val="004A0158"/>
    <w:rsid w:val="004A015D"/>
    <w:rsid w:val="004A14D0"/>
    <w:rsid w:val="004A16FD"/>
    <w:rsid w:val="004A1F80"/>
    <w:rsid w:val="004A236C"/>
    <w:rsid w:val="004A24AE"/>
    <w:rsid w:val="004A3682"/>
    <w:rsid w:val="004A4013"/>
    <w:rsid w:val="004A4218"/>
    <w:rsid w:val="004A4671"/>
    <w:rsid w:val="004A4F5D"/>
    <w:rsid w:val="004A51CD"/>
    <w:rsid w:val="004A5422"/>
    <w:rsid w:val="004A59CE"/>
    <w:rsid w:val="004A7047"/>
    <w:rsid w:val="004B1663"/>
    <w:rsid w:val="004B23FD"/>
    <w:rsid w:val="004B27FD"/>
    <w:rsid w:val="004B338D"/>
    <w:rsid w:val="004B379A"/>
    <w:rsid w:val="004B5534"/>
    <w:rsid w:val="004C03FB"/>
    <w:rsid w:val="004C0724"/>
    <w:rsid w:val="004C08E3"/>
    <w:rsid w:val="004C10D3"/>
    <w:rsid w:val="004C24C1"/>
    <w:rsid w:val="004C4243"/>
    <w:rsid w:val="004C465A"/>
    <w:rsid w:val="004C6A42"/>
    <w:rsid w:val="004D0B0D"/>
    <w:rsid w:val="004D1A3F"/>
    <w:rsid w:val="004D33B3"/>
    <w:rsid w:val="004D3F97"/>
    <w:rsid w:val="004D70D4"/>
    <w:rsid w:val="004E0B3F"/>
    <w:rsid w:val="004E1812"/>
    <w:rsid w:val="004E52F4"/>
    <w:rsid w:val="004E5B96"/>
    <w:rsid w:val="004F0948"/>
    <w:rsid w:val="004F1204"/>
    <w:rsid w:val="004F167A"/>
    <w:rsid w:val="004F1FE6"/>
    <w:rsid w:val="004F50B4"/>
    <w:rsid w:val="00500B6D"/>
    <w:rsid w:val="00501AF3"/>
    <w:rsid w:val="00501DB4"/>
    <w:rsid w:val="005026C0"/>
    <w:rsid w:val="00502CDD"/>
    <w:rsid w:val="00502DD1"/>
    <w:rsid w:val="005037A3"/>
    <w:rsid w:val="0050419F"/>
    <w:rsid w:val="00504376"/>
    <w:rsid w:val="0050538D"/>
    <w:rsid w:val="00505F69"/>
    <w:rsid w:val="0050798A"/>
    <w:rsid w:val="0051136E"/>
    <w:rsid w:val="00511540"/>
    <w:rsid w:val="00511628"/>
    <w:rsid w:val="00511873"/>
    <w:rsid w:val="00511FD8"/>
    <w:rsid w:val="00512734"/>
    <w:rsid w:val="00512BAB"/>
    <w:rsid w:val="00514315"/>
    <w:rsid w:val="00514DD9"/>
    <w:rsid w:val="00516D64"/>
    <w:rsid w:val="00517287"/>
    <w:rsid w:val="00521835"/>
    <w:rsid w:val="00522159"/>
    <w:rsid w:val="0052290B"/>
    <w:rsid w:val="00522A92"/>
    <w:rsid w:val="005231C6"/>
    <w:rsid w:val="00523879"/>
    <w:rsid w:val="00524976"/>
    <w:rsid w:val="00526014"/>
    <w:rsid w:val="0052656B"/>
    <w:rsid w:val="00526AD0"/>
    <w:rsid w:val="005271A5"/>
    <w:rsid w:val="00530608"/>
    <w:rsid w:val="0053211E"/>
    <w:rsid w:val="00532539"/>
    <w:rsid w:val="00532A02"/>
    <w:rsid w:val="0054052D"/>
    <w:rsid w:val="005415F6"/>
    <w:rsid w:val="00543E5D"/>
    <w:rsid w:val="00544E44"/>
    <w:rsid w:val="005455E2"/>
    <w:rsid w:val="00546594"/>
    <w:rsid w:val="005466DC"/>
    <w:rsid w:val="00546778"/>
    <w:rsid w:val="005474E8"/>
    <w:rsid w:val="00550123"/>
    <w:rsid w:val="005508C9"/>
    <w:rsid w:val="00550C34"/>
    <w:rsid w:val="00550F22"/>
    <w:rsid w:val="00553B55"/>
    <w:rsid w:val="00554549"/>
    <w:rsid w:val="00554748"/>
    <w:rsid w:val="00554AA9"/>
    <w:rsid w:val="005558FE"/>
    <w:rsid w:val="00555E7D"/>
    <w:rsid w:val="0055630D"/>
    <w:rsid w:val="00557EE8"/>
    <w:rsid w:val="00560CA4"/>
    <w:rsid w:val="005616AA"/>
    <w:rsid w:val="0056242D"/>
    <w:rsid w:val="00562567"/>
    <w:rsid w:val="0056321F"/>
    <w:rsid w:val="005651C6"/>
    <w:rsid w:val="0056652A"/>
    <w:rsid w:val="00567A64"/>
    <w:rsid w:val="00567DE5"/>
    <w:rsid w:val="00570B69"/>
    <w:rsid w:val="0057128B"/>
    <w:rsid w:val="005721C8"/>
    <w:rsid w:val="00573070"/>
    <w:rsid w:val="00573D42"/>
    <w:rsid w:val="00575080"/>
    <w:rsid w:val="00576910"/>
    <w:rsid w:val="005806D3"/>
    <w:rsid w:val="005813A8"/>
    <w:rsid w:val="005819DD"/>
    <w:rsid w:val="00582BC0"/>
    <w:rsid w:val="00583923"/>
    <w:rsid w:val="00586557"/>
    <w:rsid w:val="005867D1"/>
    <w:rsid w:val="00591714"/>
    <w:rsid w:val="00591982"/>
    <w:rsid w:val="005929CE"/>
    <w:rsid w:val="00594935"/>
    <w:rsid w:val="0059553D"/>
    <w:rsid w:val="0059582C"/>
    <w:rsid w:val="005A0AB7"/>
    <w:rsid w:val="005A1732"/>
    <w:rsid w:val="005A26DC"/>
    <w:rsid w:val="005A3D4D"/>
    <w:rsid w:val="005A5A50"/>
    <w:rsid w:val="005A5DD3"/>
    <w:rsid w:val="005A7468"/>
    <w:rsid w:val="005B05DB"/>
    <w:rsid w:val="005B0B76"/>
    <w:rsid w:val="005B510C"/>
    <w:rsid w:val="005B74A0"/>
    <w:rsid w:val="005C2790"/>
    <w:rsid w:val="005C2D71"/>
    <w:rsid w:val="005C622E"/>
    <w:rsid w:val="005C63E2"/>
    <w:rsid w:val="005C66CA"/>
    <w:rsid w:val="005C74BE"/>
    <w:rsid w:val="005D098B"/>
    <w:rsid w:val="005D1597"/>
    <w:rsid w:val="005D1CB9"/>
    <w:rsid w:val="005D21CC"/>
    <w:rsid w:val="005D47FD"/>
    <w:rsid w:val="005D5561"/>
    <w:rsid w:val="005D58A0"/>
    <w:rsid w:val="005D5B59"/>
    <w:rsid w:val="005D689C"/>
    <w:rsid w:val="005D78AF"/>
    <w:rsid w:val="005E012C"/>
    <w:rsid w:val="005E08C8"/>
    <w:rsid w:val="005E0B71"/>
    <w:rsid w:val="005E150A"/>
    <w:rsid w:val="005E3182"/>
    <w:rsid w:val="005E421D"/>
    <w:rsid w:val="005E5AE0"/>
    <w:rsid w:val="005E5EF5"/>
    <w:rsid w:val="005F0ED0"/>
    <w:rsid w:val="005F1F7D"/>
    <w:rsid w:val="005F238F"/>
    <w:rsid w:val="005F3835"/>
    <w:rsid w:val="005F47EF"/>
    <w:rsid w:val="005F509E"/>
    <w:rsid w:val="005F5F7A"/>
    <w:rsid w:val="005F7896"/>
    <w:rsid w:val="006006CA"/>
    <w:rsid w:val="006007C4"/>
    <w:rsid w:val="0060129B"/>
    <w:rsid w:val="006021CC"/>
    <w:rsid w:val="00602225"/>
    <w:rsid w:val="00602B64"/>
    <w:rsid w:val="00602DA4"/>
    <w:rsid w:val="00603DFC"/>
    <w:rsid w:val="006040AB"/>
    <w:rsid w:val="006044A2"/>
    <w:rsid w:val="00604F0A"/>
    <w:rsid w:val="006055BC"/>
    <w:rsid w:val="00605A35"/>
    <w:rsid w:val="00605C6D"/>
    <w:rsid w:val="006060C1"/>
    <w:rsid w:val="00606FE1"/>
    <w:rsid w:val="006076F3"/>
    <w:rsid w:val="006079A4"/>
    <w:rsid w:val="0061013C"/>
    <w:rsid w:val="0061043E"/>
    <w:rsid w:val="00610B80"/>
    <w:rsid w:val="00612D58"/>
    <w:rsid w:val="00614025"/>
    <w:rsid w:val="006149DD"/>
    <w:rsid w:val="00617186"/>
    <w:rsid w:val="006174D2"/>
    <w:rsid w:val="006204B0"/>
    <w:rsid w:val="00622E62"/>
    <w:rsid w:val="006234EF"/>
    <w:rsid w:val="00623546"/>
    <w:rsid w:val="00625924"/>
    <w:rsid w:val="00625932"/>
    <w:rsid w:val="00625EAF"/>
    <w:rsid w:val="0062630E"/>
    <w:rsid w:val="006312B7"/>
    <w:rsid w:val="00631B15"/>
    <w:rsid w:val="00631FEF"/>
    <w:rsid w:val="00632FDD"/>
    <w:rsid w:val="00633233"/>
    <w:rsid w:val="00633787"/>
    <w:rsid w:val="006355F2"/>
    <w:rsid w:val="006360C4"/>
    <w:rsid w:val="00636ECA"/>
    <w:rsid w:val="006402BF"/>
    <w:rsid w:val="006407C7"/>
    <w:rsid w:val="006408C8"/>
    <w:rsid w:val="0064562A"/>
    <w:rsid w:val="0064715F"/>
    <w:rsid w:val="006479E6"/>
    <w:rsid w:val="00647D61"/>
    <w:rsid w:val="0065042B"/>
    <w:rsid w:val="00650C66"/>
    <w:rsid w:val="00650E54"/>
    <w:rsid w:val="006546A2"/>
    <w:rsid w:val="00655419"/>
    <w:rsid w:val="0065575C"/>
    <w:rsid w:val="00655A8A"/>
    <w:rsid w:val="00655D82"/>
    <w:rsid w:val="00655EB5"/>
    <w:rsid w:val="006561D5"/>
    <w:rsid w:val="006572D9"/>
    <w:rsid w:val="00657410"/>
    <w:rsid w:val="0066023D"/>
    <w:rsid w:val="006608B5"/>
    <w:rsid w:val="006621B4"/>
    <w:rsid w:val="006625AB"/>
    <w:rsid w:val="00664D33"/>
    <w:rsid w:val="00666117"/>
    <w:rsid w:val="00666591"/>
    <w:rsid w:val="00667C47"/>
    <w:rsid w:val="00670D52"/>
    <w:rsid w:val="006722F2"/>
    <w:rsid w:val="00672404"/>
    <w:rsid w:val="00672674"/>
    <w:rsid w:val="0067292F"/>
    <w:rsid w:val="00672F0D"/>
    <w:rsid w:val="006760AA"/>
    <w:rsid w:val="006808EB"/>
    <w:rsid w:val="0068356A"/>
    <w:rsid w:val="00684FC3"/>
    <w:rsid w:val="00685979"/>
    <w:rsid w:val="00687393"/>
    <w:rsid w:val="00690210"/>
    <w:rsid w:val="006905F1"/>
    <w:rsid w:val="0069070A"/>
    <w:rsid w:val="00690E17"/>
    <w:rsid w:val="00691384"/>
    <w:rsid w:val="00691F23"/>
    <w:rsid w:val="006945DD"/>
    <w:rsid w:val="00694799"/>
    <w:rsid w:val="00696AAA"/>
    <w:rsid w:val="00697EB4"/>
    <w:rsid w:val="00697EC0"/>
    <w:rsid w:val="006A0076"/>
    <w:rsid w:val="006A0F76"/>
    <w:rsid w:val="006A10F7"/>
    <w:rsid w:val="006A1D3C"/>
    <w:rsid w:val="006A5BE7"/>
    <w:rsid w:val="006A6236"/>
    <w:rsid w:val="006B0095"/>
    <w:rsid w:val="006B4807"/>
    <w:rsid w:val="006B488E"/>
    <w:rsid w:val="006B5967"/>
    <w:rsid w:val="006B6D8D"/>
    <w:rsid w:val="006B71CE"/>
    <w:rsid w:val="006B767E"/>
    <w:rsid w:val="006B7E4D"/>
    <w:rsid w:val="006C134A"/>
    <w:rsid w:val="006C380F"/>
    <w:rsid w:val="006C4136"/>
    <w:rsid w:val="006C5771"/>
    <w:rsid w:val="006C6285"/>
    <w:rsid w:val="006C77E7"/>
    <w:rsid w:val="006D0486"/>
    <w:rsid w:val="006D095F"/>
    <w:rsid w:val="006D48ED"/>
    <w:rsid w:val="006D55CC"/>
    <w:rsid w:val="006D591D"/>
    <w:rsid w:val="006D5BE6"/>
    <w:rsid w:val="006D5C0D"/>
    <w:rsid w:val="006E01AA"/>
    <w:rsid w:val="006E0EB4"/>
    <w:rsid w:val="006E1D84"/>
    <w:rsid w:val="006E2C05"/>
    <w:rsid w:val="006E2CB9"/>
    <w:rsid w:val="006E35B8"/>
    <w:rsid w:val="006E6624"/>
    <w:rsid w:val="006E66F3"/>
    <w:rsid w:val="006E7B73"/>
    <w:rsid w:val="006F0493"/>
    <w:rsid w:val="006F1997"/>
    <w:rsid w:val="006F29D2"/>
    <w:rsid w:val="006F38DC"/>
    <w:rsid w:val="006F57BE"/>
    <w:rsid w:val="006F654C"/>
    <w:rsid w:val="006F77BD"/>
    <w:rsid w:val="0070043F"/>
    <w:rsid w:val="00700627"/>
    <w:rsid w:val="00702732"/>
    <w:rsid w:val="007029A0"/>
    <w:rsid w:val="00703386"/>
    <w:rsid w:val="00704ACF"/>
    <w:rsid w:val="00704B99"/>
    <w:rsid w:val="007066FF"/>
    <w:rsid w:val="007124F8"/>
    <w:rsid w:val="00712744"/>
    <w:rsid w:val="00713C93"/>
    <w:rsid w:val="00715C6F"/>
    <w:rsid w:val="00715D42"/>
    <w:rsid w:val="00716FEA"/>
    <w:rsid w:val="0072022A"/>
    <w:rsid w:val="00721477"/>
    <w:rsid w:val="007227C4"/>
    <w:rsid w:val="00722BCA"/>
    <w:rsid w:val="007232C0"/>
    <w:rsid w:val="00723392"/>
    <w:rsid w:val="00723711"/>
    <w:rsid w:val="007267BB"/>
    <w:rsid w:val="007271D4"/>
    <w:rsid w:val="00727AE5"/>
    <w:rsid w:val="007303E9"/>
    <w:rsid w:val="007308C4"/>
    <w:rsid w:val="00734493"/>
    <w:rsid w:val="00735685"/>
    <w:rsid w:val="00736A8B"/>
    <w:rsid w:val="00736C2E"/>
    <w:rsid w:val="00743E02"/>
    <w:rsid w:val="00743EAE"/>
    <w:rsid w:val="007452FA"/>
    <w:rsid w:val="00745ADC"/>
    <w:rsid w:val="0074677F"/>
    <w:rsid w:val="00747445"/>
    <w:rsid w:val="00747D03"/>
    <w:rsid w:val="00750A72"/>
    <w:rsid w:val="007546B6"/>
    <w:rsid w:val="007566C0"/>
    <w:rsid w:val="0075731D"/>
    <w:rsid w:val="0076197C"/>
    <w:rsid w:val="0076288F"/>
    <w:rsid w:val="007630A7"/>
    <w:rsid w:val="0076470A"/>
    <w:rsid w:val="00765489"/>
    <w:rsid w:val="00765652"/>
    <w:rsid w:val="00770712"/>
    <w:rsid w:val="00771A36"/>
    <w:rsid w:val="00772133"/>
    <w:rsid w:val="0077489F"/>
    <w:rsid w:val="007752D1"/>
    <w:rsid w:val="00775B5C"/>
    <w:rsid w:val="0077603E"/>
    <w:rsid w:val="00776371"/>
    <w:rsid w:val="0077707C"/>
    <w:rsid w:val="00780049"/>
    <w:rsid w:val="0078188F"/>
    <w:rsid w:val="00782184"/>
    <w:rsid w:val="007825B5"/>
    <w:rsid w:val="0078267F"/>
    <w:rsid w:val="00782AEE"/>
    <w:rsid w:val="00782E02"/>
    <w:rsid w:val="007842D3"/>
    <w:rsid w:val="00784B9D"/>
    <w:rsid w:val="00785FCF"/>
    <w:rsid w:val="007873C5"/>
    <w:rsid w:val="00787CD7"/>
    <w:rsid w:val="007902FC"/>
    <w:rsid w:val="007906F0"/>
    <w:rsid w:val="00790AD6"/>
    <w:rsid w:val="00791CC3"/>
    <w:rsid w:val="00791F36"/>
    <w:rsid w:val="0079230D"/>
    <w:rsid w:val="00793787"/>
    <w:rsid w:val="007944E1"/>
    <w:rsid w:val="00794665"/>
    <w:rsid w:val="007946CD"/>
    <w:rsid w:val="00795626"/>
    <w:rsid w:val="00796DF1"/>
    <w:rsid w:val="00797480"/>
    <w:rsid w:val="007A1B8B"/>
    <w:rsid w:val="007A409B"/>
    <w:rsid w:val="007A546D"/>
    <w:rsid w:val="007A5A4F"/>
    <w:rsid w:val="007A5EFE"/>
    <w:rsid w:val="007A61CE"/>
    <w:rsid w:val="007A74BF"/>
    <w:rsid w:val="007A7665"/>
    <w:rsid w:val="007A76AF"/>
    <w:rsid w:val="007B06A8"/>
    <w:rsid w:val="007B074E"/>
    <w:rsid w:val="007B1C73"/>
    <w:rsid w:val="007B25AF"/>
    <w:rsid w:val="007B3B04"/>
    <w:rsid w:val="007B47B6"/>
    <w:rsid w:val="007C0135"/>
    <w:rsid w:val="007C0836"/>
    <w:rsid w:val="007C1B0A"/>
    <w:rsid w:val="007C3481"/>
    <w:rsid w:val="007C352E"/>
    <w:rsid w:val="007C39B3"/>
    <w:rsid w:val="007C3D1B"/>
    <w:rsid w:val="007C4FFE"/>
    <w:rsid w:val="007C527A"/>
    <w:rsid w:val="007C54C3"/>
    <w:rsid w:val="007C57ED"/>
    <w:rsid w:val="007C6466"/>
    <w:rsid w:val="007C67A6"/>
    <w:rsid w:val="007C69A5"/>
    <w:rsid w:val="007C6F76"/>
    <w:rsid w:val="007C79D5"/>
    <w:rsid w:val="007D093A"/>
    <w:rsid w:val="007D1E2A"/>
    <w:rsid w:val="007D2B0E"/>
    <w:rsid w:val="007D32F9"/>
    <w:rsid w:val="007D362C"/>
    <w:rsid w:val="007D3FEA"/>
    <w:rsid w:val="007D4788"/>
    <w:rsid w:val="007D56D7"/>
    <w:rsid w:val="007D5AAE"/>
    <w:rsid w:val="007D5B69"/>
    <w:rsid w:val="007D66BC"/>
    <w:rsid w:val="007D6FA2"/>
    <w:rsid w:val="007D7260"/>
    <w:rsid w:val="007D7570"/>
    <w:rsid w:val="007E0533"/>
    <w:rsid w:val="007E10CD"/>
    <w:rsid w:val="007E3022"/>
    <w:rsid w:val="007E3144"/>
    <w:rsid w:val="007E3E82"/>
    <w:rsid w:val="007E3FAA"/>
    <w:rsid w:val="007E4115"/>
    <w:rsid w:val="007E4681"/>
    <w:rsid w:val="007E4E09"/>
    <w:rsid w:val="007E52F2"/>
    <w:rsid w:val="007F0487"/>
    <w:rsid w:val="007F0510"/>
    <w:rsid w:val="007F0FCF"/>
    <w:rsid w:val="007F145D"/>
    <w:rsid w:val="007F1844"/>
    <w:rsid w:val="007F1A32"/>
    <w:rsid w:val="007F2DC8"/>
    <w:rsid w:val="007F3421"/>
    <w:rsid w:val="007F3A4F"/>
    <w:rsid w:val="007F5C70"/>
    <w:rsid w:val="007F6252"/>
    <w:rsid w:val="007F6270"/>
    <w:rsid w:val="008007D3"/>
    <w:rsid w:val="00801261"/>
    <w:rsid w:val="008019AD"/>
    <w:rsid w:val="00802FCB"/>
    <w:rsid w:val="008054C1"/>
    <w:rsid w:val="0080707F"/>
    <w:rsid w:val="0081051A"/>
    <w:rsid w:val="00810EDD"/>
    <w:rsid w:val="00813506"/>
    <w:rsid w:val="00813C0A"/>
    <w:rsid w:val="00814679"/>
    <w:rsid w:val="008149F5"/>
    <w:rsid w:val="00814A7D"/>
    <w:rsid w:val="008171EF"/>
    <w:rsid w:val="008174BF"/>
    <w:rsid w:val="00817B6E"/>
    <w:rsid w:val="00817D50"/>
    <w:rsid w:val="008210DF"/>
    <w:rsid w:val="00821348"/>
    <w:rsid w:val="008216D4"/>
    <w:rsid w:val="008219D0"/>
    <w:rsid w:val="00821E40"/>
    <w:rsid w:val="008228A1"/>
    <w:rsid w:val="008237A3"/>
    <w:rsid w:val="00823DFE"/>
    <w:rsid w:val="00825E11"/>
    <w:rsid w:val="00826F06"/>
    <w:rsid w:val="00827162"/>
    <w:rsid w:val="00827390"/>
    <w:rsid w:val="008300A7"/>
    <w:rsid w:val="00830822"/>
    <w:rsid w:val="00831C48"/>
    <w:rsid w:val="00832229"/>
    <w:rsid w:val="008334FB"/>
    <w:rsid w:val="00833569"/>
    <w:rsid w:val="008343BD"/>
    <w:rsid w:val="008353FB"/>
    <w:rsid w:val="008368C3"/>
    <w:rsid w:val="0083698A"/>
    <w:rsid w:val="008375B2"/>
    <w:rsid w:val="00840323"/>
    <w:rsid w:val="00840E41"/>
    <w:rsid w:val="00840EF0"/>
    <w:rsid w:val="008410B2"/>
    <w:rsid w:val="00842700"/>
    <w:rsid w:val="00843377"/>
    <w:rsid w:val="00843938"/>
    <w:rsid w:val="00844A51"/>
    <w:rsid w:val="008456E4"/>
    <w:rsid w:val="008461CA"/>
    <w:rsid w:val="00846C77"/>
    <w:rsid w:val="00846F8E"/>
    <w:rsid w:val="00847994"/>
    <w:rsid w:val="00847FAA"/>
    <w:rsid w:val="00853F4F"/>
    <w:rsid w:val="0085525F"/>
    <w:rsid w:val="00857A54"/>
    <w:rsid w:val="00860EFA"/>
    <w:rsid w:val="00862672"/>
    <w:rsid w:val="00862780"/>
    <w:rsid w:val="00862D1F"/>
    <w:rsid w:val="008634C8"/>
    <w:rsid w:val="00863EC2"/>
    <w:rsid w:val="00864983"/>
    <w:rsid w:val="00866DA4"/>
    <w:rsid w:val="00871C31"/>
    <w:rsid w:val="00873EC0"/>
    <w:rsid w:val="008746A8"/>
    <w:rsid w:val="00875038"/>
    <w:rsid w:val="00875E55"/>
    <w:rsid w:val="008772E8"/>
    <w:rsid w:val="008808F1"/>
    <w:rsid w:val="00880CC2"/>
    <w:rsid w:val="00882696"/>
    <w:rsid w:val="00886420"/>
    <w:rsid w:val="008866EC"/>
    <w:rsid w:val="00887AC2"/>
    <w:rsid w:val="00890AFF"/>
    <w:rsid w:val="00893B0A"/>
    <w:rsid w:val="008949C2"/>
    <w:rsid w:val="00894A19"/>
    <w:rsid w:val="008956B5"/>
    <w:rsid w:val="008A012C"/>
    <w:rsid w:val="008A05F8"/>
    <w:rsid w:val="008A3C7E"/>
    <w:rsid w:val="008A5C85"/>
    <w:rsid w:val="008B02BB"/>
    <w:rsid w:val="008B55AE"/>
    <w:rsid w:val="008B5FCF"/>
    <w:rsid w:val="008B76F0"/>
    <w:rsid w:val="008B7E81"/>
    <w:rsid w:val="008C21CD"/>
    <w:rsid w:val="008C2AF4"/>
    <w:rsid w:val="008C3764"/>
    <w:rsid w:val="008C3E96"/>
    <w:rsid w:val="008C4EE3"/>
    <w:rsid w:val="008C523A"/>
    <w:rsid w:val="008C579F"/>
    <w:rsid w:val="008C6378"/>
    <w:rsid w:val="008C6F05"/>
    <w:rsid w:val="008C7CDA"/>
    <w:rsid w:val="008D0CB6"/>
    <w:rsid w:val="008D1162"/>
    <w:rsid w:val="008D2718"/>
    <w:rsid w:val="008D4705"/>
    <w:rsid w:val="008D56B6"/>
    <w:rsid w:val="008D6517"/>
    <w:rsid w:val="008D6A11"/>
    <w:rsid w:val="008D7C72"/>
    <w:rsid w:val="008E0D02"/>
    <w:rsid w:val="008E0E0D"/>
    <w:rsid w:val="008E0F28"/>
    <w:rsid w:val="008E196B"/>
    <w:rsid w:val="008E2760"/>
    <w:rsid w:val="008E2C0A"/>
    <w:rsid w:val="008E2F81"/>
    <w:rsid w:val="008E7135"/>
    <w:rsid w:val="008F33A4"/>
    <w:rsid w:val="008F675B"/>
    <w:rsid w:val="008F7518"/>
    <w:rsid w:val="008F7C55"/>
    <w:rsid w:val="00901BB6"/>
    <w:rsid w:val="00902ECF"/>
    <w:rsid w:val="00903484"/>
    <w:rsid w:val="00903845"/>
    <w:rsid w:val="00903DF9"/>
    <w:rsid w:val="00906537"/>
    <w:rsid w:val="009101DC"/>
    <w:rsid w:val="0091162A"/>
    <w:rsid w:val="00912B08"/>
    <w:rsid w:val="00913E04"/>
    <w:rsid w:val="0091732B"/>
    <w:rsid w:val="00921D9A"/>
    <w:rsid w:val="0092263F"/>
    <w:rsid w:val="009307F4"/>
    <w:rsid w:val="00930E43"/>
    <w:rsid w:val="00931516"/>
    <w:rsid w:val="009323E8"/>
    <w:rsid w:val="00933B1E"/>
    <w:rsid w:val="00933C6F"/>
    <w:rsid w:val="00934417"/>
    <w:rsid w:val="00936D7E"/>
    <w:rsid w:val="00940631"/>
    <w:rsid w:val="00942145"/>
    <w:rsid w:val="00942A53"/>
    <w:rsid w:val="00942D81"/>
    <w:rsid w:val="0094375B"/>
    <w:rsid w:val="00944E1E"/>
    <w:rsid w:val="00945144"/>
    <w:rsid w:val="00946BE6"/>
    <w:rsid w:val="00947191"/>
    <w:rsid w:val="00947B9C"/>
    <w:rsid w:val="00952047"/>
    <w:rsid w:val="00953865"/>
    <w:rsid w:val="00953B47"/>
    <w:rsid w:val="00954493"/>
    <w:rsid w:val="00954B2F"/>
    <w:rsid w:val="00955611"/>
    <w:rsid w:val="00956B05"/>
    <w:rsid w:val="00960175"/>
    <w:rsid w:val="0096062D"/>
    <w:rsid w:val="0096211C"/>
    <w:rsid w:val="009624AE"/>
    <w:rsid w:val="00965D3A"/>
    <w:rsid w:val="00967575"/>
    <w:rsid w:val="0097105A"/>
    <w:rsid w:val="00972FCD"/>
    <w:rsid w:val="009759D6"/>
    <w:rsid w:val="00975B98"/>
    <w:rsid w:val="0097640E"/>
    <w:rsid w:val="00976A92"/>
    <w:rsid w:val="009773E3"/>
    <w:rsid w:val="0097797B"/>
    <w:rsid w:val="009779FB"/>
    <w:rsid w:val="00977F53"/>
    <w:rsid w:val="00980208"/>
    <w:rsid w:val="009805FA"/>
    <w:rsid w:val="00981D0C"/>
    <w:rsid w:val="0098201B"/>
    <w:rsid w:val="009845E5"/>
    <w:rsid w:val="00985604"/>
    <w:rsid w:val="0098566E"/>
    <w:rsid w:val="009873BF"/>
    <w:rsid w:val="00987BFB"/>
    <w:rsid w:val="00987E2E"/>
    <w:rsid w:val="009907BD"/>
    <w:rsid w:val="0099087C"/>
    <w:rsid w:val="00991242"/>
    <w:rsid w:val="00991A7A"/>
    <w:rsid w:val="00993055"/>
    <w:rsid w:val="00993C62"/>
    <w:rsid w:val="00993DB6"/>
    <w:rsid w:val="009953B6"/>
    <w:rsid w:val="00996A50"/>
    <w:rsid w:val="00997C12"/>
    <w:rsid w:val="00997C3D"/>
    <w:rsid w:val="009A09BB"/>
    <w:rsid w:val="009A0D0A"/>
    <w:rsid w:val="009A2BAE"/>
    <w:rsid w:val="009A3C99"/>
    <w:rsid w:val="009A3C9C"/>
    <w:rsid w:val="009A63F5"/>
    <w:rsid w:val="009A6631"/>
    <w:rsid w:val="009A7E6F"/>
    <w:rsid w:val="009B0119"/>
    <w:rsid w:val="009B1B1A"/>
    <w:rsid w:val="009B27F3"/>
    <w:rsid w:val="009B3E0F"/>
    <w:rsid w:val="009B41FF"/>
    <w:rsid w:val="009B47E7"/>
    <w:rsid w:val="009B4E9F"/>
    <w:rsid w:val="009B5F03"/>
    <w:rsid w:val="009B6828"/>
    <w:rsid w:val="009B6F96"/>
    <w:rsid w:val="009B7DE2"/>
    <w:rsid w:val="009C03FC"/>
    <w:rsid w:val="009C0BC5"/>
    <w:rsid w:val="009C2494"/>
    <w:rsid w:val="009C2F30"/>
    <w:rsid w:val="009C40BD"/>
    <w:rsid w:val="009C4C1E"/>
    <w:rsid w:val="009C713D"/>
    <w:rsid w:val="009C7FD1"/>
    <w:rsid w:val="009D01BC"/>
    <w:rsid w:val="009D3F04"/>
    <w:rsid w:val="009D46F0"/>
    <w:rsid w:val="009D4703"/>
    <w:rsid w:val="009D7760"/>
    <w:rsid w:val="009E0BF2"/>
    <w:rsid w:val="009E2015"/>
    <w:rsid w:val="009E30A3"/>
    <w:rsid w:val="009E3C3B"/>
    <w:rsid w:val="009E3CD3"/>
    <w:rsid w:val="009E4304"/>
    <w:rsid w:val="009E6404"/>
    <w:rsid w:val="009E7407"/>
    <w:rsid w:val="009F0F8B"/>
    <w:rsid w:val="009F3A93"/>
    <w:rsid w:val="009F3C17"/>
    <w:rsid w:val="009F52AD"/>
    <w:rsid w:val="009F53B4"/>
    <w:rsid w:val="009F6781"/>
    <w:rsid w:val="009F7610"/>
    <w:rsid w:val="00A0086B"/>
    <w:rsid w:val="00A01A5D"/>
    <w:rsid w:val="00A02411"/>
    <w:rsid w:val="00A02CF3"/>
    <w:rsid w:val="00A03226"/>
    <w:rsid w:val="00A03441"/>
    <w:rsid w:val="00A0461E"/>
    <w:rsid w:val="00A07EFE"/>
    <w:rsid w:val="00A12C26"/>
    <w:rsid w:val="00A12CB8"/>
    <w:rsid w:val="00A136F4"/>
    <w:rsid w:val="00A149C1"/>
    <w:rsid w:val="00A15301"/>
    <w:rsid w:val="00A155E9"/>
    <w:rsid w:val="00A158FB"/>
    <w:rsid w:val="00A167A9"/>
    <w:rsid w:val="00A16E49"/>
    <w:rsid w:val="00A16F8C"/>
    <w:rsid w:val="00A17B77"/>
    <w:rsid w:val="00A17E7F"/>
    <w:rsid w:val="00A202E4"/>
    <w:rsid w:val="00A20DAF"/>
    <w:rsid w:val="00A21660"/>
    <w:rsid w:val="00A227B5"/>
    <w:rsid w:val="00A23469"/>
    <w:rsid w:val="00A23848"/>
    <w:rsid w:val="00A23BFC"/>
    <w:rsid w:val="00A24782"/>
    <w:rsid w:val="00A24DA1"/>
    <w:rsid w:val="00A261A8"/>
    <w:rsid w:val="00A2633C"/>
    <w:rsid w:val="00A26957"/>
    <w:rsid w:val="00A303CA"/>
    <w:rsid w:val="00A31A6A"/>
    <w:rsid w:val="00A31EFB"/>
    <w:rsid w:val="00A32129"/>
    <w:rsid w:val="00A32EAD"/>
    <w:rsid w:val="00A32F82"/>
    <w:rsid w:val="00A354EE"/>
    <w:rsid w:val="00A377D6"/>
    <w:rsid w:val="00A37BA3"/>
    <w:rsid w:val="00A37F30"/>
    <w:rsid w:val="00A40E1C"/>
    <w:rsid w:val="00A41872"/>
    <w:rsid w:val="00A423EE"/>
    <w:rsid w:val="00A4272C"/>
    <w:rsid w:val="00A428DD"/>
    <w:rsid w:val="00A43C96"/>
    <w:rsid w:val="00A4655E"/>
    <w:rsid w:val="00A46C2D"/>
    <w:rsid w:val="00A47509"/>
    <w:rsid w:val="00A47B88"/>
    <w:rsid w:val="00A50394"/>
    <w:rsid w:val="00A50445"/>
    <w:rsid w:val="00A53D52"/>
    <w:rsid w:val="00A54275"/>
    <w:rsid w:val="00A55340"/>
    <w:rsid w:val="00A56220"/>
    <w:rsid w:val="00A57814"/>
    <w:rsid w:val="00A60BA2"/>
    <w:rsid w:val="00A60EDD"/>
    <w:rsid w:val="00A6105D"/>
    <w:rsid w:val="00A611CA"/>
    <w:rsid w:val="00A61A48"/>
    <w:rsid w:val="00A61B5B"/>
    <w:rsid w:val="00A61C3D"/>
    <w:rsid w:val="00A61DFE"/>
    <w:rsid w:val="00A634D2"/>
    <w:rsid w:val="00A651AD"/>
    <w:rsid w:val="00A701CF"/>
    <w:rsid w:val="00A702F2"/>
    <w:rsid w:val="00A71579"/>
    <w:rsid w:val="00A72716"/>
    <w:rsid w:val="00A72836"/>
    <w:rsid w:val="00A756BE"/>
    <w:rsid w:val="00A77AF6"/>
    <w:rsid w:val="00A800C3"/>
    <w:rsid w:val="00A80B7D"/>
    <w:rsid w:val="00A81A88"/>
    <w:rsid w:val="00A82209"/>
    <w:rsid w:val="00A82810"/>
    <w:rsid w:val="00A82B21"/>
    <w:rsid w:val="00A82C45"/>
    <w:rsid w:val="00A84885"/>
    <w:rsid w:val="00A8756B"/>
    <w:rsid w:val="00A87CBB"/>
    <w:rsid w:val="00A90A33"/>
    <w:rsid w:val="00A936E0"/>
    <w:rsid w:val="00A950AB"/>
    <w:rsid w:val="00A9621C"/>
    <w:rsid w:val="00AA1B4E"/>
    <w:rsid w:val="00AA1D09"/>
    <w:rsid w:val="00AA1E8B"/>
    <w:rsid w:val="00AA2905"/>
    <w:rsid w:val="00AA4223"/>
    <w:rsid w:val="00AA46BF"/>
    <w:rsid w:val="00AA692A"/>
    <w:rsid w:val="00AA69B8"/>
    <w:rsid w:val="00AA6A69"/>
    <w:rsid w:val="00AA7FA7"/>
    <w:rsid w:val="00AB0417"/>
    <w:rsid w:val="00AB2619"/>
    <w:rsid w:val="00AB3E4D"/>
    <w:rsid w:val="00AB4704"/>
    <w:rsid w:val="00AB4D63"/>
    <w:rsid w:val="00AB58D7"/>
    <w:rsid w:val="00AC0743"/>
    <w:rsid w:val="00AC0F60"/>
    <w:rsid w:val="00AC12D1"/>
    <w:rsid w:val="00AC2594"/>
    <w:rsid w:val="00AC3D25"/>
    <w:rsid w:val="00AC3F1E"/>
    <w:rsid w:val="00AC3F24"/>
    <w:rsid w:val="00AC43E4"/>
    <w:rsid w:val="00AC4CE2"/>
    <w:rsid w:val="00AC7692"/>
    <w:rsid w:val="00AC76B7"/>
    <w:rsid w:val="00AD08F6"/>
    <w:rsid w:val="00AD0CF9"/>
    <w:rsid w:val="00AD0D8F"/>
    <w:rsid w:val="00AD2C01"/>
    <w:rsid w:val="00AD370F"/>
    <w:rsid w:val="00AD404C"/>
    <w:rsid w:val="00AD52EC"/>
    <w:rsid w:val="00AD560E"/>
    <w:rsid w:val="00AD5A80"/>
    <w:rsid w:val="00AD6098"/>
    <w:rsid w:val="00AE03E0"/>
    <w:rsid w:val="00AE066F"/>
    <w:rsid w:val="00AE1ABE"/>
    <w:rsid w:val="00AE3E81"/>
    <w:rsid w:val="00AE4A80"/>
    <w:rsid w:val="00AE4E00"/>
    <w:rsid w:val="00AE5826"/>
    <w:rsid w:val="00AE5BDD"/>
    <w:rsid w:val="00AE61C1"/>
    <w:rsid w:val="00AE67E5"/>
    <w:rsid w:val="00AE69AB"/>
    <w:rsid w:val="00AF29BB"/>
    <w:rsid w:val="00AF4505"/>
    <w:rsid w:val="00AF6289"/>
    <w:rsid w:val="00B009A4"/>
    <w:rsid w:val="00B00BF0"/>
    <w:rsid w:val="00B035BB"/>
    <w:rsid w:val="00B03A31"/>
    <w:rsid w:val="00B048E8"/>
    <w:rsid w:val="00B05908"/>
    <w:rsid w:val="00B05E2E"/>
    <w:rsid w:val="00B101AF"/>
    <w:rsid w:val="00B113D2"/>
    <w:rsid w:val="00B127C2"/>
    <w:rsid w:val="00B12A61"/>
    <w:rsid w:val="00B13006"/>
    <w:rsid w:val="00B14685"/>
    <w:rsid w:val="00B1489F"/>
    <w:rsid w:val="00B17250"/>
    <w:rsid w:val="00B1745F"/>
    <w:rsid w:val="00B20E72"/>
    <w:rsid w:val="00B21580"/>
    <w:rsid w:val="00B2281A"/>
    <w:rsid w:val="00B22DA0"/>
    <w:rsid w:val="00B23F22"/>
    <w:rsid w:val="00B25290"/>
    <w:rsid w:val="00B27A3D"/>
    <w:rsid w:val="00B301B1"/>
    <w:rsid w:val="00B30264"/>
    <w:rsid w:val="00B30758"/>
    <w:rsid w:val="00B30D32"/>
    <w:rsid w:val="00B359F7"/>
    <w:rsid w:val="00B35F91"/>
    <w:rsid w:val="00B4178B"/>
    <w:rsid w:val="00B43E75"/>
    <w:rsid w:val="00B44F01"/>
    <w:rsid w:val="00B46D9C"/>
    <w:rsid w:val="00B46DB1"/>
    <w:rsid w:val="00B47C26"/>
    <w:rsid w:val="00B47EF5"/>
    <w:rsid w:val="00B519F5"/>
    <w:rsid w:val="00B532E8"/>
    <w:rsid w:val="00B53500"/>
    <w:rsid w:val="00B54613"/>
    <w:rsid w:val="00B54ECC"/>
    <w:rsid w:val="00B550BD"/>
    <w:rsid w:val="00B55CD8"/>
    <w:rsid w:val="00B573A3"/>
    <w:rsid w:val="00B57937"/>
    <w:rsid w:val="00B618AC"/>
    <w:rsid w:val="00B62400"/>
    <w:rsid w:val="00B63582"/>
    <w:rsid w:val="00B64FFD"/>
    <w:rsid w:val="00B65301"/>
    <w:rsid w:val="00B656EF"/>
    <w:rsid w:val="00B67710"/>
    <w:rsid w:val="00B7227B"/>
    <w:rsid w:val="00B722D2"/>
    <w:rsid w:val="00B735DD"/>
    <w:rsid w:val="00B77BEA"/>
    <w:rsid w:val="00B8165C"/>
    <w:rsid w:val="00B81B7D"/>
    <w:rsid w:val="00B82B5C"/>
    <w:rsid w:val="00B8673D"/>
    <w:rsid w:val="00B869AE"/>
    <w:rsid w:val="00B872BC"/>
    <w:rsid w:val="00B87F67"/>
    <w:rsid w:val="00B91263"/>
    <w:rsid w:val="00B9139F"/>
    <w:rsid w:val="00B91E72"/>
    <w:rsid w:val="00B9238D"/>
    <w:rsid w:val="00B93C7C"/>
    <w:rsid w:val="00B97D0C"/>
    <w:rsid w:val="00BA082F"/>
    <w:rsid w:val="00BA0FE8"/>
    <w:rsid w:val="00BA5ECC"/>
    <w:rsid w:val="00BB4CF7"/>
    <w:rsid w:val="00BB5E8C"/>
    <w:rsid w:val="00BB615B"/>
    <w:rsid w:val="00BB756A"/>
    <w:rsid w:val="00BC012F"/>
    <w:rsid w:val="00BC0A99"/>
    <w:rsid w:val="00BC0CE8"/>
    <w:rsid w:val="00BC1027"/>
    <w:rsid w:val="00BC2D15"/>
    <w:rsid w:val="00BC38E2"/>
    <w:rsid w:val="00BC40B8"/>
    <w:rsid w:val="00BC57BB"/>
    <w:rsid w:val="00BC66CA"/>
    <w:rsid w:val="00BC6E56"/>
    <w:rsid w:val="00BD03E6"/>
    <w:rsid w:val="00BD095D"/>
    <w:rsid w:val="00BD0CF8"/>
    <w:rsid w:val="00BD1225"/>
    <w:rsid w:val="00BD1376"/>
    <w:rsid w:val="00BD1777"/>
    <w:rsid w:val="00BD1F01"/>
    <w:rsid w:val="00BD2CC2"/>
    <w:rsid w:val="00BD2E1E"/>
    <w:rsid w:val="00BD430B"/>
    <w:rsid w:val="00BD46AE"/>
    <w:rsid w:val="00BD58DB"/>
    <w:rsid w:val="00BD59E5"/>
    <w:rsid w:val="00BD659B"/>
    <w:rsid w:val="00BD6ACF"/>
    <w:rsid w:val="00BD749F"/>
    <w:rsid w:val="00BE0E0C"/>
    <w:rsid w:val="00BE0EE6"/>
    <w:rsid w:val="00BE23E0"/>
    <w:rsid w:val="00BE2C91"/>
    <w:rsid w:val="00BE3186"/>
    <w:rsid w:val="00BE4AA2"/>
    <w:rsid w:val="00BE5094"/>
    <w:rsid w:val="00BE62BE"/>
    <w:rsid w:val="00BE711E"/>
    <w:rsid w:val="00BF1074"/>
    <w:rsid w:val="00BF2FF5"/>
    <w:rsid w:val="00BF3674"/>
    <w:rsid w:val="00BF3E8F"/>
    <w:rsid w:val="00BF4C7B"/>
    <w:rsid w:val="00BF60B3"/>
    <w:rsid w:val="00BF7F48"/>
    <w:rsid w:val="00C00EEC"/>
    <w:rsid w:val="00C012BC"/>
    <w:rsid w:val="00C01EF1"/>
    <w:rsid w:val="00C04696"/>
    <w:rsid w:val="00C0587E"/>
    <w:rsid w:val="00C05BA5"/>
    <w:rsid w:val="00C06040"/>
    <w:rsid w:val="00C06AF0"/>
    <w:rsid w:val="00C12402"/>
    <w:rsid w:val="00C13EF9"/>
    <w:rsid w:val="00C16C10"/>
    <w:rsid w:val="00C204C1"/>
    <w:rsid w:val="00C2245C"/>
    <w:rsid w:val="00C22F95"/>
    <w:rsid w:val="00C23C7C"/>
    <w:rsid w:val="00C248B7"/>
    <w:rsid w:val="00C24935"/>
    <w:rsid w:val="00C31A49"/>
    <w:rsid w:val="00C31DDA"/>
    <w:rsid w:val="00C36864"/>
    <w:rsid w:val="00C37653"/>
    <w:rsid w:val="00C37EB8"/>
    <w:rsid w:val="00C4034A"/>
    <w:rsid w:val="00C4042C"/>
    <w:rsid w:val="00C40FD0"/>
    <w:rsid w:val="00C41247"/>
    <w:rsid w:val="00C413A7"/>
    <w:rsid w:val="00C41FC3"/>
    <w:rsid w:val="00C422EB"/>
    <w:rsid w:val="00C43173"/>
    <w:rsid w:val="00C443A9"/>
    <w:rsid w:val="00C446BC"/>
    <w:rsid w:val="00C47744"/>
    <w:rsid w:val="00C50235"/>
    <w:rsid w:val="00C5036C"/>
    <w:rsid w:val="00C503B0"/>
    <w:rsid w:val="00C510D7"/>
    <w:rsid w:val="00C51215"/>
    <w:rsid w:val="00C54AB6"/>
    <w:rsid w:val="00C56F6B"/>
    <w:rsid w:val="00C62299"/>
    <w:rsid w:val="00C628BB"/>
    <w:rsid w:val="00C6334C"/>
    <w:rsid w:val="00C6433D"/>
    <w:rsid w:val="00C64474"/>
    <w:rsid w:val="00C65A7D"/>
    <w:rsid w:val="00C66B57"/>
    <w:rsid w:val="00C67110"/>
    <w:rsid w:val="00C706BB"/>
    <w:rsid w:val="00C754C4"/>
    <w:rsid w:val="00C75A1B"/>
    <w:rsid w:val="00C77032"/>
    <w:rsid w:val="00C776E6"/>
    <w:rsid w:val="00C8207D"/>
    <w:rsid w:val="00C827AF"/>
    <w:rsid w:val="00C82D2C"/>
    <w:rsid w:val="00C82E50"/>
    <w:rsid w:val="00C82F86"/>
    <w:rsid w:val="00C84530"/>
    <w:rsid w:val="00C847C2"/>
    <w:rsid w:val="00C85C46"/>
    <w:rsid w:val="00C90E7E"/>
    <w:rsid w:val="00C916B8"/>
    <w:rsid w:val="00C91F42"/>
    <w:rsid w:val="00C92884"/>
    <w:rsid w:val="00C930E7"/>
    <w:rsid w:val="00C937D0"/>
    <w:rsid w:val="00C93B0C"/>
    <w:rsid w:val="00C93F89"/>
    <w:rsid w:val="00C961C9"/>
    <w:rsid w:val="00C972DA"/>
    <w:rsid w:val="00CA0454"/>
    <w:rsid w:val="00CA1698"/>
    <w:rsid w:val="00CA29EE"/>
    <w:rsid w:val="00CA3336"/>
    <w:rsid w:val="00CA483F"/>
    <w:rsid w:val="00CA715B"/>
    <w:rsid w:val="00CA79C2"/>
    <w:rsid w:val="00CA7F41"/>
    <w:rsid w:val="00CB076F"/>
    <w:rsid w:val="00CB0A96"/>
    <w:rsid w:val="00CB0F48"/>
    <w:rsid w:val="00CB111C"/>
    <w:rsid w:val="00CB1158"/>
    <w:rsid w:val="00CB15B0"/>
    <w:rsid w:val="00CB61A4"/>
    <w:rsid w:val="00CB66E5"/>
    <w:rsid w:val="00CB6FB8"/>
    <w:rsid w:val="00CB709D"/>
    <w:rsid w:val="00CB70CB"/>
    <w:rsid w:val="00CC28A7"/>
    <w:rsid w:val="00CC35E5"/>
    <w:rsid w:val="00CC4263"/>
    <w:rsid w:val="00CC4D06"/>
    <w:rsid w:val="00CD0A72"/>
    <w:rsid w:val="00CD1B68"/>
    <w:rsid w:val="00CD2DB4"/>
    <w:rsid w:val="00CD3928"/>
    <w:rsid w:val="00CD5598"/>
    <w:rsid w:val="00CD588F"/>
    <w:rsid w:val="00CD5C90"/>
    <w:rsid w:val="00CD5D51"/>
    <w:rsid w:val="00CD6006"/>
    <w:rsid w:val="00CD7915"/>
    <w:rsid w:val="00CD7EBB"/>
    <w:rsid w:val="00CE0283"/>
    <w:rsid w:val="00CE1D7C"/>
    <w:rsid w:val="00CE62F6"/>
    <w:rsid w:val="00CE7403"/>
    <w:rsid w:val="00CE7709"/>
    <w:rsid w:val="00CE7C19"/>
    <w:rsid w:val="00CF0C95"/>
    <w:rsid w:val="00CF0E57"/>
    <w:rsid w:val="00CF109F"/>
    <w:rsid w:val="00CF3D45"/>
    <w:rsid w:val="00CF4861"/>
    <w:rsid w:val="00CF7498"/>
    <w:rsid w:val="00CF7F08"/>
    <w:rsid w:val="00D00FF2"/>
    <w:rsid w:val="00D01660"/>
    <w:rsid w:val="00D02834"/>
    <w:rsid w:val="00D03941"/>
    <w:rsid w:val="00D03C40"/>
    <w:rsid w:val="00D052DF"/>
    <w:rsid w:val="00D0622E"/>
    <w:rsid w:val="00D06B5A"/>
    <w:rsid w:val="00D06B7E"/>
    <w:rsid w:val="00D12743"/>
    <w:rsid w:val="00D1493B"/>
    <w:rsid w:val="00D15474"/>
    <w:rsid w:val="00D154E9"/>
    <w:rsid w:val="00D15679"/>
    <w:rsid w:val="00D16CD4"/>
    <w:rsid w:val="00D1796F"/>
    <w:rsid w:val="00D17EE5"/>
    <w:rsid w:val="00D20B64"/>
    <w:rsid w:val="00D22389"/>
    <w:rsid w:val="00D22610"/>
    <w:rsid w:val="00D22D01"/>
    <w:rsid w:val="00D23100"/>
    <w:rsid w:val="00D240F0"/>
    <w:rsid w:val="00D24C32"/>
    <w:rsid w:val="00D2535F"/>
    <w:rsid w:val="00D25E43"/>
    <w:rsid w:val="00D26587"/>
    <w:rsid w:val="00D27568"/>
    <w:rsid w:val="00D30BC0"/>
    <w:rsid w:val="00D316FB"/>
    <w:rsid w:val="00D31955"/>
    <w:rsid w:val="00D32D8B"/>
    <w:rsid w:val="00D34807"/>
    <w:rsid w:val="00D34899"/>
    <w:rsid w:val="00D359A0"/>
    <w:rsid w:val="00D401D1"/>
    <w:rsid w:val="00D40783"/>
    <w:rsid w:val="00D4424B"/>
    <w:rsid w:val="00D45348"/>
    <w:rsid w:val="00D47A5D"/>
    <w:rsid w:val="00D500B3"/>
    <w:rsid w:val="00D521D5"/>
    <w:rsid w:val="00D52E5A"/>
    <w:rsid w:val="00D5415B"/>
    <w:rsid w:val="00D54750"/>
    <w:rsid w:val="00D5512E"/>
    <w:rsid w:val="00D562B4"/>
    <w:rsid w:val="00D5755B"/>
    <w:rsid w:val="00D602ED"/>
    <w:rsid w:val="00D6123A"/>
    <w:rsid w:val="00D6435A"/>
    <w:rsid w:val="00D656F4"/>
    <w:rsid w:val="00D65DE5"/>
    <w:rsid w:val="00D6648F"/>
    <w:rsid w:val="00D6695F"/>
    <w:rsid w:val="00D66CC2"/>
    <w:rsid w:val="00D67262"/>
    <w:rsid w:val="00D705CC"/>
    <w:rsid w:val="00D70E5F"/>
    <w:rsid w:val="00D722CA"/>
    <w:rsid w:val="00D734A1"/>
    <w:rsid w:val="00D74EB6"/>
    <w:rsid w:val="00D74F3A"/>
    <w:rsid w:val="00D800AC"/>
    <w:rsid w:val="00D81C88"/>
    <w:rsid w:val="00D8466E"/>
    <w:rsid w:val="00D8503B"/>
    <w:rsid w:val="00D85947"/>
    <w:rsid w:val="00D8701C"/>
    <w:rsid w:val="00D90C8D"/>
    <w:rsid w:val="00D91BA1"/>
    <w:rsid w:val="00D920DA"/>
    <w:rsid w:val="00D92745"/>
    <w:rsid w:val="00D94478"/>
    <w:rsid w:val="00D95305"/>
    <w:rsid w:val="00D95845"/>
    <w:rsid w:val="00D96D52"/>
    <w:rsid w:val="00D9767E"/>
    <w:rsid w:val="00D97B97"/>
    <w:rsid w:val="00DA0072"/>
    <w:rsid w:val="00DA0B54"/>
    <w:rsid w:val="00DA435E"/>
    <w:rsid w:val="00DA5926"/>
    <w:rsid w:val="00DA5BF0"/>
    <w:rsid w:val="00DA62E7"/>
    <w:rsid w:val="00DA6F69"/>
    <w:rsid w:val="00DA71EF"/>
    <w:rsid w:val="00DA73E0"/>
    <w:rsid w:val="00DB021A"/>
    <w:rsid w:val="00DB17F1"/>
    <w:rsid w:val="00DB1D63"/>
    <w:rsid w:val="00DB229F"/>
    <w:rsid w:val="00DB63EE"/>
    <w:rsid w:val="00DB662C"/>
    <w:rsid w:val="00DB757B"/>
    <w:rsid w:val="00DB7DB7"/>
    <w:rsid w:val="00DC089B"/>
    <w:rsid w:val="00DC090B"/>
    <w:rsid w:val="00DC2074"/>
    <w:rsid w:val="00DC2423"/>
    <w:rsid w:val="00DC284A"/>
    <w:rsid w:val="00DC50E3"/>
    <w:rsid w:val="00DC6A8A"/>
    <w:rsid w:val="00DC7760"/>
    <w:rsid w:val="00DC7D98"/>
    <w:rsid w:val="00DC7E59"/>
    <w:rsid w:val="00DD0D75"/>
    <w:rsid w:val="00DD11FF"/>
    <w:rsid w:val="00DD15B7"/>
    <w:rsid w:val="00DD1731"/>
    <w:rsid w:val="00DD2012"/>
    <w:rsid w:val="00DD4670"/>
    <w:rsid w:val="00DD626A"/>
    <w:rsid w:val="00DD77A3"/>
    <w:rsid w:val="00DE12E8"/>
    <w:rsid w:val="00DE16D9"/>
    <w:rsid w:val="00DE174D"/>
    <w:rsid w:val="00DE1D40"/>
    <w:rsid w:val="00DE1E29"/>
    <w:rsid w:val="00DE3096"/>
    <w:rsid w:val="00DE33CB"/>
    <w:rsid w:val="00DE3824"/>
    <w:rsid w:val="00DE61DD"/>
    <w:rsid w:val="00DE626B"/>
    <w:rsid w:val="00DF06EA"/>
    <w:rsid w:val="00DF197C"/>
    <w:rsid w:val="00DF214A"/>
    <w:rsid w:val="00DF27CA"/>
    <w:rsid w:val="00DF379C"/>
    <w:rsid w:val="00DF70B0"/>
    <w:rsid w:val="00E0309C"/>
    <w:rsid w:val="00E040E7"/>
    <w:rsid w:val="00E0410E"/>
    <w:rsid w:val="00E045BB"/>
    <w:rsid w:val="00E046EA"/>
    <w:rsid w:val="00E051CF"/>
    <w:rsid w:val="00E054A3"/>
    <w:rsid w:val="00E108CB"/>
    <w:rsid w:val="00E12ED8"/>
    <w:rsid w:val="00E13092"/>
    <w:rsid w:val="00E133B3"/>
    <w:rsid w:val="00E13468"/>
    <w:rsid w:val="00E13CA7"/>
    <w:rsid w:val="00E141E2"/>
    <w:rsid w:val="00E15630"/>
    <w:rsid w:val="00E168C1"/>
    <w:rsid w:val="00E179BB"/>
    <w:rsid w:val="00E22C55"/>
    <w:rsid w:val="00E23CD5"/>
    <w:rsid w:val="00E23E20"/>
    <w:rsid w:val="00E24444"/>
    <w:rsid w:val="00E24FA4"/>
    <w:rsid w:val="00E25864"/>
    <w:rsid w:val="00E26695"/>
    <w:rsid w:val="00E26D43"/>
    <w:rsid w:val="00E30FA7"/>
    <w:rsid w:val="00E31060"/>
    <w:rsid w:val="00E31888"/>
    <w:rsid w:val="00E31CC9"/>
    <w:rsid w:val="00E3238D"/>
    <w:rsid w:val="00E3250A"/>
    <w:rsid w:val="00E326B9"/>
    <w:rsid w:val="00E32A58"/>
    <w:rsid w:val="00E365CE"/>
    <w:rsid w:val="00E37BE8"/>
    <w:rsid w:val="00E406F0"/>
    <w:rsid w:val="00E4203F"/>
    <w:rsid w:val="00E44222"/>
    <w:rsid w:val="00E44956"/>
    <w:rsid w:val="00E44F39"/>
    <w:rsid w:val="00E455FE"/>
    <w:rsid w:val="00E47503"/>
    <w:rsid w:val="00E50428"/>
    <w:rsid w:val="00E50BEB"/>
    <w:rsid w:val="00E50EDD"/>
    <w:rsid w:val="00E51939"/>
    <w:rsid w:val="00E5362E"/>
    <w:rsid w:val="00E54D8D"/>
    <w:rsid w:val="00E5505B"/>
    <w:rsid w:val="00E56687"/>
    <w:rsid w:val="00E567F3"/>
    <w:rsid w:val="00E569C4"/>
    <w:rsid w:val="00E60352"/>
    <w:rsid w:val="00E60566"/>
    <w:rsid w:val="00E62591"/>
    <w:rsid w:val="00E6273D"/>
    <w:rsid w:val="00E63838"/>
    <w:rsid w:val="00E64E1B"/>
    <w:rsid w:val="00E64FC6"/>
    <w:rsid w:val="00E65167"/>
    <w:rsid w:val="00E66AA0"/>
    <w:rsid w:val="00E67153"/>
    <w:rsid w:val="00E71223"/>
    <w:rsid w:val="00E71C6A"/>
    <w:rsid w:val="00E72106"/>
    <w:rsid w:val="00E7239C"/>
    <w:rsid w:val="00E72843"/>
    <w:rsid w:val="00E73269"/>
    <w:rsid w:val="00E73CA8"/>
    <w:rsid w:val="00E741B4"/>
    <w:rsid w:val="00E74653"/>
    <w:rsid w:val="00E7712E"/>
    <w:rsid w:val="00E7739D"/>
    <w:rsid w:val="00E77B25"/>
    <w:rsid w:val="00E80354"/>
    <w:rsid w:val="00E80FBD"/>
    <w:rsid w:val="00E829C4"/>
    <w:rsid w:val="00E831A5"/>
    <w:rsid w:val="00E833E2"/>
    <w:rsid w:val="00E83D68"/>
    <w:rsid w:val="00E845BB"/>
    <w:rsid w:val="00E84879"/>
    <w:rsid w:val="00E85ADA"/>
    <w:rsid w:val="00E86AFA"/>
    <w:rsid w:val="00E93801"/>
    <w:rsid w:val="00E93E2F"/>
    <w:rsid w:val="00E961F3"/>
    <w:rsid w:val="00E964D5"/>
    <w:rsid w:val="00E96DA0"/>
    <w:rsid w:val="00E96DC5"/>
    <w:rsid w:val="00E96E3B"/>
    <w:rsid w:val="00E97409"/>
    <w:rsid w:val="00EA0F11"/>
    <w:rsid w:val="00EA226C"/>
    <w:rsid w:val="00EA2E5E"/>
    <w:rsid w:val="00EA3F6D"/>
    <w:rsid w:val="00EA524D"/>
    <w:rsid w:val="00EA6D54"/>
    <w:rsid w:val="00EB1F62"/>
    <w:rsid w:val="00EB2FC8"/>
    <w:rsid w:val="00EB30EB"/>
    <w:rsid w:val="00EB4C74"/>
    <w:rsid w:val="00EB55E2"/>
    <w:rsid w:val="00EB595C"/>
    <w:rsid w:val="00EB646D"/>
    <w:rsid w:val="00EB692B"/>
    <w:rsid w:val="00EB72E3"/>
    <w:rsid w:val="00EB7B29"/>
    <w:rsid w:val="00EC01B2"/>
    <w:rsid w:val="00EC0336"/>
    <w:rsid w:val="00EC0639"/>
    <w:rsid w:val="00EC143C"/>
    <w:rsid w:val="00EC2077"/>
    <w:rsid w:val="00EC21A6"/>
    <w:rsid w:val="00EC29CB"/>
    <w:rsid w:val="00EC3103"/>
    <w:rsid w:val="00EC3782"/>
    <w:rsid w:val="00EC3875"/>
    <w:rsid w:val="00EC3D9F"/>
    <w:rsid w:val="00EC4DE9"/>
    <w:rsid w:val="00EC62D1"/>
    <w:rsid w:val="00EC7BD8"/>
    <w:rsid w:val="00ED071D"/>
    <w:rsid w:val="00ED0A44"/>
    <w:rsid w:val="00ED1A90"/>
    <w:rsid w:val="00ED202A"/>
    <w:rsid w:val="00ED238C"/>
    <w:rsid w:val="00ED2ED2"/>
    <w:rsid w:val="00ED326A"/>
    <w:rsid w:val="00ED715E"/>
    <w:rsid w:val="00ED7AC1"/>
    <w:rsid w:val="00ED7F85"/>
    <w:rsid w:val="00EE14F6"/>
    <w:rsid w:val="00EE2A2D"/>
    <w:rsid w:val="00EE2A2E"/>
    <w:rsid w:val="00EE30F8"/>
    <w:rsid w:val="00EE3D6A"/>
    <w:rsid w:val="00EE49D1"/>
    <w:rsid w:val="00EE4A46"/>
    <w:rsid w:val="00EE5416"/>
    <w:rsid w:val="00EE5655"/>
    <w:rsid w:val="00EE5C0C"/>
    <w:rsid w:val="00EF035D"/>
    <w:rsid w:val="00EF076E"/>
    <w:rsid w:val="00EF078D"/>
    <w:rsid w:val="00EF07EB"/>
    <w:rsid w:val="00EF1835"/>
    <w:rsid w:val="00EF1BAA"/>
    <w:rsid w:val="00EF5E2B"/>
    <w:rsid w:val="00EF61CA"/>
    <w:rsid w:val="00EF64D1"/>
    <w:rsid w:val="00EF7830"/>
    <w:rsid w:val="00F00029"/>
    <w:rsid w:val="00F00166"/>
    <w:rsid w:val="00F03CC7"/>
    <w:rsid w:val="00F0402D"/>
    <w:rsid w:val="00F04C2A"/>
    <w:rsid w:val="00F05337"/>
    <w:rsid w:val="00F055AC"/>
    <w:rsid w:val="00F057C3"/>
    <w:rsid w:val="00F065B0"/>
    <w:rsid w:val="00F104F1"/>
    <w:rsid w:val="00F1072E"/>
    <w:rsid w:val="00F11182"/>
    <w:rsid w:val="00F11C47"/>
    <w:rsid w:val="00F127F6"/>
    <w:rsid w:val="00F141BB"/>
    <w:rsid w:val="00F14312"/>
    <w:rsid w:val="00F148F8"/>
    <w:rsid w:val="00F154C9"/>
    <w:rsid w:val="00F16679"/>
    <w:rsid w:val="00F20E8C"/>
    <w:rsid w:val="00F22339"/>
    <w:rsid w:val="00F2309A"/>
    <w:rsid w:val="00F23438"/>
    <w:rsid w:val="00F23BE0"/>
    <w:rsid w:val="00F23D93"/>
    <w:rsid w:val="00F26F11"/>
    <w:rsid w:val="00F2705A"/>
    <w:rsid w:val="00F27400"/>
    <w:rsid w:val="00F301F8"/>
    <w:rsid w:val="00F317B1"/>
    <w:rsid w:val="00F319B3"/>
    <w:rsid w:val="00F3205C"/>
    <w:rsid w:val="00F32578"/>
    <w:rsid w:val="00F35AA7"/>
    <w:rsid w:val="00F35CD3"/>
    <w:rsid w:val="00F369E4"/>
    <w:rsid w:val="00F36A0B"/>
    <w:rsid w:val="00F36E99"/>
    <w:rsid w:val="00F3711A"/>
    <w:rsid w:val="00F37478"/>
    <w:rsid w:val="00F40195"/>
    <w:rsid w:val="00F4079E"/>
    <w:rsid w:val="00F4102D"/>
    <w:rsid w:val="00F42B78"/>
    <w:rsid w:val="00F44BB2"/>
    <w:rsid w:val="00F47674"/>
    <w:rsid w:val="00F47CD8"/>
    <w:rsid w:val="00F47E65"/>
    <w:rsid w:val="00F502E7"/>
    <w:rsid w:val="00F504DE"/>
    <w:rsid w:val="00F53B48"/>
    <w:rsid w:val="00F54073"/>
    <w:rsid w:val="00F570C3"/>
    <w:rsid w:val="00F5734F"/>
    <w:rsid w:val="00F602C1"/>
    <w:rsid w:val="00F60685"/>
    <w:rsid w:val="00F618E7"/>
    <w:rsid w:val="00F619C4"/>
    <w:rsid w:val="00F62D34"/>
    <w:rsid w:val="00F630BB"/>
    <w:rsid w:val="00F6312D"/>
    <w:rsid w:val="00F656AB"/>
    <w:rsid w:val="00F677C6"/>
    <w:rsid w:val="00F67AFE"/>
    <w:rsid w:val="00F67B8F"/>
    <w:rsid w:val="00F67EA4"/>
    <w:rsid w:val="00F70A53"/>
    <w:rsid w:val="00F723D7"/>
    <w:rsid w:val="00F72507"/>
    <w:rsid w:val="00F72973"/>
    <w:rsid w:val="00F729DF"/>
    <w:rsid w:val="00F734FA"/>
    <w:rsid w:val="00F745EB"/>
    <w:rsid w:val="00F74985"/>
    <w:rsid w:val="00F755D4"/>
    <w:rsid w:val="00F76329"/>
    <w:rsid w:val="00F76407"/>
    <w:rsid w:val="00F76C56"/>
    <w:rsid w:val="00F77BE4"/>
    <w:rsid w:val="00F77F38"/>
    <w:rsid w:val="00F8037A"/>
    <w:rsid w:val="00F815B6"/>
    <w:rsid w:val="00F82786"/>
    <w:rsid w:val="00F83D6A"/>
    <w:rsid w:val="00F8436D"/>
    <w:rsid w:val="00F8488E"/>
    <w:rsid w:val="00F854CC"/>
    <w:rsid w:val="00F86633"/>
    <w:rsid w:val="00F867CD"/>
    <w:rsid w:val="00F86AD1"/>
    <w:rsid w:val="00F902D3"/>
    <w:rsid w:val="00F90381"/>
    <w:rsid w:val="00F91934"/>
    <w:rsid w:val="00F91C63"/>
    <w:rsid w:val="00F9264A"/>
    <w:rsid w:val="00F92F14"/>
    <w:rsid w:val="00F935AD"/>
    <w:rsid w:val="00F9408D"/>
    <w:rsid w:val="00F94A81"/>
    <w:rsid w:val="00F966FA"/>
    <w:rsid w:val="00F97369"/>
    <w:rsid w:val="00FA0F71"/>
    <w:rsid w:val="00FA2454"/>
    <w:rsid w:val="00FA2FAC"/>
    <w:rsid w:val="00FA4ADB"/>
    <w:rsid w:val="00FA5A87"/>
    <w:rsid w:val="00FA647C"/>
    <w:rsid w:val="00FA6AAD"/>
    <w:rsid w:val="00FA745C"/>
    <w:rsid w:val="00FA7F63"/>
    <w:rsid w:val="00FB17E9"/>
    <w:rsid w:val="00FB309A"/>
    <w:rsid w:val="00FB6E71"/>
    <w:rsid w:val="00FB7914"/>
    <w:rsid w:val="00FC1FDA"/>
    <w:rsid w:val="00FC25AA"/>
    <w:rsid w:val="00FC2B5B"/>
    <w:rsid w:val="00FC2F27"/>
    <w:rsid w:val="00FC5FF4"/>
    <w:rsid w:val="00FC6747"/>
    <w:rsid w:val="00FC7557"/>
    <w:rsid w:val="00FC780E"/>
    <w:rsid w:val="00FC785C"/>
    <w:rsid w:val="00FD0060"/>
    <w:rsid w:val="00FD08C7"/>
    <w:rsid w:val="00FD136E"/>
    <w:rsid w:val="00FD169B"/>
    <w:rsid w:val="00FD48FC"/>
    <w:rsid w:val="00FD576B"/>
    <w:rsid w:val="00FD5912"/>
    <w:rsid w:val="00FD7D50"/>
    <w:rsid w:val="00FD7F61"/>
    <w:rsid w:val="00FE345E"/>
    <w:rsid w:val="00FE528C"/>
    <w:rsid w:val="00FE5E16"/>
    <w:rsid w:val="00FE5F86"/>
    <w:rsid w:val="00FE6813"/>
    <w:rsid w:val="00FE6A6D"/>
    <w:rsid w:val="00FE7823"/>
    <w:rsid w:val="00FF0490"/>
    <w:rsid w:val="00FF0A7A"/>
    <w:rsid w:val="00FF18CF"/>
    <w:rsid w:val="00FF28F3"/>
    <w:rsid w:val="00FF2F15"/>
    <w:rsid w:val="00FF3118"/>
    <w:rsid w:val="00FF39EC"/>
    <w:rsid w:val="00FF419B"/>
    <w:rsid w:val="00FF7162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38BF"/>
  <w15:docId w15:val="{4A138286-AE7B-438B-932C-3EE485B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C1E"/>
  </w:style>
  <w:style w:type="paragraph" w:styleId="1">
    <w:name w:val="heading 1"/>
    <w:basedOn w:val="a"/>
    <w:next w:val="a"/>
    <w:link w:val="10"/>
    <w:autoRedefine/>
    <w:uiPriority w:val="99"/>
    <w:qFormat/>
    <w:rsid w:val="009E30A3"/>
    <w:pPr>
      <w:keepNext/>
      <w:spacing w:before="120" w:after="0" w:line="240" w:lineRule="auto"/>
      <w:ind w:firstLine="709"/>
      <w:jc w:val="both"/>
      <w:outlineLvl w:val="0"/>
    </w:pPr>
    <w:rPr>
      <w:rFonts w:ascii="Times New Roman" w:eastAsia="Calibri" w:hAnsi="Times New Roman" w:cs="Times New Roman"/>
      <w:b/>
      <w:bCs/>
      <w:noProof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4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516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516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516D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516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516DA"/>
    <w:rPr>
      <w:b/>
      <w:bCs/>
      <w:sz w:val="20"/>
      <w:szCs w:val="20"/>
    </w:rPr>
  </w:style>
  <w:style w:type="paragraph" w:customStyle="1" w:styleId="Default">
    <w:name w:val="Default"/>
    <w:rsid w:val="00942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257FC4"/>
    <w:rPr>
      <w:rFonts w:cs="Times New Roman"/>
      <w:color w:val="0000FF"/>
      <w:u w:val="single"/>
    </w:rPr>
  </w:style>
  <w:style w:type="paragraph" w:customStyle="1" w:styleId="ConsPlusTitle">
    <w:name w:val="ConsPlusTitle"/>
    <w:rsid w:val="009E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F47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E30A3"/>
    <w:rPr>
      <w:rFonts w:ascii="Times New Roman" w:eastAsia="Calibri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ac">
    <w:name w:val="Отчет"/>
    <w:basedOn w:val="a"/>
    <w:autoRedefine/>
    <w:qFormat/>
    <w:rsid w:val="009E30A3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styleId="3">
    <w:name w:val="Body Text 3"/>
    <w:basedOn w:val="a"/>
    <w:link w:val="30"/>
    <w:rsid w:val="00945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451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unhideWhenUsed/>
    <w:rsid w:val="0016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10EED"/>
    <w:pPr>
      <w:ind w:left="720"/>
      <w:contextualSpacing/>
    </w:pPr>
  </w:style>
  <w:style w:type="paragraph" w:customStyle="1" w:styleId="ConsPlusNonformat">
    <w:name w:val="ConsPlusNonformat"/>
    <w:uiPriority w:val="99"/>
    <w:rsid w:val="00645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F42B78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F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F6781"/>
  </w:style>
  <w:style w:type="paragraph" w:styleId="af1">
    <w:name w:val="footer"/>
    <w:basedOn w:val="a"/>
    <w:link w:val="af2"/>
    <w:uiPriority w:val="99"/>
    <w:unhideWhenUsed/>
    <w:rsid w:val="009F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F6781"/>
  </w:style>
  <w:style w:type="paragraph" w:customStyle="1" w:styleId="ConsPlusCell">
    <w:name w:val="ConsPlusCell"/>
    <w:rsid w:val="00D22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7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53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CC20-ECC3-4D21-AE61-3FF084AE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6180</Words>
  <Characters>35228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Хмелева Мария Олеговна</dc:creator>
  <cp:keywords/>
  <dc:description/>
  <cp:lastModifiedBy>Бацай Елена Николаевна</cp:lastModifiedBy>
  <cp:revision>9</cp:revision>
  <cp:lastPrinted>2023-08-09T04:29:00Z</cp:lastPrinted>
  <dcterms:created xsi:type="dcterms:W3CDTF">2023-08-08T09:55:00Z</dcterms:created>
  <dcterms:modified xsi:type="dcterms:W3CDTF">2023-08-09T11:00:00Z</dcterms:modified>
</cp:coreProperties>
</file>