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293F" w:rsidRPr="0027292D" w:rsidRDefault="0013293F" w:rsidP="0013293F">
      <w:pPr>
        <w:snapToGrid w:val="0"/>
        <w:jc w:val="right"/>
      </w:pPr>
      <w:r w:rsidRPr="0027292D">
        <w:t>проект</w:t>
      </w:r>
    </w:p>
    <w:p w:rsidR="0013293F" w:rsidRPr="0027292D" w:rsidRDefault="0013293F" w:rsidP="0013293F">
      <w:pPr>
        <w:snapToGrid w:val="0"/>
        <w:jc w:val="right"/>
      </w:pPr>
      <w:r w:rsidRPr="0027292D">
        <w:t xml:space="preserve">постановления Правительства </w:t>
      </w:r>
    </w:p>
    <w:p w:rsidR="0013293F" w:rsidRPr="0027292D" w:rsidRDefault="0013293F" w:rsidP="0013293F">
      <w:pPr>
        <w:snapToGrid w:val="0"/>
        <w:jc w:val="right"/>
      </w:pPr>
      <w:r w:rsidRPr="0027292D">
        <w:t>Новосибирской области</w:t>
      </w:r>
    </w:p>
    <w:p w:rsidR="00290540" w:rsidRPr="0027292D" w:rsidRDefault="00290540" w:rsidP="00290540">
      <w:pPr>
        <w:shd w:val="clear" w:color="auto" w:fill="FFFFFF"/>
        <w:tabs>
          <w:tab w:val="left" w:pos="4111"/>
        </w:tabs>
        <w:spacing w:before="379"/>
        <w:ind w:left="19"/>
        <w:contextualSpacing/>
        <w:rPr>
          <w:spacing w:val="-1"/>
          <w:w w:val="104"/>
        </w:rPr>
      </w:pPr>
    </w:p>
    <w:p w:rsidR="00290540" w:rsidRPr="0027292D" w:rsidRDefault="00290540" w:rsidP="00290540">
      <w:pPr>
        <w:shd w:val="clear" w:color="auto" w:fill="FFFFFF"/>
        <w:tabs>
          <w:tab w:val="left" w:pos="4111"/>
        </w:tabs>
        <w:spacing w:before="379"/>
        <w:ind w:left="19"/>
        <w:contextualSpacing/>
        <w:rPr>
          <w:spacing w:val="-1"/>
          <w:w w:val="104"/>
        </w:rPr>
      </w:pPr>
    </w:p>
    <w:p w:rsidR="00047A7B" w:rsidRPr="0027292D" w:rsidRDefault="00047A7B" w:rsidP="0013293F">
      <w:pPr>
        <w:shd w:val="clear" w:color="auto" w:fill="FFFFFF"/>
        <w:autoSpaceDE w:val="0"/>
        <w:autoSpaceDN w:val="0"/>
        <w:adjustRightInd w:val="0"/>
        <w:contextualSpacing/>
        <w:jc w:val="center"/>
      </w:pPr>
    </w:p>
    <w:p w:rsidR="00047A7B" w:rsidRPr="0027292D" w:rsidRDefault="00047A7B" w:rsidP="0013293F">
      <w:pPr>
        <w:shd w:val="clear" w:color="auto" w:fill="FFFFFF"/>
        <w:autoSpaceDE w:val="0"/>
        <w:autoSpaceDN w:val="0"/>
        <w:adjustRightInd w:val="0"/>
        <w:contextualSpacing/>
        <w:jc w:val="center"/>
      </w:pPr>
    </w:p>
    <w:p w:rsidR="00047A7B" w:rsidRPr="0027292D" w:rsidRDefault="00047A7B" w:rsidP="0013293F">
      <w:pPr>
        <w:shd w:val="clear" w:color="auto" w:fill="FFFFFF"/>
        <w:autoSpaceDE w:val="0"/>
        <w:autoSpaceDN w:val="0"/>
        <w:adjustRightInd w:val="0"/>
        <w:contextualSpacing/>
        <w:jc w:val="center"/>
      </w:pPr>
    </w:p>
    <w:p w:rsidR="00047A7B" w:rsidRPr="0027292D" w:rsidRDefault="00047A7B" w:rsidP="0013293F">
      <w:pPr>
        <w:shd w:val="clear" w:color="auto" w:fill="FFFFFF"/>
        <w:autoSpaceDE w:val="0"/>
        <w:autoSpaceDN w:val="0"/>
        <w:adjustRightInd w:val="0"/>
        <w:contextualSpacing/>
        <w:jc w:val="center"/>
      </w:pPr>
    </w:p>
    <w:p w:rsidR="00047A7B" w:rsidRPr="0027292D" w:rsidRDefault="00047A7B" w:rsidP="0013293F">
      <w:pPr>
        <w:shd w:val="clear" w:color="auto" w:fill="FFFFFF"/>
        <w:autoSpaceDE w:val="0"/>
        <w:autoSpaceDN w:val="0"/>
        <w:adjustRightInd w:val="0"/>
        <w:contextualSpacing/>
        <w:jc w:val="center"/>
      </w:pPr>
    </w:p>
    <w:p w:rsidR="00047A7B" w:rsidRPr="0027292D" w:rsidRDefault="00047A7B" w:rsidP="0013293F">
      <w:pPr>
        <w:shd w:val="clear" w:color="auto" w:fill="FFFFFF"/>
        <w:autoSpaceDE w:val="0"/>
        <w:autoSpaceDN w:val="0"/>
        <w:adjustRightInd w:val="0"/>
        <w:contextualSpacing/>
        <w:jc w:val="center"/>
      </w:pPr>
    </w:p>
    <w:p w:rsidR="00047A7B" w:rsidRPr="0027292D" w:rsidRDefault="00047A7B" w:rsidP="0013293F">
      <w:pPr>
        <w:shd w:val="clear" w:color="auto" w:fill="FFFFFF"/>
        <w:autoSpaceDE w:val="0"/>
        <w:autoSpaceDN w:val="0"/>
        <w:adjustRightInd w:val="0"/>
        <w:contextualSpacing/>
        <w:jc w:val="center"/>
      </w:pPr>
    </w:p>
    <w:p w:rsidR="00047A7B" w:rsidRPr="0027292D" w:rsidRDefault="00047A7B" w:rsidP="0013293F">
      <w:pPr>
        <w:shd w:val="clear" w:color="auto" w:fill="FFFFFF"/>
        <w:autoSpaceDE w:val="0"/>
        <w:autoSpaceDN w:val="0"/>
        <w:adjustRightInd w:val="0"/>
        <w:contextualSpacing/>
        <w:jc w:val="center"/>
      </w:pPr>
    </w:p>
    <w:p w:rsidR="00290540" w:rsidRPr="0027292D" w:rsidRDefault="00047A7B" w:rsidP="0013293F">
      <w:pPr>
        <w:shd w:val="clear" w:color="auto" w:fill="FFFFFF"/>
        <w:autoSpaceDE w:val="0"/>
        <w:autoSpaceDN w:val="0"/>
        <w:adjustRightInd w:val="0"/>
        <w:contextualSpacing/>
        <w:jc w:val="center"/>
      </w:pPr>
      <w:r w:rsidRPr="0027292D">
        <w:t>О</w:t>
      </w:r>
      <w:r w:rsidR="00290540" w:rsidRPr="0027292D">
        <w:t xml:space="preserve"> региональном государственном контроле (надзоре) в области розничной продажи алкогольной и спиртосодержащей продукции на территории </w:t>
      </w:r>
      <w:r w:rsidR="0013293F" w:rsidRPr="0027292D">
        <w:t>Новосибирской области</w:t>
      </w:r>
    </w:p>
    <w:p w:rsidR="00290540" w:rsidRPr="0027292D" w:rsidRDefault="00290540" w:rsidP="0013293F">
      <w:pPr>
        <w:shd w:val="clear" w:color="auto" w:fill="FFFFFF"/>
        <w:autoSpaceDE w:val="0"/>
        <w:autoSpaceDN w:val="0"/>
        <w:adjustRightInd w:val="0"/>
        <w:contextualSpacing/>
        <w:jc w:val="center"/>
      </w:pPr>
    </w:p>
    <w:p w:rsidR="00290540" w:rsidRPr="0027292D" w:rsidRDefault="00290540" w:rsidP="00290540">
      <w:pPr>
        <w:autoSpaceDE w:val="0"/>
        <w:autoSpaceDN w:val="0"/>
        <w:adjustRightInd w:val="0"/>
        <w:contextualSpacing/>
        <w:jc w:val="both"/>
      </w:pPr>
    </w:p>
    <w:p w:rsidR="00290540" w:rsidRPr="0027292D" w:rsidRDefault="00290540" w:rsidP="00290540">
      <w:pPr>
        <w:autoSpaceDE w:val="0"/>
        <w:autoSpaceDN w:val="0"/>
        <w:adjustRightInd w:val="0"/>
        <w:ind w:firstLine="708"/>
        <w:contextualSpacing/>
        <w:jc w:val="both"/>
        <w:rPr>
          <w:b/>
        </w:rPr>
      </w:pPr>
      <w:r w:rsidRPr="0027292D">
        <w:t xml:space="preserve">В соответствии с подпунктом 3 части 2 статьи 3 Федерального закона </w:t>
      </w:r>
      <w:r w:rsidRPr="0027292D">
        <w:br/>
        <w:t xml:space="preserve">от 31.07.2020 № 248-ФЗ «О государственном контроле (надзоре) </w:t>
      </w:r>
      <w:r w:rsidRPr="0027292D">
        <w:br/>
        <w:t xml:space="preserve">и муниципальном контроле в Российской Федерации», </w:t>
      </w:r>
      <w:r w:rsidR="00F142F1" w:rsidRPr="0027292D">
        <w:t xml:space="preserve"> частью 4 статьи </w:t>
      </w:r>
      <w:r w:rsidRPr="0027292D">
        <w:t xml:space="preserve">23.1 Федерального закона от 21.11.1995 № 171-ФЗ «О государственном регулировании производства и оборота этилового спирта, алкогольной </w:t>
      </w:r>
      <w:r w:rsidRPr="0027292D">
        <w:br/>
        <w:t>и спиртосодержащей продукции и об ограничении потребления (распития) алкогольной продукции</w:t>
      </w:r>
      <w:r w:rsidR="00516787" w:rsidRPr="0027292D">
        <w:t>»</w:t>
      </w:r>
      <w:r w:rsidRPr="0027292D">
        <w:t>,</w:t>
      </w:r>
      <w:r w:rsidR="00F142F1" w:rsidRPr="0027292D">
        <w:t xml:space="preserve"> Правительства Новосибирской области </w:t>
      </w:r>
      <w:r w:rsidR="00F142F1" w:rsidRPr="0027292D">
        <w:rPr>
          <w:b/>
          <w:bCs/>
        </w:rPr>
        <w:t>п о с т а н о в л я е т:</w:t>
      </w:r>
    </w:p>
    <w:p w:rsidR="00290540" w:rsidRPr="0027292D" w:rsidRDefault="00290540" w:rsidP="00290540">
      <w:pPr>
        <w:suppressAutoHyphens/>
        <w:ind w:firstLine="709"/>
        <w:jc w:val="both"/>
      </w:pPr>
      <w:r w:rsidRPr="0027292D">
        <w:t>1. Утвердить</w:t>
      </w:r>
      <w:r w:rsidR="00F142F1" w:rsidRPr="0027292D">
        <w:t xml:space="preserve"> прилагаемое</w:t>
      </w:r>
      <w:r w:rsidRPr="0027292D">
        <w:t xml:space="preserve"> Положение о региональном государственном контроле (надзоре) в области розничной продажи алкогольной и спиртосодержащей продукции на территории </w:t>
      </w:r>
      <w:r w:rsidR="0013293F" w:rsidRPr="0027292D">
        <w:t>Новосибирской области</w:t>
      </w:r>
      <w:r w:rsidRPr="0027292D">
        <w:t>.</w:t>
      </w:r>
    </w:p>
    <w:p w:rsidR="00F142F1" w:rsidRPr="0027292D" w:rsidRDefault="00F142F1" w:rsidP="00290540">
      <w:pPr>
        <w:suppressAutoHyphens/>
        <w:ind w:firstLine="709"/>
        <w:jc w:val="both"/>
      </w:pPr>
      <w:r w:rsidRPr="0027292D">
        <w:t>2. Признать утратившими силу:</w:t>
      </w:r>
    </w:p>
    <w:p w:rsidR="00F142F1" w:rsidRPr="0027292D" w:rsidRDefault="00F142F1" w:rsidP="00290540">
      <w:pPr>
        <w:suppressAutoHyphens/>
        <w:ind w:firstLine="709"/>
        <w:jc w:val="both"/>
      </w:pPr>
      <w:r w:rsidRPr="0027292D">
        <w:t>1) постановление Правительства Новосибирской области от 17.05.2018 № 204-п «Об определении перечня должностных лиц министерства промышленности, торговли и развития предпринимательства Новосибирской области, осуществляющих региональный государственный контроль (надзор) в области розничной продажи алкогольной и спиртосодержащей продукции»;</w:t>
      </w:r>
    </w:p>
    <w:p w:rsidR="00F142F1" w:rsidRPr="0027292D" w:rsidRDefault="00F142F1" w:rsidP="00290540">
      <w:pPr>
        <w:suppressAutoHyphens/>
        <w:ind w:firstLine="709"/>
        <w:jc w:val="both"/>
      </w:pPr>
      <w:r w:rsidRPr="0027292D">
        <w:t>2) постановление Правительства Новосибирской области от 25.03.2019 № 115-п «О внесении изменений в постановление Правительства Новосибирской области от 17.05.2018 № 204-п»;</w:t>
      </w:r>
    </w:p>
    <w:p w:rsidR="00F142F1" w:rsidRPr="0027292D" w:rsidRDefault="00F142F1" w:rsidP="00290540">
      <w:pPr>
        <w:suppressAutoHyphens/>
        <w:ind w:firstLine="709"/>
        <w:jc w:val="both"/>
      </w:pPr>
      <w:r w:rsidRPr="0027292D">
        <w:t>3) </w:t>
      </w:r>
      <w:r w:rsidR="001604B6" w:rsidRPr="0027292D">
        <w:t>постановление Правительства Новосибирской области от 17.06.2019 № 244-п «О порядке организации и осуществления регионального государственного контроля (надзора) в области розничной продажи алкогольной и спиртосодержащей пр</w:t>
      </w:r>
      <w:r w:rsidR="00047A7B" w:rsidRPr="0027292D">
        <w:t>одукции на территории Н</w:t>
      </w:r>
      <w:r w:rsidR="001604B6" w:rsidRPr="0027292D">
        <w:t>овосибирской области</w:t>
      </w:r>
      <w:r w:rsidR="00047A7B" w:rsidRPr="0027292D">
        <w:t>»;</w:t>
      </w:r>
    </w:p>
    <w:p w:rsidR="00F142F1" w:rsidRPr="0027292D" w:rsidRDefault="00F142F1" w:rsidP="00290540">
      <w:pPr>
        <w:suppressAutoHyphens/>
        <w:ind w:firstLine="709"/>
        <w:jc w:val="both"/>
      </w:pPr>
      <w:r w:rsidRPr="0027292D">
        <w:lastRenderedPageBreak/>
        <w:t>4) постановление Правительства Новосибирской области от 17.03.2020 № 66-п «О внесении изменения в постановление Правительства Новосибирской области от 17.05.2018 № 204-п».</w:t>
      </w:r>
    </w:p>
    <w:p w:rsidR="00047A7B" w:rsidRPr="0027292D" w:rsidRDefault="00047A7B" w:rsidP="00047A7B">
      <w:pPr>
        <w:autoSpaceDE w:val="0"/>
        <w:autoSpaceDN w:val="0"/>
        <w:adjustRightInd w:val="0"/>
        <w:jc w:val="both"/>
      </w:pPr>
      <w:r w:rsidRPr="0027292D">
        <w:tab/>
        <w:t>3. Контроль за исполнением настоящего постановления возложить на заместителя Губернатора Новосибирской области Семку С.Н.</w:t>
      </w:r>
    </w:p>
    <w:p w:rsidR="0013293F" w:rsidRPr="0027292D" w:rsidRDefault="00047A7B" w:rsidP="0013293F">
      <w:pPr>
        <w:autoSpaceDE w:val="0"/>
        <w:autoSpaceDN w:val="0"/>
        <w:adjustRightInd w:val="0"/>
        <w:jc w:val="both"/>
      </w:pPr>
      <w:r w:rsidRPr="0027292D">
        <w:t xml:space="preserve"> </w:t>
      </w:r>
    </w:p>
    <w:p w:rsidR="00F142F1" w:rsidRPr="0027292D" w:rsidRDefault="00F142F1" w:rsidP="0013293F">
      <w:pPr>
        <w:autoSpaceDE w:val="0"/>
        <w:autoSpaceDN w:val="0"/>
        <w:adjustRightInd w:val="0"/>
        <w:jc w:val="both"/>
      </w:pPr>
    </w:p>
    <w:p w:rsidR="0013293F" w:rsidRPr="0027292D" w:rsidRDefault="0013293F" w:rsidP="0013293F">
      <w:pPr>
        <w:autoSpaceDE w:val="0"/>
        <w:autoSpaceDN w:val="0"/>
        <w:adjustRightInd w:val="0"/>
        <w:ind w:firstLine="709"/>
        <w:jc w:val="both"/>
      </w:pPr>
    </w:p>
    <w:p w:rsidR="0013293F" w:rsidRPr="0027292D" w:rsidRDefault="0013293F" w:rsidP="0013293F">
      <w:pPr>
        <w:widowControl w:val="0"/>
        <w:autoSpaceDE w:val="0"/>
        <w:autoSpaceDN w:val="0"/>
        <w:jc w:val="both"/>
      </w:pPr>
    </w:p>
    <w:p w:rsidR="0013293F" w:rsidRPr="0027292D" w:rsidRDefault="0013293F" w:rsidP="0013293F">
      <w:pPr>
        <w:autoSpaceDE w:val="0"/>
        <w:autoSpaceDN w:val="0"/>
        <w:jc w:val="both"/>
        <w:rPr>
          <w:lang w:eastAsia="en-US"/>
        </w:rPr>
      </w:pPr>
      <w:r w:rsidRPr="0027292D">
        <w:rPr>
          <w:lang w:eastAsia="en-US"/>
        </w:rPr>
        <w:t xml:space="preserve">Губернатор </w:t>
      </w:r>
      <w:r w:rsidR="00335319" w:rsidRPr="0027292D">
        <w:rPr>
          <w:lang w:eastAsia="en-US"/>
        </w:rPr>
        <w:t>Новосибирской области</w:t>
      </w:r>
      <w:r w:rsidR="00335319" w:rsidRPr="0027292D">
        <w:rPr>
          <w:lang w:eastAsia="en-US"/>
        </w:rPr>
        <w:tab/>
      </w:r>
      <w:r w:rsidR="00335319" w:rsidRPr="0027292D">
        <w:rPr>
          <w:lang w:eastAsia="en-US"/>
        </w:rPr>
        <w:tab/>
      </w:r>
      <w:r w:rsidR="00335319" w:rsidRPr="0027292D">
        <w:rPr>
          <w:lang w:eastAsia="en-US"/>
        </w:rPr>
        <w:tab/>
      </w:r>
      <w:r w:rsidR="00335319" w:rsidRPr="0027292D">
        <w:rPr>
          <w:lang w:eastAsia="en-US"/>
        </w:rPr>
        <w:tab/>
      </w:r>
      <w:proofErr w:type="spellStart"/>
      <w:r w:rsidRPr="0027292D">
        <w:rPr>
          <w:lang w:eastAsia="en-US"/>
        </w:rPr>
        <w:t>А.АТравников</w:t>
      </w:r>
      <w:proofErr w:type="spellEnd"/>
    </w:p>
    <w:p w:rsidR="0013293F" w:rsidRPr="0027292D" w:rsidRDefault="0013293F" w:rsidP="0013293F">
      <w:pPr>
        <w:autoSpaceDE w:val="0"/>
        <w:autoSpaceDN w:val="0"/>
        <w:jc w:val="both"/>
        <w:rPr>
          <w:sz w:val="18"/>
          <w:szCs w:val="18"/>
          <w:lang w:eastAsia="en-US"/>
        </w:rPr>
      </w:pPr>
    </w:p>
    <w:p w:rsidR="0013293F" w:rsidRPr="0027292D" w:rsidRDefault="0013293F" w:rsidP="0013293F">
      <w:pPr>
        <w:autoSpaceDE w:val="0"/>
        <w:autoSpaceDN w:val="0"/>
        <w:jc w:val="both"/>
        <w:rPr>
          <w:sz w:val="18"/>
          <w:szCs w:val="18"/>
          <w:lang w:eastAsia="en-US"/>
        </w:rPr>
      </w:pPr>
    </w:p>
    <w:p w:rsidR="0013293F" w:rsidRPr="0027292D" w:rsidRDefault="0013293F" w:rsidP="0013293F">
      <w:pPr>
        <w:autoSpaceDE w:val="0"/>
        <w:autoSpaceDN w:val="0"/>
        <w:jc w:val="both"/>
        <w:rPr>
          <w:sz w:val="18"/>
          <w:szCs w:val="18"/>
          <w:lang w:eastAsia="en-US"/>
        </w:rPr>
      </w:pPr>
    </w:p>
    <w:p w:rsidR="0013293F" w:rsidRPr="0027292D" w:rsidRDefault="0013293F" w:rsidP="0013293F">
      <w:pPr>
        <w:autoSpaceDE w:val="0"/>
        <w:autoSpaceDN w:val="0"/>
        <w:jc w:val="both"/>
        <w:rPr>
          <w:sz w:val="18"/>
          <w:szCs w:val="18"/>
          <w:lang w:eastAsia="en-US"/>
        </w:rPr>
      </w:pPr>
    </w:p>
    <w:p w:rsidR="0013293F" w:rsidRPr="0027292D" w:rsidRDefault="0013293F" w:rsidP="0013293F">
      <w:pPr>
        <w:autoSpaceDE w:val="0"/>
        <w:autoSpaceDN w:val="0"/>
        <w:jc w:val="both"/>
        <w:rPr>
          <w:sz w:val="18"/>
          <w:szCs w:val="18"/>
          <w:lang w:eastAsia="en-US"/>
        </w:rPr>
      </w:pPr>
    </w:p>
    <w:p w:rsidR="0013293F" w:rsidRPr="0027292D" w:rsidRDefault="0013293F" w:rsidP="0013293F">
      <w:pPr>
        <w:autoSpaceDE w:val="0"/>
        <w:autoSpaceDN w:val="0"/>
        <w:jc w:val="both"/>
        <w:rPr>
          <w:sz w:val="18"/>
          <w:szCs w:val="18"/>
          <w:lang w:eastAsia="en-US"/>
        </w:rPr>
      </w:pPr>
    </w:p>
    <w:p w:rsidR="0013293F" w:rsidRPr="0027292D" w:rsidRDefault="0013293F" w:rsidP="0013293F">
      <w:pPr>
        <w:autoSpaceDE w:val="0"/>
        <w:autoSpaceDN w:val="0"/>
        <w:jc w:val="both"/>
        <w:rPr>
          <w:sz w:val="18"/>
          <w:szCs w:val="18"/>
          <w:lang w:eastAsia="en-US"/>
        </w:rPr>
      </w:pPr>
    </w:p>
    <w:p w:rsidR="0013293F" w:rsidRPr="0027292D" w:rsidRDefault="0013293F" w:rsidP="0013293F">
      <w:pPr>
        <w:autoSpaceDE w:val="0"/>
        <w:autoSpaceDN w:val="0"/>
        <w:jc w:val="both"/>
        <w:rPr>
          <w:sz w:val="18"/>
          <w:szCs w:val="18"/>
          <w:lang w:eastAsia="en-US"/>
        </w:rPr>
      </w:pPr>
    </w:p>
    <w:p w:rsidR="0013293F" w:rsidRPr="0027292D" w:rsidRDefault="0013293F" w:rsidP="0013293F">
      <w:pPr>
        <w:autoSpaceDE w:val="0"/>
        <w:autoSpaceDN w:val="0"/>
        <w:jc w:val="both"/>
        <w:rPr>
          <w:sz w:val="18"/>
          <w:szCs w:val="18"/>
          <w:lang w:eastAsia="en-US"/>
        </w:rPr>
      </w:pPr>
    </w:p>
    <w:p w:rsidR="0013293F" w:rsidRPr="0027292D" w:rsidRDefault="0013293F" w:rsidP="0013293F">
      <w:pPr>
        <w:autoSpaceDE w:val="0"/>
        <w:autoSpaceDN w:val="0"/>
        <w:jc w:val="both"/>
        <w:rPr>
          <w:sz w:val="18"/>
          <w:szCs w:val="18"/>
          <w:lang w:eastAsia="en-US"/>
        </w:rPr>
      </w:pPr>
    </w:p>
    <w:p w:rsidR="0013293F" w:rsidRPr="0027292D" w:rsidRDefault="0013293F" w:rsidP="0013293F">
      <w:pPr>
        <w:autoSpaceDE w:val="0"/>
        <w:autoSpaceDN w:val="0"/>
        <w:jc w:val="both"/>
        <w:rPr>
          <w:sz w:val="18"/>
          <w:szCs w:val="18"/>
          <w:lang w:eastAsia="en-US"/>
        </w:rPr>
      </w:pPr>
    </w:p>
    <w:p w:rsidR="0013293F" w:rsidRPr="0027292D" w:rsidRDefault="0013293F" w:rsidP="0013293F">
      <w:pPr>
        <w:autoSpaceDE w:val="0"/>
        <w:autoSpaceDN w:val="0"/>
        <w:jc w:val="both"/>
        <w:rPr>
          <w:sz w:val="18"/>
          <w:szCs w:val="18"/>
          <w:lang w:eastAsia="en-US"/>
        </w:rPr>
      </w:pPr>
    </w:p>
    <w:p w:rsidR="0013293F" w:rsidRPr="0027292D" w:rsidRDefault="0013293F" w:rsidP="0013293F">
      <w:pPr>
        <w:autoSpaceDE w:val="0"/>
        <w:autoSpaceDN w:val="0"/>
        <w:jc w:val="both"/>
        <w:rPr>
          <w:sz w:val="18"/>
          <w:szCs w:val="18"/>
          <w:lang w:eastAsia="en-US"/>
        </w:rPr>
      </w:pPr>
    </w:p>
    <w:p w:rsidR="0013293F" w:rsidRPr="0027292D" w:rsidRDefault="0013293F" w:rsidP="0013293F">
      <w:pPr>
        <w:autoSpaceDE w:val="0"/>
        <w:autoSpaceDN w:val="0"/>
        <w:jc w:val="both"/>
        <w:rPr>
          <w:sz w:val="18"/>
          <w:szCs w:val="18"/>
          <w:lang w:eastAsia="en-US"/>
        </w:rPr>
      </w:pPr>
    </w:p>
    <w:p w:rsidR="0013293F" w:rsidRPr="0027292D" w:rsidRDefault="0013293F" w:rsidP="0013293F">
      <w:pPr>
        <w:autoSpaceDE w:val="0"/>
        <w:autoSpaceDN w:val="0"/>
        <w:jc w:val="both"/>
        <w:rPr>
          <w:sz w:val="18"/>
          <w:szCs w:val="18"/>
          <w:lang w:eastAsia="en-US"/>
        </w:rPr>
      </w:pPr>
    </w:p>
    <w:p w:rsidR="0013293F" w:rsidRPr="0027292D" w:rsidRDefault="0013293F" w:rsidP="0013293F">
      <w:pPr>
        <w:autoSpaceDE w:val="0"/>
        <w:autoSpaceDN w:val="0"/>
        <w:jc w:val="both"/>
        <w:rPr>
          <w:sz w:val="18"/>
          <w:szCs w:val="18"/>
          <w:lang w:eastAsia="en-US"/>
        </w:rPr>
      </w:pPr>
    </w:p>
    <w:p w:rsidR="0013293F" w:rsidRPr="0027292D" w:rsidRDefault="0013293F" w:rsidP="0013293F">
      <w:pPr>
        <w:autoSpaceDE w:val="0"/>
        <w:autoSpaceDN w:val="0"/>
        <w:jc w:val="both"/>
        <w:rPr>
          <w:sz w:val="18"/>
          <w:szCs w:val="18"/>
          <w:lang w:eastAsia="en-US"/>
        </w:rPr>
      </w:pPr>
    </w:p>
    <w:p w:rsidR="0013293F" w:rsidRPr="0027292D" w:rsidRDefault="0013293F" w:rsidP="0013293F">
      <w:pPr>
        <w:autoSpaceDE w:val="0"/>
        <w:autoSpaceDN w:val="0"/>
        <w:jc w:val="both"/>
        <w:rPr>
          <w:sz w:val="18"/>
          <w:szCs w:val="18"/>
          <w:lang w:eastAsia="en-US"/>
        </w:rPr>
      </w:pPr>
    </w:p>
    <w:p w:rsidR="0013293F" w:rsidRPr="0027292D" w:rsidRDefault="0013293F" w:rsidP="0013293F">
      <w:pPr>
        <w:autoSpaceDE w:val="0"/>
        <w:autoSpaceDN w:val="0"/>
        <w:jc w:val="both"/>
        <w:rPr>
          <w:sz w:val="18"/>
          <w:szCs w:val="18"/>
          <w:lang w:eastAsia="en-US"/>
        </w:rPr>
      </w:pPr>
    </w:p>
    <w:p w:rsidR="0013293F" w:rsidRPr="0027292D" w:rsidRDefault="0013293F" w:rsidP="0013293F">
      <w:pPr>
        <w:autoSpaceDE w:val="0"/>
        <w:autoSpaceDN w:val="0"/>
        <w:jc w:val="both"/>
        <w:rPr>
          <w:sz w:val="18"/>
          <w:szCs w:val="18"/>
          <w:lang w:eastAsia="en-US"/>
        </w:rPr>
      </w:pPr>
    </w:p>
    <w:p w:rsidR="0013293F" w:rsidRPr="0027292D" w:rsidRDefault="0013293F" w:rsidP="0013293F">
      <w:pPr>
        <w:autoSpaceDE w:val="0"/>
        <w:autoSpaceDN w:val="0"/>
        <w:jc w:val="both"/>
        <w:rPr>
          <w:sz w:val="18"/>
          <w:szCs w:val="18"/>
          <w:lang w:eastAsia="en-US"/>
        </w:rPr>
      </w:pPr>
    </w:p>
    <w:p w:rsidR="0013293F" w:rsidRPr="0027292D" w:rsidRDefault="0013293F" w:rsidP="0013293F">
      <w:pPr>
        <w:autoSpaceDE w:val="0"/>
        <w:autoSpaceDN w:val="0"/>
        <w:jc w:val="both"/>
        <w:rPr>
          <w:sz w:val="18"/>
          <w:szCs w:val="18"/>
          <w:lang w:eastAsia="en-US"/>
        </w:rPr>
      </w:pPr>
    </w:p>
    <w:p w:rsidR="00047A7B" w:rsidRPr="0027292D" w:rsidRDefault="00047A7B" w:rsidP="0013293F">
      <w:pPr>
        <w:autoSpaceDE w:val="0"/>
        <w:autoSpaceDN w:val="0"/>
        <w:jc w:val="both"/>
        <w:rPr>
          <w:sz w:val="18"/>
          <w:szCs w:val="18"/>
          <w:lang w:eastAsia="en-US"/>
        </w:rPr>
      </w:pPr>
    </w:p>
    <w:p w:rsidR="00047A7B" w:rsidRPr="0027292D" w:rsidRDefault="00047A7B" w:rsidP="0013293F">
      <w:pPr>
        <w:autoSpaceDE w:val="0"/>
        <w:autoSpaceDN w:val="0"/>
        <w:jc w:val="both"/>
        <w:rPr>
          <w:sz w:val="18"/>
          <w:szCs w:val="18"/>
          <w:lang w:eastAsia="en-US"/>
        </w:rPr>
      </w:pPr>
    </w:p>
    <w:p w:rsidR="00047A7B" w:rsidRPr="0027292D" w:rsidRDefault="00047A7B" w:rsidP="0013293F">
      <w:pPr>
        <w:autoSpaceDE w:val="0"/>
        <w:autoSpaceDN w:val="0"/>
        <w:jc w:val="both"/>
        <w:rPr>
          <w:sz w:val="18"/>
          <w:szCs w:val="18"/>
          <w:lang w:eastAsia="en-US"/>
        </w:rPr>
      </w:pPr>
    </w:p>
    <w:p w:rsidR="00047A7B" w:rsidRPr="0027292D" w:rsidRDefault="00047A7B" w:rsidP="0013293F">
      <w:pPr>
        <w:autoSpaceDE w:val="0"/>
        <w:autoSpaceDN w:val="0"/>
        <w:jc w:val="both"/>
        <w:rPr>
          <w:sz w:val="18"/>
          <w:szCs w:val="18"/>
          <w:lang w:eastAsia="en-US"/>
        </w:rPr>
      </w:pPr>
    </w:p>
    <w:p w:rsidR="00047A7B" w:rsidRPr="0027292D" w:rsidRDefault="00047A7B" w:rsidP="0013293F">
      <w:pPr>
        <w:autoSpaceDE w:val="0"/>
        <w:autoSpaceDN w:val="0"/>
        <w:jc w:val="both"/>
        <w:rPr>
          <w:sz w:val="18"/>
          <w:szCs w:val="18"/>
          <w:lang w:eastAsia="en-US"/>
        </w:rPr>
      </w:pPr>
    </w:p>
    <w:p w:rsidR="00047A7B" w:rsidRPr="0027292D" w:rsidRDefault="00047A7B" w:rsidP="0013293F">
      <w:pPr>
        <w:autoSpaceDE w:val="0"/>
        <w:autoSpaceDN w:val="0"/>
        <w:jc w:val="both"/>
        <w:rPr>
          <w:sz w:val="18"/>
          <w:szCs w:val="18"/>
          <w:lang w:eastAsia="en-US"/>
        </w:rPr>
      </w:pPr>
    </w:p>
    <w:p w:rsidR="00047A7B" w:rsidRPr="0027292D" w:rsidRDefault="00047A7B" w:rsidP="0013293F">
      <w:pPr>
        <w:autoSpaceDE w:val="0"/>
        <w:autoSpaceDN w:val="0"/>
        <w:jc w:val="both"/>
        <w:rPr>
          <w:sz w:val="18"/>
          <w:szCs w:val="18"/>
          <w:lang w:eastAsia="en-US"/>
        </w:rPr>
      </w:pPr>
    </w:p>
    <w:p w:rsidR="00047A7B" w:rsidRPr="0027292D" w:rsidRDefault="00047A7B" w:rsidP="0013293F">
      <w:pPr>
        <w:autoSpaceDE w:val="0"/>
        <w:autoSpaceDN w:val="0"/>
        <w:jc w:val="both"/>
        <w:rPr>
          <w:sz w:val="18"/>
          <w:szCs w:val="18"/>
          <w:lang w:eastAsia="en-US"/>
        </w:rPr>
      </w:pPr>
    </w:p>
    <w:p w:rsidR="00047A7B" w:rsidRPr="0027292D" w:rsidRDefault="00047A7B" w:rsidP="0013293F">
      <w:pPr>
        <w:autoSpaceDE w:val="0"/>
        <w:autoSpaceDN w:val="0"/>
        <w:jc w:val="both"/>
        <w:rPr>
          <w:sz w:val="18"/>
          <w:szCs w:val="18"/>
          <w:lang w:eastAsia="en-US"/>
        </w:rPr>
      </w:pPr>
    </w:p>
    <w:p w:rsidR="00047A7B" w:rsidRPr="0027292D" w:rsidRDefault="00047A7B" w:rsidP="0013293F">
      <w:pPr>
        <w:autoSpaceDE w:val="0"/>
        <w:autoSpaceDN w:val="0"/>
        <w:jc w:val="both"/>
        <w:rPr>
          <w:sz w:val="18"/>
          <w:szCs w:val="18"/>
          <w:lang w:eastAsia="en-US"/>
        </w:rPr>
      </w:pPr>
    </w:p>
    <w:p w:rsidR="00047A7B" w:rsidRPr="0027292D" w:rsidRDefault="00047A7B" w:rsidP="0013293F">
      <w:pPr>
        <w:autoSpaceDE w:val="0"/>
        <w:autoSpaceDN w:val="0"/>
        <w:jc w:val="both"/>
        <w:rPr>
          <w:sz w:val="18"/>
          <w:szCs w:val="18"/>
          <w:lang w:eastAsia="en-US"/>
        </w:rPr>
      </w:pPr>
    </w:p>
    <w:p w:rsidR="00047A7B" w:rsidRPr="0027292D" w:rsidRDefault="00047A7B" w:rsidP="0013293F">
      <w:pPr>
        <w:autoSpaceDE w:val="0"/>
        <w:autoSpaceDN w:val="0"/>
        <w:jc w:val="both"/>
        <w:rPr>
          <w:sz w:val="18"/>
          <w:szCs w:val="18"/>
          <w:lang w:eastAsia="en-US"/>
        </w:rPr>
      </w:pPr>
    </w:p>
    <w:p w:rsidR="00047A7B" w:rsidRPr="0027292D" w:rsidRDefault="00047A7B" w:rsidP="0013293F">
      <w:pPr>
        <w:autoSpaceDE w:val="0"/>
        <w:autoSpaceDN w:val="0"/>
        <w:jc w:val="both"/>
        <w:rPr>
          <w:sz w:val="18"/>
          <w:szCs w:val="18"/>
          <w:lang w:eastAsia="en-US"/>
        </w:rPr>
      </w:pPr>
    </w:p>
    <w:p w:rsidR="00047A7B" w:rsidRPr="0027292D" w:rsidRDefault="00047A7B" w:rsidP="0013293F">
      <w:pPr>
        <w:autoSpaceDE w:val="0"/>
        <w:autoSpaceDN w:val="0"/>
        <w:jc w:val="both"/>
        <w:rPr>
          <w:sz w:val="18"/>
          <w:szCs w:val="18"/>
          <w:lang w:eastAsia="en-US"/>
        </w:rPr>
      </w:pPr>
    </w:p>
    <w:p w:rsidR="00047A7B" w:rsidRPr="0027292D" w:rsidRDefault="00047A7B" w:rsidP="0013293F">
      <w:pPr>
        <w:autoSpaceDE w:val="0"/>
        <w:autoSpaceDN w:val="0"/>
        <w:jc w:val="both"/>
        <w:rPr>
          <w:sz w:val="18"/>
          <w:szCs w:val="18"/>
          <w:lang w:eastAsia="en-US"/>
        </w:rPr>
      </w:pPr>
    </w:p>
    <w:p w:rsidR="00047A7B" w:rsidRPr="0027292D" w:rsidRDefault="00047A7B" w:rsidP="0013293F">
      <w:pPr>
        <w:autoSpaceDE w:val="0"/>
        <w:autoSpaceDN w:val="0"/>
        <w:jc w:val="both"/>
        <w:rPr>
          <w:sz w:val="18"/>
          <w:szCs w:val="18"/>
          <w:lang w:eastAsia="en-US"/>
        </w:rPr>
      </w:pPr>
    </w:p>
    <w:p w:rsidR="00047A7B" w:rsidRPr="0027292D" w:rsidRDefault="00047A7B" w:rsidP="0013293F">
      <w:pPr>
        <w:autoSpaceDE w:val="0"/>
        <w:autoSpaceDN w:val="0"/>
        <w:jc w:val="both"/>
        <w:rPr>
          <w:sz w:val="18"/>
          <w:szCs w:val="18"/>
          <w:lang w:eastAsia="en-US"/>
        </w:rPr>
      </w:pPr>
    </w:p>
    <w:p w:rsidR="00047A7B" w:rsidRPr="0027292D" w:rsidRDefault="00047A7B" w:rsidP="0013293F">
      <w:pPr>
        <w:autoSpaceDE w:val="0"/>
        <w:autoSpaceDN w:val="0"/>
        <w:jc w:val="both"/>
        <w:rPr>
          <w:sz w:val="18"/>
          <w:szCs w:val="18"/>
          <w:lang w:eastAsia="en-US"/>
        </w:rPr>
      </w:pPr>
    </w:p>
    <w:p w:rsidR="00047A7B" w:rsidRPr="0027292D" w:rsidRDefault="00047A7B" w:rsidP="0013293F">
      <w:pPr>
        <w:autoSpaceDE w:val="0"/>
        <w:autoSpaceDN w:val="0"/>
        <w:jc w:val="both"/>
        <w:rPr>
          <w:sz w:val="18"/>
          <w:szCs w:val="18"/>
          <w:lang w:eastAsia="en-US"/>
        </w:rPr>
      </w:pPr>
    </w:p>
    <w:p w:rsidR="00047A7B" w:rsidRPr="0027292D" w:rsidRDefault="00047A7B" w:rsidP="0013293F">
      <w:pPr>
        <w:autoSpaceDE w:val="0"/>
        <w:autoSpaceDN w:val="0"/>
        <w:jc w:val="both"/>
        <w:rPr>
          <w:sz w:val="18"/>
          <w:szCs w:val="18"/>
          <w:lang w:eastAsia="en-US"/>
        </w:rPr>
      </w:pPr>
    </w:p>
    <w:p w:rsidR="00047A7B" w:rsidRPr="0027292D" w:rsidRDefault="00047A7B" w:rsidP="0013293F">
      <w:pPr>
        <w:autoSpaceDE w:val="0"/>
        <w:autoSpaceDN w:val="0"/>
        <w:jc w:val="both"/>
        <w:rPr>
          <w:sz w:val="18"/>
          <w:szCs w:val="18"/>
          <w:lang w:eastAsia="en-US"/>
        </w:rPr>
      </w:pPr>
    </w:p>
    <w:p w:rsidR="00047A7B" w:rsidRPr="0027292D" w:rsidRDefault="00047A7B" w:rsidP="0013293F">
      <w:pPr>
        <w:autoSpaceDE w:val="0"/>
        <w:autoSpaceDN w:val="0"/>
        <w:jc w:val="both"/>
        <w:rPr>
          <w:sz w:val="18"/>
          <w:szCs w:val="18"/>
          <w:lang w:eastAsia="en-US"/>
        </w:rPr>
      </w:pPr>
    </w:p>
    <w:p w:rsidR="00047A7B" w:rsidRPr="0027292D" w:rsidRDefault="00047A7B" w:rsidP="0013293F">
      <w:pPr>
        <w:autoSpaceDE w:val="0"/>
        <w:autoSpaceDN w:val="0"/>
        <w:jc w:val="both"/>
        <w:rPr>
          <w:sz w:val="18"/>
          <w:szCs w:val="18"/>
          <w:lang w:eastAsia="en-US"/>
        </w:rPr>
      </w:pPr>
    </w:p>
    <w:p w:rsidR="00047A7B" w:rsidRPr="0027292D" w:rsidRDefault="00047A7B" w:rsidP="0013293F">
      <w:pPr>
        <w:autoSpaceDE w:val="0"/>
        <w:autoSpaceDN w:val="0"/>
        <w:jc w:val="both"/>
        <w:rPr>
          <w:sz w:val="18"/>
          <w:szCs w:val="18"/>
          <w:lang w:eastAsia="en-US"/>
        </w:rPr>
      </w:pPr>
    </w:p>
    <w:p w:rsidR="00047A7B" w:rsidRPr="0027292D" w:rsidRDefault="00047A7B" w:rsidP="0013293F">
      <w:pPr>
        <w:autoSpaceDE w:val="0"/>
        <w:autoSpaceDN w:val="0"/>
        <w:jc w:val="both"/>
        <w:rPr>
          <w:sz w:val="18"/>
          <w:szCs w:val="18"/>
          <w:lang w:eastAsia="en-US"/>
        </w:rPr>
      </w:pPr>
    </w:p>
    <w:p w:rsidR="00047A7B" w:rsidRPr="0027292D" w:rsidRDefault="00047A7B" w:rsidP="0013293F">
      <w:pPr>
        <w:autoSpaceDE w:val="0"/>
        <w:autoSpaceDN w:val="0"/>
        <w:jc w:val="both"/>
        <w:rPr>
          <w:sz w:val="18"/>
          <w:szCs w:val="18"/>
          <w:lang w:eastAsia="en-US"/>
        </w:rPr>
      </w:pPr>
    </w:p>
    <w:p w:rsidR="00047A7B" w:rsidRPr="0027292D" w:rsidRDefault="00047A7B" w:rsidP="0013293F">
      <w:pPr>
        <w:autoSpaceDE w:val="0"/>
        <w:autoSpaceDN w:val="0"/>
        <w:jc w:val="both"/>
        <w:rPr>
          <w:sz w:val="18"/>
          <w:szCs w:val="18"/>
          <w:lang w:eastAsia="en-US"/>
        </w:rPr>
      </w:pPr>
    </w:p>
    <w:p w:rsidR="0013293F" w:rsidRPr="0027292D" w:rsidRDefault="0013293F" w:rsidP="0013293F">
      <w:pPr>
        <w:autoSpaceDE w:val="0"/>
        <w:autoSpaceDN w:val="0"/>
        <w:jc w:val="both"/>
        <w:rPr>
          <w:sz w:val="18"/>
          <w:szCs w:val="18"/>
          <w:lang w:eastAsia="en-US"/>
        </w:rPr>
      </w:pPr>
    </w:p>
    <w:p w:rsidR="0013293F" w:rsidRPr="0027292D" w:rsidRDefault="0013293F" w:rsidP="0013293F">
      <w:pPr>
        <w:autoSpaceDE w:val="0"/>
        <w:autoSpaceDN w:val="0"/>
        <w:jc w:val="both"/>
        <w:rPr>
          <w:sz w:val="18"/>
          <w:szCs w:val="18"/>
          <w:lang w:eastAsia="en-US"/>
        </w:rPr>
      </w:pPr>
    </w:p>
    <w:p w:rsidR="0013293F" w:rsidRPr="0027292D" w:rsidRDefault="0013293F" w:rsidP="0013293F">
      <w:pPr>
        <w:autoSpaceDE w:val="0"/>
        <w:autoSpaceDN w:val="0"/>
        <w:jc w:val="both"/>
        <w:rPr>
          <w:sz w:val="20"/>
          <w:szCs w:val="20"/>
          <w:lang w:eastAsia="en-US"/>
        </w:rPr>
      </w:pPr>
      <w:r w:rsidRPr="0027292D">
        <w:rPr>
          <w:sz w:val="20"/>
          <w:szCs w:val="20"/>
          <w:lang w:eastAsia="en-US"/>
        </w:rPr>
        <w:t>А.А. Гончаров</w:t>
      </w:r>
    </w:p>
    <w:p w:rsidR="0013293F" w:rsidRPr="0027292D" w:rsidRDefault="0013293F" w:rsidP="0013293F">
      <w:pPr>
        <w:autoSpaceDE w:val="0"/>
        <w:autoSpaceDN w:val="0"/>
        <w:jc w:val="both"/>
        <w:rPr>
          <w:sz w:val="20"/>
          <w:szCs w:val="20"/>
          <w:lang w:eastAsia="en-US"/>
        </w:rPr>
      </w:pPr>
      <w:r w:rsidRPr="0027292D">
        <w:rPr>
          <w:sz w:val="20"/>
          <w:szCs w:val="20"/>
          <w:lang w:eastAsia="en-US"/>
        </w:rPr>
        <w:t>8 (383) 238 61 60</w:t>
      </w:r>
    </w:p>
    <w:p w:rsidR="00047A7B" w:rsidRPr="0027292D" w:rsidRDefault="00047A7B" w:rsidP="00047A7B">
      <w:pPr>
        <w:pStyle w:val="ConsPlusNormal"/>
        <w:ind w:left="5103" w:firstLine="0"/>
        <w:jc w:val="right"/>
        <w:outlineLvl w:val="0"/>
        <w:rPr>
          <w:rFonts w:ascii="Times New Roman" w:hAnsi="Times New Roman" w:cs="Times New Roman"/>
          <w:sz w:val="28"/>
          <w:szCs w:val="28"/>
        </w:rPr>
      </w:pPr>
      <w:r w:rsidRPr="0027292D">
        <w:rPr>
          <w:rFonts w:ascii="Times New Roman" w:hAnsi="Times New Roman" w:cs="Times New Roman"/>
          <w:sz w:val="28"/>
          <w:szCs w:val="28"/>
        </w:rPr>
        <w:lastRenderedPageBreak/>
        <w:t>УТВЕРЖДЕНО</w:t>
      </w:r>
    </w:p>
    <w:p w:rsidR="00E321AB" w:rsidRPr="0027292D" w:rsidRDefault="00047A7B" w:rsidP="00047A7B">
      <w:pPr>
        <w:pStyle w:val="ConsPlusNormal"/>
        <w:ind w:left="5103" w:firstLine="0"/>
        <w:jc w:val="right"/>
        <w:outlineLvl w:val="0"/>
        <w:rPr>
          <w:rFonts w:ascii="Times New Roman" w:hAnsi="Times New Roman" w:cs="Times New Roman"/>
          <w:sz w:val="28"/>
          <w:szCs w:val="28"/>
        </w:rPr>
      </w:pPr>
      <w:r w:rsidRPr="0027292D">
        <w:rPr>
          <w:rFonts w:ascii="Times New Roman" w:hAnsi="Times New Roman" w:cs="Times New Roman"/>
          <w:sz w:val="28"/>
          <w:szCs w:val="28"/>
        </w:rPr>
        <w:t>постановлением</w:t>
      </w:r>
      <w:r w:rsidR="00E321AB" w:rsidRPr="0027292D">
        <w:rPr>
          <w:rFonts w:ascii="Times New Roman" w:hAnsi="Times New Roman" w:cs="Times New Roman"/>
          <w:sz w:val="28"/>
          <w:szCs w:val="28"/>
        </w:rPr>
        <w:t xml:space="preserve"> Правительства </w:t>
      </w:r>
    </w:p>
    <w:p w:rsidR="0013293F" w:rsidRPr="0027292D" w:rsidRDefault="0013293F" w:rsidP="00047A7B">
      <w:pPr>
        <w:pStyle w:val="ConsPlusNormal"/>
        <w:ind w:left="5103" w:firstLine="0"/>
        <w:jc w:val="right"/>
        <w:outlineLvl w:val="0"/>
        <w:rPr>
          <w:rFonts w:ascii="Times New Roman" w:hAnsi="Times New Roman" w:cs="Times New Roman"/>
          <w:sz w:val="28"/>
          <w:szCs w:val="28"/>
        </w:rPr>
      </w:pPr>
      <w:r w:rsidRPr="0027292D">
        <w:rPr>
          <w:rFonts w:ascii="Times New Roman" w:hAnsi="Times New Roman" w:cs="Times New Roman"/>
          <w:sz w:val="28"/>
          <w:szCs w:val="28"/>
        </w:rPr>
        <w:t>Новосибирской области</w:t>
      </w:r>
    </w:p>
    <w:p w:rsidR="00E321AB" w:rsidRPr="0027292D" w:rsidRDefault="00E321AB" w:rsidP="00047A7B">
      <w:pPr>
        <w:pStyle w:val="ConsPlusNormal"/>
        <w:ind w:left="5103" w:firstLine="0"/>
        <w:jc w:val="right"/>
        <w:outlineLvl w:val="0"/>
        <w:rPr>
          <w:rFonts w:ascii="Times New Roman" w:hAnsi="Times New Roman" w:cs="Times New Roman"/>
          <w:sz w:val="28"/>
          <w:szCs w:val="28"/>
        </w:rPr>
      </w:pPr>
    </w:p>
    <w:p w:rsidR="00E321AB" w:rsidRPr="0027292D" w:rsidRDefault="00E321AB" w:rsidP="00E321AB">
      <w:pPr>
        <w:pStyle w:val="ConsPlusNormal"/>
        <w:ind w:left="5103" w:firstLine="0"/>
        <w:outlineLvl w:val="0"/>
        <w:rPr>
          <w:rFonts w:ascii="Times New Roman" w:hAnsi="Times New Roman" w:cs="Times New Roman"/>
          <w:sz w:val="28"/>
          <w:szCs w:val="28"/>
        </w:rPr>
      </w:pPr>
    </w:p>
    <w:p w:rsidR="00E321AB" w:rsidRPr="0027292D" w:rsidRDefault="00E321AB" w:rsidP="00E321AB">
      <w:pPr>
        <w:pStyle w:val="ConsPlusNormal"/>
        <w:ind w:firstLine="0"/>
        <w:jc w:val="center"/>
        <w:rPr>
          <w:rFonts w:ascii="Times New Roman" w:hAnsi="Times New Roman" w:cs="Times New Roman"/>
          <w:sz w:val="28"/>
          <w:szCs w:val="28"/>
        </w:rPr>
      </w:pPr>
      <w:r w:rsidRPr="0027292D">
        <w:rPr>
          <w:rFonts w:ascii="Times New Roman" w:hAnsi="Times New Roman" w:cs="Times New Roman"/>
          <w:sz w:val="28"/>
          <w:szCs w:val="28"/>
        </w:rPr>
        <w:t xml:space="preserve">Положение </w:t>
      </w:r>
    </w:p>
    <w:p w:rsidR="00E321AB" w:rsidRPr="0027292D" w:rsidRDefault="00E321AB" w:rsidP="00E321AB">
      <w:pPr>
        <w:pStyle w:val="ConsPlusNormal"/>
        <w:ind w:firstLine="0"/>
        <w:jc w:val="center"/>
        <w:rPr>
          <w:rFonts w:ascii="Times New Roman" w:hAnsi="Times New Roman" w:cs="Times New Roman"/>
          <w:sz w:val="28"/>
          <w:szCs w:val="28"/>
        </w:rPr>
      </w:pPr>
      <w:r w:rsidRPr="0027292D">
        <w:rPr>
          <w:rFonts w:ascii="Times New Roman" w:hAnsi="Times New Roman" w:cs="Times New Roman"/>
          <w:sz w:val="28"/>
          <w:szCs w:val="28"/>
        </w:rPr>
        <w:t xml:space="preserve">о региональном государственном контроле (надзоре) в области розничной продажи алкогольной и спиртосодержащей продукции на территории </w:t>
      </w:r>
      <w:r w:rsidR="0013293F" w:rsidRPr="0027292D">
        <w:rPr>
          <w:rFonts w:ascii="Times New Roman" w:hAnsi="Times New Roman" w:cs="Times New Roman"/>
          <w:sz w:val="28"/>
          <w:szCs w:val="28"/>
        </w:rPr>
        <w:t>Новосибирской области</w:t>
      </w:r>
    </w:p>
    <w:p w:rsidR="00E321AB" w:rsidRPr="0027292D" w:rsidRDefault="00E321AB" w:rsidP="00E321AB">
      <w:pPr>
        <w:pStyle w:val="ConsPlusNormal"/>
        <w:jc w:val="center"/>
        <w:rPr>
          <w:rFonts w:ascii="Times New Roman" w:hAnsi="Times New Roman" w:cs="Times New Roman"/>
          <w:sz w:val="28"/>
          <w:szCs w:val="28"/>
        </w:rPr>
      </w:pPr>
    </w:p>
    <w:p w:rsidR="00E321AB" w:rsidRPr="0027292D" w:rsidRDefault="00E321AB" w:rsidP="00E321AB">
      <w:pPr>
        <w:pStyle w:val="ConsPlusNormal"/>
        <w:numPr>
          <w:ilvl w:val="0"/>
          <w:numId w:val="1"/>
        </w:numPr>
        <w:jc w:val="center"/>
        <w:rPr>
          <w:rFonts w:ascii="Times New Roman" w:hAnsi="Times New Roman" w:cs="Times New Roman"/>
          <w:b/>
          <w:sz w:val="28"/>
          <w:szCs w:val="28"/>
        </w:rPr>
      </w:pPr>
      <w:r w:rsidRPr="0027292D">
        <w:rPr>
          <w:rFonts w:ascii="Times New Roman" w:hAnsi="Times New Roman" w:cs="Times New Roman"/>
          <w:b/>
          <w:sz w:val="28"/>
          <w:szCs w:val="28"/>
        </w:rPr>
        <w:t>Общие положения</w:t>
      </w:r>
    </w:p>
    <w:p w:rsidR="00E321AB" w:rsidRPr="0027292D" w:rsidRDefault="00E321AB" w:rsidP="00E321AB">
      <w:pPr>
        <w:pStyle w:val="ConsPlusNormal"/>
        <w:ind w:left="720" w:firstLine="0"/>
        <w:jc w:val="both"/>
        <w:rPr>
          <w:rFonts w:ascii="Times New Roman" w:hAnsi="Times New Roman" w:cs="Times New Roman"/>
          <w:b/>
          <w:sz w:val="28"/>
          <w:szCs w:val="28"/>
        </w:rPr>
      </w:pPr>
    </w:p>
    <w:p w:rsidR="00E321AB" w:rsidRPr="0027292D" w:rsidRDefault="009A66F8" w:rsidP="00E321AB">
      <w:pPr>
        <w:pStyle w:val="ConsPlusNormal"/>
        <w:ind w:firstLine="709"/>
        <w:jc w:val="both"/>
        <w:rPr>
          <w:rFonts w:ascii="Times New Roman" w:hAnsi="Times New Roman" w:cs="Times New Roman"/>
          <w:sz w:val="28"/>
          <w:szCs w:val="28"/>
        </w:rPr>
      </w:pPr>
      <w:r w:rsidRPr="0027292D">
        <w:rPr>
          <w:rFonts w:ascii="Times New Roman" w:hAnsi="Times New Roman" w:cs="Times New Roman"/>
          <w:sz w:val="28"/>
          <w:szCs w:val="28"/>
        </w:rPr>
        <w:t>1. </w:t>
      </w:r>
      <w:r w:rsidR="00E321AB" w:rsidRPr="0027292D">
        <w:rPr>
          <w:rFonts w:ascii="Times New Roman" w:hAnsi="Times New Roman" w:cs="Times New Roman"/>
          <w:sz w:val="28"/>
          <w:szCs w:val="28"/>
        </w:rPr>
        <w:t xml:space="preserve">Положение о региональном государственном контроле (надзоре) </w:t>
      </w:r>
      <w:r w:rsidR="00E321AB" w:rsidRPr="0027292D">
        <w:rPr>
          <w:rFonts w:ascii="Times New Roman" w:hAnsi="Times New Roman" w:cs="Times New Roman"/>
          <w:sz w:val="28"/>
          <w:szCs w:val="28"/>
        </w:rPr>
        <w:br/>
        <w:t xml:space="preserve">в области розничной продажи алкогольной и спиртосодержащей продукции </w:t>
      </w:r>
      <w:r w:rsidR="008E77BC" w:rsidRPr="0027292D">
        <w:rPr>
          <w:rFonts w:ascii="Times New Roman" w:hAnsi="Times New Roman" w:cs="Times New Roman"/>
          <w:sz w:val="28"/>
          <w:szCs w:val="28"/>
        </w:rPr>
        <w:t>на территории Новосибирской области </w:t>
      </w:r>
      <w:r w:rsidR="00E321AB" w:rsidRPr="0027292D">
        <w:rPr>
          <w:rFonts w:ascii="Times New Roman" w:hAnsi="Times New Roman" w:cs="Times New Roman"/>
          <w:sz w:val="28"/>
          <w:szCs w:val="28"/>
        </w:rPr>
        <w:t>(далее – Положение) устанавливает порядок организации и осуществления регионального государственного контроля (надзора) в области розничной продажи алкогольной и спиртосодержащей продукции на территории</w:t>
      </w:r>
      <w:r w:rsidR="0013293F" w:rsidRPr="0027292D">
        <w:rPr>
          <w:rFonts w:ascii="Times New Roman" w:hAnsi="Times New Roman" w:cs="Times New Roman"/>
          <w:sz w:val="28"/>
          <w:szCs w:val="28"/>
        </w:rPr>
        <w:t xml:space="preserve"> Новосибирской области</w:t>
      </w:r>
      <w:r w:rsidR="008E77BC" w:rsidRPr="0027292D">
        <w:rPr>
          <w:rFonts w:ascii="Times New Roman" w:hAnsi="Times New Roman" w:cs="Times New Roman"/>
          <w:sz w:val="28"/>
          <w:szCs w:val="28"/>
        </w:rPr>
        <w:t xml:space="preserve"> (далее - региональный государственный контроль (надзор).</w:t>
      </w:r>
    </w:p>
    <w:p w:rsidR="00E321AB" w:rsidRPr="0027292D" w:rsidRDefault="008E77BC" w:rsidP="00E321AB">
      <w:pPr>
        <w:ind w:firstLine="709"/>
        <w:jc w:val="both"/>
        <w:rPr>
          <w:rFonts w:eastAsia="Calibri"/>
        </w:rPr>
      </w:pPr>
      <w:r w:rsidRPr="0027292D">
        <w:rPr>
          <w:rFonts w:eastAsiaTheme="minorHAnsi"/>
          <w:lang w:eastAsia="en-US"/>
        </w:rPr>
        <w:t>2. </w:t>
      </w:r>
      <w:r w:rsidRPr="0027292D">
        <w:rPr>
          <w:rFonts w:eastAsia="Calibri"/>
        </w:rPr>
        <w:t>Региональный государственный контроль (надзор</w:t>
      </w:r>
      <w:r w:rsidR="00E321AB" w:rsidRPr="0027292D">
        <w:rPr>
          <w:rFonts w:eastAsia="Calibri"/>
        </w:rPr>
        <w:t xml:space="preserve">) </w:t>
      </w:r>
      <w:r w:rsidRPr="0027292D">
        <w:rPr>
          <w:rFonts w:eastAsia="Calibri"/>
        </w:rPr>
        <w:t>осуществляется министерством</w:t>
      </w:r>
      <w:r w:rsidR="00236FCD" w:rsidRPr="0027292D">
        <w:rPr>
          <w:rFonts w:eastAsia="Calibri"/>
        </w:rPr>
        <w:t xml:space="preserve"> промышленности, торговли и развития предпринимательства Новосибирской области</w:t>
      </w:r>
      <w:r w:rsidRPr="0027292D">
        <w:rPr>
          <w:rFonts w:eastAsia="Calibri"/>
        </w:rPr>
        <w:t xml:space="preserve"> (далее – Министерство).</w:t>
      </w:r>
    </w:p>
    <w:p w:rsidR="00E321AB" w:rsidRPr="0027292D" w:rsidRDefault="008E77BC" w:rsidP="00E321AB">
      <w:pPr>
        <w:autoSpaceDE w:val="0"/>
        <w:autoSpaceDN w:val="0"/>
        <w:adjustRightInd w:val="0"/>
        <w:spacing w:before="200"/>
        <w:ind w:firstLine="709"/>
        <w:contextualSpacing/>
        <w:jc w:val="both"/>
      </w:pPr>
      <w:r w:rsidRPr="0027292D">
        <w:rPr>
          <w:rFonts w:eastAsia="Calibri"/>
        </w:rPr>
        <w:t>3. </w:t>
      </w:r>
      <w:r w:rsidR="00E321AB" w:rsidRPr="0027292D">
        <w:t xml:space="preserve">Предметом регионального государственного контроля </w:t>
      </w:r>
      <w:r w:rsidR="00E321AB" w:rsidRPr="0027292D">
        <w:rPr>
          <w:rFonts w:eastAsia="Calibri"/>
        </w:rPr>
        <w:t xml:space="preserve">(надзора) </w:t>
      </w:r>
      <w:r w:rsidR="00E321AB" w:rsidRPr="0027292D">
        <w:rPr>
          <w:rFonts w:eastAsia="Calibri"/>
        </w:rPr>
        <w:br/>
      </w:r>
      <w:r w:rsidR="00E321AB" w:rsidRPr="0027292D">
        <w:t>является:</w:t>
      </w:r>
    </w:p>
    <w:p w:rsidR="00E321AB" w:rsidRPr="0027292D" w:rsidRDefault="00236FCD" w:rsidP="00E321AB">
      <w:pPr>
        <w:autoSpaceDE w:val="0"/>
        <w:autoSpaceDN w:val="0"/>
        <w:adjustRightInd w:val="0"/>
        <w:ind w:firstLine="709"/>
        <w:contextualSpacing/>
        <w:jc w:val="both"/>
        <w:rPr>
          <w:rFonts w:eastAsiaTheme="minorHAnsi"/>
          <w:lang w:eastAsia="en-US"/>
        </w:rPr>
      </w:pPr>
      <w:r w:rsidRPr="0027292D">
        <w:rPr>
          <w:rFonts w:eastAsiaTheme="minorHAnsi"/>
          <w:lang w:eastAsia="en-US"/>
        </w:rPr>
        <w:t>1) </w:t>
      </w:r>
      <w:r w:rsidR="00E321AB" w:rsidRPr="0027292D">
        <w:rPr>
          <w:rFonts w:eastAsiaTheme="minorHAnsi"/>
          <w:lang w:eastAsia="en-US"/>
        </w:rPr>
        <w:t>соблюдение организациями лицензионных требований к розничной продаже алкогольной продукции и розничной продаже алкогольной продукции при оказании услуг общественного питания (за исключением лицензионных требований к производству, поставкам, хранению и розничной продаже произведенной сельскохозяйственными товаропроизводителями винодельческой продукции);</w:t>
      </w:r>
    </w:p>
    <w:p w:rsidR="00E321AB" w:rsidRPr="0027292D" w:rsidRDefault="00236FCD" w:rsidP="00E321AB">
      <w:pPr>
        <w:autoSpaceDE w:val="0"/>
        <w:autoSpaceDN w:val="0"/>
        <w:adjustRightInd w:val="0"/>
        <w:spacing w:before="280"/>
        <w:ind w:firstLine="709"/>
        <w:contextualSpacing/>
        <w:jc w:val="both"/>
        <w:rPr>
          <w:rFonts w:eastAsiaTheme="minorHAnsi"/>
          <w:lang w:eastAsia="en-US"/>
        </w:rPr>
      </w:pPr>
      <w:r w:rsidRPr="0027292D">
        <w:rPr>
          <w:rFonts w:eastAsiaTheme="minorHAnsi"/>
          <w:lang w:eastAsia="en-US"/>
        </w:rPr>
        <w:t>2) </w:t>
      </w:r>
      <w:r w:rsidR="00E321AB" w:rsidRPr="0027292D">
        <w:rPr>
          <w:rFonts w:eastAsiaTheme="minorHAnsi"/>
          <w:lang w:eastAsia="en-US"/>
        </w:rPr>
        <w:t>соблюдение организациями, индивидуальными предпринимателями обязательных требований к розничной продаже алкогольной продукции и розничной продаже алкогольной продукции при оказании услуг общественного питания, установленных статьей 16</w:t>
      </w:r>
      <w:r w:rsidR="00516787" w:rsidRPr="0027292D">
        <w:t xml:space="preserve"> </w:t>
      </w:r>
      <w:r w:rsidR="00516787" w:rsidRPr="0027292D">
        <w:rPr>
          <w:rFonts w:eastAsiaTheme="minorHAnsi"/>
          <w:lang w:eastAsia="en-US"/>
        </w:rPr>
        <w:t>Федерального закона от 21.11.1995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(далее - Федеральный закон</w:t>
      </w:r>
      <w:r w:rsidR="00DC42D3" w:rsidRPr="0027292D">
        <w:rPr>
          <w:rFonts w:eastAsiaTheme="minorHAnsi"/>
          <w:lang w:eastAsia="en-US"/>
        </w:rPr>
        <w:t xml:space="preserve"> № </w:t>
      </w:r>
      <w:r w:rsidR="00526CD8" w:rsidRPr="0027292D">
        <w:rPr>
          <w:rFonts w:eastAsiaTheme="minorHAnsi"/>
          <w:lang w:eastAsia="en-US"/>
        </w:rPr>
        <w:t>171-ФЗ</w:t>
      </w:r>
      <w:r w:rsidR="00516787" w:rsidRPr="0027292D">
        <w:rPr>
          <w:rFonts w:eastAsiaTheme="minorHAnsi"/>
          <w:lang w:eastAsia="en-US"/>
        </w:rPr>
        <w:t xml:space="preserve">) </w:t>
      </w:r>
      <w:r w:rsidR="00E321AB" w:rsidRPr="0027292D">
        <w:rPr>
          <w:rFonts w:eastAsiaTheme="minorHAnsi"/>
          <w:lang w:eastAsia="en-US"/>
        </w:rPr>
        <w:t>обязательных требований к розничной продаже спиртосодержащей продукции, обязат</w:t>
      </w:r>
      <w:r w:rsidR="003B1E62" w:rsidRPr="0027292D">
        <w:rPr>
          <w:rFonts w:eastAsiaTheme="minorHAnsi"/>
          <w:lang w:eastAsia="en-US"/>
        </w:rPr>
        <w:t>ельных требований к фиксации в е</w:t>
      </w:r>
      <w:r w:rsidR="00E321AB" w:rsidRPr="0027292D">
        <w:rPr>
          <w:rFonts w:eastAsiaTheme="minorHAnsi"/>
          <w:lang w:eastAsia="en-US"/>
        </w:rPr>
        <w:t>диной государственной автоматизированно</w:t>
      </w:r>
      <w:r w:rsidR="003B1E62" w:rsidRPr="0027292D">
        <w:rPr>
          <w:rFonts w:eastAsiaTheme="minorHAnsi"/>
          <w:lang w:eastAsia="en-US"/>
        </w:rPr>
        <w:t>й информационной системе (далее – ЕГАИС) сведений </w:t>
      </w:r>
      <w:r w:rsidR="00E321AB" w:rsidRPr="0027292D">
        <w:rPr>
          <w:rFonts w:eastAsiaTheme="minorHAnsi"/>
          <w:lang w:eastAsia="en-US"/>
        </w:rPr>
        <w:t>об обороте алкогольной продукции лицами, осуществляющими ее розничную продажу, за исключением обязательных требований, установленных техническими регламентами;</w:t>
      </w:r>
    </w:p>
    <w:p w:rsidR="00E321AB" w:rsidRPr="0027292D" w:rsidRDefault="00236FCD" w:rsidP="00E321AB">
      <w:pPr>
        <w:autoSpaceDE w:val="0"/>
        <w:autoSpaceDN w:val="0"/>
        <w:adjustRightInd w:val="0"/>
        <w:spacing w:before="280"/>
        <w:ind w:firstLine="709"/>
        <w:contextualSpacing/>
        <w:jc w:val="both"/>
        <w:rPr>
          <w:rFonts w:eastAsiaTheme="minorHAnsi"/>
          <w:lang w:eastAsia="en-US"/>
        </w:rPr>
      </w:pPr>
      <w:r w:rsidRPr="0027292D">
        <w:rPr>
          <w:rFonts w:eastAsiaTheme="minorHAnsi"/>
          <w:lang w:eastAsia="en-US"/>
        </w:rPr>
        <w:lastRenderedPageBreak/>
        <w:t>3) </w:t>
      </w:r>
      <w:r w:rsidR="00E321AB" w:rsidRPr="0027292D">
        <w:rPr>
          <w:rFonts w:eastAsiaTheme="minorHAnsi"/>
          <w:lang w:eastAsia="en-US"/>
        </w:rPr>
        <w:t xml:space="preserve">соблюдение организациями, индивидуальными предпринимателями, крестьянскими (фермерскими) хозяйствами обязательных требований </w:t>
      </w:r>
      <w:r w:rsidR="00E321AB" w:rsidRPr="0027292D">
        <w:rPr>
          <w:rFonts w:eastAsiaTheme="minorHAnsi"/>
          <w:lang w:eastAsia="en-US"/>
        </w:rPr>
        <w:br/>
        <w:t>к декларированию объема розничной продажи алкогольной</w:t>
      </w:r>
      <w:r w:rsidR="0059609F" w:rsidRPr="0027292D">
        <w:rPr>
          <w:rFonts w:eastAsiaTheme="minorHAnsi"/>
          <w:lang w:eastAsia="en-US"/>
        </w:rPr>
        <w:t xml:space="preserve"> </w:t>
      </w:r>
      <w:r w:rsidR="0059609F" w:rsidRPr="0027292D">
        <w:rPr>
          <w:rFonts w:eastAsiaTheme="minorHAnsi"/>
          <w:lang w:eastAsia="en-US"/>
        </w:rPr>
        <w:br/>
        <w:t>и спиртосодержащей продукции.</w:t>
      </w:r>
    </w:p>
    <w:p w:rsidR="00E321AB" w:rsidRPr="0027292D" w:rsidRDefault="00E91DEE" w:rsidP="00E321AB">
      <w:pPr>
        <w:autoSpaceDE w:val="0"/>
        <w:autoSpaceDN w:val="0"/>
        <w:adjustRightInd w:val="0"/>
        <w:spacing w:before="280"/>
        <w:ind w:firstLine="709"/>
        <w:contextualSpacing/>
        <w:jc w:val="both"/>
      </w:pPr>
      <w:r w:rsidRPr="0027292D">
        <w:rPr>
          <w:rFonts w:eastAsia="Calibri"/>
        </w:rPr>
        <w:t>4. </w:t>
      </w:r>
      <w:r w:rsidR="00E321AB" w:rsidRPr="0027292D">
        <w:rPr>
          <w:rFonts w:eastAsia="Calibri"/>
        </w:rPr>
        <w:t>Региональный государственный контроль (надзор) осуществляется д</w:t>
      </w:r>
      <w:r w:rsidR="00A070F7" w:rsidRPr="0027292D">
        <w:rPr>
          <w:rFonts w:eastAsia="Calibri"/>
        </w:rPr>
        <w:t>олжностными лицами </w:t>
      </w:r>
      <w:r w:rsidRPr="0027292D">
        <w:rPr>
          <w:rFonts w:eastAsia="Calibri"/>
        </w:rPr>
        <w:t>Министерства</w:t>
      </w:r>
      <w:r w:rsidR="00A070F7" w:rsidRPr="0027292D">
        <w:rPr>
          <w:rFonts w:eastAsia="Calibri"/>
        </w:rPr>
        <w:t> </w:t>
      </w:r>
      <w:r w:rsidRPr="0027292D">
        <w:t>(далее – должностные лица Министерства) в соответствии с  перечнем, согласно приложению</w:t>
      </w:r>
      <w:r w:rsidR="00AB3835" w:rsidRPr="0027292D">
        <w:t xml:space="preserve"> № 1 к </w:t>
      </w:r>
      <w:r w:rsidRPr="0027292D">
        <w:t xml:space="preserve">настоящему </w:t>
      </w:r>
      <w:r w:rsidR="00AB3835" w:rsidRPr="0027292D">
        <w:t>Положению.</w:t>
      </w:r>
    </w:p>
    <w:p w:rsidR="00E321AB" w:rsidRPr="0027292D" w:rsidRDefault="00311030" w:rsidP="00E321AB">
      <w:pPr>
        <w:pStyle w:val="ConsPlusNormal"/>
        <w:ind w:firstLine="709"/>
        <w:jc w:val="both"/>
        <w:rPr>
          <w:rFonts w:ascii="Times New Roman" w:hAnsi="Times New Roman" w:cs="Times New Roman"/>
          <w:sz w:val="28"/>
          <w:szCs w:val="28"/>
        </w:rPr>
      </w:pPr>
      <w:r w:rsidRPr="0027292D">
        <w:rPr>
          <w:rFonts w:ascii="Times New Roman" w:eastAsia="Calibri" w:hAnsi="Times New Roman" w:cs="Times New Roman"/>
          <w:sz w:val="28"/>
          <w:szCs w:val="28"/>
        </w:rPr>
        <w:t>5. </w:t>
      </w:r>
      <w:r w:rsidR="00E321AB" w:rsidRPr="0027292D">
        <w:rPr>
          <w:rFonts w:ascii="Times New Roman" w:hAnsi="Times New Roman" w:cs="Times New Roman"/>
          <w:sz w:val="28"/>
          <w:szCs w:val="28"/>
        </w:rPr>
        <w:t>Региональный государственный контроль</w:t>
      </w:r>
      <w:r w:rsidRPr="0027292D">
        <w:rPr>
          <w:rFonts w:ascii="Times New Roman" w:hAnsi="Times New Roman" w:cs="Times New Roman"/>
          <w:sz w:val="28"/>
          <w:szCs w:val="28"/>
        </w:rPr>
        <w:t xml:space="preserve"> (надзор)</w:t>
      </w:r>
      <w:r w:rsidR="00E321AB" w:rsidRPr="0027292D">
        <w:rPr>
          <w:rFonts w:ascii="Times New Roman" w:hAnsi="Times New Roman" w:cs="Times New Roman"/>
          <w:sz w:val="28"/>
          <w:szCs w:val="28"/>
        </w:rPr>
        <w:t xml:space="preserve"> осуществляется в форме:</w:t>
      </w:r>
    </w:p>
    <w:p w:rsidR="00E321AB" w:rsidRPr="0027292D" w:rsidRDefault="00E321AB" w:rsidP="00E321AB">
      <w:pPr>
        <w:pStyle w:val="ConsPlusNormal"/>
        <w:ind w:firstLine="709"/>
        <w:jc w:val="both"/>
        <w:rPr>
          <w:rFonts w:ascii="Times New Roman" w:hAnsi="Times New Roman" w:cs="Times New Roman"/>
          <w:sz w:val="28"/>
          <w:szCs w:val="28"/>
        </w:rPr>
      </w:pPr>
      <w:r w:rsidRPr="0027292D">
        <w:rPr>
          <w:rFonts w:ascii="Times New Roman" w:hAnsi="Times New Roman" w:cs="Times New Roman"/>
          <w:sz w:val="28"/>
          <w:szCs w:val="28"/>
        </w:rPr>
        <w:t>1)</w:t>
      </w:r>
      <w:r w:rsidR="00236FCD" w:rsidRPr="0027292D">
        <w:rPr>
          <w:rFonts w:ascii="Times New Roman" w:hAnsi="Times New Roman" w:cs="Times New Roman"/>
          <w:sz w:val="28"/>
          <w:szCs w:val="28"/>
        </w:rPr>
        <w:t> </w:t>
      </w:r>
      <w:r w:rsidR="00311030" w:rsidRPr="0027292D">
        <w:rPr>
          <w:rFonts w:ascii="Times New Roman" w:hAnsi="Times New Roman" w:cs="Times New Roman"/>
          <w:sz w:val="28"/>
          <w:szCs w:val="28"/>
        </w:rPr>
        <w:t>п</w:t>
      </w:r>
      <w:r w:rsidRPr="0027292D">
        <w:rPr>
          <w:rFonts w:ascii="Times New Roman" w:hAnsi="Times New Roman" w:cs="Times New Roman"/>
          <w:sz w:val="28"/>
          <w:szCs w:val="28"/>
        </w:rPr>
        <w:t>рофилактики рисков причинения вреда (ущерб</w:t>
      </w:r>
      <w:r w:rsidR="00311030" w:rsidRPr="0027292D">
        <w:rPr>
          <w:rFonts w:ascii="Times New Roman" w:hAnsi="Times New Roman" w:cs="Times New Roman"/>
          <w:sz w:val="28"/>
          <w:szCs w:val="28"/>
        </w:rPr>
        <w:t>а) охраняемым законом ценностям;</w:t>
      </w:r>
    </w:p>
    <w:p w:rsidR="00E321AB" w:rsidRPr="0027292D" w:rsidRDefault="00E321AB" w:rsidP="00E321AB">
      <w:pPr>
        <w:pStyle w:val="ConsPlusNormal"/>
        <w:ind w:firstLine="709"/>
        <w:jc w:val="both"/>
        <w:rPr>
          <w:rFonts w:ascii="Times New Roman" w:hAnsi="Times New Roman" w:cs="Times New Roman"/>
          <w:sz w:val="28"/>
          <w:szCs w:val="28"/>
        </w:rPr>
      </w:pPr>
      <w:r w:rsidRPr="0027292D">
        <w:rPr>
          <w:rFonts w:ascii="Times New Roman" w:hAnsi="Times New Roman" w:cs="Times New Roman"/>
          <w:sz w:val="28"/>
          <w:szCs w:val="28"/>
        </w:rPr>
        <w:t>2)</w:t>
      </w:r>
      <w:r w:rsidR="00236FCD" w:rsidRPr="0027292D">
        <w:rPr>
          <w:rFonts w:ascii="Times New Roman" w:hAnsi="Times New Roman" w:cs="Times New Roman"/>
          <w:sz w:val="28"/>
          <w:szCs w:val="28"/>
        </w:rPr>
        <w:t> </w:t>
      </w:r>
      <w:r w:rsidR="00311030" w:rsidRPr="0027292D">
        <w:rPr>
          <w:rFonts w:ascii="Times New Roman" w:hAnsi="Times New Roman" w:cs="Times New Roman"/>
          <w:sz w:val="28"/>
          <w:szCs w:val="28"/>
        </w:rPr>
        <w:t>к</w:t>
      </w:r>
      <w:r w:rsidRPr="0027292D">
        <w:rPr>
          <w:rFonts w:ascii="Times New Roman" w:hAnsi="Times New Roman" w:cs="Times New Roman"/>
          <w:sz w:val="28"/>
          <w:szCs w:val="28"/>
        </w:rPr>
        <w:t>онтрольных (надзорных) мероприятий.</w:t>
      </w:r>
    </w:p>
    <w:p w:rsidR="00E321AB" w:rsidRPr="0027292D" w:rsidRDefault="004F0DB7" w:rsidP="00E321AB">
      <w:pPr>
        <w:ind w:firstLine="709"/>
        <w:jc w:val="both"/>
      </w:pPr>
      <w:r w:rsidRPr="0027292D">
        <w:rPr>
          <w:rFonts w:eastAsia="Calibri"/>
        </w:rPr>
        <w:t>6. </w:t>
      </w:r>
      <w:r w:rsidR="00E321AB" w:rsidRPr="0027292D">
        <w:rPr>
          <w:rFonts w:eastAsia="Calibri"/>
        </w:rPr>
        <w:t xml:space="preserve">Региональный </w:t>
      </w:r>
      <w:r w:rsidR="00E321AB" w:rsidRPr="0027292D">
        <w:t xml:space="preserve">государственный контроль (надзор) осуществляется </w:t>
      </w:r>
      <w:r w:rsidR="00E321AB" w:rsidRPr="0027292D">
        <w:br/>
        <w:t>в целях</w:t>
      </w:r>
      <w:r w:rsidR="00E321AB" w:rsidRPr="0027292D">
        <w:rPr>
          <w:rFonts w:eastAsia="Calibri"/>
        </w:rPr>
        <w:t xml:space="preserve"> предупреждения, выявления и пресечения нарушений</w:t>
      </w:r>
      <w:r w:rsidR="00412545" w:rsidRPr="0027292D">
        <w:rPr>
          <w:rFonts w:eastAsia="Calibri"/>
        </w:rPr>
        <w:t xml:space="preserve"> </w:t>
      </w:r>
      <w:r w:rsidR="00E321AB" w:rsidRPr="0027292D">
        <w:rPr>
          <w:rFonts w:eastAsia="Calibri"/>
        </w:rPr>
        <w:t xml:space="preserve">обязательных требований </w:t>
      </w:r>
      <w:r w:rsidR="00E321AB" w:rsidRPr="0027292D">
        <w:t>в области розничной продажи алкогольной и спиртосодержащей продукции,</w:t>
      </w:r>
      <w:r w:rsidR="00E321AB" w:rsidRPr="0027292D">
        <w:rPr>
          <w:rFonts w:eastAsia="Calibri"/>
        </w:rPr>
        <w:t xml:space="preserve"> установленных </w:t>
      </w:r>
      <w:r w:rsidR="0091173C" w:rsidRPr="0027292D">
        <w:t xml:space="preserve">Федеральным законом </w:t>
      </w:r>
      <w:r w:rsidR="00236FCD" w:rsidRPr="0027292D">
        <w:t>№ 171-</w:t>
      </w:r>
      <w:r w:rsidR="00E321AB" w:rsidRPr="0027292D">
        <w:t xml:space="preserve">ФЗ, иными </w:t>
      </w:r>
      <w:r w:rsidR="00E321AB" w:rsidRPr="0027292D">
        <w:rPr>
          <w:rFonts w:eastAsia="Calibri"/>
        </w:rPr>
        <w:t xml:space="preserve">федеральными законами и принимаемыми в соответствии с ними нормативными правовыми актами Российской Федерации, законами и иными нормативными правовыми актами </w:t>
      </w:r>
      <w:r w:rsidR="0091173C" w:rsidRPr="0027292D">
        <w:rPr>
          <w:rFonts w:eastAsia="Calibri"/>
        </w:rPr>
        <w:t xml:space="preserve">Новосибирской области </w:t>
      </w:r>
      <w:r w:rsidR="00E321AB" w:rsidRPr="0027292D">
        <w:rPr>
          <w:rFonts w:eastAsia="Calibri"/>
        </w:rPr>
        <w:t>(далее - обязательные требования).</w:t>
      </w:r>
    </w:p>
    <w:p w:rsidR="00E321AB" w:rsidRPr="0027292D" w:rsidRDefault="00DC42D3" w:rsidP="00E321AB">
      <w:pPr>
        <w:ind w:firstLine="709"/>
        <w:jc w:val="both"/>
      </w:pPr>
      <w:r w:rsidRPr="0027292D">
        <w:t>7. </w:t>
      </w:r>
      <w:r w:rsidR="00E321AB" w:rsidRPr="0027292D">
        <w:t>Должностные лица при проведении контрольного (надзорного) мероприятия в пределах своих полномочий и в объеме проводимых контрольных (надзорных) действий пользуются правами, установленными частью 2 статьи 29 Федерального закона</w:t>
      </w:r>
      <w:r w:rsidRPr="0027292D">
        <w:t xml:space="preserve"> от 31.07.2020 </w:t>
      </w:r>
      <w:r w:rsidR="00E321AB" w:rsidRPr="0027292D">
        <w:t>№ 248</w:t>
      </w:r>
      <w:r w:rsidR="00236FCD" w:rsidRPr="0027292D">
        <w:t>-ФЗ</w:t>
      </w:r>
      <w:r w:rsidRPr="0027292D">
        <w:t xml:space="preserve"> «О государственном контроле (надзоре) и муниципальном контроле в Российской Федерации» (далее -</w:t>
      </w:r>
      <w:r w:rsidRPr="0027292D">
        <w:rPr>
          <w:rFonts w:eastAsiaTheme="minorHAnsi"/>
          <w:lang w:eastAsia="en-US"/>
        </w:rPr>
        <w:t xml:space="preserve"> </w:t>
      </w:r>
      <w:r w:rsidRPr="0027292D">
        <w:t>Федеральный закон № 248-ФЗ)</w:t>
      </w:r>
      <w:r w:rsidR="00236FCD" w:rsidRPr="0027292D">
        <w:t>, а также в соответствии</w:t>
      </w:r>
      <w:r w:rsidRPr="0027292D">
        <w:t xml:space="preserve"> </w:t>
      </w:r>
      <w:r w:rsidR="00236FCD" w:rsidRPr="0027292D">
        <w:t xml:space="preserve">с </w:t>
      </w:r>
      <w:r w:rsidR="00E321AB" w:rsidRPr="0027292D">
        <w:rPr>
          <w:rFonts w:eastAsiaTheme="minorHAnsi"/>
          <w:lang w:eastAsia="en-US"/>
        </w:rPr>
        <w:t>Федеральным законом № 171-ФЗ</w:t>
      </w:r>
      <w:r w:rsidR="00E321AB" w:rsidRPr="0027292D">
        <w:t xml:space="preserve">: </w:t>
      </w:r>
    </w:p>
    <w:p w:rsidR="00E321AB" w:rsidRPr="0027292D" w:rsidRDefault="00236FCD" w:rsidP="00E321AB">
      <w:pPr>
        <w:ind w:firstLine="709"/>
        <w:jc w:val="both"/>
      </w:pPr>
      <w:r w:rsidRPr="0027292D">
        <w:t>1) </w:t>
      </w:r>
      <w:r w:rsidR="00E321AB" w:rsidRPr="0027292D">
        <w:t>посещать и проводить обследования используемых контролируемыми лицами и (или) для подконтрольной деятельности помещений, зданий, сооружений, земельных участков, иных объектов, технических устройств, оборудования, коммуникаций и готовой продукции;</w:t>
      </w:r>
    </w:p>
    <w:p w:rsidR="00E321AB" w:rsidRPr="0027292D" w:rsidRDefault="00236FCD" w:rsidP="00E321AB">
      <w:pPr>
        <w:ind w:firstLine="709"/>
        <w:jc w:val="both"/>
      </w:pPr>
      <w:r w:rsidRPr="0027292D">
        <w:t>2) </w:t>
      </w:r>
      <w:r w:rsidR="00E321AB" w:rsidRPr="0027292D">
        <w:t>выдавать контролируемым лицам предписания об устранении выявленных нарушений обязательных требований, указа</w:t>
      </w:r>
      <w:r w:rsidR="003D2B5E" w:rsidRPr="0027292D">
        <w:t>нных в подпунктах 1-3 пункта 3</w:t>
      </w:r>
      <w:r w:rsidR="00E321AB" w:rsidRPr="0027292D">
        <w:t xml:space="preserve"> настоящего Положения;</w:t>
      </w:r>
    </w:p>
    <w:p w:rsidR="00E321AB" w:rsidRPr="0027292D" w:rsidRDefault="00236FCD" w:rsidP="00E321AB">
      <w:pPr>
        <w:ind w:firstLine="709"/>
        <w:jc w:val="both"/>
      </w:pPr>
      <w:r w:rsidRPr="0027292D">
        <w:t>3) </w:t>
      </w:r>
      <w:r w:rsidR="00E321AB" w:rsidRPr="0027292D">
        <w:t>составлять протоколы об административных правонарушениях, рассматривать дела об административных правонарушениях;</w:t>
      </w:r>
    </w:p>
    <w:p w:rsidR="00E321AB" w:rsidRPr="0027292D" w:rsidRDefault="00236FCD" w:rsidP="00E321AB">
      <w:pPr>
        <w:ind w:firstLine="709"/>
        <w:jc w:val="both"/>
      </w:pPr>
      <w:r w:rsidRPr="0027292D">
        <w:t>4) </w:t>
      </w:r>
      <w:r w:rsidR="00E321AB" w:rsidRPr="0027292D">
        <w:t>запрашивать и получать на основании мотивированного письменного запроса от контролируемого лица информацию и документы.</w:t>
      </w:r>
    </w:p>
    <w:p w:rsidR="00E321AB" w:rsidRPr="0027292D" w:rsidRDefault="003D2B5E" w:rsidP="00E321AB">
      <w:pPr>
        <w:autoSpaceDE w:val="0"/>
        <w:autoSpaceDN w:val="0"/>
        <w:adjustRightInd w:val="0"/>
        <w:ind w:firstLine="709"/>
        <w:jc w:val="both"/>
        <w:rPr>
          <w:rFonts w:eastAsia="Calibri"/>
        </w:rPr>
      </w:pPr>
      <w:r w:rsidRPr="0027292D">
        <w:t>8.</w:t>
      </w:r>
      <w:r w:rsidR="00236FCD" w:rsidRPr="0027292D">
        <w:t> </w:t>
      </w:r>
      <w:r w:rsidR="00E321AB" w:rsidRPr="0027292D">
        <w:t xml:space="preserve">Должностные лица несут ответственность в соответствии </w:t>
      </w:r>
      <w:r w:rsidR="00E321AB" w:rsidRPr="0027292D">
        <w:br/>
        <w:t>с законодательством Российской Федерации за неисполнение или ненадлежащее исполнение служебных обязанностей при осуществлении регионального государственного контроля (надзора), за совершение противоправных действий (бездействия) при проведении проверок</w:t>
      </w:r>
      <w:r w:rsidR="00E321AB" w:rsidRPr="0027292D">
        <w:rPr>
          <w:rFonts w:eastAsia="Calibri"/>
        </w:rPr>
        <w:t>.</w:t>
      </w:r>
    </w:p>
    <w:p w:rsidR="00E321AB" w:rsidRPr="0027292D" w:rsidRDefault="003D2B5E" w:rsidP="00E321AB">
      <w:pPr>
        <w:autoSpaceDE w:val="0"/>
        <w:autoSpaceDN w:val="0"/>
        <w:adjustRightInd w:val="0"/>
        <w:ind w:firstLine="709"/>
        <w:jc w:val="both"/>
        <w:rPr>
          <w:rFonts w:eastAsia="Calibri"/>
        </w:rPr>
      </w:pPr>
      <w:r w:rsidRPr="0027292D">
        <w:rPr>
          <w:rFonts w:eastAsia="Calibri"/>
        </w:rPr>
        <w:lastRenderedPageBreak/>
        <w:t>9. </w:t>
      </w:r>
      <w:r w:rsidR="00E321AB" w:rsidRPr="0027292D">
        <w:t xml:space="preserve">Региональный государственный контроль (надзор) </w:t>
      </w:r>
      <w:r w:rsidR="00E321AB" w:rsidRPr="0027292D">
        <w:rPr>
          <w:rFonts w:eastAsia="Calibri"/>
        </w:rPr>
        <w:t>осуществляется в отношении следующих</w:t>
      </w:r>
      <w:r w:rsidR="00F43D44" w:rsidRPr="0027292D">
        <w:rPr>
          <w:rFonts w:eastAsia="Calibri"/>
        </w:rPr>
        <w:t xml:space="preserve"> </w:t>
      </w:r>
      <w:r w:rsidR="00F43D44" w:rsidRPr="0027292D">
        <w:t>контролируемых лиц</w:t>
      </w:r>
      <w:r w:rsidR="00A91DC6" w:rsidRPr="0027292D">
        <w:t xml:space="preserve">, являющихся такими в соответствии со статьей 31 </w:t>
      </w:r>
      <w:r w:rsidR="00246062" w:rsidRPr="0027292D">
        <w:t>Федерального закона № 248-ФЗ:</w:t>
      </w:r>
    </w:p>
    <w:p w:rsidR="00E321AB" w:rsidRPr="0027292D" w:rsidRDefault="00236FCD" w:rsidP="00E321AB">
      <w:pPr>
        <w:tabs>
          <w:tab w:val="left" w:pos="1134"/>
        </w:tabs>
        <w:autoSpaceDE w:val="0"/>
        <w:autoSpaceDN w:val="0"/>
        <w:adjustRightInd w:val="0"/>
        <w:spacing w:before="200"/>
        <w:ind w:firstLine="709"/>
        <w:contextualSpacing/>
        <w:jc w:val="both"/>
        <w:rPr>
          <w:rFonts w:eastAsia="Calibri"/>
          <w:lang w:eastAsia="en-US"/>
        </w:rPr>
      </w:pPr>
      <w:r w:rsidRPr="0027292D">
        <w:rPr>
          <w:rFonts w:eastAsia="Calibri"/>
          <w:lang w:eastAsia="en-US"/>
        </w:rPr>
        <w:t>1) </w:t>
      </w:r>
      <w:r w:rsidR="00E321AB" w:rsidRPr="0027292D">
        <w:rPr>
          <w:rFonts w:eastAsia="Calibri"/>
          <w:lang w:eastAsia="en-US"/>
        </w:rPr>
        <w:t>организаций (юридических лиц), осуществляющих розничную продажу алкогольной продукции;</w:t>
      </w:r>
    </w:p>
    <w:p w:rsidR="00E321AB" w:rsidRPr="0027292D" w:rsidRDefault="00236FCD" w:rsidP="00E321AB">
      <w:pPr>
        <w:tabs>
          <w:tab w:val="left" w:pos="1134"/>
        </w:tabs>
        <w:autoSpaceDE w:val="0"/>
        <w:autoSpaceDN w:val="0"/>
        <w:adjustRightInd w:val="0"/>
        <w:spacing w:before="200"/>
        <w:ind w:firstLine="709"/>
        <w:contextualSpacing/>
        <w:jc w:val="both"/>
        <w:rPr>
          <w:rFonts w:eastAsia="Calibri"/>
          <w:i/>
          <w:lang w:eastAsia="en-US"/>
        </w:rPr>
      </w:pPr>
      <w:r w:rsidRPr="0027292D">
        <w:rPr>
          <w:rFonts w:eastAsia="Calibri"/>
          <w:lang w:eastAsia="en-US"/>
        </w:rPr>
        <w:t>2) </w:t>
      </w:r>
      <w:r w:rsidR="00E321AB" w:rsidRPr="0027292D">
        <w:rPr>
          <w:rFonts w:eastAsia="Calibri"/>
          <w:lang w:eastAsia="en-US"/>
        </w:rPr>
        <w:t xml:space="preserve">организаций (юридических лиц), осуществляющих розничную продажу алкогольной продукции при оказании услуг общественного питания; </w:t>
      </w:r>
    </w:p>
    <w:p w:rsidR="00E321AB" w:rsidRPr="0027292D" w:rsidRDefault="00236FCD" w:rsidP="00E321AB">
      <w:pPr>
        <w:autoSpaceDE w:val="0"/>
        <w:autoSpaceDN w:val="0"/>
        <w:adjustRightInd w:val="0"/>
        <w:spacing w:before="200"/>
        <w:ind w:firstLine="709"/>
        <w:contextualSpacing/>
        <w:jc w:val="both"/>
        <w:rPr>
          <w:rFonts w:eastAsia="Calibri"/>
          <w:i/>
          <w:lang w:eastAsia="en-US"/>
        </w:rPr>
      </w:pPr>
      <w:r w:rsidRPr="0027292D">
        <w:rPr>
          <w:rFonts w:eastAsia="Calibri"/>
          <w:lang w:eastAsia="en-US"/>
        </w:rPr>
        <w:t>3) </w:t>
      </w:r>
      <w:r w:rsidR="00E321AB" w:rsidRPr="0027292D">
        <w:rPr>
          <w:rFonts w:eastAsia="Calibri"/>
          <w:lang w:eastAsia="en-US"/>
        </w:rPr>
        <w:t xml:space="preserve">организаций (юридических лиц) и индивидуальных предпринимателей, осуществляющих розничную продажу пива, пивных напитков, сидра, </w:t>
      </w:r>
      <w:proofErr w:type="spellStart"/>
      <w:r w:rsidR="00E321AB" w:rsidRPr="0027292D">
        <w:rPr>
          <w:rFonts w:eastAsia="Calibri"/>
          <w:lang w:eastAsia="en-US"/>
        </w:rPr>
        <w:t>пуаре</w:t>
      </w:r>
      <w:proofErr w:type="spellEnd"/>
      <w:r w:rsidR="00E321AB" w:rsidRPr="0027292D">
        <w:rPr>
          <w:rFonts w:eastAsia="Calibri"/>
          <w:lang w:eastAsia="en-US"/>
        </w:rPr>
        <w:t xml:space="preserve">, медовухи; </w:t>
      </w:r>
    </w:p>
    <w:p w:rsidR="00E321AB" w:rsidRPr="0027292D" w:rsidRDefault="00236FCD" w:rsidP="00E321AB">
      <w:pPr>
        <w:autoSpaceDE w:val="0"/>
        <w:autoSpaceDN w:val="0"/>
        <w:adjustRightInd w:val="0"/>
        <w:spacing w:before="200"/>
        <w:ind w:firstLine="709"/>
        <w:contextualSpacing/>
        <w:jc w:val="both"/>
        <w:rPr>
          <w:rFonts w:eastAsia="Calibri"/>
          <w:lang w:eastAsia="en-US"/>
        </w:rPr>
      </w:pPr>
      <w:r w:rsidRPr="0027292D">
        <w:rPr>
          <w:rFonts w:eastAsia="Calibri"/>
          <w:lang w:eastAsia="en-US"/>
        </w:rPr>
        <w:t>4) </w:t>
      </w:r>
      <w:r w:rsidR="00E321AB" w:rsidRPr="0027292D">
        <w:rPr>
          <w:rFonts w:eastAsia="Calibri"/>
          <w:lang w:eastAsia="en-US"/>
        </w:rPr>
        <w:t xml:space="preserve">организаций (юридических лиц) и индивидуальных предпринимателей, осуществляющих розничную продажу пива, пивных напитков, сидра, </w:t>
      </w:r>
      <w:proofErr w:type="spellStart"/>
      <w:r w:rsidR="00E321AB" w:rsidRPr="0027292D">
        <w:rPr>
          <w:rFonts w:eastAsia="Calibri"/>
          <w:lang w:eastAsia="en-US"/>
        </w:rPr>
        <w:t>пуаре</w:t>
      </w:r>
      <w:proofErr w:type="spellEnd"/>
      <w:r w:rsidR="00E321AB" w:rsidRPr="0027292D">
        <w:rPr>
          <w:rFonts w:eastAsia="Calibri"/>
          <w:lang w:eastAsia="en-US"/>
        </w:rPr>
        <w:t>, медовухи при оказании услуг общественного питания, розничную продажу спиртосодержащей продукции;</w:t>
      </w:r>
    </w:p>
    <w:p w:rsidR="00E321AB" w:rsidRPr="0027292D" w:rsidRDefault="00236FCD" w:rsidP="00E321AB">
      <w:pPr>
        <w:autoSpaceDE w:val="0"/>
        <w:autoSpaceDN w:val="0"/>
        <w:adjustRightInd w:val="0"/>
        <w:spacing w:before="200"/>
        <w:ind w:firstLine="709"/>
        <w:contextualSpacing/>
        <w:jc w:val="both"/>
        <w:rPr>
          <w:rFonts w:eastAsia="Calibri"/>
          <w:lang w:eastAsia="en-US"/>
        </w:rPr>
      </w:pPr>
      <w:r w:rsidRPr="0027292D">
        <w:rPr>
          <w:rFonts w:eastAsiaTheme="minorHAnsi"/>
          <w:lang w:eastAsia="en-US"/>
        </w:rPr>
        <w:t>5) </w:t>
      </w:r>
      <w:r w:rsidR="00E321AB" w:rsidRPr="0027292D">
        <w:rPr>
          <w:rFonts w:eastAsiaTheme="minorHAnsi"/>
          <w:lang w:eastAsia="en-US"/>
        </w:rPr>
        <w:t xml:space="preserve">организаций (юридических лиц), осуществляющих розничную продажу алкогольной продукции в населенных пунктах, указанных </w:t>
      </w:r>
      <w:r w:rsidR="00E321AB" w:rsidRPr="0027292D">
        <w:rPr>
          <w:rFonts w:eastAsiaTheme="minorHAnsi"/>
          <w:lang w:eastAsia="en-US"/>
        </w:rPr>
        <w:br/>
        <w:t xml:space="preserve">в </w:t>
      </w:r>
      <w:hyperlink r:id="rId8" w:history="1">
        <w:r w:rsidR="00E321AB" w:rsidRPr="0027292D">
          <w:rPr>
            <w:rFonts w:eastAsiaTheme="minorHAnsi"/>
            <w:lang w:eastAsia="en-US"/>
          </w:rPr>
          <w:t>подпункте 3 пункта 2.1 статьи 8</w:t>
        </w:r>
      </w:hyperlink>
      <w:r w:rsidR="00E321AB" w:rsidRPr="0027292D">
        <w:rPr>
          <w:rFonts w:eastAsiaTheme="minorHAnsi"/>
          <w:lang w:eastAsia="en-US"/>
        </w:rPr>
        <w:t xml:space="preserve"> Федерального закона № 171-ФЗ;</w:t>
      </w:r>
    </w:p>
    <w:p w:rsidR="00E321AB" w:rsidRPr="0027292D" w:rsidRDefault="00236FCD" w:rsidP="00E321AB">
      <w:pPr>
        <w:autoSpaceDE w:val="0"/>
        <w:autoSpaceDN w:val="0"/>
        <w:adjustRightInd w:val="0"/>
        <w:spacing w:before="280"/>
        <w:ind w:firstLine="709"/>
        <w:contextualSpacing/>
        <w:jc w:val="both"/>
        <w:rPr>
          <w:rFonts w:eastAsiaTheme="minorHAnsi"/>
          <w:lang w:eastAsia="en-US"/>
        </w:rPr>
      </w:pPr>
      <w:r w:rsidRPr="0027292D">
        <w:rPr>
          <w:rFonts w:eastAsiaTheme="minorHAnsi"/>
          <w:lang w:eastAsia="en-US"/>
        </w:rPr>
        <w:t>6) </w:t>
      </w:r>
      <w:r w:rsidR="00E321AB" w:rsidRPr="0027292D">
        <w:rPr>
          <w:rFonts w:eastAsiaTheme="minorHAnsi"/>
          <w:lang w:eastAsia="en-US"/>
        </w:rPr>
        <w:t>организаций (юридических лиц), осуществляющих розничную продажу алкогольной продукции, размещенной на бортах воздушных судов в качестве припасов в соответствии с правом Евразийского экономического союза и законодательством Российской Федерации о таможенном деле;</w:t>
      </w:r>
    </w:p>
    <w:p w:rsidR="00E321AB" w:rsidRPr="0027292D" w:rsidRDefault="00E321AB" w:rsidP="00E321AB">
      <w:pPr>
        <w:tabs>
          <w:tab w:val="left" w:pos="1560"/>
        </w:tabs>
        <w:ind w:firstLine="709"/>
        <w:jc w:val="both"/>
      </w:pPr>
      <w:r w:rsidRPr="0027292D">
        <w:rPr>
          <w:rFonts w:eastAsia="Calibri"/>
          <w:lang w:eastAsia="en-US"/>
        </w:rPr>
        <w:t>7</w:t>
      </w:r>
      <w:r w:rsidR="00236FCD" w:rsidRPr="0027292D">
        <w:rPr>
          <w:rFonts w:eastAsiaTheme="minorHAnsi"/>
          <w:lang w:eastAsia="en-US"/>
        </w:rPr>
        <w:t>) </w:t>
      </w:r>
      <w:r w:rsidRPr="0027292D">
        <w:rPr>
          <w:rFonts w:eastAsiaTheme="minorHAnsi"/>
          <w:lang w:eastAsia="en-US"/>
        </w:rPr>
        <w:t>организаций (юридических лиц), осуществляющих розничную продажу спиртосодержащей непищевой продукции с содержанием этилового спирта более 25 процентов объема готовой продукции.</w:t>
      </w:r>
      <w:r w:rsidRPr="0027292D">
        <w:t xml:space="preserve"> </w:t>
      </w:r>
    </w:p>
    <w:p w:rsidR="00E321AB" w:rsidRPr="0027292D" w:rsidRDefault="00246062" w:rsidP="00E321AB">
      <w:pPr>
        <w:tabs>
          <w:tab w:val="left" w:pos="1560"/>
        </w:tabs>
        <w:ind w:firstLine="709"/>
        <w:jc w:val="both"/>
        <w:rPr>
          <w:rFonts w:eastAsiaTheme="minorEastAsia"/>
        </w:rPr>
      </w:pPr>
      <w:r w:rsidRPr="0027292D">
        <w:t>10. </w:t>
      </w:r>
      <w:r w:rsidR="00443159" w:rsidRPr="0027292D">
        <w:t>Контролируемые</w:t>
      </w:r>
      <w:r w:rsidR="00E321AB" w:rsidRPr="0027292D">
        <w:t xml:space="preserve"> лиц</w:t>
      </w:r>
      <w:r w:rsidR="00443159" w:rsidRPr="0027292D">
        <w:t>а при осуществлении</w:t>
      </w:r>
      <w:r w:rsidRPr="0027292D">
        <w:t xml:space="preserve"> контрольн</w:t>
      </w:r>
      <w:r w:rsidR="00443159" w:rsidRPr="0027292D">
        <w:t>ых</w:t>
      </w:r>
      <w:r w:rsidRPr="0027292D">
        <w:t xml:space="preserve"> (надзорн</w:t>
      </w:r>
      <w:r w:rsidR="00443159" w:rsidRPr="0027292D">
        <w:t>ых</w:t>
      </w:r>
      <w:r w:rsidR="00E321AB" w:rsidRPr="0027292D">
        <w:t xml:space="preserve">) </w:t>
      </w:r>
      <w:r w:rsidR="00443159" w:rsidRPr="0027292D">
        <w:t>мероприятий</w:t>
      </w:r>
      <w:r w:rsidR="00E321AB" w:rsidRPr="0027292D">
        <w:t xml:space="preserve"> по региональному госуд</w:t>
      </w:r>
      <w:r w:rsidR="00443159" w:rsidRPr="0027292D">
        <w:t>арственному контролю (надзору) пользуются правами, установленными</w:t>
      </w:r>
      <w:r w:rsidR="00E321AB" w:rsidRPr="0027292D">
        <w:t xml:space="preserve"> </w:t>
      </w:r>
      <w:hyperlink r:id="rId9" w:history="1">
        <w:r w:rsidR="00443159" w:rsidRPr="0027292D">
          <w:t>статьёй</w:t>
        </w:r>
        <w:r w:rsidR="00E321AB" w:rsidRPr="0027292D">
          <w:t xml:space="preserve"> 36</w:t>
        </w:r>
      </w:hyperlink>
      <w:r w:rsidR="00E321AB" w:rsidRPr="0027292D">
        <w:t xml:space="preserve"> Федерального закона № 248-ФЗ.</w:t>
      </w:r>
    </w:p>
    <w:p w:rsidR="00443159" w:rsidRPr="0027292D" w:rsidRDefault="00246062" w:rsidP="00E321AB">
      <w:pPr>
        <w:tabs>
          <w:tab w:val="left" w:pos="1560"/>
        </w:tabs>
        <w:ind w:firstLine="709"/>
        <w:jc w:val="both"/>
      </w:pPr>
      <w:r w:rsidRPr="0027292D">
        <w:t>11. </w:t>
      </w:r>
      <w:r w:rsidR="00443159" w:rsidRPr="0027292D">
        <w:t>Контролируемые лица при осуществлении контрольных (надзорных) мероприятий по региональному государственному контролю (надзору) должны соблюдать обязанности, установленные Федеральным законом № 248-ФЗ,  Федеральным законом № 171-ФЗ</w:t>
      </w:r>
      <w:r w:rsidR="00FD1DBC" w:rsidRPr="0027292D">
        <w:t>,</w:t>
      </w:r>
      <w:r w:rsidR="00443159" w:rsidRPr="0027292D">
        <w:t xml:space="preserve"> в том числе:</w:t>
      </w:r>
    </w:p>
    <w:p w:rsidR="00E321AB" w:rsidRPr="0027292D" w:rsidRDefault="00236FCD" w:rsidP="00E321AB">
      <w:pPr>
        <w:ind w:firstLine="709"/>
        <w:contextualSpacing/>
        <w:jc w:val="both"/>
      </w:pPr>
      <w:r w:rsidRPr="0027292D">
        <w:t>1) </w:t>
      </w:r>
      <w:r w:rsidR="00E321AB" w:rsidRPr="0027292D">
        <w:t>организации (юридические лица) обязаны обеспечить присутствие руководителей, иных должностных лиц или уполномоченных представителей организаций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w:t>
      </w:r>
    </w:p>
    <w:p w:rsidR="00E321AB" w:rsidRPr="0027292D" w:rsidRDefault="00236FCD" w:rsidP="00E321AB">
      <w:pPr>
        <w:ind w:firstLine="709"/>
        <w:contextualSpacing/>
        <w:jc w:val="both"/>
      </w:pPr>
      <w:r w:rsidRPr="0027292D">
        <w:t>2) </w:t>
      </w:r>
      <w:r w:rsidR="00E321AB" w:rsidRPr="0027292D">
        <w:t xml:space="preserve">руководитель, иное должностное лицо или уполномоченный представитель организации (юридического лица), индивидуальный предприниматель, его уполномоченный представитель обязаны предоставить уполномоченным должностным лицам, проводящим выездную проверку, возможность ознакомиться с документами, связанными с целями, задачами </w:t>
      </w:r>
      <w:r w:rsidR="00E321AB" w:rsidRPr="0027292D">
        <w:br/>
      </w:r>
      <w:r w:rsidR="00E321AB" w:rsidRPr="0027292D">
        <w:lastRenderedPageBreak/>
        <w:t xml:space="preserve">и предметом выездной проверки, в случае, если выездной проверке </w:t>
      </w:r>
      <w:r w:rsidR="00E321AB" w:rsidRPr="0027292D">
        <w:br/>
        <w:t>не предшествовало проведение документарной проверки;</w:t>
      </w:r>
    </w:p>
    <w:p w:rsidR="00E321AB" w:rsidRPr="0027292D" w:rsidRDefault="00236FCD" w:rsidP="00E321AB">
      <w:pPr>
        <w:ind w:firstLine="709"/>
        <w:contextualSpacing/>
        <w:jc w:val="both"/>
      </w:pPr>
      <w:r w:rsidRPr="0027292D">
        <w:t>3) </w:t>
      </w:r>
      <w:r w:rsidR="00E321AB" w:rsidRPr="0027292D">
        <w:t xml:space="preserve">руководитель, иное должностное лицо или уполномоченный представитель организации (юридического лица), индивидуальный предприниматель, его уполномоченный представитель обязаны обеспечить доступ проводящих выездную проверку уполномоченных должностных лиц </w:t>
      </w:r>
      <w:r w:rsidR="00E321AB" w:rsidRPr="0027292D">
        <w:br/>
        <w:t>и участвующих в выездной проверке экспертов, представителей экспертных организаций на территорию, в используемые организацией (юридическим лицом), индивидуальным предпринимателем при осуществлении деятельности здания, строения, сооружения, помещения, к используемому организацией (юридическим лицом), индивидуальным предпринимателем оборудованию, подобным объектам, транспортным средствам и перевозимым ими грузам;</w:t>
      </w:r>
    </w:p>
    <w:p w:rsidR="00E321AB" w:rsidRPr="0027292D" w:rsidRDefault="00236FCD" w:rsidP="00E321AB">
      <w:pPr>
        <w:ind w:firstLine="709"/>
        <w:contextualSpacing/>
        <w:jc w:val="both"/>
      </w:pPr>
      <w:r w:rsidRPr="0027292D">
        <w:t>4) </w:t>
      </w:r>
      <w:r w:rsidR="00E321AB" w:rsidRPr="0027292D">
        <w:t xml:space="preserve">не допускать нарушение требований Федерального </w:t>
      </w:r>
      <w:hyperlink r:id="rId10" w:history="1">
        <w:r w:rsidR="00E321AB" w:rsidRPr="0027292D">
          <w:t>закона</w:t>
        </w:r>
      </w:hyperlink>
      <w:r w:rsidR="00E321AB" w:rsidRPr="0027292D">
        <w:t xml:space="preserve"> </w:t>
      </w:r>
      <w:r w:rsidR="00441968" w:rsidRPr="0027292D">
        <w:br/>
      </w:r>
      <w:r w:rsidR="00E321AB" w:rsidRPr="0027292D">
        <w:t xml:space="preserve">№ 294-ФЗ, необоснованного препятствования </w:t>
      </w:r>
      <w:r w:rsidR="00441968" w:rsidRPr="0027292D">
        <w:t xml:space="preserve">проведению проверок, уклонения </w:t>
      </w:r>
      <w:r w:rsidR="00E321AB" w:rsidRPr="0027292D">
        <w:t>от проведения проверок и (или) неисполнения в установленный срок предписаний уполномоченного органа контроля об устранении выявленных нарушений обязательных требований.</w:t>
      </w:r>
    </w:p>
    <w:p w:rsidR="00207CBE" w:rsidRPr="0027292D" w:rsidRDefault="00207CBE" w:rsidP="00E321AB">
      <w:pPr>
        <w:ind w:firstLine="709"/>
        <w:contextualSpacing/>
        <w:jc w:val="both"/>
      </w:pPr>
      <w:r w:rsidRPr="0027292D">
        <w:t>12.</w:t>
      </w:r>
      <w:r w:rsidR="00236FCD" w:rsidRPr="0027292D">
        <w:t> </w:t>
      </w:r>
      <w:r w:rsidR="00E321AB" w:rsidRPr="0027292D">
        <w:t>Объектами регионального государственного контроля (надзора) (дал</w:t>
      </w:r>
      <w:r w:rsidRPr="0027292D">
        <w:t>ее – объект контроля) является:</w:t>
      </w:r>
    </w:p>
    <w:p w:rsidR="00E321AB" w:rsidRPr="0027292D" w:rsidRDefault="00236FCD" w:rsidP="00E321AB">
      <w:pPr>
        <w:ind w:firstLine="709"/>
        <w:jc w:val="both"/>
      </w:pPr>
      <w:r w:rsidRPr="0027292D">
        <w:t>1) </w:t>
      </w:r>
      <w:r w:rsidR="00207CBE" w:rsidRPr="0027292D">
        <w:t xml:space="preserve">осуществляемая контролируемыми лицами </w:t>
      </w:r>
      <w:r w:rsidR="00E321AB" w:rsidRPr="0027292D">
        <w:t xml:space="preserve">деятельность, действия (бездействие) граждан и организаций в сфере оборота алкогольной и спиртосодержащей продукции, в рамках которых должны соблюдаться обязательные требования, в том числе предъявляемые </w:t>
      </w:r>
      <w:r w:rsidR="00E321AB" w:rsidRPr="0027292D">
        <w:br/>
        <w:t>к гражданам и организациям, осуществляющим данную деятельность, действия (бездействие);</w:t>
      </w:r>
    </w:p>
    <w:p w:rsidR="00E321AB" w:rsidRPr="0027292D" w:rsidRDefault="00207CBE" w:rsidP="00E321AB">
      <w:pPr>
        <w:ind w:firstLine="709"/>
        <w:jc w:val="both"/>
      </w:pPr>
      <w:r w:rsidRPr="0027292D">
        <w:t>???</w:t>
      </w:r>
      <w:r w:rsidR="00236FCD" w:rsidRPr="0027292D">
        <w:t>2) </w:t>
      </w:r>
      <w:r w:rsidR="00E321AB" w:rsidRPr="0027292D">
        <w:t>результаты деятельности граждан и организаций в сфере оборота алкогольной и спиртосодержащей продукции, в том числе продукция (товары), работы и услуги, к которым предъявляются обязательные требования в</w:t>
      </w:r>
      <w:r w:rsidR="00441968" w:rsidRPr="0027292D">
        <w:t xml:space="preserve"> р</w:t>
      </w:r>
      <w:r w:rsidR="00E321AB" w:rsidRPr="0027292D">
        <w:t>амках</w:t>
      </w:r>
      <w:r w:rsidR="00441968" w:rsidRPr="0027292D">
        <w:t xml:space="preserve"> регионального</w:t>
      </w:r>
      <w:r w:rsidR="00E321AB" w:rsidRPr="0027292D">
        <w:t xml:space="preserve"> государственного контроля (надзора);</w:t>
      </w:r>
    </w:p>
    <w:p w:rsidR="00192D0E" w:rsidRPr="0027292D" w:rsidRDefault="00236FCD" w:rsidP="00192D0E">
      <w:pPr>
        <w:ind w:firstLine="709"/>
        <w:jc w:val="both"/>
      </w:pPr>
      <w:r w:rsidRPr="0027292D">
        <w:t>3) </w:t>
      </w:r>
      <w:r w:rsidR="00192D0E" w:rsidRPr="0027292D">
        <w:t xml:space="preserve">здания, помещения, сооружения, территории, оборудование, устройства, предметы, транспортные средства и другие объекты, которыми граждане и организации владеют и (или) пользуются в рамках осуществления деятельности в сфере оборота алкогольной и спиртосодержащей продукции, </w:t>
      </w:r>
    </w:p>
    <w:p w:rsidR="00E321AB" w:rsidRPr="0027292D" w:rsidRDefault="00192D0E" w:rsidP="00192D0E">
      <w:pPr>
        <w:ind w:firstLine="709"/>
        <w:jc w:val="both"/>
      </w:pPr>
      <w:r w:rsidRPr="0027292D">
        <w:t>и к которым предъявляются обязательные требования.</w:t>
      </w:r>
    </w:p>
    <w:p w:rsidR="00E321AB" w:rsidRPr="0027292D" w:rsidRDefault="00207CBE" w:rsidP="00E321AB">
      <w:pPr>
        <w:ind w:firstLine="709"/>
        <w:jc w:val="both"/>
        <w:rPr>
          <w:rFonts w:eastAsiaTheme="minorEastAsia"/>
        </w:rPr>
      </w:pPr>
      <w:r w:rsidRPr="0027292D">
        <w:rPr>
          <w:rFonts w:eastAsiaTheme="minorEastAsia"/>
        </w:rPr>
        <w:t>13. </w:t>
      </w:r>
      <w:r w:rsidR="00E321AB" w:rsidRPr="0027292D">
        <w:rPr>
          <w:rFonts w:eastAsiaTheme="minorEastAsia"/>
        </w:rPr>
        <w:t xml:space="preserve">Учет объектов контроля осуществляется </w:t>
      </w:r>
      <w:r w:rsidRPr="0027292D">
        <w:rPr>
          <w:rFonts w:eastAsiaTheme="minorEastAsia"/>
        </w:rPr>
        <w:t>Министерством</w:t>
      </w:r>
      <w:r w:rsidR="00E321AB" w:rsidRPr="0027292D">
        <w:rPr>
          <w:rFonts w:eastAsiaTheme="minorEastAsia"/>
        </w:rPr>
        <w:br/>
        <w:t>с использованием:</w:t>
      </w:r>
    </w:p>
    <w:p w:rsidR="00E321AB" w:rsidRPr="0027292D" w:rsidRDefault="00236FCD" w:rsidP="00207CBE">
      <w:pPr>
        <w:ind w:firstLine="709"/>
        <w:jc w:val="both"/>
        <w:rPr>
          <w:rFonts w:eastAsiaTheme="minorEastAsia"/>
        </w:rPr>
      </w:pPr>
      <w:r w:rsidRPr="0027292D">
        <w:rPr>
          <w:rFonts w:eastAsiaTheme="minorEastAsia"/>
        </w:rPr>
        <w:t>1) </w:t>
      </w:r>
      <w:r w:rsidR="00207CBE" w:rsidRPr="0027292D">
        <w:rPr>
          <w:rFonts w:eastAsiaTheme="minorEastAsia"/>
        </w:rPr>
        <w:t>е</w:t>
      </w:r>
      <w:r w:rsidR="00E321AB" w:rsidRPr="0027292D">
        <w:rPr>
          <w:rFonts w:eastAsiaTheme="minorEastAsia"/>
        </w:rPr>
        <w:t>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 (далее – ЕГАИС),</w:t>
      </w:r>
      <w:r w:rsidR="00E321AB" w:rsidRPr="0027292D">
        <w:t xml:space="preserve"> размещенной на официальном сайте </w:t>
      </w:r>
      <w:r w:rsidR="00207CBE" w:rsidRPr="0027292D">
        <w:t>Федеральной службы по регулированию алкогольного рынка</w:t>
      </w:r>
      <w:r w:rsidR="00B264E7" w:rsidRPr="0027292D">
        <w:t xml:space="preserve"> (далее – </w:t>
      </w:r>
      <w:proofErr w:type="spellStart"/>
      <w:r w:rsidR="00B264E7" w:rsidRPr="0027292D">
        <w:t>Росалкогольрегулирование</w:t>
      </w:r>
      <w:proofErr w:type="spellEnd"/>
      <w:r w:rsidR="00B264E7" w:rsidRPr="0027292D">
        <w:t>),</w:t>
      </w:r>
      <w:r w:rsidR="00207CBE" w:rsidRPr="0027292D">
        <w:t xml:space="preserve"> </w:t>
      </w:r>
      <w:r w:rsidR="00E321AB" w:rsidRPr="0027292D">
        <w:t xml:space="preserve">в </w:t>
      </w:r>
      <w:r w:rsidR="00B264E7" w:rsidRPr="0027292D">
        <w:t xml:space="preserve">информационно-телекоммуникационной </w:t>
      </w:r>
      <w:r w:rsidR="00E321AB" w:rsidRPr="0027292D">
        <w:t>сети</w:t>
      </w:r>
      <w:r w:rsidR="00B264E7" w:rsidRPr="0027292D">
        <w:t xml:space="preserve"> (далее - сеть)</w:t>
      </w:r>
      <w:r w:rsidR="00E321AB" w:rsidRPr="0027292D">
        <w:t xml:space="preserve"> Интернет (</w:t>
      </w:r>
      <w:hyperlink r:id="rId11" w:history="1">
        <w:r w:rsidR="00E321AB" w:rsidRPr="0027292D">
          <w:rPr>
            <w:lang w:val="en-US"/>
          </w:rPr>
          <w:t>www</w:t>
        </w:r>
        <w:r w:rsidR="00E321AB" w:rsidRPr="0027292D">
          <w:t>.</w:t>
        </w:r>
        <w:proofErr w:type="spellStart"/>
        <w:r w:rsidR="00E321AB" w:rsidRPr="0027292D">
          <w:rPr>
            <w:lang w:val="en-US"/>
          </w:rPr>
          <w:t>fsrar</w:t>
        </w:r>
        <w:proofErr w:type="spellEnd"/>
        <w:r w:rsidR="00E321AB" w:rsidRPr="0027292D">
          <w:t>.</w:t>
        </w:r>
        <w:proofErr w:type="spellStart"/>
        <w:r w:rsidR="00E321AB" w:rsidRPr="0027292D">
          <w:rPr>
            <w:lang w:val="en-US"/>
          </w:rPr>
          <w:t>ru</w:t>
        </w:r>
        <w:proofErr w:type="spellEnd"/>
      </w:hyperlink>
      <w:r w:rsidR="00E321AB" w:rsidRPr="0027292D">
        <w:t>, сервис «Личный кабинет субъекта РФ»);</w:t>
      </w:r>
    </w:p>
    <w:p w:rsidR="00E321AB" w:rsidRPr="0027292D" w:rsidRDefault="00236FCD" w:rsidP="00E321AB">
      <w:pPr>
        <w:tabs>
          <w:tab w:val="left" w:pos="1560"/>
        </w:tabs>
        <w:ind w:firstLine="709"/>
        <w:jc w:val="both"/>
        <w:rPr>
          <w:rFonts w:eastAsiaTheme="minorEastAsia"/>
        </w:rPr>
      </w:pPr>
      <w:r w:rsidRPr="0027292D">
        <w:rPr>
          <w:rFonts w:eastAsiaTheme="minorEastAsia"/>
        </w:rPr>
        <w:lastRenderedPageBreak/>
        <w:t>2) </w:t>
      </w:r>
      <w:r w:rsidR="00B264E7" w:rsidRPr="0027292D">
        <w:rPr>
          <w:rFonts w:eastAsiaTheme="minorEastAsia"/>
        </w:rPr>
        <w:t>и</w:t>
      </w:r>
      <w:r w:rsidR="00E321AB" w:rsidRPr="0027292D">
        <w:t xml:space="preserve">нформационной системы субъекта Российской Федерации по приему деклараций, размещенной на официальном сайте  </w:t>
      </w:r>
      <w:proofErr w:type="spellStart"/>
      <w:r w:rsidR="00E321AB" w:rsidRPr="0027292D">
        <w:t>Росалкогольрегулирования</w:t>
      </w:r>
      <w:proofErr w:type="spellEnd"/>
      <w:r w:rsidR="00E321AB" w:rsidRPr="0027292D">
        <w:t xml:space="preserve"> в сети Интернет (</w:t>
      </w:r>
      <w:hyperlink r:id="rId12" w:history="1">
        <w:r w:rsidR="00E321AB" w:rsidRPr="0027292D">
          <w:rPr>
            <w:lang w:val="en-US"/>
          </w:rPr>
          <w:t>www</w:t>
        </w:r>
        <w:r w:rsidR="00E321AB" w:rsidRPr="0027292D">
          <w:t>.</w:t>
        </w:r>
        <w:proofErr w:type="spellStart"/>
        <w:r w:rsidR="00E321AB" w:rsidRPr="0027292D">
          <w:rPr>
            <w:lang w:val="en-US"/>
          </w:rPr>
          <w:t>fsrar</w:t>
        </w:r>
        <w:proofErr w:type="spellEnd"/>
        <w:r w:rsidR="00E321AB" w:rsidRPr="0027292D">
          <w:t>.</w:t>
        </w:r>
        <w:proofErr w:type="spellStart"/>
        <w:r w:rsidR="00E321AB" w:rsidRPr="0027292D">
          <w:rPr>
            <w:lang w:val="en-US"/>
          </w:rPr>
          <w:t>ru</w:t>
        </w:r>
        <w:proofErr w:type="spellEnd"/>
      </w:hyperlink>
      <w:r w:rsidR="00E321AB" w:rsidRPr="0027292D">
        <w:t>, сервис «Личный кабинет субъекта РФ»);</w:t>
      </w:r>
    </w:p>
    <w:p w:rsidR="00E321AB" w:rsidRPr="0027292D" w:rsidRDefault="00236FCD" w:rsidP="00E321AB">
      <w:pPr>
        <w:tabs>
          <w:tab w:val="left" w:pos="1560"/>
        </w:tabs>
        <w:ind w:firstLine="709"/>
        <w:jc w:val="both"/>
        <w:rPr>
          <w:rFonts w:eastAsiaTheme="minorEastAsia"/>
        </w:rPr>
      </w:pPr>
      <w:r w:rsidRPr="0027292D">
        <w:rPr>
          <w:rFonts w:eastAsiaTheme="minorEastAsia"/>
        </w:rPr>
        <w:t>3) </w:t>
      </w:r>
      <w:r w:rsidR="00B264E7" w:rsidRPr="0027292D">
        <w:rPr>
          <w:rFonts w:eastAsiaTheme="minorEastAsia"/>
        </w:rPr>
        <w:t>и</w:t>
      </w:r>
      <w:r w:rsidR="00E321AB" w:rsidRPr="0027292D">
        <w:rPr>
          <w:rFonts w:eastAsiaTheme="minorEastAsia"/>
        </w:rPr>
        <w:t xml:space="preserve">нформационных систем </w:t>
      </w:r>
      <w:r w:rsidR="00B264E7" w:rsidRPr="0027292D">
        <w:rPr>
          <w:rFonts w:eastAsiaTheme="minorEastAsia"/>
        </w:rPr>
        <w:t>Министерства</w:t>
      </w:r>
      <w:r w:rsidR="00E321AB" w:rsidRPr="0027292D">
        <w:rPr>
          <w:rFonts w:eastAsiaTheme="minorEastAsia"/>
        </w:rPr>
        <w:t xml:space="preserve"> путем сбора, обработки, анализа и учета сведений об объектах, в которых осуществляется деятельность по розничной продаже </w:t>
      </w:r>
      <w:r w:rsidR="00E321AB" w:rsidRPr="0027292D">
        <w:t>алкогольной и спиртосодержа</w:t>
      </w:r>
      <w:r w:rsidR="00B264E7" w:rsidRPr="0027292D">
        <w:t xml:space="preserve">щей </w:t>
      </w:r>
      <w:proofErr w:type="spellStart"/>
      <w:r w:rsidR="00B264E7" w:rsidRPr="0027292D">
        <w:t>продукци</w:t>
      </w:r>
      <w:proofErr w:type="spellEnd"/>
      <w:r w:rsidR="00B264E7" w:rsidRPr="0027292D">
        <w:t>;</w:t>
      </w:r>
    </w:p>
    <w:p w:rsidR="00E321AB" w:rsidRPr="0027292D" w:rsidRDefault="00236FCD" w:rsidP="00E321AB">
      <w:pPr>
        <w:tabs>
          <w:tab w:val="left" w:pos="1560"/>
        </w:tabs>
        <w:ind w:firstLine="709"/>
        <w:jc w:val="both"/>
        <w:rPr>
          <w:rFonts w:eastAsiaTheme="minorEastAsia"/>
        </w:rPr>
      </w:pPr>
      <w:r w:rsidRPr="0027292D">
        <w:t>3) </w:t>
      </w:r>
      <w:r w:rsidR="00B264E7" w:rsidRPr="0027292D">
        <w:t>и</w:t>
      </w:r>
      <w:r w:rsidR="00E321AB" w:rsidRPr="0027292D">
        <w:t>нформации</w:t>
      </w:r>
      <w:r w:rsidR="00E321AB" w:rsidRPr="0027292D">
        <w:rPr>
          <w:rFonts w:eastAsiaTheme="minorEastAsia"/>
        </w:rPr>
        <w:t xml:space="preserve">, предоставляемой контролируемыми лицами </w:t>
      </w:r>
      <w:r w:rsidR="00E321AB" w:rsidRPr="0027292D">
        <w:rPr>
          <w:rFonts w:eastAsiaTheme="minorEastAsia"/>
        </w:rPr>
        <w:br/>
        <w:t>в Министерство в соответствии с Федеральным законом № 171-ФЗ, постановлением Правительства Российской Федерации</w:t>
      </w:r>
      <w:r w:rsidR="004F3AAA" w:rsidRPr="0027292D">
        <w:rPr>
          <w:rFonts w:eastAsiaTheme="minorEastAsia"/>
        </w:rPr>
        <w:t xml:space="preserve"> от 31.12.2020</w:t>
      </w:r>
      <w:r w:rsidR="00E321AB" w:rsidRPr="0027292D">
        <w:rPr>
          <w:rFonts w:eastAsiaTheme="minorEastAsia"/>
        </w:rPr>
        <w:t xml:space="preserve"> № 2466</w:t>
      </w:r>
      <w:r w:rsidR="004F3AAA" w:rsidRPr="0027292D">
        <w:rPr>
          <w:rFonts w:eastAsiaTheme="minorEastAsia"/>
        </w:rPr>
        <w:t xml:space="preserve"> «О ведении и функционировании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w:t>
      </w:r>
      <w:r w:rsidR="00E321AB" w:rsidRPr="0027292D">
        <w:rPr>
          <w:rFonts w:eastAsiaTheme="minorEastAsia"/>
        </w:rPr>
        <w:t xml:space="preserve"> в рамках осуществления мероприятий по контролю (надзору), из источников общедоступной информации, а также информации полученной в рамках межведомственного взаимодействия:</w:t>
      </w:r>
    </w:p>
    <w:p w:rsidR="00E321AB" w:rsidRPr="0027292D" w:rsidRDefault="00236FCD" w:rsidP="00E321AB">
      <w:pPr>
        <w:tabs>
          <w:tab w:val="left" w:pos="1560"/>
        </w:tabs>
        <w:ind w:firstLine="709"/>
        <w:jc w:val="both"/>
        <w:rPr>
          <w:rFonts w:eastAsiaTheme="minorEastAsia"/>
        </w:rPr>
      </w:pPr>
      <w:r w:rsidRPr="0027292D">
        <w:rPr>
          <w:rFonts w:eastAsiaTheme="minorEastAsia"/>
        </w:rPr>
        <w:t>- </w:t>
      </w:r>
      <w:r w:rsidR="00E321AB" w:rsidRPr="0027292D">
        <w:t>сведений из Единого государственного реестра юридических лиц;</w:t>
      </w:r>
    </w:p>
    <w:p w:rsidR="00E321AB" w:rsidRPr="0027292D" w:rsidRDefault="00236FCD" w:rsidP="00E321AB">
      <w:pPr>
        <w:tabs>
          <w:tab w:val="left" w:pos="1560"/>
        </w:tabs>
        <w:ind w:firstLine="709"/>
        <w:jc w:val="both"/>
      </w:pPr>
      <w:r w:rsidRPr="0027292D">
        <w:rPr>
          <w:rFonts w:eastAsiaTheme="minorEastAsia"/>
        </w:rPr>
        <w:t>- </w:t>
      </w:r>
      <w:r w:rsidR="00E321AB" w:rsidRPr="0027292D">
        <w:t>сведений из Единого государственного реестра индивидуальных предпринимателей;</w:t>
      </w:r>
    </w:p>
    <w:p w:rsidR="00E321AB" w:rsidRPr="0027292D" w:rsidRDefault="00236FCD" w:rsidP="00E321AB">
      <w:pPr>
        <w:tabs>
          <w:tab w:val="left" w:pos="1560"/>
        </w:tabs>
        <w:ind w:firstLine="709"/>
        <w:jc w:val="both"/>
      </w:pPr>
      <w:r w:rsidRPr="0027292D">
        <w:t>- </w:t>
      </w:r>
      <w:r w:rsidR="00E321AB" w:rsidRPr="0027292D">
        <w:t>сведений из Единого реестра субъектов малого и среднего предпринимательства;</w:t>
      </w:r>
    </w:p>
    <w:p w:rsidR="00E321AB" w:rsidRPr="0027292D" w:rsidRDefault="00236FCD" w:rsidP="00E321AB">
      <w:pPr>
        <w:tabs>
          <w:tab w:val="left" w:pos="1560"/>
        </w:tabs>
        <w:ind w:firstLine="709"/>
        <w:jc w:val="both"/>
        <w:rPr>
          <w:rFonts w:eastAsiaTheme="minorEastAsia"/>
        </w:rPr>
      </w:pPr>
      <w:r w:rsidRPr="0027292D">
        <w:t>- </w:t>
      </w:r>
      <w:r w:rsidR="00E321AB" w:rsidRPr="0027292D">
        <w:t>сведений из Единого государственного реестра недвижимости.</w:t>
      </w:r>
    </w:p>
    <w:p w:rsidR="00E321AB" w:rsidRPr="0027292D" w:rsidRDefault="00E321AB" w:rsidP="00E321AB">
      <w:pPr>
        <w:tabs>
          <w:tab w:val="left" w:pos="1560"/>
        </w:tabs>
        <w:ind w:firstLine="709"/>
        <w:jc w:val="both"/>
        <w:rPr>
          <w:rFonts w:eastAsiaTheme="minorEastAsia"/>
        </w:rPr>
      </w:pPr>
      <w:r w:rsidRPr="0027292D">
        <w:rPr>
          <w:rFonts w:eastAsiaTheme="minorEastAsia"/>
        </w:rPr>
        <w:t>1</w:t>
      </w:r>
      <w:r w:rsidR="004F3AAA" w:rsidRPr="0027292D">
        <w:rPr>
          <w:rFonts w:eastAsiaTheme="minorEastAsia"/>
        </w:rPr>
        <w:t>4</w:t>
      </w:r>
      <w:r w:rsidR="00236FCD" w:rsidRPr="0027292D">
        <w:rPr>
          <w:rFonts w:eastAsiaTheme="minorEastAsia"/>
        </w:rPr>
        <w:t>. </w:t>
      </w:r>
      <w:r w:rsidR="004F3AAA" w:rsidRPr="0027292D">
        <w:rPr>
          <w:rFonts w:eastAsiaTheme="minorEastAsia"/>
        </w:rPr>
        <w:t>Министерство</w:t>
      </w:r>
      <w:r w:rsidR="004F3AAA" w:rsidRPr="0027292D">
        <w:t xml:space="preserve"> в пределах своих полномочий </w:t>
      </w:r>
      <w:r w:rsidRPr="0027292D">
        <w:t>и в объеме проводимых контрольных (надзорных) действий:</w:t>
      </w:r>
    </w:p>
    <w:p w:rsidR="00E321AB" w:rsidRPr="0027292D" w:rsidRDefault="004F3AAA" w:rsidP="00E321AB">
      <w:pPr>
        <w:ind w:firstLine="709"/>
        <w:contextualSpacing/>
        <w:jc w:val="both"/>
      </w:pPr>
      <w:r w:rsidRPr="0027292D">
        <w:t>1) </w:t>
      </w:r>
      <w:r w:rsidR="00E321AB" w:rsidRPr="0027292D">
        <w:t xml:space="preserve">осуществляет взаимодействие с </w:t>
      </w:r>
      <w:proofErr w:type="spellStart"/>
      <w:r w:rsidRPr="0027292D">
        <w:rPr>
          <w:rFonts w:eastAsia="Calibri"/>
        </w:rPr>
        <w:t>Росалкогольрегулированием</w:t>
      </w:r>
      <w:proofErr w:type="spellEnd"/>
      <w:r w:rsidR="00E321AB" w:rsidRPr="0027292D">
        <w:rPr>
          <w:rFonts w:eastAsia="Calibri"/>
        </w:rPr>
        <w:t>,</w:t>
      </w:r>
      <w:r w:rsidR="00E321AB" w:rsidRPr="0027292D">
        <w:t xml:space="preserve"> Федеральной налоговой службой, органами прокуратуры, иными государственными </w:t>
      </w:r>
      <w:r w:rsidR="00E321AB" w:rsidRPr="0027292D">
        <w:rPr>
          <w:rFonts w:eastAsia="Calibri"/>
        </w:rPr>
        <w:t>органами, органами местного самоуправления, подведомственными государственным органам и органам местного самоуправления организациями</w:t>
      </w:r>
      <w:r w:rsidR="00E321AB" w:rsidRPr="0027292D">
        <w:t xml:space="preserve">, в том числе посредством электронного межведомственного информационного взаимодействия, а также с организациями (юридическими лицами), индивидуальными предпринимателями по вопросам регионального государственного контроля (надзора), с саморегулируемыми организациями по вопросам защиты прав </w:t>
      </w:r>
      <w:r w:rsidR="00E321AB" w:rsidRPr="0027292D">
        <w:br/>
        <w:t>их членов при осуществлении регионального государственного контроля (надзора);</w:t>
      </w:r>
    </w:p>
    <w:p w:rsidR="00E321AB" w:rsidRPr="0027292D" w:rsidRDefault="004F3AAA" w:rsidP="00E321AB">
      <w:pPr>
        <w:ind w:firstLine="709"/>
        <w:contextualSpacing/>
        <w:jc w:val="both"/>
      </w:pPr>
      <w:r w:rsidRPr="0027292D">
        <w:t>2) </w:t>
      </w:r>
      <w:r w:rsidR="00E321AB" w:rsidRPr="0027292D">
        <w:t xml:space="preserve">привлекает к проведению </w:t>
      </w:r>
      <w:r w:rsidRPr="0027292D">
        <w:t xml:space="preserve">контрольных (надзорных) мероприятий </w:t>
      </w:r>
      <w:r w:rsidR="00E321AB" w:rsidRPr="0027292D">
        <w:t xml:space="preserve">экспертные организации, аккредитованные в соответствии с законодательством Российской Федерации об аккредитации в национальной системе аккредитации, </w:t>
      </w:r>
      <w:r w:rsidR="00E321AB" w:rsidRPr="0027292D">
        <w:br/>
        <w:t xml:space="preserve">и экспертов, аттестованных в порядке, установленном постановлением Правительства Российской Федерации от 10.07.2014 № 636 «Об аттестации экспертов, привлекаемых органами, уполномоченными на осуществление государственного контроля (надзора), органами муниципального контроля, </w:t>
      </w:r>
      <w:r w:rsidR="00E321AB" w:rsidRPr="0027292D">
        <w:br/>
        <w:t>к проведению мероприятий по контролю»;</w:t>
      </w:r>
    </w:p>
    <w:p w:rsidR="00E321AB" w:rsidRPr="0027292D" w:rsidRDefault="004F3AAA" w:rsidP="00E321AB">
      <w:pPr>
        <w:ind w:firstLine="709"/>
        <w:jc w:val="both"/>
      </w:pPr>
      <w:r w:rsidRPr="0027292D">
        <w:lastRenderedPageBreak/>
        <w:t>3) </w:t>
      </w:r>
      <w:r w:rsidR="00E321AB" w:rsidRPr="0027292D">
        <w:t xml:space="preserve">рассматривает обращения и жалобы по вопросам нарушений организацией (юридическим лицом), индивидуальным предпринимателем </w:t>
      </w:r>
      <w:r w:rsidR="00E321AB" w:rsidRPr="0027292D">
        <w:br/>
        <w:t>в процессе осуществления деятельности обязательных требований, по вопросам организации и осуществления регионал</w:t>
      </w:r>
      <w:r w:rsidRPr="0027292D">
        <w:t>ьного государственного контроля </w:t>
      </w:r>
      <w:r w:rsidR="00E321AB" w:rsidRPr="0027292D">
        <w:t>(надзора).</w:t>
      </w:r>
      <w:r w:rsidR="00E321AB" w:rsidRPr="0027292D">
        <w:br/>
      </w:r>
    </w:p>
    <w:p w:rsidR="00E321AB" w:rsidRPr="0027292D" w:rsidRDefault="00E321AB" w:rsidP="00E321AB">
      <w:pPr>
        <w:ind w:firstLine="540"/>
        <w:jc w:val="center"/>
        <w:rPr>
          <w:b/>
          <w:bCs/>
        </w:rPr>
      </w:pPr>
      <w:r w:rsidRPr="0027292D">
        <w:rPr>
          <w:b/>
          <w:bCs/>
        </w:rPr>
        <w:t xml:space="preserve">2. Оценка риска причинения вреда (ущерба) при принятии </w:t>
      </w:r>
      <w:r w:rsidRPr="0027292D">
        <w:rPr>
          <w:bCs/>
        </w:rPr>
        <w:br/>
      </w:r>
      <w:r w:rsidRPr="0027292D">
        <w:rPr>
          <w:b/>
          <w:bCs/>
        </w:rPr>
        <w:t>решения о проведении и выборе вида внепланового контрольного (надзорного) мероприятия</w:t>
      </w:r>
    </w:p>
    <w:p w:rsidR="00E321AB" w:rsidRPr="0027292D" w:rsidRDefault="00E321AB" w:rsidP="00E321AB">
      <w:pPr>
        <w:jc w:val="both"/>
      </w:pPr>
    </w:p>
    <w:p w:rsidR="00E321AB" w:rsidRPr="0027292D" w:rsidRDefault="004F3AAA" w:rsidP="00E321AB">
      <w:pPr>
        <w:ind w:firstLine="709"/>
        <w:jc w:val="both"/>
        <w:rPr>
          <w:rFonts w:eastAsiaTheme="minorEastAsia"/>
        </w:rPr>
      </w:pPr>
      <w:r w:rsidRPr="0027292D">
        <w:rPr>
          <w:rFonts w:eastAsiaTheme="minorEastAsia"/>
        </w:rPr>
        <w:t>15.</w:t>
      </w:r>
      <w:r w:rsidR="00236FCD" w:rsidRPr="0027292D">
        <w:rPr>
          <w:rFonts w:eastAsiaTheme="minorEastAsia"/>
        </w:rPr>
        <w:t> </w:t>
      </w:r>
      <w:r w:rsidR="00E321AB" w:rsidRPr="0027292D">
        <w:rPr>
          <w:rFonts w:eastAsiaTheme="minorEastAsia"/>
        </w:rPr>
        <w:t>Региональный государственный контроль</w:t>
      </w:r>
      <w:r w:rsidRPr="0027292D">
        <w:rPr>
          <w:rFonts w:eastAsiaTheme="minorEastAsia"/>
        </w:rPr>
        <w:t xml:space="preserve"> (надзор)</w:t>
      </w:r>
      <w:r w:rsidR="00E321AB" w:rsidRPr="0027292D">
        <w:rPr>
          <w:rFonts w:eastAsiaTheme="minorEastAsia"/>
        </w:rPr>
        <w:t xml:space="preserve"> осуществляется на основе управления рисками причинения вреда (ущерба) охраняемым законом ценностям в области розничной продажи алкогольной и спиртосодержащей продукции.</w:t>
      </w:r>
    </w:p>
    <w:p w:rsidR="00E321AB" w:rsidRPr="0027292D" w:rsidRDefault="007567B4" w:rsidP="00E321AB">
      <w:pPr>
        <w:ind w:firstLine="709"/>
        <w:jc w:val="both"/>
        <w:rPr>
          <w:rFonts w:eastAsiaTheme="minorEastAsia"/>
        </w:rPr>
      </w:pPr>
      <w:r w:rsidRPr="0027292D">
        <w:rPr>
          <w:rFonts w:eastAsiaTheme="minorEastAsia"/>
        </w:rPr>
        <w:t>16.</w:t>
      </w:r>
      <w:r w:rsidR="00236FCD" w:rsidRPr="0027292D">
        <w:rPr>
          <w:rFonts w:eastAsiaTheme="minorEastAsia"/>
        </w:rPr>
        <w:t> </w:t>
      </w:r>
      <w:r w:rsidR="00E321AB" w:rsidRPr="0027292D">
        <w:rPr>
          <w:rFonts w:eastAsiaTheme="minorEastAsia"/>
        </w:rPr>
        <w:t>Министерство осуществляет постоянный мониторинг (сбор, обработка, анализ и учет) сведений, используемых для оценки и управления рисками причинения вреда (ущерба) охраняемым законом ценностям в области розничной продажи</w:t>
      </w:r>
      <w:r w:rsidR="00E321AB" w:rsidRPr="0027292D">
        <w:t xml:space="preserve"> алкогольной и спиртосодержащей </w:t>
      </w:r>
      <w:r w:rsidR="00E321AB" w:rsidRPr="0027292D">
        <w:rPr>
          <w:rFonts w:eastAsiaTheme="minorEastAsia"/>
        </w:rPr>
        <w:t xml:space="preserve">продукции, </w:t>
      </w:r>
      <w:r w:rsidR="00E321AB" w:rsidRPr="0027292D">
        <w:rPr>
          <w:rFonts w:eastAsiaTheme="minorEastAsia"/>
        </w:rPr>
        <w:br/>
        <w:t>без взаимодействия с контролируемыми лицами.</w:t>
      </w:r>
    </w:p>
    <w:p w:rsidR="00E321AB" w:rsidRPr="0027292D" w:rsidRDefault="007567B4" w:rsidP="00E321AB">
      <w:pPr>
        <w:ind w:firstLine="709"/>
        <w:jc w:val="both"/>
        <w:rPr>
          <w:rFonts w:eastAsiaTheme="minorEastAsia"/>
        </w:rPr>
      </w:pPr>
      <w:r w:rsidRPr="0027292D">
        <w:rPr>
          <w:rFonts w:eastAsiaTheme="minorEastAsia"/>
        </w:rPr>
        <w:t>17. </w:t>
      </w:r>
      <w:r w:rsidR="00E321AB" w:rsidRPr="0027292D">
        <w:rPr>
          <w:rFonts w:eastAsiaTheme="minorEastAsia"/>
        </w:rPr>
        <w:t>При осуществлении регионального государственного контроля (надзора) плановые контрольные (надзорные) мероприятия не проводятся, отнесение объектов контроля к категориям риска не осуществляется, критерии риска не утверждаются.</w:t>
      </w:r>
    </w:p>
    <w:p w:rsidR="003D2206" w:rsidRPr="0027292D" w:rsidRDefault="007567B4" w:rsidP="00E321AB">
      <w:pPr>
        <w:ind w:firstLine="709"/>
        <w:jc w:val="both"/>
      </w:pPr>
      <w:r w:rsidRPr="0027292D">
        <w:rPr>
          <w:rFonts w:eastAsiaTheme="minorEastAsia"/>
        </w:rPr>
        <w:t>18. </w:t>
      </w:r>
      <w:r w:rsidR="00E321AB" w:rsidRPr="0027292D">
        <w:t>К отношениям, связанным с осуществлением оценки риска причинения вреда (ущерба) при принятии решения о проведении и выборе вида внепланового контрольного (надзорного) мероприятия, применяются положения Федерального закона № 248-ФЗ с учетом особенностей, установленных Федеральным законом № 171-ФЗ</w:t>
      </w:r>
      <w:r w:rsidR="00A32AA6" w:rsidRPr="0027292D">
        <w:t>,</w:t>
      </w:r>
      <w:r w:rsidR="00E321AB" w:rsidRPr="0027292D">
        <w:t xml:space="preserve"> </w:t>
      </w:r>
      <w:r w:rsidR="003D2206" w:rsidRPr="0027292D">
        <w:t>настоящим Положением.</w:t>
      </w:r>
    </w:p>
    <w:p w:rsidR="00E321AB" w:rsidRPr="0027292D" w:rsidRDefault="003D2206" w:rsidP="00E321AB">
      <w:pPr>
        <w:ind w:firstLine="709"/>
        <w:jc w:val="both"/>
        <w:rPr>
          <w:rFonts w:eastAsiaTheme="minorEastAsia"/>
        </w:rPr>
      </w:pPr>
      <w:r w:rsidRPr="0027292D">
        <w:t>19. </w:t>
      </w:r>
      <w:r w:rsidR="00E321AB" w:rsidRPr="0027292D">
        <w:rPr>
          <w:rFonts w:eastAsiaTheme="minorEastAsia"/>
        </w:rPr>
        <w:t xml:space="preserve">Внеплановые контрольные (надзорные) мероприятия проводятся </w:t>
      </w:r>
      <w:r w:rsidR="00E321AB" w:rsidRPr="0027292D">
        <w:rPr>
          <w:rFonts w:eastAsiaTheme="minorEastAsia"/>
        </w:rPr>
        <w:br/>
        <w:t>на основании наличия у Министерства сведений о причинении вреда (ущерба) или об угрозе причинения вреда (ущерба) охраняемым законом ценностям, либо выявления соответствия объекта контроля параметрам или отклонения объекта контроля от параметров, установленных индикаторами риска нарушения обязательных требований.</w:t>
      </w:r>
    </w:p>
    <w:p w:rsidR="00E321AB" w:rsidRPr="0027292D" w:rsidRDefault="00192D0E" w:rsidP="00E321AB">
      <w:pPr>
        <w:ind w:firstLine="709"/>
        <w:jc w:val="both"/>
      </w:pPr>
      <w:r w:rsidRPr="0027292D">
        <w:rPr>
          <w:rFonts w:eastAsiaTheme="minorEastAsia"/>
        </w:rPr>
        <w:t>20.</w:t>
      </w:r>
      <w:r w:rsidR="003D2206" w:rsidRPr="0027292D">
        <w:rPr>
          <w:rFonts w:eastAsiaTheme="minorEastAsia"/>
        </w:rPr>
        <w:t> </w:t>
      </w:r>
      <w:r w:rsidR="00E321AB" w:rsidRPr="0027292D">
        <w:rPr>
          <w:rFonts w:eastAsiaTheme="minorEastAsia"/>
        </w:rPr>
        <w:t xml:space="preserve">Индикаторы риска нарушения обязательных требований в области розничной продажи алкогольной и спиртосодержащей продукции утверждаются </w:t>
      </w:r>
      <w:r w:rsidRPr="0027292D">
        <w:rPr>
          <w:rFonts w:eastAsiaTheme="minorEastAsia"/>
        </w:rPr>
        <w:t xml:space="preserve">настоящим постановлением. </w:t>
      </w:r>
    </w:p>
    <w:p w:rsidR="00E321AB" w:rsidRPr="0027292D" w:rsidRDefault="003D2206" w:rsidP="00E321AB">
      <w:pPr>
        <w:ind w:firstLine="709"/>
        <w:jc w:val="both"/>
      </w:pPr>
      <w:r w:rsidRPr="0027292D">
        <w:t>20.</w:t>
      </w:r>
      <w:r w:rsidR="00A32AA6" w:rsidRPr="0027292D">
        <w:t> </w:t>
      </w:r>
      <w:r w:rsidR="00E321AB" w:rsidRPr="0027292D">
        <w:t xml:space="preserve">Оценка риска причинения вреда (ущерба) деятельности контролируемого лица, при принятии решения о проведении и выборе вида внепланового контрольного (надзорного) мероприятия осуществляется </w:t>
      </w:r>
      <w:r w:rsidR="00E321AB" w:rsidRPr="0027292D">
        <w:br/>
        <w:t xml:space="preserve">на основании индикаторов риска нарушения обязательных требований </w:t>
      </w:r>
      <w:r w:rsidR="00E321AB" w:rsidRPr="0027292D">
        <w:br/>
      </w:r>
      <w:r w:rsidR="00AB3835" w:rsidRPr="0027292D">
        <w:t>в соответствии с приложением № 2</w:t>
      </w:r>
      <w:r w:rsidR="00E321AB" w:rsidRPr="0027292D">
        <w:t xml:space="preserve"> к </w:t>
      </w:r>
      <w:r w:rsidRPr="0027292D">
        <w:t xml:space="preserve">настоящему </w:t>
      </w:r>
      <w:r w:rsidR="00E321AB" w:rsidRPr="0027292D">
        <w:t xml:space="preserve">Положению. </w:t>
      </w:r>
    </w:p>
    <w:p w:rsidR="00E321AB" w:rsidRPr="0027292D" w:rsidRDefault="003D2206" w:rsidP="00E321AB">
      <w:pPr>
        <w:ind w:firstLine="709"/>
        <w:jc w:val="both"/>
      </w:pPr>
      <w:r w:rsidRPr="0027292D">
        <w:rPr>
          <w:rFonts w:eastAsiaTheme="minorEastAsia"/>
        </w:rPr>
        <w:t>21. </w:t>
      </w:r>
      <w:r w:rsidR="00E321AB" w:rsidRPr="0027292D">
        <w:rPr>
          <w:rFonts w:eastAsiaTheme="minorEastAsia"/>
        </w:rPr>
        <w:t xml:space="preserve">При осуществлении </w:t>
      </w:r>
      <w:r w:rsidR="00E321AB" w:rsidRPr="0027292D">
        <w:t>оценки риска причинения вреда (ущерба) деятельности контролируемого лица применяются:</w:t>
      </w:r>
    </w:p>
    <w:p w:rsidR="00E321AB" w:rsidRPr="0027292D" w:rsidRDefault="00A32AA6" w:rsidP="00E321AB">
      <w:pPr>
        <w:ind w:firstLine="709"/>
        <w:jc w:val="both"/>
        <w:rPr>
          <w:rFonts w:eastAsiaTheme="minorEastAsia"/>
        </w:rPr>
      </w:pPr>
      <w:r w:rsidRPr="0027292D">
        <w:lastRenderedPageBreak/>
        <w:t>- </w:t>
      </w:r>
      <w:r w:rsidR="00E321AB" w:rsidRPr="0027292D">
        <w:t>с</w:t>
      </w:r>
      <w:r w:rsidR="00E321AB" w:rsidRPr="0027292D">
        <w:rPr>
          <w:rFonts w:eastAsiaTheme="minorEastAsia"/>
        </w:rPr>
        <w:t xml:space="preserve">ведения о причинении вреда (ущерба) или об угрозе причинения вреда (ущерба) охраняемым законом ценностям </w:t>
      </w:r>
      <w:r w:rsidR="00D86F8C" w:rsidRPr="0027292D">
        <w:rPr>
          <w:rFonts w:eastAsiaTheme="minorEastAsia"/>
        </w:rPr>
        <w:t>полученные Министерством</w:t>
      </w:r>
      <w:r w:rsidR="00E321AB" w:rsidRPr="0027292D">
        <w:rPr>
          <w:rFonts w:eastAsiaTheme="minorEastAsia"/>
        </w:rPr>
        <w:t xml:space="preserve"> от государственных органов, органов местного самоуправления, из обращений контролируемых лиц, иных граждан и организаций, из сообщений средств массовой информации, сети «Интернет», при реализации полномочий в рамках оказания государственной услуги по лицензированию розничной</w:t>
      </w:r>
      <w:r w:rsidR="00D86F8C" w:rsidRPr="0027292D">
        <w:rPr>
          <w:rFonts w:eastAsiaTheme="minorEastAsia"/>
        </w:rPr>
        <w:t xml:space="preserve"> продажи алкогольной продукции на территории Новосибирской области</w:t>
      </w:r>
      <w:r w:rsidR="00E321AB" w:rsidRPr="0027292D">
        <w:rPr>
          <w:rFonts w:eastAsiaTheme="minorEastAsia"/>
        </w:rPr>
        <w:t xml:space="preserve">, </w:t>
      </w:r>
    </w:p>
    <w:p w:rsidR="00E321AB" w:rsidRPr="0027292D" w:rsidRDefault="00A32AA6" w:rsidP="00E321AB">
      <w:pPr>
        <w:ind w:firstLine="709"/>
        <w:jc w:val="both"/>
        <w:rPr>
          <w:rFonts w:eastAsiaTheme="minorEastAsia"/>
        </w:rPr>
      </w:pPr>
      <w:r w:rsidRPr="0027292D">
        <w:rPr>
          <w:rFonts w:eastAsiaTheme="minorEastAsia"/>
        </w:rPr>
        <w:t>- </w:t>
      </w:r>
      <w:r w:rsidR="00E321AB" w:rsidRPr="0027292D">
        <w:rPr>
          <w:rFonts w:eastAsiaTheme="minorEastAsia"/>
        </w:rPr>
        <w:t xml:space="preserve">сведения из </w:t>
      </w:r>
      <w:r w:rsidR="00D86F8C" w:rsidRPr="0027292D">
        <w:rPr>
          <w:rFonts w:eastAsiaTheme="minorEastAsia"/>
        </w:rPr>
        <w:t>ЕГАИС</w:t>
      </w:r>
      <w:r w:rsidR="00E321AB" w:rsidRPr="0027292D">
        <w:rPr>
          <w:rFonts w:eastAsiaTheme="minorEastAsia"/>
        </w:rPr>
        <w:t>, иных государственных информационных ресурсов о деятельности объектов контроля, а также при проведении контрольных (надзорных) мероприятий, включая контрольные (надзорные) мероприятия без взаимодействия;</w:t>
      </w:r>
    </w:p>
    <w:p w:rsidR="00E321AB" w:rsidRPr="0027292D" w:rsidRDefault="00A32AA6" w:rsidP="00192D0E">
      <w:pPr>
        <w:ind w:firstLine="709"/>
        <w:jc w:val="both"/>
        <w:rPr>
          <w:rFonts w:eastAsiaTheme="minorEastAsia"/>
        </w:rPr>
      </w:pPr>
      <w:r w:rsidRPr="0027292D">
        <w:rPr>
          <w:rFonts w:eastAsiaTheme="minorEastAsia"/>
        </w:rPr>
        <w:t>- </w:t>
      </w:r>
      <w:r w:rsidR="00192D0E" w:rsidRPr="0027292D">
        <w:rPr>
          <w:rFonts w:eastAsiaTheme="minorEastAsia"/>
        </w:rPr>
        <w:t>сведений о</w:t>
      </w:r>
      <w:r w:rsidR="00192D0E" w:rsidRPr="0027292D">
        <w:rPr>
          <w:rFonts w:eastAsiaTheme="minorEastAsia"/>
        </w:rPr>
        <w:t xml:space="preserve"> причинении вреда (ущерба) или </w:t>
      </w:r>
      <w:r w:rsidR="00192D0E" w:rsidRPr="0027292D">
        <w:rPr>
          <w:rFonts w:eastAsiaTheme="minorEastAsia"/>
        </w:rPr>
        <w:t xml:space="preserve">об угрозе причинения вреда (ущерба) охраняемым законом ценностям должностным лицом </w:t>
      </w:r>
      <w:r w:rsidR="00192D0E" w:rsidRPr="0027292D">
        <w:rPr>
          <w:rFonts w:eastAsiaTheme="minorEastAsia"/>
        </w:rPr>
        <w:t xml:space="preserve">Министерства </w:t>
      </w:r>
      <w:r w:rsidR="00192D0E" w:rsidRPr="0027292D">
        <w:rPr>
          <w:rFonts w:eastAsiaTheme="minorEastAsia"/>
        </w:rPr>
        <w:t xml:space="preserve">проводится оценка их достоверности, в том числе может быть проведено контрольное (надзорное) мероприятие без взаимодействия с контролируемыми лицами, указанное </w:t>
      </w:r>
      <w:proofErr w:type="spellStart"/>
      <w:r w:rsidR="00E321AB" w:rsidRPr="0027292D">
        <w:rPr>
          <w:rFonts w:eastAsiaTheme="minorEastAsia"/>
        </w:rPr>
        <w:t>указанное</w:t>
      </w:r>
      <w:proofErr w:type="spellEnd"/>
      <w:r w:rsidR="00E321AB" w:rsidRPr="0027292D">
        <w:rPr>
          <w:rFonts w:eastAsiaTheme="minorEastAsia"/>
        </w:rPr>
        <w:t xml:space="preserve"> в пункте </w:t>
      </w:r>
      <w:r w:rsidR="00E321AB" w:rsidRPr="0027292D">
        <w:t xml:space="preserve">4.11.1-14.11.2 </w:t>
      </w:r>
      <w:r w:rsidR="00E321AB" w:rsidRPr="0027292D">
        <w:rPr>
          <w:rFonts w:eastAsiaTheme="minorEastAsia"/>
        </w:rPr>
        <w:t>настоящего Положения.</w:t>
      </w:r>
    </w:p>
    <w:p w:rsidR="00E321AB" w:rsidRPr="0027292D" w:rsidRDefault="003D2206" w:rsidP="00E321AB">
      <w:pPr>
        <w:ind w:firstLine="709"/>
        <w:jc w:val="both"/>
      </w:pPr>
      <w:r w:rsidRPr="0027292D">
        <w:t>22.</w:t>
      </w:r>
      <w:r w:rsidR="00A32AA6" w:rsidRPr="0027292D">
        <w:t> </w:t>
      </w:r>
      <w:r w:rsidR="00E321AB" w:rsidRPr="0027292D">
        <w:t xml:space="preserve">В случае выявления соответствия объекта контроля параметрам индикатора риска нарушения обязательных требований,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 в отношении </w:t>
      </w:r>
      <w:r w:rsidR="00E61C92" w:rsidRPr="0027292D">
        <w:t>контролируемого лица</w:t>
      </w:r>
      <w:r w:rsidR="00E321AB" w:rsidRPr="0027292D">
        <w:t xml:space="preserve"> проводится одно из внеплановых</w:t>
      </w:r>
      <w:r w:rsidR="0024319A" w:rsidRPr="0027292D">
        <w:t xml:space="preserve"> контрольных (надзорных) </w:t>
      </w:r>
      <w:r w:rsidR="00E321AB" w:rsidRPr="0027292D">
        <w:t>мероприятий</w:t>
      </w:r>
      <w:r w:rsidR="0024319A" w:rsidRPr="0027292D">
        <w:t>, указанных в пункте</w:t>
      </w:r>
      <w:r w:rsidR="00E321AB" w:rsidRPr="0027292D">
        <w:t xml:space="preserve"> </w:t>
      </w:r>
      <w:r w:rsidR="0024319A" w:rsidRPr="0027292D">
        <w:t>60</w:t>
      </w:r>
      <w:r w:rsidR="00E61C92" w:rsidRPr="0027292D">
        <w:t xml:space="preserve"> настоящего Положения.</w:t>
      </w:r>
    </w:p>
    <w:p w:rsidR="00E321AB" w:rsidRPr="0027292D" w:rsidRDefault="00E61C92" w:rsidP="00E321AB">
      <w:pPr>
        <w:ind w:firstLine="709"/>
        <w:jc w:val="both"/>
      </w:pPr>
      <w:r w:rsidRPr="0027292D">
        <w:t>23.</w:t>
      </w:r>
      <w:r w:rsidR="00A32AA6" w:rsidRPr="0027292D">
        <w:t> </w:t>
      </w:r>
      <w:r w:rsidR="00E321AB" w:rsidRPr="0027292D">
        <w:t xml:space="preserve">Контрольные (надзорные) мероприятия, осуществляемые без взаимодействия с </w:t>
      </w:r>
      <w:proofErr w:type="gramStart"/>
      <w:r w:rsidR="00E321AB" w:rsidRPr="0027292D">
        <w:t>контролируемым лицом</w:t>
      </w:r>
      <w:proofErr w:type="gramEnd"/>
      <w:r w:rsidR="00E321AB" w:rsidRPr="0027292D">
        <w:t xml:space="preserve"> проводятся должностными лицами</w:t>
      </w:r>
      <w:r w:rsidR="00697393" w:rsidRPr="0027292D">
        <w:t xml:space="preserve"> Министерства </w:t>
      </w:r>
      <w:r w:rsidR="00E321AB" w:rsidRPr="0027292D">
        <w:t xml:space="preserve">на основании задания на проведение таких мероприятий, утвержденного руководителем или заместителем руководителя </w:t>
      </w:r>
      <w:r w:rsidRPr="0027292D">
        <w:t>Министерства.</w:t>
      </w:r>
    </w:p>
    <w:p w:rsidR="006D1251" w:rsidRPr="0027292D" w:rsidRDefault="00E61C92" w:rsidP="00E321AB">
      <w:pPr>
        <w:ind w:firstLine="709"/>
        <w:jc w:val="both"/>
        <w:rPr>
          <w:rFonts w:eastAsiaTheme="minorEastAsia"/>
        </w:rPr>
      </w:pPr>
      <w:r w:rsidRPr="0027292D">
        <w:rPr>
          <w:rFonts w:eastAsiaTheme="minorEastAsia"/>
        </w:rPr>
        <w:t>24.</w:t>
      </w:r>
      <w:r w:rsidR="00A32AA6" w:rsidRPr="0027292D">
        <w:rPr>
          <w:rFonts w:eastAsiaTheme="minorEastAsia"/>
        </w:rPr>
        <w:t> </w:t>
      </w:r>
      <w:r w:rsidR="00E321AB" w:rsidRPr="0027292D">
        <w:rPr>
          <w:rFonts w:eastAsiaTheme="minorEastAsia"/>
        </w:rPr>
        <w:t>По итогам рассмотрения сведений о причинении вреда (ущерба) или об угрозе причинения вреда (ущерба) охраняемым законом ценностям должностное лицо</w:t>
      </w:r>
      <w:r w:rsidR="00D162EE" w:rsidRPr="0027292D">
        <w:rPr>
          <w:rFonts w:eastAsiaTheme="minorEastAsia"/>
        </w:rPr>
        <w:t xml:space="preserve"> Министерства</w:t>
      </w:r>
      <w:r w:rsidR="00E321AB" w:rsidRPr="0027292D">
        <w:rPr>
          <w:rFonts w:eastAsiaTheme="minorEastAsia"/>
        </w:rPr>
        <w:t xml:space="preserve"> направляет </w:t>
      </w:r>
      <w:r w:rsidR="006D1251" w:rsidRPr="0027292D">
        <w:rPr>
          <w:rFonts w:eastAsiaTheme="minorEastAsia"/>
        </w:rPr>
        <w:t>Министру.</w:t>
      </w:r>
    </w:p>
    <w:p w:rsidR="00E321AB" w:rsidRPr="0027292D" w:rsidRDefault="00E61C92" w:rsidP="00E321AB">
      <w:pPr>
        <w:ind w:firstLine="709"/>
        <w:jc w:val="both"/>
        <w:rPr>
          <w:rFonts w:eastAsiaTheme="minorEastAsia"/>
        </w:rPr>
      </w:pPr>
      <w:r w:rsidRPr="0027292D">
        <w:rPr>
          <w:rFonts w:eastAsiaTheme="minorEastAsia"/>
        </w:rPr>
        <w:t>1) п</w:t>
      </w:r>
      <w:r w:rsidR="00E321AB" w:rsidRPr="0027292D">
        <w:rPr>
          <w:rFonts w:eastAsiaTheme="minorEastAsia"/>
        </w:rPr>
        <w:t>ри подтверждении достоверности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 мотивированное представление о проведении контро</w:t>
      </w:r>
      <w:r w:rsidRPr="0027292D">
        <w:rPr>
          <w:rFonts w:eastAsiaTheme="minorEastAsia"/>
        </w:rPr>
        <w:t>льного (надзорного) мероприятия;</w:t>
      </w:r>
    </w:p>
    <w:p w:rsidR="00E321AB" w:rsidRPr="0027292D" w:rsidRDefault="00E61C92" w:rsidP="00E321AB">
      <w:pPr>
        <w:ind w:firstLine="709"/>
        <w:jc w:val="both"/>
        <w:rPr>
          <w:rFonts w:eastAsiaTheme="minorEastAsia"/>
        </w:rPr>
      </w:pPr>
      <w:r w:rsidRPr="0027292D">
        <w:rPr>
          <w:rFonts w:eastAsiaTheme="minorEastAsia"/>
        </w:rPr>
        <w:t>2) п</w:t>
      </w:r>
      <w:r w:rsidR="00E321AB" w:rsidRPr="0027292D">
        <w:rPr>
          <w:rFonts w:eastAsiaTheme="minorEastAsia"/>
        </w:rPr>
        <w:t xml:space="preserve">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определения параметров деятельности контролируемого лица, соответствие которым или </w:t>
      </w:r>
      <w:r w:rsidR="00E321AB" w:rsidRPr="0027292D">
        <w:rPr>
          <w:rFonts w:eastAsiaTheme="minorEastAsia"/>
        </w:rPr>
        <w:lastRenderedPageBreak/>
        <w:t>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 мотивированное представление о направлении предостережения о недопустимости на</w:t>
      </w:r>
      <w:r w:rsidR="00C61A5D" w:rsidRPr="0027292D">
        <w:rPr>
          <w:rFonts w:eastAsiaTheme="minorEastAsia"/>
        </w:rPr>
        <w:t>рушения обязательных требований;</w:t>
      </w:r>
    </w:p>
    <w:p w:rsidR="00E321AB" w:rsidRPr="0027292D" w:rsidRDefault="00C61A5D" w:rsidP="00E321AB">
      <w:pPr>
        <w:ind w:firstLine="709"/>
        <w:jc w:val="both"/>
        <w:rPr>
          <w:rFonts w:eastAsiaTheme="minorEastAsia"/>
        </w:rPr>
      </w:pPr>
      <w:r w:rsidRPr="0027292D">
        <w:rPr>
          <w:rFonts w:eastAsiaTheme="minorEastAsia"/>
        </w:rPr>
        <w:t>3)</w:t>
      </w:r>
      <w:r w:rsidR="00A32AA6" w:rsidRPr="0027292D">
        <w:rPr>
          <w:rFonts w:eastAsiaTheme="minorEastAsia"/>
        </w:rPr>
        <w:t> </w:t>
      </w:r>
      <w:r w:rsidRPr="0027292D">
        <w:rPr>
          <w:rFonts w:eastAsiaTheme="minorEastAsia"/>
        </w:rPr>
        <w:t>п</w:t>
      </w:r>
      <w:r w:rsidR="00E321AB" w:rsidRPr="0027292D">
        <w:rPr>
          <w:rFonts w:eastAsiaTheme="minorEastAsia"/>
        </w:rPr>
        <w:t>ри невозможности подтвердить личность гражданина, полномочия представителя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контрольного (надзорного) мероприятия.</w:t>
      </w:r>
    </w:p>
    <w:p w:rsidR="00E321AB" w:rsidRPr="0027292D" w:rsidRDefault="00E321AB" w:rsidP="00E321AB">
      <w:pPr>
        <w:pStyle w:val="ConsPlusNormal"/>
        <w:ind w:firstLine="539"/>
        <w:jc w:val="both"/>
        <w:rPr>
          <w:rFonts w:ascii="Times New Roman" w:hAnsi="Times New Roman" w:cs="Times New Roman"/>
          <w:sz w:val="28"/>
          <w:szCs w:val="28"/>
        </w:rPr>
      </w:pPr>
    </w:p>
    <w:p w:rsidR="00E321AB" w:rsidRPr="0027292D" w:rsidRDefault="00E321AB" w:rsidP="00E321AB">
      <w:pPr>
        <w:pStyle w:val="ConsPlusNormal"/>
        <w:ind w:firstLine="709"/>
        <w:jc w:val="center"/>
        <w:rPr>
          <w:rFonts w:ascii="Times New Roman" w:hAnsi="Times New Roman" w:cs="Times New Roman"/>
          <w:b/>
          <w:bCs/>
          <w:sz w:val="28"/>
          <w:szCs w:val="28"/>
        </w:rPr>
      </w:pPr>
      <w:r w:rsidRPr="0027292D">
        <w:rPr>
          <w:rFonts w:ascii="Times New Roman" w:hAnsi="Times New Roman" w:cs="Times New Roman"/>
          <w:b/>
          <w:bCs/>
          <w:sz w:val="28"/>
          <w:szCs w:val="28"/>
        </w:rPr>
        <w:t>3. Профилактика рисков причинения вреда (ущерба) охраняемым законом ценностям</w:t>
      </w:r>
    </w:p>
    <w:p w:rsidR="00E321AB" w:rsidRPr="0027292D" w:rsidRDefault="00E321AB" w:rsidP="00E321AB">
      <w:pPr>
        <w:pStyle w:val="ConsPlusNormal"/>
        <w:ind w:firstLine="709"/>
        <w:jc w:val="both"/>
        <w:rPr>
          <w:rFonts w:ascii="Times New Roman" w:hAnsi="Times New Roman" w:cs="Times New Roman"/>
          <w:b/>
          <w:sz w:val="28"/>
          <w:szCs w:val="28"/>
        </w:rPr>
      </w:pPr>
    </w:p>
    <w:p w:rsidR="00E321AB" w:rsidRPr="0027292D" w:rsidRDefault="00E55C72" w:rsidP="00E321AB">
      <w:pPr>
        <w:ind w:firstLine="709"/>
        <w:jc w:val="both"/>
      </w:pPr>
      <w:r w:rsidRPr="0027292D">
        <w:t>25.</w:t>
      </w:r>
      <w:r w:rsidR="00A32AA6" w:rsidRPr="0027292D">
        <w:t> </w:t>
      </w:r>
      <w:r w:rsidR="00E321AB" w:rsidRPr="0027292D">
        <w:t>Программа профилактики рисков причинения вреда (ущерба) охраняемым законом ценностям (далее - программа профилактики) ежегодно утверждается приказом Министерства. Проект программы профилактики подготавливается ответственным должностным лицом Министерства в срок до 31 декабря года, предшествующего году проведения профилактических мероприятий и направляется на утверждение</w:t>
      </w:r>
      <w:r w:rsidR="00FD487E" w:rsidRPr="0027292D">
        <w:t xml:space="preserve"> министру</w:t>
      </w:r>
      <w:r w:rsidRPr="0027292D">
        <w:t xml:space="preserve"> промышленности, торговли и развития предпринимательства Новосибирской области</w:t>
      </w:r>
      <w:r w:rsidR="00FC1DEB" w:rsidRPr="0027292D">
        <w:t xml:space="preserve"> (далее - Министр).</w:t>
      </w:r>
    </w:p>
    <w:p w:rsidR="00E55C72" w:rsidRPr="0027292D" w:rsidRDefault="00E55C72" w:rsidP="00E321AB">
      <w:pPr>
        <w:ind w:firstLine="709"/>
        <w:jc w:val="both"/>
      </w:pPr>
      <w:r w:rsidRPr="0027292D">
        <w:t xml:space="preserve">26. </w:t>
      </w:r>
      <w:r w:rsidR="00E321AB" w:rsidRPr="0027292D">
        <w:t>Утвержденная программа профилактики размещается на официальном сайте Министерства в информационно-телеко</w:t>
      </w:r>
      <w:r w:rsidRPr="0027292D">
        <w:t>ммуникационной сети «Интернет».</w:t>
      </w:r>
    </w:p>
    <w:p w:rsidR="00E321AB" w:rsidRPr="0027292D" w:rsidRDefault="00E55C72" w:rsidP="00E321AB">
      <w:pPr>
        <w:ind w:firstLine="709"/>
        <w:jc w:val="both"/>
      </w:pPr>
      <w:r w:rsidRPr="0027292D">
        <w:t>27. </w:t>
      </w:r>
      <w:r w:rsidR="00E321AB" w:rsidRPr="0027292D">
        <w:t xml:space="preserve">При осуществлении </w:t>
      </w:r>
      <w:bookmarkStart w:id="0" w:name="_Hlk72236952"/>
      <w:r w:rsidR="00E321AB" w:rsidRPr="0027292D">
        <w:t xml:space="preserve">регионального государственного контроля </w:t>
      </w:r>
      <w:bookmarkEnd w:id="0"/>
      <w:r w:rsidRPr="0027292D">
        <w:t xml:space="preserve"> (надзора) </w:t>
      </w:r>
      <w:r w:rsidR="00E321AB" w:rsidRPr="0027292D">
        <w:t>проводятся следующие профилактические мероприятия:</w:t>
      </w:r>
    </w:p>
    <w:p w:rsidR="00E321AB" w:rsidRPr="0027292D" w:rsidRDefault="00E55C72" w:rsidP="00E321AB">
      <w:pPr>
        <w:ind w:firstLine="709"/>
        <w:jc w:val="both"/>
      </w:pPr>
      <w:r w:rsidRPr="0027292D">
        <w:t>1) и</w:t>
      </w:r>
      <w:r w:rsidR="00E321AB" w:rsidRPr="0027292D">
        <w:t>нформирование;</w:t>
      </w:r>
    </w:p>
    <w:p w:rsidR="00E321AB" w:rsidRPr="0027292D" w:rsidRDefault="00E55C72" w:rsidP="00E321AB">
      <w:pPr>
        <w:ind w:firstLine="709"/>
        <w:jc w:val="both"/>
      </w:pPr>
      <w:r w:rsidRPr="0027292D">
        <w:t>2) о</w:t>
      </w:r>
      <w:r w:rsidR="00E321AB" w:rsidRPr="0027292D">
        <w:t>бобщение правоприменительной практики;</w:t>
      </w:r>
    </w:p>
    <w:p w:rsidR="00E321AB" w:rsidRPr="0027292D" w:rsidRDefault="00E55C72" w:rsidP="00E321AB">
      <w:pPr>
        <w:ind w:firstLine="709"/>
        <w:jc w:val="both"/>
      </w:pPr>
      <w:r w:rsidRPr="0027292D">
        <w:t>3) о</w:t>
      </w:r>
      <w:r w:rsidR="00E321AB" w:rsidRPr="0027292D">
        <w:t>бъявление предостережения о недопустимости нарушения обязательных требований (далее – предостережение);</w:t>
      </w:r>
    </w:p>
    <w:p w:rsidR="00E321AB" w:rsidRPr="0027292D" w:rsidRDefault="00E55C72" w:rsidP="00E321AB">
      <w:pPr>
        <w:ind w:firstLine="709"/>
        <w:jc w:val="both"/>
      </w:pPr>
      <w:r w:rsidRPr="0027292D">
        <w:t>4) к</w:t>
      </w:r>
      <w:r w:rsidR="00E321AB" w:rsidRPr="0027292D">
        <w:t>онсультирование;</w:t>
      </w:r>
    </w:p>
    <w:p w:rsidR="00E321AB" w:rsidRPr="0027292D" w:rsidRDefault="00E55C72" w:rsidP="00E321AB">
      <w:pPr>
        <w:ind w:firstLine="709"/>
        <w:jc w:val="both"/>
      </w:pPr>
      <w:r w:rsidRPr="0027292D">
        <w:t>5)</w:t>
      </w:r>
      <w:r w:rsidR="00FD487E" w:rsidRPr="0027292D">
        <w:t> </w:t>
      </w:r>
      <w:r w:rsidRPr="0027292D">
        <w:t>п</w:t>
      </w:r>
      <w:r w:rsidR="00E321AB" w:rsidRPr="0027292D">
        <w:t>рофилактический визит.</w:t>
      </w:r>
    </w:p>
    <w:p w:rsidR="00E321AB" w:rsidRPr="0027292D" w:rsidRDefault="00E55C72" w:rsidP="00E321AB">
      <w:pPr>
        <w:ind w:firstLine="709"/>
        <w:jc w:val="both"/>
      </w:pPr>
      <w:r w:rsidRPr="0027292D">
        <w:t>28.</w:t>
      </w:r>
      <w:r w:rsidR="00E321AB" w:rsidRPr="0027292D">
        <w:t> Информирование осуществляется посредством размещения сведений, предусмотренных статьей 4</w:t>
      </w:r>
      <w:r w:rsidR="0018242E" w:rsidRPr="0027292D">
        <w:t xml:space="preserve">6 Федерального закона № 248-ФЗ </w:t>
      </w:r>
      <w:r w:rsidR="00E321AB" w:rsidRPr="0027292D">
        <w:t>на официальном сайте Министерства в сети «Интернет», в средствах массовой информации, через личные кабинеты контролируемых лиц в государственных информационных системах.</w:t>
      </w:r>
    </w:p>
    <w:p w:rsidR="00E321AB" w:rsidRPr="0027292D" w:rsidRDefault="0018242E" w:rsidP="00E321AB">
      <w:pPr>
        <w:ind w:firstLine="708"/>
        <w:jc w:val="both"/>
      </w:pPr>
      <w:r w:rsidRPr="0027292D">
        <w:t>29.</w:t>
      </w:r>
      <w:r w:rsidR="00E321AB" w:rsidRPr="0027292D">
        <w:t xml:space="preserve"> Обобщение правоприменительной практики проводится ежегодно </w:t>
      </w:r>
      <w:r w:rsidR="00E321AB" w:rsidRPr="0027292D">
        <w:br/>
        <w:t xml:space="preserve">до 1 марта года, следующего за отчетным. </w:t>
      </w:r>
    </w:p>
    <w:p w:rsidR="00E321AB" w:rsidRPr="0027292D" w:rsidRDefault="0018242E" w:rsidP="00E321AB">
      <w:pPr>
        <w:ind w:firstLine="708"/>
        <w:jc w:val="both"/>
      </w:pPr>
      <w:r w:rsidRPr="0027292D">
        <w:t>30.</w:t>
      </w:r>
      <w:r w:rsidR="00E321AB" w:rsidRPr="0027292D">
        <w:t> По итогам обобщения правоприме</w:t>
      </w:r>
      <w:r w:rsidRPr="0027292D">
        <w:t>нительной практики Министерство</w:t>
      </w:r>
      <w:r w:rsidR="00E321AB" w:rsidRPr="0027292D">
        <w:t xml:space="preserve"> обеспечивает подготовку доклада, содержащего результаты </w:t>
      </w:r>
      <w:r w:rsidR="00E321AB" w:rsidRPr="0027292D">
        <w:lastRenderedPageBreak/>
        <w:t>обобщения правоприменительной практики при осуществлении регионального государственного контроля</w:t>
      </w:r>
      <w:r w:rsidRPr="0027292D">
        <w:t xml:space="preserve"> (надзора)</w:t>
      </w:r>
      <w:r w:rsidR="00E321AB" w:rsidRPr="0027292D">
        <w:t xml:space="preserve">. </w:t>
      </w:r>
    </w:p>
    <w:p w:rsidR="00E321AB" w:rsidRPr="0027292D" w:rsidRDefault="0018242E" w:rsidP="00E321AB">
      <w:pPr>
        <w:ind w:firstLine="708"/>
        <w:jc w:val="both"/>
      </w:pPr>
      <w:r w:rsidRPr="0027292D">
        <w:t>31. </w:t>
      </w:r>
      <w:r w:rsidR="00E321AB" w:rsidRPr="0027292D">
        <w:t>Министерство обеспечивает публичное обсуждение проекта доклад</w:t>
      </w:r>
      <w:r w:rsidR="00FD487E" w:rsidRPr="0027292D">
        <w:t>а о правоприменительной практике</w:t>
      </w:r>
      <w:r w:rsidR="00E321AB" w:rsidRPr="0027292D">
        <w:t xml:space="preserve"> в формате видео-конференц-связи. </w:t>
      </w:r>
    </w:p>
    <w:p w:rsidR="00E321AB" w:rsidRPr="0027292D" w:rsidRDefault="0018242E" w:rsidP="00E321AB">
      <w:pPr>
        <w:ind w:firstLine="708"/>
        <w:jc w:val="both"/>
      </w:pPr>
      <w:r w:rsidRPr="0027292D">
        <w:t>32. </w:t>
      </w:r>
      <w:r w:rsidR="00E321AB" w:rsidRPr="0027292D">
        <w:t xml:space="preserve">Доклад, содержащий результаты обобщения правоприменительной практики утверждается приказом руководителя Министерства и размещается на официальном сайте Министерства в </w:t>
      </w:r>
      <w:r w:rsidR="00FD487E" w:rsidRPr="0027292D">
        <w:t>сети «Интернет</w:t>
      </w:r>
      <w:r w:rsidRPr="0027292D">
        <w:t xml:space="preserve">» </w:t>
      </w:r>
      <w:r w:rsidR="00E321AB" w:rsidRPr="0027292D">
        <w:rPr>
          <w:rFonts w:eastAsiaTheme="minorHAnsi"/>
          <w:lang w:eastAsia="en-US"/>
        </w:rPr>
        <w:t>не реже одного раза в год.</w:t>
      </w:r>
    </w:p>
    <w:p w:rsidR="00E321AB" w:rsidRPr="0027292D" w:rsidRDefault="0018242E" w:rsidP="00E321AB">
      <w:pPr>
        <w:ind w:firstLine="708"/>
        <w:jc w:val="both"/>
      </w:pPr>
      <w:r w:rsidRPr="0027292D">
        <w:t>3</w:t>
      </w:r>
      <w:r w:rsidR="00CD7E38" w:rsidRPr="0027292D">
        <w:t>3. </w:t>
      </w:r>
      <w:r w:rsidR="00E321AB" w:rsidRPr="0027292D">
        <w:t xml:space="preserve">При наличии сведений о готовящихся или возможных нарушениях обязательных требований, а также о непосредственных нарушениях обязательных требований, если указанные сведения не соответствуют утвержденным индикаторам риска нарушения обязательных требований, </w:t>
      </w:r>
      <w:r w:rsidR="00CD7E38" w:rsidRPr="0027292D">
        <w:t>должностное лицо</w:t>
      </w:r>
      <w:r w:rsidR="00D162EE" w:rsidRPr="0027292D">
        <w:t xml:space="preserve"> Министерства</w:t>
      </w:r>
      <w:r w:rsidR="00E321AB" w:rsidRPr="0027292D">
        <w:t xml:space="preserve"> объявляет контролируемому лицу предостережение и предлагает принять меры по обеспечению соблюдения обязательных требований.</w:t>
      </w:r>
    </w:p>
    <w:p w:rsidR="00E321AB" w:rsidRPr="0027292D" w:rsidRDefault="00CD7E38" w:rsidP="00E321AB">
      <w:pPr>
        <w:ind w:firstLine="708"/>
        <w:jc w:val="both"/>
      </w:pPr>
      <w:r w:rsidRPr="0027292D">
        <w:t>34.</w:t>
      </w:r>
      <w:r w:rsidR="00E278BE" w:rsidRPr="0027292D">
        <w:t> </w:t>
      </w:r>
      <w:r w:rsidR="00E321AB" w:rsidRPr="0027292D">
        <w:t xml:space="preserve">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определения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w:t>
      </w:r>
      <w:r w:rsidRPr="0027292D">
        <w:t>должностное лицо</w:t>
      </w:r>
      <w:r w:rsidR="00E321AB" w:rsidRPr="0027292D">
        <w:t xml:space="preserve"> </w:t>
      </w:r>
      <w:r w:rsidR="006D1251" w:rsidRPr="0027292D">
        <w:t xml:space="preserve">представляет Министру </w:t>
      </w:r>
      <w:r w:rsidR="00E321AB" w:rsidRPr="0027292D">
        <w:t>мотивированное представление о направлении предостережения.</w:t>
      </w:r>
    </w:p>
    <w:p w:rsidR="00E321AB" w:rsidRPr="0027292D" w:rsidRDefault="00F15EFE" w:rsidP="00E321AB">
      <w:pPr>
        <w:ind w:firstLine="708"/>
        <w:jc w:val="both"/>
      </w:pPr>
      <w:r w:rsidRPr="0027292D">
        <w:t>35. </w:t>
      </w:r>
      <w:r w:rsidR="00E321AB" w:rsidRPr="0027292D">
        <w:rPr>
          <w:rFonts w:eastAsiaTheme="minorHAnsi"/>
          <w:lang w:eastAsia="en-US"/>
        </w:rPr>
        <w:t xml:space="preserve">Контролируемое лицо вправе после получения предостережения о недопустимости нарушения обязательных требований подать в </w:t>
      </w:r>
      <w:r w:rsidRPr="0027292D">
        <w:rPr>
          <w:rFonts w:eastAsiaTheme="minorHAnsi"/>
          <w:lang w:eastAsia="en-US"/>
        </w:rPr>
        <w:t>Министерство</w:t>
      </w:r>
      <w:r w:rsidR="00E321AB" w:rsidRPr="0027292D">
        <w:rPr>
          <w:rFonts w:eastAsiaTheme="minorHAnsi"/>
          <w:lang w:eastAsia="en-US"/>
        </w:rPr>
        <w:t xml:space="preserve"> возражение в отношении указанного предостережения</w:t>
      </w:r>
      <w:r w:rsidR="00E321AB" w:rsidRPr="0027292D">
        <w:t xml:space="preserve"> либо направить почтовым отправлением в адрес Министерства надлежащим образом заверенное печатью (при ее наличии) и подписью руководителя, иного должностного лица или уполномоченного представителя контролируемого лица возражение в отношении указанного предостережения. </w:t>
      </w:r>
    </w:p>
    <w:p w:rsidR="00E321AB" w:rsidRPr="0027292D" w:rsidRDefault="00F15EFE" w:rsidP="00E321AB">
      <w:pPr>
        <w:ind w:firstLine="708"/>
        <w:jc w:val="both"/>
      </w:pPr>
      <w:r w:rsidRPr="0027292D">
        <w:t>36. </w:t>
      </w:r>
      <w:r w:rsidR="00E321AB" w:rsidRPr="0027292D">
        <w:t>Контролируемое лицо вправе представить указанное возражение в форме электронного документа, подписанного усиленной квалифицированной электронной подписью.</w:t>
      </w:r>
    </w:p>
    <w:p w:rsidR="00E321AB" w:rsidRPr="0027292D" w:rsidRDefault="00F15EFE" w:rsidP="00E321AB">
      <w:pPr>
        <w:ind w:firstLine="708"/>
        <w:jc w:val="both"/>
      </w:pPr>
      <w:r w:rsidRPr="0027292D">
        <w:t>37. Д</w:t>
      </w:r>
      <w:r w:rsidR="00E321AB" w:rsidRPr="0027292D">
        <w:t>олжностное лицо</w:t>
      </w:r>
      <w:r w:rsidR="006E684E" w:rsidRPr="0027292D">
        <w:t xml:space="preserve"> Министерства</w:t>
      </w:r>
      <w:r w:rsidR="00E321AB" w:rsidRPr="0027292D">
        <w:t xml:space="preserve"> рассматривает поступившие возражения на предостережение и по итогам рассмотрения направляет ответ контролируемому лицу, в течение 30 рабочих дней, с даты получения возражений.</w:t>
      </w:r>
    </w:p>
    <w:p w:rsidR="00E321AB" w:rsidRPr="0027292D" w:rsidRDefault="00F15EFE" w:rsidP="00E321AB">
      <w:pPr>
        <w:ind w:firstLine="708"/>
        <w:jc w:val="both"/>
      </w:pPr>
      <w:r w:rsidRPr="0027292D">
        <w:t>38. Должностное лицо</w:t>
      </w:r>
      <w:r w:rsidR="006E684E" w:rsidRPr="0027292D">
        <w:t xml:space="preserve"> Министерства</w:t>
      </w:r>
      <w:r w:rsidR="00E321AB" w:rsidRPr="0027292D">
        <w:t xml:space="preserve"> по обращениям контролируемых лиц и их представителей осуществляет консультирование в письменной форме при получении запроса о предоставлении письменного ответа, в устной форме по телефону, посредством видео-конференц-связи, на личном приеме либо в ходе профилактического визита, контрольного (надзорного) мероприятия.</w:t>
      </w:r>
    </w:p>
    <w:p w:rsidR="00E321AB" w:rsidRPr="0027292D" w:rsidRDefault="00F15EFE" w:rsidP="00E321AB">
      <w:pPr>
        <w:ind w:firstLine="708"/>
        <w:jc w:val="both"/>
      </w:pPr>
      <w:r w:rsidRPr="0027292D">
        <w:lastRenderedPageBreak/>
        <w:t>39. </w:t>
      </w:r>
      <w:r w:rsidR="00E321AB" w:rsidRPr="0027292D">
        <w:t xml:space="preserve">Письменный ответ предоставляется в сроки, установленные Федеральным </w:t>
      </w:r>
      <w:hyperlink r:id="rId13" w:history="1">
        <w:r w:rsidR="00E321AB" w:rsidRPr="0027292D">
          <w:t>законом</w:t>
        </w:r>
      </w:hyperlink>
      <w:r w:rsidRPr="0027292D">
        <w:t xml:space="preserve"> от 02.05.2006 </w:t>
      </w:r>
      <w:r w:rsidR="00E321AB" w:rsidRPr="0027292D">
        <w:t>№ 59-ФЗ «О порядке рассмотрения обращений граждан Российской Федерации».</w:t>
      </w:r>
    </w:p>
    <w:p w:rsidR="00E321AB" w:rsidRPr="0027292D" w:rsidRDefault="00F15EFE" w:rsidP="00E321AB">
      <w:pPr>
        <w:ind w:firstLine="708"/>
        <w:jc w:val="both"/>
      </w:pPr>
      <w:bookmarkStart w:id="1" w:name="_Ref1614674654246-794323081"/>
      <w:r w:rsidRPr="0027292D">
        <w:t>40. </w:t>
      </w:r>
      <w:r w:rsidR="00E321AB" w:rsidRPr="0027292D">
        <w:t>Должностные лица</w:t>
      </w:r>
      <w:r w:rsidR="006E684E" w:rsidRPr="0027292D">
        <w:t xml:space="preserve"> Министерства</w:t>
      </w:r>
      <w:r w:rsidR="00E321AB" w:rsidRPr="0027292D">
        <w:t xml:space="preserve"> осуществляют консультирование по следующим вопросам: </w:t>
      </w:r>
      <w:bookmarkEnd w:id="1"/>
    </w:p>
    <w:p w:rsidR="00E321AB" w:rsidRPr="0027292D" w:rsidRDefault="00F15EFE" w:rsidP="00E321AB">
      <w:pPr>
        <w:ind w:firstLine="708"/>
        <w:jc w:val="both"/>
      </w:pPr>
      <w:r w:rsidRPr="0027292D">
        <w:t>1)  с</w:t>
      </w:r>
      <w:r w:rsidR="00E321AB" w:rsidRPr="0027292D">
        <w:t xml:space="preserve">одержание обязательных требований, предъявляемых </w:t>
      </w:r>
      <w:r w:rsidR="00E321AB" w:rsidRPr="0027292D">
        <w:br/>
        <w:t xml:space="preserve">к деятельности либо к принадлежащим объектам контроля, принятия мер </w:t>
      </w:r>
      <w:r w:rsidR="00E321AB" w:rsidRPr="0027292D">
        <w:br/>
        <w:t xml:space="preserve">по обеспечению соблюдения обязательных требований, недопустимости нарушения обязательных требований и последствия их несоблюдения; </w:t>
      </w:r>
    </w:p>
    <w:p w:rsidR="00E321AB" w:rsidRPr="0027292D" w:rsidRDefault="00F15EFE" w:rsidP="00E321AB">
      <w:pPr>
        <w:ind w:firstLine="708"/>
        <w:jc w:val="both"/>
      </w:pPr>
      <w:r w:rsidRPr="0027292D">
        <w:t>2) планируемые изменения</w:t>
      </w:r>
      <w:r w:rsidR="00E321AB" w:rsidRPr="0027292D">
        <w:t xml:space="preserve"> обязательных требований, необходимых организационных (или) технических мероприятий, которые должны реализовать контролируемые лица для соблюдения обязательных требований;</w:t>
      </w:r>
    </w:p>
    <w:p w:rsidR="00E321AB" w:rsidRPr="0027292D" w:rsidRDefault="006D1251" w:rsidP="00E321AB">
      <w:pPr>
        <w:ind w:firstLine="708"/>
        <w:jc w:val="both"/>
      </w:pPr>
      <w:r w:rsidRPr="0027292D">
        <w:t>3</w:t>
      </w:r>
      <w:r w:rsidR="00F15EFE" w:rsidRPr="0027292D">
        <w:t>) виды, содержание и интенсивность</w:t>
      </w:r>
      <w:r w:rsidR="00E321AB" w:rsidRPr="0027292D">
        <w:t xml:space="preserve"> контрольных (надзорных) мероприятий, проводимых в отношении объекта контроля исходя из его отнесения к </w:t>
      </w:r>
      <w:r w:rsidR="00303F2A" w:rsidRPr="0027292D">
        <w:t>соответствующей категории риска;</w:t>
      </w:r>
    </w:p>
    <w:p w:rsidR="00E321AB" w:rsidRPr="0027292D" w:rsidRDefault="006D1251" w:rsidP="00E321AB">
      <w:pPr>
        <w:ind w:firstLine="708"/>
        <w:jc w:val="both"/>
      </w:pPr>
      <w:r w:rsidRPr="0027292D">
        <w:t>4</w:t>
      </w:r>
      <w:r w:rsidR="00303F2A" w:rsidRPr="0027292D">
        <w:t>)</w:t>
      </w:r>
      <w:r w:rsidR="00E321AB" w:rsidRPr="0027292D">
        <w:t> </w:t>
      </w:r>
      <w:r w:rsidR="00303F2A" w:rsidRPr="0027292D">
        <w:t>особенности</w:t>
      </w:r>
      <w:r w:rsidR="00E321AB" w:rsidRPr="0027292D">
        <w:t xml:space="preserve"> осуществления регионального государственного контроля</w:t>
      </w:r>
      <w:r w:rsidR="00303F2A" w:rsidRPr="0027292D">
        <w:t xml:space="preserve"> (надзора)</w:t>
      </w:r>
      <w:r w:rsidR="00E321AB" w:rsidRPr="0027292D">
        <w:t>.</w:t>
      </w:r>
    </w:p>
    <w:p w:rsidR="00E321AB" w:rsidRPr="0027292D" w:rsidRDefault="00697393" w:rsidP="00E321AB">
      <w:pPr>
        <w:pStyle w:val="a8"/>
        <w:ind w:left="0" w:firstLine="709"/>
        <w:jc w:val="both"/>
      </w:pPr>
      <w:r w:rsidRPr="0027292D">
        <w:t>41.</w:t>
      </w:r>
      <w:r w:rsidR="00E321AB" w:rsidRPr="0027292D">
        <w:t> Профилактический визит проводится должностными лицами</w:t>
      </w:r>
      <w:r w:rsidR="006E684E" w:rsidRPr="0027292D">
        <w:t xml:space="preserve"> Министерства</w:t>
      </w:r>
      <w:r w:rsidR="00E321AB" w:rsidRPr="0027292D">
        <w:t xml:space="preserve"> в форме профилактической беседы по вопросам</w:t>
      </w:r>
      <w:r w:rsidR="00E321AB" w:rsidRPr="0027292D">
        <w:rPr>
          <w:rFonts w:eastAsia="Arial Unicode MS"/>
          <w:lang w:eastAsia="en-US"/>
        </w:rPr>
        <w:t xml:space="preserve"> соблюдения обязательных требований и особенностей ос</w:t>
      </w:r>
      <w:r w:rsidR="00E321AB" w:rsidRPr="0027292D">
        <w:t>уществления регионального государственного контроля, по месту осуществления деятельности контролируемого лица либо путем использования видео-конференц-связи.</w:t>
      </w:r>
    </w:p>
    <w:p w:rsidR="00E321AB" w:rsidRPr="0027292D" w:rsidRDefault="006E684E" w:rsidP="00E321AB">
      <w:pPr>
        <w:pStyle w:val="a8"/>
        <w:ind w:left="0" w:firstLine="709"/>
        <w:jc w:val="both"/>
      </w:pPr>
      <w:r w:rsidRPr="0027292D">
        <w:t>42.</w:t>
      </w:r>
      <w:r w:rsidR="00E321AB" w:rsidRPr="0027292D">
        <w:t> В ходе профилактического визита должностными лицами</w:t>
      </w:r>
      <w:r w:rsidRPr="0027292D">
        <w:t xml:space="preserve"> Министерства</w:t>
      </w:r>
      <w:r w:rsidR="00E321AB" w:rsidRPr="0027292D">
        <w:t xml:space="preserve"> осуществляется консультирование контролируемого лица согласно пункту </w:t>
      </w:r>
      <w:r w:rsidRPr="0027292D">
        <w:t>38</w:t>
      </w:r>
      <w:r w:rsidR="00E321AB" w:rsidRPr="0027292D">
        <w:t xml:space="preserve"> </w:t>
      </w:r>
      <w:r w:rsidRPr="0027292D">
        <w:t>настоящего П</w:t>
      </w:r>
      <w:r w:rsidR="00E321AB" w:rsidRPr="0027292D">
        <w:t xml:space="preserve">оложения. </w:t>
      </w:r>
    </w:p>
    <w:p w:rsidR="00E321AB" w:rsidRPr="0027292D" w:rsidRDefault="00CC4A21" w:rsidP="00E321AB">
      <w:pPr>
        <w:pStyle w:val="a8"/>
        <w:ind w:left="0" w:firstLine="709"/>
        <w:jc w:val="both"/>
      </w:pPr>
      <w:r w:rsidRPr="0027292D">
        <w:t>43.</w:t>
      </w:r>
      <w:r w:rsidR="00E321AB" w:rsidRPr="0027292D">
        <w:t> Обязательные профилактические визиты проводятся в отношении объектов контроля, отнесенных к категориям чрезвычайно высокого, высокого и значительного риска, в отношении контролируемых лиц, приступающих к осуществлению деятельности в области розничной продажи алкогольной и спиртосодержащей продукции, а также после получения соответствующей лицензии в течение одного года.</w:t>
      </w:r>
    </w:p>
    <w:p w:rsidR="00E321AB" w:rsidRPr="0027292D" w:rsidRDefault="00CC4A21" w:rsidP="00E321AB">
      <w:pPr>
        <w:pStyle w:val="a8"/>
        <w:ind w:left="0" w:firstLine="708"/>
        <w:jc w:val="both"/>
      </w:pPr>
      <w:r w:rsidRPr="0027292D">
        <w:t>44. О</w:t>
      </w:r>
      <w:r w:rsidR="00E321AB" w:rsidRPr="0027292D">
        <w:t xml:space="preserve"> проведении обязательного профилактического визита контролируемое лицо должно быть уведомлено не позднее, чем за пять рабочих дней до даты его проведения.</w:t>
      </w:r>
    </w:p>
    <w:p w:rsidR="00E321AB" w:rsidRPr="0027292D" w:rsidRDefault="00CC4A21" w:rsidP="00E321AB">
      <w:pPr>
        <w:pStyle w:val="a8"/>
        <w:ind w:left="0" w:firstLine="709"/>
        <w:jc w:val="both"/>
      </w:pPr>
      <w:r w:rsidRPr="0027292D">
        <w:t>45. </w:t>
      </w:r>
      <w:r w:rsidR="00E321AB" w:rsidRPr="0027292D">
        <w:t>Контролируемое лицо вправе отказаться от проведения обязательного профилактического визита, уведомив об этом</w:t>
      </w:r>
      <w:r w:rsidRPr="0027292D">
        <w:t xml:space="preserve"> должностное лицо Министерства </w:t>
      </w:r>
      <w:r w:rsidR="00E321AB" w:rsidRPr="0027292D">
        <w:t>не позднее, чем за три рабочих дня до даты его проведения.</w:t>
      </w:r>
    </w:p>
    <w:p w:rsidR="00E321AB" w:rsidRPr="0027292D" w:rsidRDefault="00CC4A21" w:rsidP="00E321AB">
      <w:pPr>
        <w:ind w:firstLine="708"/>
        <w:jc w:val="both"/>
      </w:pPr>
      <w:r w:rsidRPr="0027292D">
        <w:t>46.</w:t>
      </w:r>
      <w:r w:rsidR="00E321AB" w:rsidRPr="0027292D">
        <w:t xml:space="preserve"> Продолжительность проведения профилактического визита </w:t>
      </w:r>
      <w:r w:rsidR="00E321AB" w:rsidRPr="0027292D">
        <w:br/>
        <w:t>не может превышать 1 рабочий день.</w:t>
      </w:r>
    </w:p>
    <w:p w:rsidR="00E321AB" w:rsidRPr="0027292D" w:rsidRDefault="00CC4A21" w:rsidP="00E321AB">
      <w:pPr>
        <w:pStyle w:val="a8"/>
        <w:ind w:left="0" w:firstLine="709"/>
        <w:jc w:val="both"/>
      </w:pPr>
      <w:r w:rsidRPr="0027292D">
        <w:t>47.</w:t>
      </w:r>
      <w:r w:rsidR="00E321AB" w:rsidRPr="0027292D">
        <w:t> </w:t>
      </w:r>
      <w:r w:rsidR="00E321AB" w:rsidRPr="0027292D">
        <w:rPr>
          <w:rFonts w:eastAsiaTheme="minorHAnsi"/>
          <w:lang w:eastAsia="en-US"/>
        </w:rPr>
        <w:t>Должностные лица</w:t>
      </w:r>
      <w:r w:rsidRPr="0027292D">
        <w:rPr>
          <w:rFonts w:eastAsiaTheme="minorHAnsi"/>
          <w:lang w:eastAsia="en-US"/>
        </w:rPr>
        <w:t xml:space="preserve"> Министерства</w:t>
      </w:r>
      <w:r w:rsidR="00E321AB" w:rsidRPr="0027292D">
        <w:rPr>
          <w:rFonts w:eastAsiaTheme="minorHAnsi"/>
          <w:lang w:eastAsia="en-US"/>
        </w:rPr>
        <w:t xml:space="preserve"> могут</w:t>
      </w:r>
      <w:r w:rsidR="00E321AB" w:rsidRPr="0027292D">
        <w:t xml:space="preserve"> проводить профилактические мероприятия, не предусмотренные программой профилактики.</w:t>
      </w:r>
    </w:p>
    <w:p w:rsidR="00E321AB" w:rsidRPr="0027292D" w:rsidRDefault="00CC4A21" w:rsidP="00E321AB">
      <w:pPr>
        <w:pStyle w:val="a8"/>
        <w:ind w:left="0" w:firstLine="709"/>
        <w:jc w:val="both"/>
      </w:pPr>
      <w:r w:rsidRPr="0027292D">
        <w:t>48.</w:t>
      </w:r>
      <w:r w:rsidR="00E278BE" w:rsidRPr="0027292D">
        <w:t> </w:t>
      </w:r>
      <w:r w:rsidR="00E321AB" w:rsidRPr="0027292D">
        <w:t>Министерство осуществляет учет профилактических мероприятий.</w:t>
      </w:r>
    </w:p>
    <w:p w:rsidR="00E321AB" w:rsidRPr="0027292D" w:rsidRDefault="00E321AB" w:rsidP="00E321AB">
      <w:pPr>
        <w:pStyle w:val="ConsPlusTitle"/>
        <w:jc w:val="center"/>
        <w:outlineLvl w:val="1"/>
        <w:rPr>
          <w:rFonts w:ascii="Times New Roman" w:hAnsi="Times New Roman" w:cs="Times New Roman"/>
          <w:sz w:val="28"/>
          <w:szCs w:val="28"/>
        </w:rPr>
      </w:pPr>
    </w:p>
    <w:p w:rsidR="00E321AB" w:rsidRPr="0027292D" w:rsidRDefault="00E321AB" w:rsidP="00E321AB">
      <w:pPr>
        <w:pStyle w:val="ConsPlusTitle"/>
        <w:jc w:val="center"/>
        <w:outlineLvl w:val="1"/>
        <w:rPr>
          <w:rFonts w:ascii="Times New Roman" w:hAnsi="Times New Roman" w:cs="Times New Roman"/>
          <w:sz w:val="28"/>
          <w:szCs w:val="28"/>
        </w:rPr>
      </w:pPr>
      <w:r w:rsidRPr="0027292D">
        <w:rPr>
          <w:rFonts w:ascii="Times New Roman" w:hAnsi="Times New Roman" w:cs="Times New Roman"/>
          <w:sz w:val="28"/>
          <w:szCs w:val="28"/>
        </w:rPr>
        <w:t>4. Осуществление регионального государственного</w:t>
      </w:r>
    </w:p>
    <w:p w:rsidR="00E321AB" w:rsidRPr="0027292D" w:rsidRDefault="00E321AB" w:rsidP="00E321AB">
      <w:pPr>
        <w:pStyle w:val="ConsPlusTitle"/>
        <w:jc w:val="center"/>
        <w:outlineLvl w:val="1"/>
        <w:rPr>
          <w:rFonts w:ascii="Times New Roman" w:hAnsi="Times New Roman" w:cs="Times New Roman"/>
          <w:sz w:val="28"/>
          <w:szCs w:val="28"/>
        </w:rPr>
      </w:pPr>
      <w:r w:rsidRPr="0027292D">
        <w:rPr>
          <w:rFonts w:ascii="Times New Roman" w:hAnsi="Times New Roman" w:cs="Times New Roman"/>
          <w:sz w:val="28"/>
          <w:szCs w:val="28"/>
        </w:rPr>
        <w:t>контроля (надзора)</w:t>
      </w:r>
    </w:p>
    <w:p w:rsidR="00E321AB" w:rsidRPr="0027292D" w:rsidRDefault="00E321AB" w:rsidP="00E321AB">
      <w:pPr>
        <w:pStyle w:val="ConsPlusNormal"/>
        <w:jc w:val="both"/>
        <w:rPr>
          <w:rFonts w:ascii="Times New Roman" w:hAnsi="Times New Roman" w:cs="Times New Roman"/>
          <w:sz w:val="28"/>
          <w:szCs w:val="28"/>
        </w:rPr>
      </w:pPr>
    </w:p>
    <w:p w:rsidR="00E321AB" w:rsidRPr="0027292D" w:rsidRDefault="00FC1DEB" w:rsidP="00E321AB">
      <w:pPr>
        <w:ind w:firstLine="709"/>
        <w:jc w:val="both"/>
      </w:pPr>
      <w:r w:rsidRPr="0027292D">
        <w:t>49.</w:t>
      </w:r>
      <w:r w:rsidR="00DB41FA" w:rsidRPr="0027292D">
        <w:t> </w:t>
      </w:r>
      <w:r w:rsidR="00E321AB" w:rsidRPr="0027292D">
        <w:t xml:space="preserve">Контрольные (надзорные) мероприятия без взаимодействия </w:t>
      </w:r>
      <w:r w:rsidR="00E321AB" w:rsidRPr="0027292D">
        <w:br/>
        <w:t xml:space="preserve">с контролируемым лицом проводятся должностными лицами Министерства </w:t>
      </w:r>
      <w:r w:rsidR="00E321AB" w:rsidRPr="0027292D">
        <w:br/>
        <w:t xml:space="preserve">на основании заданий, утверждаемых Министром. </w:t>
      </w:r>
    </w:p>
    <w:p w:rsidR="00E321AB" w:rsidRPr="0027292D" w:rsidRDefault="00FC1DEB" w:rsidP="00E321AB">
      <w:pPr>
        <w:pStyle w:val="ConsPlusNormal"/>
        <w:ind w:firstLine="709"/>
        <w:jc w:val="both"/>
        <w:rPr>
          <w:rFonts w:ascii="Times New Roman" w:hAnsi="Times New Roman" w:cs="Times New Roman"/>
          <w:sz w:val="28"/>
          <w:szCs w:val="28"/>
        </w:rPr>
      </w:pPr>
      <w:r w:rsidRPr="0027292D">
        <w:rPr>
          <w:rFonts w:ascii="Times New Roman" w:hAnsi="Times New Roman" w:cs="Times New Roman"/>
          <w:sz w:val="28"/>
          <w:szCs w:val="28"/>
        </w:rPr>
        <w:t>50.</w:t>
      </w:r>
      <w:r w:rsidR="00DB41FA" w:rsidRPr="0027292D">
        <w:rPr>
          <w:rFonts w:ascii="Times New Roman" w:hAnsi="Times New Roman" w:cs="Times New Roman"/>
          <w:sz w:val="28"/>
          <w:szCs w:val="28"/>
        </w:rPr>
        <w:t> </w:t>
      </w:r>
      <w:r w:rsidR="00E321AB" w:rsidRPr="0027292D">
        <w:rPr>
          <w:rFonts w:ascii="Times New Roman" w:hAnsi="Times New Roman" w:cs="Times New Roman"/>
          <w:sz w:val="28"/>
          <w:szCs w:val="28"/>
        </w:rPr>
        <w:t>Внеплановые контрольные (надзорные) мероприятия осуществляются</w:t>
      </w:r>
      <w:r w:rsidRPr="0027292D">
        <w:rPr>
          <w:rFonts w:ascii="Times New Roman" w:hAnsi="Times New Roman" w:cs="Times New Roman"/>
          <w:sz w:val="28"/>
          <w:szCs w:val="28"/>
        </w:rPr>
        <w:t xml:space="preserve"> должностными лицами Министерства</w:t>
      </w:r>
      <w:r w:rsidR="00E321AB" w:rsidRPr="0027292D">
        <w:rPr>
          <w:rFonts w:ascii="Times New Roman" w:hAnsi="Times New Roman" w:cs="Times New Roman"/>
          <w:sz w:val="28"/>
          <w:szCs w:val="28"/>
        </w:rPr>
        <w:t xml:space="preserve"> в отношении контролируемых лиц, на которых законодательством Российской Федерации и законодательством </w:t>
      </w:r>
      <w:r w:rsidR="00DB41FA" w:rsidRPr="0027292D">
        <w:rPr>
          <w:rFonts w:ascii="Times New Roman" w:hAnsi="Times New Roman" w:cs="Times New Roman"/>
          <w:sz w:val="28"/>
          <w:szCs w:val="28"/>
        </w:rPr>
        <w:t xml:space="preserve">Новосибирской области </w:t>
      </w:r>
      <w:r w:rsidR="00E321AB" w:rsidRPr="0027292D">
        <w:rPr>
          <w:rFonts w:ascii="Times New Roman" w:hAnsi="Times New Roman" w:cs="Times New Roman"/>
          <w:sz w:val="28"/>
          <w:szCs w:val="28"/>
        </w:rPr>
        <w:t>возложена обязанность соблюдения обязательных требований.</w:t>
      </w:r>
    </w:p>
    <w:p w:rsidR="00E321AB" w:rsidRPr="0027292D" w:rsidRDefault="00FC1DEB" w:rsidP="00E321AB">
      <w:pPr>
        <w:pStyle w:val="ConsPlusNormal"/>
        <w:ind w:firstLine="709"/>
        <w:jc w:val="both"/>
        <w:rPr>
          <w:rFonts w:ascii="Times New Roman" w:hAnsi="Times New Roman" w:cs="Times New Roman"/>
          <w:sz w:val="28"/>
          <w:szCs w:val="28"/>
        </w:rPr>
      </w:pPr>
      <w:r w:rsidRPr="0027292D">
        <w:rPr>
          <w:rFonts w:ascii="Times New Roman" w:hAnsi="Times New Roman" w:cs="Times New Roman"/>
          <w:sz w:val="28"/>
          <w:szCs w:val="28"/>
        </w:rPr>
        <w:t>51.</w:t>
      </w:r>
      <w:r w:rsidR="00DB41FA" w:rsidRPr="0027292D">
        <w:rPr>
          <w:rFonts w:ascii="Times New Roman" w:hAnsi="Times New Roman" w:cs="Times New Roman"/>
          <w:sz w:val="28"/>
          <w:szCs w:val="28"/>
        </w:rPr>
        <w:t> </w:t>
      </w:r>
      <w:r w:rsidR="00E321AB" w:rsidRPr="0027292D">
        <w:rPr>
          <w:rFonts w:ascii="Times New Roman" w:hAnsi="Times New Roman" w:cs="Times New Roman"/>
          <w:sz w:val="28"/>
          <w:szCs w:val="28"/>
        </w:rPr>
        <w:t xml:space="preserve">В решении о проведении контрольного (надзорного) мероприятия указываются сведения, установленные </w:t>
      </w:r>
      <w:hyperlink r:id="rId14" w:history="1">
        <w:r w:rsidR="00E321AB" w:rsidRPr="0027292D">
          <w:rPr>
            <w:rFonts w:ascii="Times New Roman" w:hAnsi="Times New Roman" w:cs="Times New Roman"/>
            <w:sz w:val="28"/>
            <w:szCs w:val="28"/>
          </w:rPr>
          <w:t>пунктами 1</w:t>
        </w:r>
      </w:hyperlink>
      <w:r w:rsidR="00E321AB" w:rsidRPr="0027292D">
        <w:rPr>
          <w:rFonts w:ascii="Times New Roman" w:hAnsi="Times New Roman" w:cs="Times New Roman"/>
          <w:sz w:val="28"/>
          <w:szCs w:val="28"/>
        </w:rPr>
        <w:t xml:space="preserve"> - </w:t>
      </w:r>
      <w:hyperlink r:id="rId15" w:history="1">
        <w:r w:rsidR="00E321AB" w:rsidRPr="0027292D">
          <w:rPr>
            <w:rFonts w:ascii="Times New Roman" w:hAnsi="Times New Roman" w:cs="Times New Roman"/>
            <w:sz w:val="28"/>
            <w:szCs w:val="28"/>
          </w:rPr>
          <w:t>14 части 1 статьи 64</w:t>
        </w:r>
      </w:hyperlink>
      <w:r w:rsidR="00E321AB" w:rsidRPr="0027292D">
        <w:rPr>
          <w:rFonts w:ascii="Times New Roman" w:hAnsi="Times New Roman" w:cs="Times New Roman"/>
          <w:sz w:val="28"/>
          <w:szCs w:val="28"/>
        </w:rPr>
        <w:t xml:space="preserve"> Федерального закона № 248-ФЗ.</w:t>
      </w:r>
    </w:p>
    <w:p w:rsidR="00E321AB" w:rsidRPr="0027292D" w:rsidRDefault="00FC1DEB" w:rsidP="00E321AB">
      <w:pPr>
        <w:ind w:firstLine="709"/>
        <w:jc w:val="both"/>
      </w:pPr>
      <w:r w:rsidRPr="0027292D">
        <w:t>52.</w:t>
      </w:r>
      <w:r w:rsidR="00DB41FA" w:rsidRPr="0027292D">
        <w:t> </w:t>
      </w:r>
      <w:r w:rsidR="00E321AB" w:rsidRPr="0027292D">
        <w:t xml:space="preserve">При проведении контрольной закупки, инспекционного визита, рейдового осмотра, выездной проверки, выездного обследования </w:t>
      </w:r>
      <w:r w:rsidR="00E321AB" w:rsidRPr="0027292D">
        <w:br/>
        <w:t>в мероприятии принимают участие не менее двух должностных лиц Министерства.</w:t>
      </w:r>
    </w:p>
    <w:p w:rsidR="00E321AB" w:rsidRPr="0027292D" w:rsidRDefault="00FC1DEB" w:rsidP="00E321AB">
      <w:pPr>
        <w:ind w:firstLine="709"/>
        <w:jc w:val="both"/>
      </w:pPr>
      <w:r w:rsidRPr="0027292D">
        <w:t>53.</w:t>
      </w:r>
      <w:r w:rsidR="00DB41FA" w:rsidRPr="0027292D">
        <w:t> </w:t>
      </w:r>
      <w:r w:rsidR="00E321AB" w:rsidRPr="0027292D">
        <w:t>При проведении контрольных (надзорных) мероприятий</w:t>
      </w:r>
      <w:r w:rsidRPr="0027292D">
        <w:t xml:space="preserve"> должностными лицами Министерства</w:t>
      </w:r>
      <w:r w:rsidR="00E321AB" w:rsidRPr="0027292D">
        <w:t xml:space="preserve"> для фиксации доказательств нарушений обязательных требований могут использоваться фотосъемка, аудио- и видеозапись, а также иные способы фиксации доказательств. </w:t>
      </w:r>
    </w:p>
    <w:p w:rsidR="00E321AB" w:rsidRPr="0027292D" w:rsidRDefault="00FC1DEB" w:rsidP="00E321AB">
      <w:pPr>
        <w:ind w:firstLine="709"/>
        <w:jc w:val="both"/>
      </w:pPr>
      <w:r w:rsidRPr="0027292D">
        <w:t>54.</w:t>
      </w:r>
      <w:r w:rsidR="00DB41FA" w:rsidRPr="0027292D">
        <w:t> </w:t>
      </w:r>
      <w:r w:rsidR="00E321AB" w:rsidRPr="0027292D">
        <w:t>Фотографии, аудио- и видеозаписи, используемые для фиксации доказательств нарушений обязательных требований, должны позволять однозначно идентифицировать объект фиксации, отражающий нарушение обязательных требований. Фотографии, аудио- и видеозаписи, используемые для доказательств нарушений обязательных требований,  приобщаются к акту контрольного (надзорного) мероприятия.</w:t>
      </w:r>
    </w:p>
    <w:p w:rsidR="00E321AB" w:rsidRPr="0027292D" w:rsidRDefault="00FC1DEB" w:rsidP="00E321AB">
      <w:pPr>
        <w:ind w:firstLine="709"/>
        <w:jc w:val="both"/>
      </w:pPr>
      <w:r w:rsidRPr="0027292D">
        <w:t>55.</w:t>
      </w:r>
      <w:r w:rsidR="00DB41FA" w:rsidRPr="0027292D">
        <w:t> </w:t>
      </w:r>
      <w:r w:rsidR="00E321AB" w:rsidRPr="0027292D">
        <w:t>Фотосъемка и (или) видеозапись должна включать в себя:</w:t>
      </w:r>
    </w:p>
    <w:p w:rsidR="00E321AB" w:rsidRPr="0027292D" w:rsidRDefault="00FC1DEB" w:rsidP="00E321AB">
      <w:pPr>
        <w:ind w:firstLine="709"/>
        <w:jc w:val="both"/>
      </w:pPr>
      <w:r w:rsidRPr="0027292D">
        <w:t>1)</w:t>
      </w:r>
      <w:r w:rsidR="00DB41FA" w:rsidRPr="0027292D">
        <w:t> </w:t>
      </w:r>
      <w:r w:rsidRPr="0027292D">
        <w:t>в</w:t>
      </w:r>
      <w:r w:rsidR="00E321AB" w:rsidRPr="0027292D">
        <w:t>ид на указатель адре</w:t>
      </w:r>
      <w:r w:rsidRPr="0027292D">
        <w:t>са нахождения объекта контроля;</w:t>
      </w:r>
    </w:p>
    <w:p w:rsidR="00E321AB" w:rsidRPr="0027292D" w:rsidRDefault="00FC1DEB" w:rsidP="00E321AB">
      <w:pPr>
        <w:ind w:firstLine="709"/>
        <w:jc w:val="both"/>
      </w:pPr>
      <w:r w:rsidRPr="0027292D">
        <w:t>2)</w:t>
      </w:r>
      <w:r w:rsidR="00DB41FA" w:rsidRPr="0027292D">
        <w:t> </w:t>
      </w:r>
      <w:r w:rsidRPr="0027292D">
        <w:t>в</w:t>
      </w:r>
      <w:r w:rsidR="00E321AB" w:rsidRPr="0027292D">
        <w:t>ид на входную группу объ</w:t>
      </w:r>
      <w:r w:rsidRPr="0027292D">
        <w:t>екта контроля, включая элементы;</w:t>
      </w:r>
    </w:p>
    <w:p w:rsidR="00E321AB" w:rsidRPr="0027292D" w:rsidRDefault="00FC1DEB" w:rsidP="00E321AB">
      <w:pPr>
        <w:ind w:firstLine="709"/>
        <w:jc w:val="both"/>
      </w:pPr>
      <w:r w:rsidRPr="0027292D">
        <w:t>3)</w:t>
      </w:r>
      <w:r w:rsidR="00DB41FA" w:rsidRPr="0027292D">
        <w:t> </w:t>
      </w:r>
      <w:r w:rsidRPr="0027292D">
        <w:t>п</w:t>
      </w:r>
      <w:r w:rsidR="00E321AB" w:rsidRPr="0027292D">
        <w:t>омещения, торговое оборудование, оборудование для оказания услуг общественного питания, используемые для хранения и р</w:t>
      </w:r>
      <w:r w:rsidRPr="0027292D">
        <w:t>еализации алкогольной продукции;</w:t>
      </w:r>
    </w:p>
    <w:p w:rsidR="00E321AB" w:rsidRPr="0027292D" w:rsidRDefault="00FC1DEB" w:rsidP="00E321AB">
      <w:pPr>
        <w:ind w:firstLine="709"/>
        <w:jc w:val="both"/>
      </w:pPr>
      <w:r w:rsidRPr="0027292D">
        <w:t>4)</w:t>
      </w:r>
      <w:r w:rsidR="00DB41FA" w:rsidRPr="0027292D">
        <w:t> </w:t>
      </w:r>
      <w:r w:rsidRPr="0027292D">
        <w:t>п</w:t>
      </w:r>
      <w:r w:rsidR="00E321AB" w:rsidRPr="0027292D">
        <w:t>роведение измерения в целях определения расстояния до мест, где не допускается розничная продажа алкогольной продукции, розничная продажа алкогольной продукции при оказа</w:t>
      </w:r>
      <w:r w:rsidRPr="0027292D">
        <w:t>нии услуг общественного питания;</w:t>
      </w:r>
    </w:p>
    <w:p w:rsidR="00E321AB" w:rsidRPr="0027292D" w:rsidRDefault="00FC1DEB" w:rsidP="00E321AB">
      <w:pPr>
        <w:ind w:firstLine="709"/>
        <w:jc w:val="both"/>
      </w:pPr>
      <w:r w:rsidRPr="0027292D">
        <w:t>5)</w:t>
      </w:r>
      <w:r w:rsidR="00DB41FA" w:rsidRPr="0027292D">
        <w:t> </w:t>
      </w:r>
      <w:r w:rsidRPr="0027292D">
        <w:t>ф</w:t>
      </w:r>
      <w:r w:rsidR="00E321AB" w:rsidRPr="0027292D">
        <w:t>акты и события, указывающие на на</w:t>
      </w:r>
      <w:r w:rsidRPr="0027292D">
        <w:t>рушение обязательных требований;</w:t>
      </w:r>
    </w:p>
    <w:p w:rsidR="00E321AB" w:rsidRPr="0027292D" w:rsidRDefault="00FC1DEB" w:rsidP="00E321AB">
      <w:pPr>
        <w:ind w:firstLine="709"/>
        <w:jc w:val="both"/>
      </w:pPr>
      <w:r w:rsidRPr="0027292D">
        <w:t>6)</w:t>
      </w:r>
      <w:r w:rsidR="00DB41FA" w:rsidRPr="0027292D">
        <w:t> </w:t>
      </w:r>
      <w:r w:rsidRPr="0027292D">
        <w:t>п</w:t>
      </w:r>
      <w:r w:rsidR="00E321AB" w:rsidRPr="0027292D">
        <w:t>редметы а</w:t>
      </w:r>
      <w:r w:rsidRPr="0027292D">
        <w:t>дминистративного правонарушения;</w:t>
      </w:r>
    </w:p>
    <w:p w:rsidR="00E321AB" w:rsidRPr="0027292D" w:rsidRDefault="00E321AB" w:rsidP="00E321AB">
      <w:pPr>
        <w:ind w:firstLine="709"/>
        <w:jc w:val="both"/>
      </w:pPr>
      <w:r w:rsidRPr="0027292D">
        <w:t>7</w:t>
      </w:r>
      <w:r w:rsidR="00FC1DEB" w:rsidRPr="0027292D">
        <w:t>) о</w:t>
      </w:r>
      <w:r w:rsidRPr="0027292D">
        <w:t>знакомление контролируемого лица с результатами проведения контрольного (надзорного) мероприятия в случае присутствия.</w:t>
      </w:r>
    </w:p>
    <w:p w:rsidR="00E321AB" w:rsidRPr="0027292D" w:rsidRDefault="00FC1DEB" w:rsidP="00E321AB">
      <w:pPr>
        <w:ind w:firstLine="709"/>
        <w:jc w:val="both"/>
      </w:pPr>
      <w:r w:rsidRPr="0027292D">
        <w:lastRenderedPageBreak/>
        <w:t>56.</w:t>
      </w:r>
      <w:r w:rsidR="00DB41FA" w:rsidRPr="0027292D">
        <w:t> </w:t>
      </w:r>
      <w:r w:rsidR="00E321AB" w:rsidRPr="0027292D">
        <w:t>В начале видеозаписи должностное лицо</w:t>
      </w:r>
      <w:r w:rsidR="00714A89" w:rsidRPr="0027292D">
        <w:t xml:space="preserve"> Министерства</w:t>
      </w:r>
      <w:r w:rsidR="00E321AB" w:rsidRPr="0027292D">
        <w:t>, проводящее контрольное (надзорное) мероприятие, озвучивает дату и время начала его проведения и адрес, по которому оно проводится.</w:t>
      </w:r>
    </w:p>
    <w:p w:rsidR="00E321AB" w:rsidRPr="0027292D" w:rsidRDefault="00380B76" w:rsidP="00E321AB">
      <w:pPr>
        <w:pStyle w:val="ConsPlusNormal"/>
        <w:ind w:firstLine="709"/>
        <w:jc w:val="both"/>
        <w:rPr>
          <w:rFonts w:ascii="Times New Roman" w:hAnsi="Times New Roman" w:cs="Times New Roman"/>
          <w:sz w:val="28"/>
          <w:szCs w:val="28"/>
        </w:rPr>
      </w:pPr>
      <w:r w:rsidRPr="0027292D">
        <w:rPr>
          <w:rFonts w:ascii="Times New Roman" w:hAnsi="Times New Roman" w:cs="Times New Roman"/>
          <w:sz w:val="28"/>
          <w:szCs w:val="28"/>
        </w:rPr>
        <w:t>57. В</w:t>
      </w:r>
      <w:r w:rsidR="00E321AB" w:rsidRPr="0027292D">
        <w:rPr>
          <w:rFonts w:ascii="Times New Roman" w:hAnsi="Times New Roman" w:cs="Times New Roman"/>
          <w:sz w:val="28"/>
          <w:szCs w:val="28"/>
        </w:rPr>
        <w:t xml:space="preserve"> случая</w:t>
      </w:r>
      <w:r w:rsidR="00DB41FA" w:rsidRPr="0027292D">
        <w:rPr>
          <w:rFonts w:ascii="Times New Roman" w:hAnsi="Times New Roman" w:cs="Times New Roman"/>
          <w:sz w:val="28"/>
          <w:szCs w:val="28"/>
        </w:rPr>
        <w:t>х</w:t>
      </w:r>
      <w:r w:rsidR="00E321AB" w:rsidRPr="0027292D">
        <w:rPr>
          <w:rFonts w:ascii="Times New Roman" w:hAnsi="Times New Roman" w:cs="Times New Roman"/>
          <w:sz w:val="28"/>
          <w:szCs w:val="28"/>
        </w:rPr>
        <w:t xml:space="preserve"> уведомления контролируемого лица в порядке, установленно</w:t>
      </w:r>
      <w:r w:rsidRPr="0027292D">
        <w:rPr>
          <w:rFonts w:ascii="Times New Roman" w:hAnsi="Times New Roman" w:cs="Times New Roman"/>
          <w:sz w:val="28"/>
          <w:szCs w:val="28"/>
        </w:rPr>
        <w:t>м Федеральным законом № 248-ФЗ о</w:t>
      </w:r>
      <w:r w:rsidR="00E321AB" w:rsidRPr="0027292D">
        <w:rPr>
          <w:rFonts w:ascii="Times New Roman" w:hAnsi="Times New Roman" w:cs="Times New Roman"/>
          <w:sz w:val="28"/>
          <w:szCs w:val="28"/>
        </w:rPr>
        <w:t xml:space="preserve">ценка соблюдения обязательных требований при их проведении может быть проведена без его присутствия. </w:t>
      </w:r>
    </w:p>
    <w:p w:rsidR="00E321AB" w:rsidRPr="0027292D" w:rsidRDefault="00380B76" w:rsidP="00E321AB">
      <w:pPr>
        <w:pStyle w:val="ConsPlusNormal"/>
        <w:ind w:firstLine="709"/>
        <w:contextualSpacing/>
        <w:jc w:val="both"/>
        <w:rPr>
          <w:rFonts w:ascii="Times New Roman" w:hAnsi="Times New Roman" w:cs="Times New Roman"/>
          <w:sz w:val="28"/>
          <w:szCs w:val="28"/>
        </w:rPr>
      </w:pPr>
      <w:r w:rsidRPr="0027292D">
        <w:rPr>
          <w:rFonts w:ascii="Times New Roman" w:hAnsi="Times New Roman" w:cs="Times New Roman"/>
          <w:sz w:val="28"/>
          <w:szCs w:val="28"/>
        </w:rPr>
        <w:t>58.</w:t>
      </w:r>
      <w:r w:rsidR="00DB41FA" w:rsidRPr="0027292D">
        <w:rPr>
          <w:rFonts w:ascii="Times New Roman" w:hAnsi="Times New Roman" w:cs="Times New Roman"/>
          <w:sz w:val="28"/>
          <w:szCs w:val="28"/>
        </w:rPr>
        <w:t> </w:t>
      </w:r>
      <w:r w:rsidR="00E321AB" w:rsidRPr="0027292D">
        <w:rPr>
          <w:rFonts w:ascii="Times New Roman" w:hAnsi="Times New Roman" w:cs="Times New Roman"/>
          <w:sz w:val="28"/>
          <w:szCs w:val="28"/>
        </w:rPr>
        <w:t>Региональный государственный контроль</w:t>
      </w:r>
      <w:r w:rsidRPr="0027292D">
        <w:rPr>
          <w:rFonts w:ascii="Times New Roman" w:hAnsi="Times New Roman" w:cs="Times New Roman"/>
          <w:sz w:val="28"/>
          <w:szCs w:val="28"/>
        </w:rPr>
        <w:t xml:space="preserve"> (надзор)</w:t>
      </w:r>
      <w:r w:rsidR="00E321AB" w:rsidRPr="0027292D">
        <w:rPr>
          <w:rFonts w:ascii="Times New Roman" w:hAnsi="Times New Roman" w:cs="Times New Roman"/>
          <w:sz w:val="28"/>
          <w:szCs w:val="28"/>
        </w:rPr>
        <w:t xml:space="preserve"> осуществляется посредством проведения следующих контрольных (надзорных) мероприятий:</w:t>
      </w:r>
    </w:p>
    <w:p w:rsidR="00E321AB" w:rsidRPr="0027292D" w:rsidRDefault="00380B76" w:rsidP="00380B76">
      <w:pPr>
        <w:pStyle w:val="a8"/>
        <w:autoSpaceDE w:val="0"/>
        <w:autoSpaceDN w:val="0"/>
        <w:adjustRightInd w:val="0"/>
        <w:ind w:left="709"/>
        <w:jc w:val="both"/>
      </w:pPr>
      <w:r w:rsidRPr="0027292D">
        <w:rPr>
          <w:bCs/>
        </w:rPr>
        <w:t>1) </w:t>
      </w:r>
      <w:r w:rsidR="00E321AB" w:rsidRPr="0027292D">
        <w:rPr>
          <w:bCs/>
        </w:rPr>
        <w:t>наблюдение за соблюдением обязательных требований;</w:t>
      </w:r>
    </w:p>
    <w:p w:rsidR="00E321AB" w:rsidRPr="0027292D" w:rsidRDefault="00380B76" w:rsidP="00380B76">
      <w:pPr>
        <w:pStyle w:val="a8"/>
        <w:autoSpaceDE w:val="0"/>
        <w:autoSpaceDN w:val="0"/>
        <w:adjustRightInd w:val="0"/>
        <w:ind w:left="709"/>
        <w:jc w:val="both"/>
      </w:pPr>
      <w:r w:rsidRPr="0027292D">
        <w:rPr>
          <w:bCs/>
        </w:rPr>
        <w:t>2) </w:t>
      </w:r>
      <w:r w:rsidR="00E321AB" w:rsidRPr="0027292D">
        <w:rPr>
          <w:bCs/>
        </w:rPr>
        <w:t>выездное обследование;</w:t>
      </w:r>
    </w:p>
    <w:p w:rsidR="00E321AB" w:rsidRPr="0027292D" w:rsidRDefault="00380B76" w:rsidP="00380B76">
      <w:pPr>
        <w:pStyle w:val="a8"/>
        <w:autoSpaceDE w:val="0"/>
        <w:autoSpaceDN w:val="0"/>
        <w:adjustRightInd w:val="0"/>
        <w:ind w:left="709"/>
        <w:jc w:val="both"/>
      </w:pPr>
      <w:r w:rsidRPr="0027292D">
        <w:t>3) </w:t>
      </w:r>
      <w:r w:rsidR="00E321AB" w:rsidRPr="0027292D">
        <w:t>контрольная закупка;</w:t>
      </w:r>
    </w:p>
    <w:p w:rsidR="00E321AB" w:rsidRPr="0027292D" w:rsidRDefault="00380B76" w:rsidP="00380B76">
      <w:pPr>
        <w:pStyle w:val="a8"/>
        <w:autoSpaceDE w:val="0"/>
        <w:autoSpaceDN w:val="0"/>
        <w:adjustRightInd w:val="0"/>
        <w:ind w:left="709"/>
        <w:jc w:val="both"/>
      </w:pPr>
      <w:r w:rsidRPr="0027292D">
        <w:t>4) инспекционный визит;</w:t>
      </w:r>
    </w:p>
    <w:p w:rsidR="00E321AB" w:rsidRPr="0027292D" w:rsidRDefault="00380B76" w:rsidP="00380B76">
      <w:pPr>
        <w:pStyle w:val="a8"/>
        <w:autoSpaceDE w:val="0"/>
        <w:autoSpaceDN w:val="0"/>
        <w:adjustRightInd w:val="0"/>
        <w:ind w:left="709"/>
        <w:jc w:val="both"/>
      </w:pPr>
      <w:r w:rsidRPr="0027292D">
        <w:t>5) </w:t>
      </w:r>
      <w:r w:rsidR="00E321AB" w:rsidRPr="0027292D">
        <w:t>рейдовый осмотр;</w:t>
      </w:r>
    </w:p>
    <w:p w:rsidR="00E321AB" w:rsidRPr="0027292D" w:rsidRDefault="00380B76" w:rsidP="00380B76">
      <w:pPr>
        <w:pStyle w:val="a8"/>
        <w:autoSpaceDE w:val="0"/>
        <w:autoSpaceDN w:val="0"/>
        <w:adjustRightInd w:val="0"/>
        <w:ind w:left="709"/>
        <w:jc w:val="both"/>
      </w:pPr>
      <w:r w:rsidRPr="0027292D">
        <w:t>6) </w:t>
      </w:r>
      <w:r w:rsidR="00E321AB" w:rsidRPr="0027292D">
        <w:t>документарная проверка;</w:t>
      </w:r>
    </w:p>
    <w:p w:rsidR="00E321AB" w:rsidRPr="0027292D" w:rsidRDefault="00380B76" w:rsidP="00380B76">
      <w:pPr>
        <w:pStyle w:val="a8"/>
        <w:autoSpaceDE w:val="0"/>
        <w:autoSpaceDN w:val="0"/>
        <w:adjustRightInd w:val="0"/>
        <w:ind w:left="709"/>
        <w:jc w:val="both"/>
      </w:pPr>
      <w:r w:rsidRPr="0027292D">
        <w:t>7) </w:t>
      </w:r>
      <w:r w:rsidR="00E321AB" w:rsidRPr="0027292D">
        <w:t>выездная проверка;</w:t>
      </w:r>
    </w:p>
    <w:p w:rsidR="00E321AB" w:rsidRPr="0027292D" w:rsidRDefault="00380B76" w:rsidP="00380B76">
      <w:pPr>
        <w:pStyle w:val="a8"/>
        <w:autoSpaceDE w:val="0"/>
        <w:autoSpaceDN w:val="0"/>
        <w:adjustRightInd w:val="0"/>
        <w:ind w:left="709"/>
        <w:jc w:val="both"/>
      </w:pPr>
      <w:r w:rsidRPr="0027292D">
        <w:t>8) </w:t>
      </w:r>
      <w:r w:rsidR="00E321AB" w:rsidRPr="0027292D">
        <w:t>мониторинговая закупка;</w:t>
      </w:r>
    </w:p>
    <w:p w:rsidR="00E321AB" w:rsidRPr="0027292D" w:rsidRDefault="00704122" w:rsidP="00E321AB">
      <w:pPr>
        <w:ind w:firstLine="709"/>
        <w:jc w:val="both"/>
      </w:pPr>
      <w:r w:rsidRPr="0027292D">
        <w:t>59.</w:t>
      </w:r>
      <w:r w:rsidR="00DB41FA" w:rsidRPr="0027292D">
        <w:t> </w:t>
      </w:r>
      <w:r w:rsidR="00E321AB" w:rsidRPr="0027292D">
        <w:t xml:space="preserve">Контрольные (надзорные) мероприятия без взаимодействия </w:t>
      </w:r>
      <w:r w:rsidR="00E321AB" w:rsidRPr="0027292D">
        <w:br/>
        <w:t>с контролируемым лицом</w:t>
      </w:r>
      <w:r w:rsidRPr="0027292D">
        <w:t xml:space="preserve"> осуществляются посредством</w:t>
      </w:r>
      <w:r w:rsidR="00E321AB" w:rsidRPr="0027292D">
        <w:t>:</w:t>
      </w:r>
    </w:p>
    <w:p w:rsidR="00E321AB" w:rsidRPr="0027292D" w:rsidRDefault="00704122" w:rsidP="00E321AB">
      <w:pPr>
        <w:ind w:firstLine="709"/>
        <w:jc w:val="both"/>
      </w:pPr>
      <w:r w:rsidRPr="0027292D">
        <w:t>1)</w:t>
      </w:r>
      <w:r w:rsidR="00DB41FA" w:rsidRPr="0027292D">
        <w:t> </w:t>
      </w:r>
      <w:r w:rsidRPr="0027292D">
        <w:t xml:space="preserve">наблюдения </w:t>
      </w:r>
      <w:r w:rsidR="00E321AB" w:rsidRPr="0027292D">
        <w:t>за собл</w:t>
      </w:r>
      <w:r w:rsidRPr="0027292D">
        <w:t>юдением обязательных требований:</w:t>
      </w:r>
    </w:p>
    <w:p w:rsidR="00E321AB" w:rsidRPr="0027292D" w:rsidRDefault="00E321AB" w:rsidP="00E321AB">
      <w:pPr>
        <w:pStyle w:val="a8"/>
        <w:autoSpaceDE w:val="0"/>
        <w:autoSpaceDN w:val="0"/>
        <w:adjustRightInd w:val="0"/>
        <w:ind w:left="0" w:firstLine="709"/>
        <w:jc w:val="both"/>
      </w:pPr>
      <w:r w:rsidRPr="0027292D">
        <w:t xml:space="preserve">Наблюдение за соблюдением обязательных требований проводится </w:t>
      </w:r>
      <w:r w:rsidRPr="0027292D">
        <w:br/>
        <w:t xml:space="preserve">на постоянной основе без взаимодействия с контролируемыми лицами путем мониторинга и анализа информации, содержащейся в информационных системах </w:t>
      </w:r>
      <w:proofErr w:type="spellStart"/>
      <w:r w:rsidRPr="0027292D">
        <w:t>Росалкогольрегулирования</w:t>
      </w:r>
      <w:proofErr w:type="spellEnd"/>
      <w:r w:rsidRPr="0027292D">
        <w:t>, в отношении контролируемых лиц,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в сети «Интернет» и иных</w:t>
      </w:r>
      <w:r w:rsidR="00704122" w:rsidRPr="0027292D">
        <w:t xml:space="preserve"> открытых источниках информации;</w:t>
      </w:r>
    </w:p>
    <w:p w:rsidR="00E321AB" w:rsidRPr="0027292D" w:rsidRDefault="00704122" w:rsidP="00E321AB">
      <w:pPr>
        <w:pStyle w:val="a8"/>
        <w:autoSpaceDE w:val="0"/>
        <w:autoSpaceDN w:val="0"/>
        <w:adjustRightInd w:val="0"/>
        <w:ind w:left="0" w:firstLine="709"/>
        <w:jc w:val="both"/>
      </w:pPr>
      <w:r w:rsidRPr="0027292D">
        <w:t>2)</w:t>
      </w:r>
      <w:r w:rsidR="00DB41FA" w:rsidRPr="0027292D">
        <w:t> </w:t>
      </w:r>
      <w:r w:rsidRPr="0027292D">
        <w:t>выездного обследования:</w:t>
      </w:r>
    </w:p>
    <w:p w:rsidR="00E321AB" w:rsidRPr="0027292D" w:rsidRDefault="00E321AB" w:rsidP="00E321AB">
      <w:pPr>
        <w:pStyle w:val="a8"/>
        <w:autoSpaceDE w:val="0"/>
        <w:autoSpaceDN w:val="0"/>
        <w:adjustRightInd w:val="0"/>
        <w:ind w:left="0" w:firstLine="709"/>
        <w:jc w:val="both"/>
      </w:pPr>
      <w:r w:rsidRPr="0027292D">
        <w:t xml:space="preserve">Выездное обследование </w:t>
      </w:r>
      <w:r w:rsidRPr="0027292D">
        <w:rPr>
          <w:rFonts w:eastAsia="Calibri"/>
          <w:lang w:eastAsia="en-US"/>
        </w:rPr>
        <w:t xml:space="preserve">проводится по месту осуществления деятельности контролируемого лица (его обособленных подразделений), </w:t>
      </w:r>
      <w:r w:rsidRPr="0027292D">
        <w:rPr>
          <w:rFonts w:eastAsiaTheme="minorHAnsi"/>
          <w:lang w:eastAsia="en-US"/>
        </w:rPr>
        <w:t xml:space="preserve">месту осуществления деятельности гражданина, месту нахождения объекта контроля, </w:t>
      </w:r>
      <w:r w:rsidRPr="0027292D">
        <w:rPr>
          <w:rFonts w:eastAsia="Calibri"/>
          <w:lang w:eastAsia="en-US"/>
        </w:rPr>
        <w:t>в целях визуальной оценки соблюдения им обязательных требований.</w:t>
      </w:r>
    </w:p>
    <w:p w:rsidR="00E321AB" w:rsidRPr="0027292D" w:rsidRDefault="00E321AB" w:rsidP="00E321AB">
      <w:pPr>
        <w:ind w:firstLine="709"/>
        <w:jc w:val="both"/>
      </w:pPr>
      <w:r w:rsidRPr="0027292D">
        <w:t xml:space="preserve">В ходе выездного обследования </w:t>
      </w:r>
      <w:r w:rsidR="00714A89" w:rsidRPr="0027292D">
        <w:t xml:space="preserve">должностное лицо Министерства, </w:t>
      </w:r>
      <w:r w:rsidRPr="0027292D">
        <w:rPr>
          <w:rFonts w:eastAsiaTheme="minorHAnsi"/>
          <w:lang w:eastAsia="en-US"/>
        </w:rPr>
        <w:t xml:space="preserve">может осуществлять осмотр общедоступных (открытых для посещения неограниченным кругом лиц) производственных объектов. </w:t>
      </w:r>
    </w:p>
    <w:p w:rsidR="00E321AB" w:rsidRPr="0027292D" w:rsidRDefault="00714A89" w:rsidP="00E321AB">
      <w:pPr>
        <w:ind w:firstLine="709"/>
        <w:jc w:val="both"/>
      </w:pPr>
      <w:r w:rsidRPr="0027292D">
        <w:t>60. </w:t>
      </w:r>
      <w:r w:rsidR="00E321AB" w:rsidRPr="0027292D">
        <w:t>Внеплановые контрольные (надзорные) мероприятия</w:t>
      </w:r>
      <w:r w:rsidRPr="0027292D">
        <w:t xml:space="preserve"> осуществляются посредством</w:t>
      </w:r>
      <w:r w:rsidR="00E321AB" w:rsidRPr="0027292D">
        <w:t>:</w:t>
      </w:r>
    </w:p>
    <w:p w:rsidR="00E321AB" w:rsidRPr="0027292D" w:rsidRDefault="00714A89" w:rsidP="00E321AB">
      <w:pPr>
        <w:ind w:firstLine="709"/>
        <w:jc w:val="both"/>
      </w:pPr>
      <w:r w:rsidRPr="0027292D">
        <w:t>1)</w:t>
      </w:r>
      <w:r w:rsidR="00DB41FA" w:rsidRPr="0027292D">
        <w:t> </w:t>
      </w:r>
      <w:r w:rsidRPr="0027292D">
        <w:t>контрольной закупки:</w:t>
      </w:r>
      <w:r w:rsidR="00E321AB" w:rsidRPr="0027292D">
        <w:t xml:space="preserve"> </w:t>
      </w:r>
    </w:p>
    <w:p w:rsidR="00E321AB" w:rsidRPr="0027292D" w:rsidRDefault="00E321AB" w:rsidP="00E321AB">
      <w:pPr>
        <w:ind w:firstLine="709"/>
        <w:jc w:val="both"/>
      </w:pPr>
      <w:r w:rsidRPr="0027292D">
        <w:t>При проведении</w:t>
      </w:r>
      <w:r w:rsidR="00714A89" w:rsidRPr="0027292D">
        <w:t xml:space="preserve"> контрольной закупки </w:t>
      </w:r>
      <w:r w:rsidRPr="0027292D">
        <w:t>допускается проведение следующих контрольных (надзорных) действий:</w:t>
      </w:r>
    </w:p>
    <w:p w:rsidR="00E321AB" w:rsidRPr="0027292D" w:rsidRDefault="00714A89" w:rsidP="00E321AB">
      <w:pPr>
        <w:ind w:firstLine="709"/>
        <w:jc w:val="both"/>
      </w:pPr>
      <w:r w:rsidRPr="0027292D">
        <w:t>а) о</w:t>
      </w:r>
      <w:r w:rsidR="00E321AB" w:rsidRPr="0027292D">
        <w:t>смотр;</w:t>
      </w:r>
    </w:p>
    <w:p w:rsidR="00E321AB" w:rsidRPr="0027292D" w:rsidRDefault="00714A89" w:rsidP="00E321AB">
      <w:pPr>
        <w:ind w:firstLine="709"/>
        <w:jc w:val="both"/>
      </w:pPr>
      <w:r w:rsidRPr="0027292D">
        <w:lastRenderedPageBreak/>
        <w:t>б) э</w:t>
      </w:r>
      <w:r w:rsidR="00E321AB" w:rsidRPr="0027292D">
        <w:t>ксперимент</w:t>
      </w:r>
      <w:r w:rsidRPr="0027292D">
        <w:t>;</w:t>
      </w:r>
    </w:p>
    <w:p w:rsidR="00E321AB" w:rsidRPr="0027292D" w:rsidRDefault="00714A89" w:rsidP="00E321AB">
      <w:pPr>
        <w:ind w:firstLine="709"/>
        <w:jc w:val="both"/>
      </w:pPr>
      <w:r w:rsidRPr="0027292D">
        <w:t>2)</w:t>
      </w:r>
      <w:r w:rsidR="00DB41FA" w:rsidRPr="0027292D">
        <w:t> </w:t>
      </w:r>
      <w:r w:rsidRPr="0027292D">
        <w:t>инспекционного визита:</w:t>
      </w:r>
      <w:r w:rsidR="00E321AB" w:rsidRPr="0027292D">
        <w:t xml:space="preserve"> </w:t>
      </w:r>
    </w:p>
    <w:p w:rsidR="00E321AB" w:rsidRPr="0027292D" w:rsidRDefault="00E321AB" w:rsidP="00E321AB">
      <w:pPr>
        <w:pStyle w:val="a8"/>
        <w:autoSpaceDE w:val="0"/>
        <w:autoSpaceDN w:val="0"/>
        <w:adjustRightInd w:val="0"/>
        <w:ind w:left="0" w:firstLine="709"/>
        <w:jc w:val="both"/>
        <w:rPr>
          <w:rFonts w:eastAsiaTheme="minorHAnsi"/>
          <w:lang w:eastAsia="en-US"/>
        </w:rPr>
      </w:pPr>
      <w:r w:rsidRPr="0027292D">
        <w:t xml:space="preserve">Инспекционный визит </w:t>
      </w:r>
      <w:r w:rsidRPr="0027292D">
        <w:rPr>
          <w:rFonts w:eastAsia="Calibri"/>
          <w:lang w:eastAsia="en-US"/>
        </w:rPr>
        <w:t xml:space="preserve">проводится по месту </w:t>
      </w:r>
      <w:r w:rsidRPr="0027292D">
        <w:rPr>
          <w:rFonts w:eastAsiaTheme="minorHAnsi"/>
          <w:lang w:eastAsia="en-US"/>
        </w:rPr>
        <w:t>нахождения</w:t>
      </w:r>
      <w:r w:rsidRPr="0027292D">
        <w:rPr>
          <w:rFonts w:eastAsia="Calibri"/>
          <w:lang w:eastAsia="en-US"/>
        </w:rPr>
        <w:t xml:space="preserve"> (осуществления деятельности) контролируемого лица (его обособленных подразделений) либо </w:t>
      </w:r>
      <w:r w:rsidRPr="0027292D">
        <w:rPr>
          <w:rFonts w:eastAsiaTheme="minorHAnsi"/>
          <w:lang w:eastAsia="en-US"/>
        </w:rPr>
        <w:t>объекта контроля.</w:t>
      </w:r>
    </w:p>
    <w:p w:rsidR="00E321AB" w:rsidRPr="0027292D" w:rsidRDefault="00E321AB" w:rsidP="00E321AB">
      <w:pPr>
        <w:ind w:firstLine="709"/>
        <w:jc w:val="both"/>
      </w:pPr>
      <w:r w:rsidRPr="0027292D">
        <w:rPr>
          <w:rFonts w:eastAsiaTheme="minorHAnsi"/>
          <w:lang w:eastAsia="en-US"/>
        </w:rPr>
        <w:t>Инспекционный визит проводится без предварительного уведомления контролируемого лица и собственника производственного объекта.</w:t>
      </w:r>
    </w:p>
    <w:p w:rsidR="00E321AB" w:rsidRPr="0027292D" w:rsidRDefault="00E321AB" w:rsidP="00E321AB">
      <w:pPr>
        <w:ind w:firstLine="709"/>
        <w:jc w:val="both"/>
        <w:rPr>
          <w:rFonts w:eastAsiaTheme="minorHAnsi"/>
          <w:lang w:eastAsia="en-US"/>
        </w:rPr>
      </w:pPr>
      <w:r w:rsidRPr="0027292D">
        <w:rPr>
          <w:rFonts w:eastAsiaTheme="minorHAnsi"/>
          <w:lang w:eastAsia="en-US"/>
        </w:rPr>
        <w:t>Контролируемые лица или их представители обязаны обеспечить беспрепятственный доступ инспектора в здания, сооружения, помещения.</w:t>
      </w:r>
    </w:p>
    <w:p w:rsidR="00E321AB" w:rsidRPr="0027292D" w:rsidRDefault="00E321AB" w:rsidP="00E321AB">
      <w:pPr>
        <w:ind w:firstLine="709"/>
        <w:jc w:val="both"/>
      </w:pPr>
      <w:r w:rsidRPr="0027292D">
        <w:t>В ходе инспекционного визита могут совершаться следующие контрольные (надзорные) действия:</w:t>
      </w:r>
    </w:p>
    <w:p w:rsidR="00E321AB" w:rsidRPr="0027292D" w:rsidRDefault="00714A89" w:rsidP="00E321AB">
      <w:pPr>
        <w:ind w:firstLine="709"/>
        <w:jc w:val="both"/>
      </w:pPr>
      <w:r w:rsidRPr="0027292D">
        <w:t>а) о</w:t>
      </w:r>
      <w:r w:rsidR="00E321AB" w:rsidRPr="0027292D">
        <w:t>смотр;</w:t>
      </w:r>
    </w:p>
    <w:p w:rsidR="00E321AB" w:rsidRPr="0027292D" w:rsidRDefault="00714A89" w:rsidP="00E321AB">
      <w:pPr>
        <w:ind w:firstLine="709"/>
        <w:jc w:val="both"/>
      </w:pPr>
      <w:r w:rsidRPr="0027292D">
        <w:t>б) о</w:t>
      </w:r>
      <w:r w:rsidR="00E321AB" w:rsidRPr="0027292D">
        <w:t>прос;</w:t>
      </w:r>
    </w:p>
    <w:p w:rsidR="00E321AB" w:rsidRPr="0027292D" w:rsidRDefault="00714A89" w:rsidP="00E321AB">
      <w:pPr>
        <w:ind w:firstLine="709"/>
        <w:jc w:val="both"/>
      </w:pPr>
      <w:r w:rsidRPr="0027292D">
        <w:t>в) п</w:t>
      </w:r>
      <w:r w:rsidR="00E321AB" w:rsidRPr="0027292D">
        <w:t>олучение письменных объяснений;</w:t>
      </w:r>
    </w:p>
    <w:p w:rsidR="00E321AB" w:rsidRPr="0027292D" w:rsidRDefault="00714A89" w:rsidP="00E321AB">
      <w:pPr>
        <w:ind w:firstLine="709"/>
        <w:jc w:val="both"/>
      </w:pPr>
      <w:r w:rsidRPr="0027292D">
        <w:t>г) и</w:t>
      </w:r>
      <w:r w:rsidR="00E321AB" w:rsidRPr="0027292D">
        <w:t>нструментальное обследование;</w:t>
      </w:r>
    </w:p>
    <w:p w:rsidR="00E321AB" w:rsidRPr="0027292D" w:rsidRDefault="00714A89" w:rsidP="00E321AB">
      <w:pPr>
        <w:ind w:firstLine="709"/>
        <w:jc w:val="both"/>
      </w:pPr>
      <w:r w:rsidRPr="0027292D">
        <w:t>д)</w:t>
      </w:r>
      <w:r w:rsidRPr="0027292D">
        <w:rPr>
          <w:sz w:val="32"/>
        </w:rPr>
        <w:t> </w:t>
      </w:r>
      <w:r w:rsidRPr="0027292D">
        <w:t>и</w:t>
      </w:r>
      <w:r w:rsidR="00E321AB" w:rsidRPr="0027292D">
        <w:t>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w:t>
      </w:r>
      <w:r w:rsidRPr="0027292D">
        <w:t>зделений) либо объекта контроля;</w:t>
      </w:r>
    </w:p>
    <w:p w:rsidR="00E321AB" w:rsidRPr="0027292D" w:rsidRDefault="00714A89" w:rsidP="00E321AB">
      <w:pPr>
        <w:ind w:firstLine="709"/>
        <w:jc w:val="both"/>
      </w:pPr>
      <w:r w:rsidRPr="0027292D">
        <w:t>3) рейдового осмотра:</w:t>
      </w:r>
    </w:p>
    <w:p w:rsidR="00E321AB" w:rsidRPr="0027292D" w:rsidRDefault="00E321AB" w:rsidP="00E321AB">
      <w:pPr>
        <w:ind w:firstLine="709"/>
        <w:jc w:val="both"/>
      </w:pPr>
      <w:r w:rsidRPr="0027292D">
        <w:rPr>
          <w:rFonts w:eastAsiaTheme="minorHAnsi"/>
          <w:lang w:eastAsia="en-US"/>
        </w:rPr>
        <w:t>Рейдовый осмотр проводится в отношении всех контролируемых лиц, осуществляющих владение, пользование или управление объектом контроля, либо неограниченного круга контролируемых лиц, осуществляющих деятельность или совершающих действия на определенной территории.</w:t>
      </w:r>
    </w:p>
    <w:p w:rsidR="00E321AB" w:rsidRPr="0027292D" w:rsidRDefault="00E321AB" w:rsidP="00E321AB">
      <w:pPr>
        <w:ind w:firstLine="709"/>
        <w:jc w:val="both"/>
      </w:pPr>
      <w:r w:rsidRPr="0027292D">
        <w:rPr>
          <w:rFonts w:eastAsiaTheme="minorHAnsi"/>
          <w:lang w:eastAsia="en-US"/>
        </w:rPr>
        <w:t>Рейдовый осмотр может проводиться с участием экспертов, специалистов, привлекаемых к проведению контрольного (надзорного) мероприятия.</w:t>
      </w:r>
      <w:r w:rsidRPr="0027292D">
        <w:t xml:space="preserve"> </w:t>
      </w:r>
      <w:r w:rsidRPr="0027292D">
        <w:rPr>
          <w:rFonts w:eastAsiaTheme="minorHAnsi"/>
          <w:lang w:eastAsia="en-US"/>
        </w:rPr>
        <w:t>Рейдовый осмотр может проводиться в форме совместного (межведомственного) контрольного (надзорного) мероприятия.</w:t>
      </w:r>
    </w:p>
    <w:p w:rsidR="00E321AB" w:rsidRPr="0027292D" w:rsidRDefault="00E321AB" w:rsidP="00E321AB">
      <w:pPr>
        <w:autoSpaceDE w:val="0"/>
        <w:autoSpaceDN w:val="0"/>
        <w:adjustRightInd w:val="0"/>
        <w:ind w:firstLine="709"/>
        <w:jc w:val="both"/>
        <w:rPr>
          <w:rFonts w:eastAsiaTheme="minorHAnsi"/>
          <w:lang w:eastAsia="en-US"/>
        </w:rPr>
      </w:pPr>
      <w:r w:rsidRPr="0027292D">
        <w:rPr>
          <w:rFonts w:eastAsiaTheme="minorHAnsi"/>
          <w:lang w:eastAsia="en-US"/>
        </w:rPr>
        <w:t xml:space="preserve">Контролируемые лица, владеющие производственными объектами и (или) находящиеся на территории, на которой проводится рейдовый осмотр, обязаны обеспечить в ходе рейдового осмотра беспрепятственный доступ </w:t>
      </w:r>
      <w:r w:rsidR="00714A89" w:rsidRPr="0027292D">
        <w:rPr>
          <w:rFonts w:eastAsiaTheme="minorHAnsi"/>
          <w:lang w:eastAsia="en-US"/>
        </w:rPr>
        <w:t>должностным лицам Министерства</w:t>
      </w:r>
      <w:r w:rsidRPr="0027292D">
        <w:rPr>
          <w:rFonts w:eastAsiaTheme="minorHAnsi"/>
          <w:lang w:eastAsia="en-US"/>
        </w:rPr>
        <w:t xml:space="preserve"> к территории, транспортным средствам и иным объектам, указанным в решении о проведении рейдового осмотра, а также ко всем помещениям (за исключением жилых помещений).</w:t>
      </w:r>
    </w:p>
    <w:p w:rsidR="00E321AB" w:rsidRPr="0027292D" w:rsidRDefault="00E321AB" w:rsidP="00E321AB">
      <w:pPr>
        <w:ind w:firstLine="709"/>
        <w:jc w:val="both"/>
      </w:pPr>
      <w:r w:rsidRPr="0027292D">
        <w:t>В ходе рейдового осмотра могут совершаться следующие контрольные (надзорные) действия:</w:t>
      </w:r>
    </w:p>
    <w:p w:rsidR="00E321AB" w:rsidRPr="0027292D" w:rsidRDefault="00714A89" w:rsidP="00E321AB">
      <w:pPr>
        <w:ind w:firstLine="709"/>
        <w:jc w:val="both"/>
      </w:pPr>
      <w:r w:rsidRPr="0027292D">
        <w:t>а) о</w:t>
      </w:r>
      <w:r w:rsidR="00E321AB" w:rsidRPr="0027292D">
        <w:t>смотр;</w:t>
      </w:r>
    </w:p>
    <w:p w:rsidR="00E321AB" w:rsidRPr="0027292D" w:rsidRDefault="00714A89" w:rsidP="00E321AB">
      <w:pPr>
        <w:ind w:firstLine="709"/>
        <w:jc w:val="both"/>
      </w:pPr>
      <w:r w:rsidRPr="0027292D">
        <w:t>б) д</w:t>
      </w:r>
      <w:r w:rsidR="00E321AB" w:rsidRPr="0027292D">
        <w:t>осмотр;</w:t>
      </w:r>
    </w:p>
    <w:p w:rsidR="00E321AB" w:rsidRPr="0027292D" w:rsidRDefault="00714A89" w:rsidP="00E321AB">
      <w:pPr>
        <w:ind w:firstLine="709"/>
        <w:jc w:val="both"/>
      </w:pPr>
      <w:r w:rsidRPr="0027292D">
        <w:t>в) о</w:t>
      </w:r>
      <w:r w:rsidR="00E321AB" w:rsidRPr="0027292D">
        <w:t>прос;</w:t>
      </w:r>
    </w:p>
    <w:p w:rsidR="00E321AB" w:rsidRPr="0027292D" w:rsidRDefault="00714A89" w:rsidP="00E321AB">
      <w:pPr>
        <w:ind w:firstLine="709"/>
        <w:jc w:val="both"/>
      </w:pPr>
      <w:r w:rsidRPr="0027292D">
        <w:t>г) п</w:t>
      </w:r>
      <w:r w:rsidR="00E321AB" w:rsidRPr="0027292D">
        <w:t>олучение письменных объяснений;</w:t>
      </w:r>
    </w:p>
    <w:p w:rsidR="00E321AB" w:rsidRPr="0027292D" w:rsidRDefault="00714A89" w:rsidP="00E321AB">
      <w:pPr>
        <w:ind w:firstLine="709"/>
        <w:jc w:val="both"/>
      </w:pPr>
      <w:r w:rsidRPr="0027292D">
        <w:t>д) и</w:t>
      </w:r>
      <w:r w:rsidR="00E321AB" w:rsidRPr="0027292D">
        <w:t>стребование документов;</w:t>
      </w:r>
    </w:p>
    <w:p w:rsidR="00E321AB" w:rsidRPr="0027292D" w:rsidRDefault="00714A89" w:rsidP="00E321AB">
      <w:pPr>
        <w:ind w:firstLine="709"/>
        <w:jc w:val="both"/>
      </w:pPr>
      <w:r w:rsidRPr="0027292D">
        <w:t>е) о</w:t>
      </w:r>
      <w:r w:rsidR="00E321AB" w:rsidRPr="0027292D">
        <w:rPr>
          <w:rFonts w:eastAsiaTheme="minorHAnsi"/>
          <w:lang w:eastAsia="en-US"/>
        </w:rPr>
        <w:t>тбор проб (образцов);</w:t>
      </w:r>
    </w:p>
    <w:p w:rsidR="00E321AB" w:rsidRPr="0027292D" w:rsidRDefault="00714A89" w:rsidP="00E321AB">
      <w:pPr>
        <w:ind w:firstLine="709"/>
        <w:jc w:val="both"/>
      </w:pPr>
      <w:r w:rsidRPr="0027292D">
        <w:t>ж) и</w:t>
      </w:r>
      <w:r w:rsidR="00E321AB" w:rsidRPr="0027292D">
        <w:t>нструментальное обследование;</w:t>
      </w:r>
    </w:p>
    <w:p w:rsidR="00E321AB" w:rsidRPr="0027292D" w:rsidRDefault="00714A89" w:rsidP="00E321AB">
      <w:pPr>
        <w:ind w:firstLine="709"/>
        <w:jc w:val="both"/>
      </w:pPr>
      <w:r w:rsidRPr="0027292D">
        <w:t>з) э</w:t>
      </w:r>
      <w:r w:rsidR="00E321AB" w:rsidRPr="0027292D">
        <w:t>кспертиза;</w:t>
      </w:r>
    </w:p>
    <w:p w:rsidR="00E321AB" w:rsidRPr="0027292D" w:rsidRDefault="00714A89" w:rsidP="00E321AB">
      <w:pPr>
        <w:ind w:firstLine="709"/>
        <w:jc w:val="both"/>
      </w:pPr>
      <w:r w:rsidRPr="0027292D">
        <w:lastRenderedPageBreak/>
        <w:t>и) эксперимент;</w:t>
      </w:r>
    </w:p>
    <w:p w:rsidR="00E321AB" w:rsidRPr="0027292D" w:rsidRDefault="005F4B2B" w:rsidP="00E321AB">
      <w:pPr>
        <w:pStyle w:val="a8"/>
        <w:autoSpaceDE w:val="0"/>
        <w:autoSpaceDN w:val="0"/>
        <w:adjustRightInd w:val="0"/>
        <w:ind w:left="709"/>
        <w:jc w:val="both"/>
      </w:pPr>
      <w:r w:rsidRPr="0027292D">
        <w:t>4)</w:t>
      </w:r>
      <w:r w:rsidR="00DB41FA" w:rsidRPr="0027292D">
        <w:t> </w:t>
      </w:r>
      <w:r w:rsidRPr="0027292D">
        <w:t>документарной проверки:</w:t>
      </w:r>
    </w:p>
    <w:p w:rsidR="00E321AB" w:rsidRPr="0027292D" w:rsidRDefault="00E321AB" w:rsidP="00E321AB">
      <w:pPr>
        <w:pStyle w:val="a8"/>
        <w:autoSpaceDE w:val="0"/>
        <w:autoSpaceDN w:val="0"/>
        <w:adjustRightInd w:val="0"/>
        <w:ind w:left="0" w:firstLine="709"/>
        <w:jc w:val="both"/>
      </w:pPr>
      <w:r w:rsidRPr="0027292D">
        <w:t>Документарная проверка проводится по месту нахождения Министерства.</w:t>
      </w:r>
    </w:p>
    <w:p w:rsidR="006D1251" w:rsidRPr="0027292D" w:rsidRDefault="00E321AB" w:rsidP="00E321AB">
      <w:pPr>
        <w:pStyle w:val="a8"/>
        <w:autoSpaceDE w:val="0"/>
        <w:autoSpaceDN w:val="0"/>
        <w:adjustRightInd w:val="0"/>
        <w:ind w:left="0" w:firstLine="709"/>
        <w:jc w:val="both"/>
        <w:rPr>
          <w:rFonts w:eastAsiaTheme="minorHAnsi"/>
          <w:lang w:eastAsia="en-US"/>
        </w:rPr>
      </w:pPr>
      <w:r w:rsidRPr="0027292D">
        <w:rPr>
          <w:rFonts w:eastAsiaTheme="minorHAnsi"/>
          <w:lang w:eastAsia="en-US"/>
        </w:rPr>
        <w:t xml:space="preserve">В ходе документарной проверки рассматриваются документы контролируемых лиц, имеющиеся в распоряжении </w:t>
      </w:r>
      <w:r w:rsidR="005F4B2B" w:rsidRPr="0027292D">
        <w:rPr>
          <w:rFonts w:eastAsiaTheme="minorHAnsi"/>
          <w:lang w:eastAsia="en-US"/>
        </w:rPr>
        <w:t>Министерства,</w:t>
      </w:r>
      <w:r w:rsidRPr="0027292D">
        <w:rPr>
          <w:rFonts w:eastAsiaTheme="minorHAnsi"/>
          <w:lang w:eastAsia="en-US"/>
        </w:rPr>
        <w:t xml:space="preserve">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w:t>
      </w:r>
      <w:r w:rsidR="00DB41FA" w:rsidRPr="0027292D">
        <w:rPr>
          <w:rFonts w:eastAsiaTheme="minorHAnsi"/>
          <w:lang w:eastAsia="en-US"/>
        </w:rPr>
        <w:t>,</w:t>
      </w:r>
      <w:r w:rsidRPr="0027292D">
        <w:rPr>
          <w:rFonts w:eastAsiaTheme="minorHAnsi"/>
          <w:lang w:eastAsia="en-US"/>
        </w:rPr>
        <w:t xml:space="preserve"> осуществленных в отношении этих контролируемых лиц </w:t>
      </w:r>
      <w:r w:rsidR="005F4B2B" w:rsidRPr="0027292D">
        <w:rPr>
          <w:rFonts w:eastAsiaTheme="minorHAnsi"/>
          <w:lang w:eastAsia="en-US"/>
        </w:rPr>
        <w:t xml:space="preserve">регионального </w:t>
      </w:r>
      <w:r w:rsidRPr="0027292D">
        <w:rPr>
          <w:rFonts w:eastAsiaTheme="minorHAnsi"/>
          <w:lang w:eastAsia="en-US"/>
        </w:rPr>
        <w:t>госуд</w:t>
      </w:r>
      <w:r w:rsidR="006D1251" w:rsidRPr="0027292D">
        <w:rPr>
          <w:rFonts w:eastAsiaTheme="minorHAnsi"/>
          <w:lang w:eastAsia="en-US"/>
        </w:rPr>
        <w:t>арственного контроля (надзора).</w:t>
      </w:r>
    </w:p>
    <w:p w:rsidR="00E321AB" w:rsidRPr="0027292D" w:rsidRDefault="00E321AB" w:rsidP="00E321AB">
      <w:pPr>
        <w:pStyle w:val="a8"/>
        <w:autoSpaceDE w:val="0"/>
        <w:autoSpaceDN w:val="0"/>
        <w:adjustRightInd w:val="0"/>
        <w:ind w:left="0" w:firstLine="709"/>
        <w:jc w:val="both"/>
      </w:pPr>
      <w:r w:rsidRPr="0027292D">
        <w:t>В ходе проведения документарной проверки могут осуществляться следующие контрольные (надзорные) действия:</w:t>
      </w:r>
    </w:p>
    <w:p w:rsidR="00E321AB" w:rsidRPr="0027292D" w:rsidRDefault="005F4B2B" w:rsidP="00E321AB">
      <w:pPr>
        <w:autoSpaceDE w:val="0"/>
        <w:autoSpaceDN w:val="0"/>
        <w:adjustRightInd w:val="0"/>
        <w:ind w:firstLine="709"/>
        <w:jc w:val="both"/>
      </w:pPr>
      <w:r w:rsidRPr="0027292D">
        <w:t xml:space="preserve">а) </w:t>
      </w:r>
      <w:r w:rsidR="00E321AB" w:rsidRPr="0027292D">
        <w:t>получение письменных объяснений;</w:t>
      </w:r>
    </w:p>
    <w:p w:rsidR="00E321AB" w:rsidRPr="0027292D" w:rsidRDefault="005F4B2B" w:rsidP="00E321AB">
      <w:pPr>
        <w:autoSpaceDE w:val="0"/>
        <w:autoSpaceDN w:val="0"/>
        <w:adjustRightInd w:val="0"/>
        <w:ind w:firstLine="709"/>
        <w:jc w:val="both"/>
      </w:pPr>
      <w:r w:rsidRPr="0027292D">
        <w:t>б) истребование документов;</w:t>
      </w:r>
    </w:p>
    <w:p w:rsidR="00E321AB" w:rsidRPr="0027292D" w:rsidRDefault="005F4B2B" w:rsidP="00E321AB">
      <w:pPr>
        <w:autoSpaceDE w:val="0"/>
        <w:autoSpaceDN w:val="0"/>
        <w:adjustRightInd w:val="0"/>
        <w:ind w:firstLine="709"/>
        <w:jc w:val="both"/>
      </w:pPr>
      <w:r w:rsidRPr="0027292D">
        <w:t>5)</w:t>
      </w:r>
      <w:r w:rsidR="00DB41FA" w:rsidRPr="0027292D">
        <w:t> </w:t>
      </w:r>
      <w:r w:rsidRPr="0027292D">
        <w:t>выездной проверки:</w:t>
      </w:r>
    </w:p>
    <w:p w:rsidR="00E321AB" w:rsidRPr="0027292D" w:rsidRDefault="00E321AB" w:rsidP="00E321AB">
      <w:pPr>
        <w:pStyle w:val="ConsPlusNormal"/>
        <w:ind w:firstLine="709"/>
        <w:jc w:val="both"/>
        <w:rPr>
          <w:rFonts w:ascii="Times New Roman" w:hAnsi="Times New Roman" w:cs="Times New Roman"/>
          <w:sz w:val="28"/>
          <w:szCs w:val="28"/>
        </w:rPr>
      </w:pPr>
      <w:r w:rsidRPr="0027292D">
        <w:rPr>
          <w:rFonts w:ascii="Times New Roman" w:hAnsi="Times New Roman" w:cs="Times New Roman"/>
          <w:sz w:val="28"/>
          <w:szCs w:val="28"/>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E321AB" w:rsidRPr="0027292D" w:rsidRDefault="00E321AB" w:rsidP="00E321AB">
      <w:pPr>
        <w:pStyle w:val="ConsPlusNormal"/>
        <w:ind w:firstLine="709"/>
        <w:jc w:val="both"/>
        <w:rPr>
          <w:rFonts w:ascii="Times New Roman" w:hAnsi="Times New Roman" w:cs="Times New Roman"/>
          <w:sz w:val="28"/>
          <w:szCs w:val="28"/>
        </w:rPr>
      </w:pPr>
      <w:r w:rsidRPr="0027292D">
        <w:rPr>
          <w:rFonts w:ascii="Times New Roman" w:hAnsi="Times New Roman" w:cs="Times New Roman"/>
          <w:sz w:val="28"/>
          <w:szCs w:val="28"/>
        </w:rPr>
        <w:t>В ходе выездной проверки могут совершаться следующие контрольные (надзорные) действия:</w:t>
      </w:r>
    </w:p>
    <w:p w:rsidR="00E321AB" w:rsidRPr="0027292D" w:rsidRDefault="005F4B2B" w:rsidP="00E321AB">
      <w:pPr>
        <w:ind w:firstLine="709"/>
        <w:jc w:val="both"/>
      </w:pPr>
      <w:r w:rsidRPr="0027292D">
        <w:t>а) о</w:t>
      </w:r>
      <w:r w:rsidR="00E321AB" w:rsidRPr="0027292D">
        <w:t>смотр;</w:t>
      </w:r>
    </w:p>
    <w:p w:rsidR="00E321AB" w:rsidRPr="0027292D" w:rsidRDefault="005F4B2B" w:rsidP="00E321AB">
      <w:pPr>
        <w:ind w:firstLine="709"/>
        <w:jc w:val="both"/>
      </w:pPr>
      <w:r w:rsidRPr="0027292D">
        <w:t>б) д</w:t>
      </w:r>
      <w:r w:rsidR="00E321AB" w:rsidRPr="0027292D">
        <w:t>осмотр;</w:t>
      </w:r>
    </w:p>
    <w:p w:rsidR="00E321AB" w:rsidRPr="0027292D" w:rsidRDefault="005F4B2B" w:rsidP="00E321AB">
      <w:pPr>
        <w:ind w:firstLine="709"/>
        <w:jc w:val="both"/>
      </w:pPr>
      <w:r w:rsidRPr="0027292D">
        <w:t>в) о</w:t>
      </w:r>
      <w:r w:rsidR="00E321AB" w:rsidRPr="0027292D">
        <w:t>прос;</w:t>
      </w:r>
    </w:p>
    <w:p w:rsidR="00E321AB" w:rsidRPr="0027292D" w:rsidRDefault="005F4B2B" w:rsidP="00E321AB">
      <w:pPr>
        <w:ind w:firstLine="709"/>
        <w:jc w:val="both"/>
      </w:pPr>
      <w:r w:rsidRPr="0027292D">
        <w:t>г) п</w:t>
      </w:r>
      <w:r w:rsidR="00E321AB" w:rsidRPr="0027292D">
        <w:t>олучение письменных объяснений;</w:t>
      </w:r>
    </w:p>
    <w:p w:rsidR="00E321AB" w:rsidRPr="0027292D" w:rsidRDefault="005F4B2B" w:rsidP="00E321AB">
      <w:pPr>
        <w:ind w:firstLine="709"/>
        <w:jc w:val="both"/>
      </w:pPr>
      <w:r w:rsidRPr="0027292D">
        <w:t>д) и</w:t>
      </w:r>
      <w:r w:rsidR="00E321AB" w:rsidRPr="0027292D">
        <w:t>стребование документов;</w:t>
      </w:r>
    </w:p>
    <w:p w:rsidR="00E321AB" w:rsidRPr="0027292D" w:rsidRDefault="005F4B2B" w:rsidP="00E321AB">
      <w:pPr>
        <w:ind w:firstLine="709"/>
        <w:jc w:val="both"/>
      </w:pPr>
      <w:r w:rsidRPr="0027292D">
        <w:t>е) и</w:t>
      </w:r>
      <w:r w:rsidR="00E321AB" w:rsidRPr="0027292D">
        <w:t>нструментальное обследование;</w:t>
      </w:r>
    </w:p>
    <w:p w:rsidR="00E321AB" w:rsidRPr="0027292D" w:rsidRDefault="005F4B2B" w:rsidP="00E321AB">
      <w:pPr>
        <w:ind w:firstLine="709"/>
        <w:jc w:val="both"/>
      </w:pPr>
      <w:r w:rsidRPr="0027292D">
        <w:t>ж) э</w:t>
      </w:r>
      <w:r w:rsidR="00E321AB" w:rsidRPr="0027292D">
        <w:t>кспертиза;</w:t>
      </w:r>
    </w:p>
    <w:p w:rsidR="00E321AB" w:rsidRPr="0027292D" w:rsidRDefault="005F4B2B" w:rsidP="00E321AB">
      <w:pPr>
        <w:ind w:firstLine="709"/>
        <w:jc w:val="both"/>
      </w:pPr>
      <w:r w:rsidRPr="0027292D">
        <w:t>з) эксперимент;</w:t>
      </w:r>
    </w:p>
    <w:p w:rsidR="00E321AB" w:rsidRPr="0027292D" w:rsidRDefault="005F4B2B" w:rsidP="00E321AB">
      <w:pPr>
        <w:autoSpaceDE w:val="0"/>
        <w:autoSpaceDN w:val="0"/>
        <w:adjustRightInd w:val="0"/>
        <w:ind w:firstLine="709"/>
        <w:jc w:val="both"/>
      </w:pPr>
      <w:r w:rsidRPr="0027292D">
        <w:t xml:space="preserve">6) </w:t>
      </w:r>
      <w:r w:rsidRPr="0027292D">
        <w:rPr>
          <w:rFonts w:eastAsiaTheme="minorHAnsi"/>
          <w:lang w:eastAsia="en-US"/>
        </w:rPr>
        <w:t>мониторинговой закупки:</w:t>
      </w:r>
    </w:p>
    <w:p w:rsidR="00E321AB" w:rsidRPr="0027292D" w:rsidRDefault="00E321AB" w:rsidP="00E321AB">
      <w:pPr>
        <w:autoSpaceDE w:val="0"/>
        <w:autoSpaceDN w:val="0"/>
        <w:adjustRightInd w:val="0"/>
        <w:ind w:firstLine="709"/>
        <w:jc w:val="both"/>
      </w:pPr>
      <w:r w:rsidRPr="0027292D">
        <w:rPr>
          <w:rFonts w:eastAsiaTheme="minorHAnsi"/>
          <w:lang w:eastAsia="en-US"/>
        </w:rPr>
        <w:t>Мониторинговая закупка проводится без предварительного уведомления контролируемого лица.</w:t>
      </w:r>
    </w:p>
    <w:p w:rsidR="00E321AB" w:rsidRPr="0027292D" w:rsidRDefault="00E321AB" w:rsidP="00E321AB">
      <w:pPr>
        <w:autoSpaceDE w:val="0"/>
        <w:autoSpaceDN w:val="0"/>
        <w:adjustRightInd w:val="0"/>
        <w:ind w:firstLine="709"/>
        <w:jc w:val="both"/>
        <w:rPr>
          <w:rFonts w:eastAsiaTheme="minorHAnsi"/>
          <w:lang w:eastAsia="en-US"/>
        </w:rPr>
      </w:pPr>
      <w:r w:rsidRPr="0027292D">
        <w:rPr>
          <w:rFonts w:eastAsiaTheme="minorHAnsi"/>
          <w:lang w:eastAsia="en-US"/>
        </w:rPr>
        <w:t>В ходе мониторинговой закупки могут совершаться следующие контрольные (надзорные) действия:</w:t>
      </w:r>
    </w:p>
    <w:p w:rsidR="00E321AB" w:rsidRPr="0027292D" w:rsidRDefault="005F4B2B" w:rsidP="00E321AB">
      <w:pPr>
        <w:autoSpaceDE w:val="0"/>
        <w:autoSpaceDN w:val="0"/>
        <w:adjustRightInd w:val="0"/>
        <w:ind w:firstLine="709"/>
        <w:jc w:val="both"/>
      </w:pPr>
      <w:r w:rsidRPr="0027292D">
        <w:rPr>
          <w:rFonts w:eastAsiaTheme="minorHAnsi"/>
          <w:lang w:eastAsia="en-US"/>
        </w:rPr>
        <w:t>а) </w:t>
      </w:r>
      <w:r w:rsidR="005650A5" w:rsidRPr="0027292D">
        <w:rPr>
          <w:rFonts w:eastAsiaTheme="minorHAnsi"/>
          <w:lang w:eastAsia="en-US"/>
        </w:rPr>
        <w:t>о</w:t>
      </w:r>
      <w:r w:rsidR="00E321AB" w:rsidRPr="0027292D">
        <w:rPr>
          <w:rFonts w:eastAsiaTheme="minorHAnsi"/>
          <w:lang w:eastAsia="en-US"/>
        </w:rPr>
        <w:t>смотр;</w:t>
      </w:r>
    </w:p>
    <w:p w:rsidR="00E321AB" w:rsidRPr="0027292D" w:rsidRDefault="005F4B2B" w:rsidP="00E321AB">
      <w:pPr>
        <w:autoSpaceDE w:val="0"/>
        <w:autoSpaceDN w:val="0"/>
        <w:adjustRightInd w:val="0"/>
        <w:ind w:firstLine="709"/>
        <w:jc w:val="both"/>
      </w:pPr>
      <w:r w:rsidRPr="0027292D">
        <w:t>б) </w:t>
      </w:r>
      <w:r w:rsidR="005650A5" w:rsidRPr="0027292D">
        <w:t>о</w:t>
      </w:r>
      <w:r w:rsidR="00E321AB" w:rsidRPr="0027292D">
        <w:rPr>
          <w:rFonts w:eastAsiaTheme="minorHAnsi"/>
          <w:lang w:eastAsia="en-US"/>
        </w:rPr>
        <w:t>прос;</w:t>
      </w:r>
    </w:p>
    <w:p w:rsidR="00E321AB" w:rsidRPr="0027292D" w:rsidRDefault="005650A5" w:rsidP="00E321AB">
      <w:pPr>
        <w:autoSpaceDE w:val="0"/>
        <w:autoSpaceDN w:val="0"/>
        <w:adjustRightInd w:val="0"/>
        <w:ind w:firstLine="709"/>
        <w:jc w:val="both"/>
      </w:pPr>
      <w:r w:rsidRPr="0027292D">
        <w:t>в</w:t>
      </w:r>
      <w:r w:rsidR="005F4B2B" w:rsidRPr="0027292D">
        <w:t>)</w:t>
      </w:r>
      <w:r w:rsidRPr="0027292D">
        <w:t xml:space="preserve"> э</w:t>
      </w:r>
      <w:r w:rsidR="00E321AB" w:rsidRPr="0027292D">
        <w:rPr>
          <w:rFonts w:eastAsiaTheme="minorHAnsi"/>
          <w:lang w:eastAsia="en-US"/>
        </w:rPr>
        <w:t>кспертиза;</w:t>
      </w:r>
    </w:p>
    <w:p w:rsidR="00E321AB" w:rsidRPr="0027292D" w:rsidRDefault="005650A5" w:rsidP="00E321AB">
      <w:pPr>
        <w:autoSpaceDE w:val="0"/>
        <w:autoSpaceDN w:val="0"/>
        <w:adjustRightInd w:val="0"/>
        <w:ind w:firstLine="709"/>
        <w:jc w:val="both"/>
      </w:pPr>
      <w:r w:rsidRPr="0027292D">
        <w:t>г</w:t>
      </w:r>
      <w:r w:rsidR="005F4B2B" w:rsidRPr="0027292D">
        <w:t>) </w:t>
      </w:r>
      <w:r w:rsidRPr="0027292D">
        <w:t>и</w:t>
      </w:r>
      <w:r w:rsidR="00E321AB" w:rsidRPr="0027292D">
        <w:rPr>
          <w:rFonts w:eastAsiaTheme="minorHAnsi"/>
          <w:lang w:eastAsia="en-US"/>
        </w:rPr>
        <w:t>нструментальное обследование (проведение видеосъемки);</w:t>
      </w:r>
    </w:p>
    <w:p w:rsidR="00704122" w:rsidRPr="0027292D" w:rsidRDefault="005650A5" w:rsidP="00E321AB">
      <w:pPr>
        <w:autoSpaceDE w:val="0"/>
        <w:autoSpaceDN w:val="0"/>
        <w:adjustRightInd w:val="0"/>
        <w:ind w:firstLine="709"/>
        <w:jc w:val="both"/>
        <w:rPr>
          <w:rFonts w:eastAsiaTheme="minorHAnsi"/>
          <w:lang w:eastAsia="en-US"/>
        </w:rPr>
      </w:pPr>
      <w:r w:rsidRPr="0027292D">
        <w:t>д</w:t>
      </w:r>
      <w:r w:rsidR="005F4B2B" w:rsidRPr="0027292D">
        <w:t>) </w:t>
      </w:r>
      <w:r w:rsidRPr="0027292D">
        <w:t>и</w:t>
      </w:r>
      <w:r w:rsidRPr="0027292D">
        <w:rPr>
          <w:rFonts w:eastAsiaTheme="minorHAnsi"/>
          <w:lang w:eastAsia="en-US"/>
        </w:rPr>
        <w:t>стребование документов.</w:t>
      </w:r>
    </w:p>
    <w:p w:rsidR="00704122" w:rsidRPr="0027292D" w:rsidRDefault="005650A5" w:rsidP="00704122">
      <w:pPr>
        <w:autoSpaceDE w:val="0"/>
        <w:autoSpaceDN w:val="0"/>
        <w:adjustRightInd w:val="0"/>
        <w:ind w:firstLine="709"/>
        <w:jc w:val="both"/>
        <w:rPr>
          <w:rFonts w:eastAsiaTheme="minorHAnsi"/>
          <w:lang w:eastAsia="en-US"/>
        </w:rPr>
      </w:pPr>
      <w:r w:rsidRPr="0027292D">
        <w:rPr>
          <w:rFonts w:eastAsiaTheme="minorHAnsi"/>
          <w:lang w:eastAsia="en-US"/>
        </w:rPr>
        <w:t>61. В</w:t>
      </w:r>
      <w:r w:rsidR="00704122" w:rsidRPr="0027292D">
        <w:rPr>
          <w:rFonts w:eastAsiaTheme="minorHAnsi"/>
          <w:lang w:eastAsia="en-US"/>
        </w:rPr>
        <w:t>неплановые контрольные (надзорные) мероприятия могут проводиться должностными лицами</w:t>
      </w:r>
      <w:r w:rsidRPr="0027292D">
        <w:rPr>
          <w:rFonts w:eastAsiaTheme="minorHAnsi"/>
          <w:lang w:eastAsia="en-US"/>
        </w:rPr>
        <w:t xml:space="preserve"> Министерства</w:t>
      </w:r>
      <w:r w:rsidR="00704122" w:rsidRPr="0027292D">
        <w:rPr>
          <w:rFonts w:eastAsiaTheme="minorHAnsi"/>
          <w:lang w:eastAsia="en-US"/>
        </w:rPr>
        <w:t xml:space="preserve"> с применением фотосъемки, аудио- и видеозаписи, иных с</w:t>
      </w:r>
      <w:r w:rsidRPr="0027292D">
        <w:rPr>
          <w:rFonts w:eastAsiaTheme="minorHAnsi"/>
          <w:lang w:eastAsia="en-US"/>
        </w:rPr>
        <w:t>пособов фиксации доказательств.</w:t>
      </w:r>
    </w:p>
    <w:p w:rsidR="005650A5" w:rsidRPr="0027292D" w:rsidRDefault="005650A5" w:rsidP="005650A5">
      <w:pPr>
        <w:autoSpaceDE w:val="0"/>
        <w:autoSpaceDN w:val="0"/>
        <w:adjustRightInd w:val="0"/>
        <w:ind w:firstLine="709"/>
        <w:jc w:val="both"/>
        <w:rPr>
          <w:rFonts w:eastAsiaTheme="minorHAnsi"/>
          <w:lang w:eastAsia="en-US"/>
        </w:rPr>
      </w:pPr>
      <w:r w:rsidRPr="0027292D">
        <w:rPr>
          <w:rFonts w:eastAsiaTheme="minorHAnsi"/>
          <w:lang w:eastAsia="en-US"/>
        </w:rPr>
        <w:t xml:space="preserve">Информация об осуществлении для фиксации доказательств нарушений обязательных требований фотосъемки, аудио- и видеозаписи указывается в акте контрольного (надзорного) мероприятия. </w:t>
      </w:r>
    </w:p>
    <w:p w:rsidR="005650A5" w:rsidRPr="0027292D" w:rsidRDefault="005650A5" w:rsidP="005650A5">
      <w:pPr>
        <w:autoSpaceDE w:val="0"/>
        <w:autoSpaceDN w:val="0"/>
        <w:adjustRightInd w:val="0"/>
        <w:ind w:firstLine="709"/>
        <w:jc w:val="both"/>
      </w:pPr>
      <w:r w:rsidRPr="0027292D">
        <w:lastRenderedPageBreak/>
        <w:t>62. Внеплановые контрольные (надзорные) мероприятия проводятся должностными лицами Министерства в порядке, предусмотренном Федеральным законом № 248-ФЗ. </w:t>
      </w:r>
    </w:p>
    <w:p w:rsidR="00E321AB" w:rsidRPr="0027292D" w:rsidRDefault="005650A5" w:rsidP="00E321AB">
      <w:pPr>
        <w:ind w:firstLine="709"/>
        <w:jc w:val="both"/>
      </w:pPr>
      <w:r w:rsidRPr="0027292D">
        <w:t>63</w:t>
      </w:r>
      <w:r w:rsidR="00DB41FA" w:rsidRPr="0027292D">
        <w:t>. </w:t>
      </w:r>
      <w:r w:rsidR="00E321AB" w:rsidRPr="0027292D">
        <w:t>Должностные лица</w:t>
      </w:r>
      <w:r w:rsidRPr="0027292D">
        <w:t xml:space="preserve"> Министерства </w:t>
      </w:r>
      <w:r w:rsidR="00E321AB" w:rsidRPr="0027292D">
        <w:t xml:space="preserve">при осуществлении </w:t>
      </w:r>
      <w:r w:rsidRPr="0027292D">
        <w:t>контрольных (надзорных) мер</w:t>
      </w:r>
      <w:r w:rsidR="004D45BF" w:rsidRPr="0027292D">
        <w:t>опри</w:t>
      </w:r>
      <w:r w:rsidRPr="0027292D">
        <w:t>ятий</w:t>
      </w:r>
      <w:r w:rsidR="00E321AB" w:rsidRPr="0027292D">
        <w:t xml:space="preserve"> в пределах своих полномочий и в объеме проводимых контрольных (надзорных) действий пользуются правами, установленными </w:t>
      </w:r>
      <w:hyperlink r:id="rId16" w:history="1">
        <w:r w:rsidR="00E321AB" w:rsidRPr="0027292D">
          <w:t>частью 2 статьи 29</w:t>
        </w:r>
      </w:hyperlink>
      <w:r w:rsidR="00E321AB" w:rsidRPr="0027292D">
        <w:t xml:space="preserve"> Федерального закона № 248-ФЗ, а также </w:t>
      </w:r>
      <w:r w:rsidR="004D45BF" w:rsidRPr="0027292D">
        <w:t>вправе</w:t>
      </w:r>
      <w:r w:rsidR="00E321AB" w:rsidRPr="0027292D">
        <w:t>:</w:t>
      </w:r>
    </w:p>
    <w:p w:rsidR="00E321AB" w:rsidRPr="0027292D" w:rsidRDefault="004D45BF" w:rsidP="00E321AB">
      <w:pPr>
        <w:ind w:firstLine="709"/>
        <w:jc w:val="both"/>
      </w:pPr>
      <w:r w:rsidRPr="0027292D">
        <w:t>1) </w:t>
      </w:r>
      <w:r w:rsidR="00DB41FA" w:rsidRPr="0027292D">
        <w:t> </w:t>
      </w:r>
      <w:r w:rsidRPr="0027292D">
        <w:t>п</w:t>
      </w:r>
      <w:r w:rsidR="00E321AB" w:rsidRPr="0027292D">
        <w:t>осещать и проводить обследования используемых контролируемыми лицами и (или) для подконтрольной деятельности</w:t>
      </w:r>
      <w:r w:rsidR="006D1251" w:rsidRPr="0027292D">
        <w:t xml:space="preserve"> помещений, зданий, сооружений, </w:t>
      </w:r>
      <w:r w:rsidR="00E321AB" w:rsidRPr="0027292D">
        <w:t xml:space="preserve">земельных участков, иных объектов, технических устройств, оборудования, коммуникаций, алкогольной и спиртосодержащей </w:t>
      </w:r>
      <w:r w:rsidRPr="0027292D">
        <w:t>продукции;</w:t>
      </w:r>
    </w:p>
    <w:p w:rsidR="00E321AB" w:rsidRPr="0027292D" w:rsidRDefault="004D45BF" w:rsidP="00E321AB">
      <w:pPr>
        <w:ind w:firstLine="709"/>
        <w:jc w:val="both"/>
      </w:pPr>
      <w:r w:rsidRPr="0027292D">
        <w:t>2) </w:t>
      </w:r>
      <w:r w:rsidR="00DB41FA" w:rsidRPr="0027292D">
        <w:t> </w:t>
      </w:r>
      <w:r w:rsidRPr="0027292D">
        <w:t>П</w:t>
      </w:r>
      <w:r w:rsidR="00E321AB" w:rsidRPr="0027292D">
        <w:t>о результатам осмотра, досмотра и инструментального обследования составляется соответствующий протокол осмотра, досмотра, инструментального обследования.</w:t>
      </w:r>
    </w:p>
    <w:p w:rsidR="00E321AB" w:rsidRPr="0027292D" w:rsidRDefault="004D45BF" w:rsidP="00E321AB">
      <w:pPr>
        <w:ind w:firstLine="709"/>
        <w:jc w:val="both"/>
      </w:pPr>
      <w:r w:rsidRPr="0027292D">
        <w:t>3)</w:t>
      </w:r>
      <w:r w:rsidR="00DB41FA" w:rsidRPr="0027292D">
        <w:t> </w:t>
      </w:r>
      <w:r w:rsidRPr="0027292D">
        <w:t>с</w:t>
      </w:r>
      <w:r w:rsidR="00E321AB" w:rsidRPr="0027292D">
        <w:t>оставлять акты контрол</w:t>
      </w:r>
      <w:r w:rsidRPr="0027292D">
        <w:t xml:space="preserve">ьного (надзорного) мероприятия </w:t>
      </w:r>
      <w:r w:rsidR="00E321AB" w:rsidRPr="0027292D">
        <w:t>по фактам:</w:t>
      </w:r>
    </w:p>
    <w:p w:rsidR="00E321AB" w:rsidRPr="0027292D" w:rsidRDefault="004D45BF" w:rsidP="00E321AB">
      <w:pPr>
        <w:ind w:firstLine="709"/>
        <w:jc w:val="both"/>
      </w:pPr>
      <w:r w:rsidRPr="0027292D">
        <w:t>а)</w:t>
      </w:r>
      <w:r w:rsidR="00DB41FA" w:rsidRPr="0027292D">
        <w:t> </w:t>
      </w:r>
      <w:r w:rsidRPr="0027292D">
        <w:t>н</w:t>
      </w:r>
      <w:r w:rsidR="00E321AB" w:rsidRPr="0027292D">
        <w:t>епредставления или несвоевременного представления контролируемым лицом документов и материалов, запрошенных при проведении конт</w:t>
      </w:r>
      <w:r w:rsidRPr="0027292D">
        <w:t>рольных (надзорных) мероприятий;</w:t>
      </w:r>
    </w:p>
    <w:p w:rsidR="00E321AB" w:rsidRPr="0027292D" w:rsidRDefault="004D45BF" w:rsidP="00E321AB">
      <w:pPr>
        <w:ind w:firstLine="709"/>
        <w:jc w:val="both"/>
      </w:pPr>
      <w:r w:rsidRPr="0027292D">
        <w:t>б)</w:t>
      </w:r>
      <w:r w:rsidR="00DB41FA" w:rsidRPr="0027292D">
        <w:t> </w:t>
      </w:r>
      <w:r w:rsidRPr="0027292D">
        <w:t>н</w:t>
      </w:r>
      <w:r w:rsidR="00E321AB" w:rsidRPr="0027292D">
        <w:t>евозможности провести опрос должностных лиц и (или) работников контролируемо</w:t>
      </w:r>
      <w:r w:rsidRPr="0027292D">
        <w:t>го лица;</w:t>
      </w:r>
    </w:p>
    <w:p w:rsidR="00E321AB" w:rsidRPr="0027292D" w:rsidRDefault="004D45BF" w:rsidP="00E321AB">
      <w:pPr>
        <w:ind w:firstLine="709"/>
        <w:jc w:val="both"/>
      </w:pPr>
      <w:r w:rsidRPr="0027292D">
        <w:t>в)</w:t>
      </w:r>
      <w:r w:rsidR="00DB41FA" w:rsidRPr="0027292D">
        <w:t> </w:t>
      </w:r>
      <w:r w:rsidRPr="0027292D">
        <w:t>в</w:t>
      </w:r>
      <w:r w:rsidR="00E321AB" w:rsidRPr="0027292D">
        <w:t>оспрепятствования проведения контрольного (надзорного) мероприятия, ограничения доступа в помещения, воспрепятствования иным мерам по осуществлению контро</w:t>
      </w:r>
      <w:r w:rsidRPr="0027292D">
        <w:t>льного (надзорного) мероприятия;</w:t>
      </w:r>
    </w:p>
    <w:p w:rsidR="00E321AB" w:rsidRPr="0027292D" w:rsidRDefault="004D45BF" w:rsidP="00E321AB">
      <w:pPr>
        <w:ind w:firstLine="709"/>
        <w:jc w:val="both"/>
      </w:pPr>
      <w:r w:rsidRPr="0027292D">
        <w:t>г)</w:t>
      </w:r>
      <w:r w:rsidR="00DB41FA" w:rsidRPr="0027292D">
        <w:t> </w:t>
      </w:r>
      <w:r w:rsidRPr="0027292D">
        <w:t>н</w:t>
      </w:r>
      <w:r w:rsidR="00E321AB" w:rsidRPr="0027292D">
        <w:t xml:space="preserve">евозможности проведения или завершения контрольного (надзорного) мероприятия в связи с фактическим </w:t>
      </w:r>
      <w:r w:rsidR="00DB41FA" w:rsidRPr="0027292D">
        <w:t>неосуществлением</w:t>
      </w:r>
      <w:r w:rsidR="00E321AB" w:rsidRPr="0027292D">
        <w:t xml:space="preserve"> деятельности контролируемым лицом, либо в связи с иными действиями (без</w:t>
      </w:r>
      <w:r w:rsidRPr="0027292D">
        <w:t>действием) контролируемого лица;</w:t>
      </w:r>
    </w:p>
    <w:p w:rsidR="00E321AB" w:rsidRPr="0027292D" w:rsidRDefault="00DB41FA" w:rsidP="00E321AB">
      <w:pPr>
        <w:ind w:firstLine="709"/>
        <w:jc w:val="both"/>
      </w:pPr>
      <w:r w:rsidRPr="0027292D">
        <w:t>4</w:t>
      </w:r>
      <w:r w:rsidR="004D45BF" w:rsidRPr="0027292D">
        <w:t>) в</w:t>
      </w:r>
      <w:r w:rsidR="00E321AB" w:rsidRPr="0027292D">
        <w:t>ыдавать контролируемым лицам рекомендации в устной форме по предотвращению нарушений обязательных требований.</w:t>
      </w:r>
    </w:p>
    <w:p w:rsidR="00E321AB" w:rsidRPr="0027292D" w:rsidRDefault="004D45BF" w:rsidP="00E321AB">
      <w:pPr>
        <w:ind w:firstLine="709"/>
        <w:jc w:val="both"/>
      </w:pPr>
      <w:r w:rsidRPr="0027292D">
        <w:t>5) в</w:t>
      </w:r>
      <w:r w:rsidR="00E321AB" w:rsidRPr="0027292D">
        <w:t xml:space="preserve">ыдавать контролируемым лицам предписания об устранении выявленных нарушений обязательных требований, указанных в </w:t>
      </w:r>
      <w:r w:rsidRPr="0027292D">
        <w:t>пункте 3</w:t>
      </w:r>
      <w:r w:rsidR="00E321AB" w:rsidRPr="0027292D">
        <w:t>. настоящего Положения, за исключением случаев:</w:t>
      </w:r>
    </w:p>
    <w:p w:rsidR="00E321AB" w:rsidRPr="0027292D" w:rsidRDefault="004D45BF" w:rsidP="00E321AB">
      <w:pPr>
        <w:ind w:firstLine="709"/>
        <w:jc w:val="both"/>
      </w:pPr>
      <w:r w:rsidRPr="0027292D">
        <w:t>а) </w:t>
      </w:r>
      <w:r w:rsidR="00E321AB" w:rsidRPr="0027292D">
        <w:t xml:space="preserve">нарушения обязательных требований в соответствии со статьей 25 Федерального закона № 171-ФЗ, которое является основанием для изъятия </w:t>
      </w:r>
      <w:r w:rsidR="00E321AB" w:rsidRPr="0027292D">
        <w:br/>
        <w:t>алкогольной продукции в</w:t>
      </w:r>
      <w:r w:rsidR="00E321AB" w:rsidRPr="0027292D">
        <w:rPr>
          <w:rFonts w:eastAsiaTheme="minorHAnsi"/>
          <w:lang w:eastAsia="en-US"/>
        </w:rPr>
        <w:t xml:space="preserve"> целях пресечения</w:t>
      </w:r>
      <w:r w:rsidR="00E321AB" w:rsidRPr="0027292D">
        <w:t xml:space="preserve"> незаконного оборота;</w:t>
      </w:r>
    </w:p>
    <w:p w:rsidR="00E321AB" w:rsidRPr="0027292D" w:rsidRDefault="004D45BF" w:rsidP="00E321AB">
      <w:pPr>
        <w:ind w:firstLine="709"/>
        <w:jc w:val="both"/>
      </w:pPr>
      <w:r w:rsidRPr="0027292D">
        <w:t>б) </w:t>
      </w:r>
      <w:r w:rsidR="00E321AB" w:rsidRPr="0027292D">
        <w:t>нарушение обязательных требований в соответствии с пунктом 3 статьи 20 Федерального закона № 171-ФЗ является основа</w:t>
      </w:r>
      <w:r w:rsidRPr="0027292D">
        <w:t>нием для аннулирования лицензии;</w:t>
      </w:r>
    </w:p>
    <w:p w:rsidR="00E321AB" w:rsidRPr="0027292D" w:rsidRDefault="004D45BF" w:rsidP="00E321AB">
      <w:pPr>
        <w:ind w:firstLine="709"/>
        <w:jc w:val="both"/>
      </w:pPr>
      <w:r w:rsidRPr="0027292D">
        <w:t>6) в</w:t>
      </w:r>
      <w:r w:rsidR="00E321AB" w:rsidRPr="0027292D">
        <w:t>озбуждать дела об административных правонарушениях, составлять протоколы об административном правонарушении, рассматривать дела об а</w:t>
      </w:r>
      <w:r w:rsidRPr="0027292D">
        <w:t>дминистративных правонарушениях;</w:t>
      </w:r>
    </w:p>
    <w:p w:rsidR="00E321AB" w:rsidRPr="0027292D" w:rsidRDefault="004D45BF" w:rsidP="00E321AB">
      <w:pPr>
        <w:ind w:firstLine="709"/>
        <w:jc w:val="both"/>
      </w:pPr>
      <w:r w:rsidRPr="0027292D">
        <w:lastRenderedPageBreak/>
        <w:t>7)</w:t>
      </w:r>
      <w:r w:rsidR="00DB41FA" w:rsidRPr="0027292D">
        <w:t> </w:t>
      </w:r>
      <w:r w:rsidRPr="0027292D">
        <w:t>з</w:t>
      </w:r>
      <w:r w:rsidR="00E321AB" w:rsidRPr="0027292D">
        <w:t xml:space="preserve">апрашивать и получать от контролируемого лица информацию </w:t>
      </w:r>
      <w:r w:rsidR="00E321AB" w:rsidRPr="0027292D">
        <w:br/>
        <w:t>и документы в соответствии с предметом контрольного (надзорного) мероприятия.</w:t>
      </w:r>
    </w:p>
    <w:p w:rsidR="00E321AB" w:rsidRPr="0027292D" w:rsidRDefault="004D45BF" w:rsidP="00E321AB">
      <w:pPr>
        <w:ind w:firstLine="709"/>
        <w:jc w:val="both"/>
      </w:pPr>
      <w:r w:rsidRPr="0027292D">
        <w:t>8)</w:t>
      </w:r>
      <w:r w:rsidR="00DB41FA" w:rsidRPr="0027292D">
        <w:t> </w:t>
      </w:r>
      <w:r w:rsidRPr="0027292D">
        <w:t>н</w:t>
      </w:r>
      <w:r w:rsidR="00E321AB" w:rsidRPr="0027292D">
        <w:t>аправлять в уполномоченные органы материалы для решения вопросов о возбуждении уголовных дел по признакам преступлений, связанных с нар</w:t>
      </w:r>
      <w:r w:rsidRPr="0027292D">
        <w:t>ушением обязательных требований;</w:t>
      </w:r>
    </w:p>
    <w:p w:rsidR="0024319A" w:rsidRPr="0027292D" w:rsidRDefault="004D45BF" w:rsidP="0024319A">
      <w:pPr>
        <w:ind w:firstLine="709"/>
        <w:jc w:val="both"/>
      </w:pPr>
      <w:r w:rsidRPr="0027292D">
        <w:t>9)</w:t>
      </w:r>
      <w:r w:rsidR="00DB41FA" w:rsidRPr="0027292D">
        <w:t> </w:t>
      </w:r>
      <w:r w:rsidRPr="0027292D">
        <w:t>п</w:t>
      </w:r>
      <w:r w:rsidR="00E321AB" w:rsidRPr="0027292D">
        <w:t xml:space="preserve">ринимать решения о приостановлении действия лицензии, </w:t>
      </w:r>
      <w:r w:rsidR="00E321AB" w:rsidRPr="0027292D">
        <w:br/>
        <w:t xml:space="preserve">о возобновлении (отказе в возобновлении) действия лицензии, о направлении </w:t>
      </w:r>
      <w:r w:rsidR="00E321AB" w:rsidRPr="0027292D">
        <w:br/>
        <w:t>в суд заявления об аннулирован</w:t>
      </w:r>
      <w:r w:rsidRPr="0027292D">
        <w:t xml:space="preserve">ии лицензии либо направлении </w:t>
      </w:r>
      <w:r w:rsidRPr="0027292D">
        <w:br/>
        <w:t>в </w:t>
      </w:r>
      <w:proofErr w:type="spellStart"/>
      <w:r w:rsidRPr="0027292D">
        <w:t>Росалкогольрегулировнаие</w:t>
      </w:r>
      <w:proofErr w:type="spellEnd"/>
      <w:r w:rsidRPr="0027292D">
        <w:t> </w:t>
      </w:r>
      <w:r w:rsidR="00E321AB" w:rsidRPr="0027292D">
        <w:t xml:space="preserve">вступивших в </w:t>
      </w:r>
      <w:r w:rsidR="0024319A" w:rsidRPr="0027292D">
        <w:t>законную силу постановлений или судебных актов по делам об </w:t>
      </w:r>
      <w:r w:rsidR="00E321AB" w:rsidRPr="0027292D">
        <w:t xml:space="preserve">административных правонарушениях, предусмотренных </w:t>
      </w:r>
      <w:r w:rsidR="0024319A" w:rsidRPr="0027292D">
        <w:t xml:space="preserve">Кодексом </w:t>
      </w:r>
      <w:r w:rsidR="00E321AB" w:rsidRPr="0027292D">
        <w:t xml:space="preserve"> для решений об ан</w:t>
      </w:r>
      <w:r w:rsidR="0024319A" w:rsidRPr="0027292D">
        <w:t>нулировании лицензии или отказе в ее аннулировании во </w:t>
      </w:r>
      <w:r w:rsidR="00E321AB" w:rsidRPr="0027292D">
        <w:t>внес</w:t>
      </w:r>
      <w:r w:rsidR="0024319A" w:rsidRPr="0027292D">
        <w:t>удебном порядке в </w:t>
      </w:r>
      <w:r w:rsidR="00E321AB" w:rsidRPr="0027292D">
        <w:t>случаях,</w:t>
      </w:r>
      <w:r w:rsidR="0024319A" w:rsidRPr="0027292D">
        <w:t>  предусмотренных статьей 20 Федерального закона № 171-ФЗ.</w:t>
      </w:r>
    </w:p>
    <w:p w:rsidR="00E321AB" w:rsidRPr="0027292D" w:rsidRDefault="0024319A" w:rsidP="00E321AB">
      <w:pPr>
        <w:ind w:firstLine="709"/>
        <w:jc w:val="both"/>
      </w:pPr>
      <w:r w:rsidRPr="0027292D">
        <w:t>64.</w:t>
      </w:r>
      <w:r w:rsidR="00DB41FA" w:rsidRPr="0027292D">
        <w:t> </w:t>
      </w:r>
      <w:r w:rsidR="00E321AB" w:rsidRPr="0027292D">
        <w:t>Результаты консультаций по вопросу рассмотрения возражений оформляются</w:t>
      </w:r>
      <w:r w:rsidR="006D1251" w:rsidRPr="0027292D">
        <w:t xml:space="preserve"> должностным лицом Министерства </w:t>
      </w:r>
      <w:r w:rsidR="00E321AB" w:rsidRPr="0027292D">
        <w:t>в течение одного рабочего дня протоколом консультаций, к которому прилагаются документы или их заверенные копии, представленные контролируемым лицом.</w:t>
      </w:r>
    </w:p>
    <w:p w:rsidR="00E321AB" w:rsidRPr="0027292D" w:rsidRDefault="00E321AB" w:rsidP="00E321AB">
      <w:pPr>
        <w:ind w:firstLine="709"/>
        <w:jc w:val="both"/>
        <w:rPr>
          <w:rFonts w:eastAsia="Calibri"/>
          <w:lang w:eastAsia="en-US"/>
        </w:rPr>
      </w:pPr>
    </w:p>
    <w:p w:rsidR="00E321AB" w:rsidRPr="0027292D" w:rsidRDefault="00E321AB" w:rsidP="00E321AB">
      <w:pPr>
        <w:ind w:firstLine="709"/>
        <w:jc w:val="center"/>
        <w:rPr>
          <w:b/>
        </w:rPr>
      </w:pPr>
      <w:r w:rsidRPr="0027292D">
        <w:rPr>
          <w:b/>
        </w:rPr>
        <w:t>V. Результаты контрольного (надзорного) мероприятия</w:t>
      </w:r>
    </w:p>
    <w:p w:rsidR="00E321AB" w:rsidRPr="0027292D" w:rsidRDefault="00E321AB" w:rsidP="00E321AB">
      <w:pPr>
        <w:ind w:firstLine="709"/>
        <w:jc w:val="center"/>
        <w:rPr>
          <w:b/>
        </w:rPr>
      </w:pPr>
    </w:p>
    <w:p w:rsidR="00E321AB" w:rsidRPr="0027292D" w:rsidRDefault="00260F28" w:rsidP="00E321AB">
      <w:pPr>
        <w:autoSpaceDE w:val="0"/>
        <w:autoSpaceDN w:val="0"/>
        <w:adjustRightInd w:val="0"/>
        <w:ind w:firstLine="708"/>
        <w:jc w:val="both"/>
        <w:rPr>
          <w:bCs/>
        </w:rPr>
      </w:pPr>
      <w:r w:rsidRPr="0027292D">
        <w:rPr>
          <w:bCs/>
        </w:rPr>
        <w:t>65.</w:t>
      </w:r>
      <w:r w:rsidR="00E321AB" w:rsidRPr="0027292D">
        <w:rPr>
          <w:bCs/>
          <w:lang w:val="en-US"/>
        </w:rPr>
        <w:t> </w:t>
      </w:r>
      <w:r w:rsidR="00E321AB" w:rsidRPr="0027292D">
        <w:rPr>
          <w:bCs/>
        </w:rPr>
        <w:t xml:space="preserve">Результаты контрольного (надзорного) мероприятия оформляются </w:t>
      </w:r>
      <w:r w:rsidR="00E321AB" w:rsidRPr="0027292D">
        <w:rPr>
          <w:bCs/>
        </w:rPr>
        <w:br/>
        <w:t>должностным лицом</w:t>
      </w:r>
      <w:r w:rsidRPr="0027292D">
        <w:rPr>
          <w:bCs/>
        </w:rPr>
        <w:t xml:space="preserve"> Министерства</w:t>
      </w:r>
      <w:r w:rsidR="00E321AB" w:rsidRPr="0027292D">
        <w:rPr>
          <w:bCs/>
        </w:rPr>
        <w:t xml:space="preserve"> в порядке, предусмотренном главой 16 </w:t>
      </w:r>
      <w:r w:rsidR="00E321AB" w:rsidRPr="0027292D">
        <w:rPr>
          <w:rFonts w:eastAsia="Calibri"/>
        </w:rPr>
        <w:t xml:space="preserve">Федерального закона </w:t>
      </w:r>
      <w:r w:rsidR="00E321AB" w:rsidRPr="0027292D">
        <w:t>№ 248-ФЗ.</w:t>
      </w:r>
    </w:p>
    <w:p w:rsidR="00E321AB" w:rsidRPr="0027292D" w:rsidRDefault="00260F28" w:rsidP="00E321AB">
      <w:pPr>
        <w:autoSpaceDE w:val="0"/>
        <w:autoSpaceDN w:val="0"/>
        <w:adjustRightInd w:val="0"/>
        <w:ind w:firstLine="709"/>
        <w:jc w:val="both"/>
      </w:pPr>
      <w:r w:rsidRPr="0027292D">
        <w:t>66.</w:t>
      </w:r>
      <w:r w:rsidR="00DB41FA" w:rsidRPr="0027292D">
        <w:t> </w:t>
      </w:r>
      <w:hyperlink r:id="rId17" w:history="1">
        <w:r w:rsidR="00E321AB" w:rsidRPr="0027292D">
          <w:t>Акт</w:t>
        </w:r>
      </w:hyperlink>
      <w:r w:rsidR="00E321AB" w:rsidRPr="0027292D">
        <w:t xml:space="preserve"> </w:t>
      </w:r>
      <w:r w:rsidR="00E321AB" w:rsidRPr="0027292D">
        <w:rPr>
          <w:bCs/>
        </w:rPr>
        <w:t>контрольного (надзорного) мероприятия</w:t>
      </w:r>
      <w:r w:rsidRPr="0027292D">
        <w:rPr>
          <w:bCs/>
        </w:rPr>
        <w:t xml:space="preserve"> (далее - акт)</w:t>
      </w:r>
      <w:r w:rsidR="00E321AB" w:rsidRPr="0027292D">
        <w:rPr>
          <w:bCs/>
        </w:rPr>
        <w:t xml:space="preserve"> </w:t>
      </w:r>
      <w:r w:rsidR="00E321AB" w:rsidRPr="0027292D">
        <w:t>оформляется непоср</w:t>
      </w:r>
      <w:r w:rsidR="00DB41FA" w:rsidRPr="0027292D">
        <w:t xml:space="preserve">едственно после его завершения, </w:t>
      </w:r>
      <w:r w:rsidR="00E321AB" w:rsidRPr="0027292D">
        <w:t>в двух экземплярах.</w:t>
      </w:r>
    </w:p>
    <w:p w:rsidR="00E321AB" w:rsidRPr="0027292D" w:rsidRDefault="00260F28" w:rsidP="00E321AB">
      <w:pPr>
        <w:autoSpaceDE w:val="0"/>
        <w:autoSpaceDN w:val="0"/>
        <w:adjustRightInd w:val="0"/>
        <w:ind w:firstLine="709"/>
        <w:jc w:val="both"/>
      </w:pPr>
      <w:r w:rsidRPr="0027292D">
        <w:t>67.</w:t>
      </w:r>
      <w:r w:rsidR="00DB41FA" w:rsidRPr="0027292D">
        <w:t> </w:t>
      </w:r>
      <w:r w:rsidR="00E321AB" w:rsidRPr="0027292D">
        <w:t>Один экземпляр акта</w:t>
      </w:r>
      <w:r w:rsidRPr="0027292D">
        <w:rPr>
          <w:bCs/>
        </w:rPr>
        <w:t xml:space="preserve"> </w:t>
      </w:r>
      <w:r w:rsidR="00E321AB" w:rsidRPr="0027292D">
        <w:t>с копиями приложений вручается руководителю, иному должностному лицу или уполномоченному представителю контролируемого лица (его уполномоченному представителю) под расписку об ознакомлении либо о</w:t>
      </w:r>
      <w:r w:rsidRPr="0027292D">
        <w:t>б отказе в ознакомлении с актом.</w:t>
      </w:r>
    </w:p>
    <w:p w:rsidR="00260F28" w:rsidRPr="0027292D" w:rsidRDefault="00E321AB" w:rsidP="00DB41FA">
      <w:pPr>
        <w:widowControl w:val="0"/>
        <w:autoSpaceDE w:val="0"/>
        <w:autoSpaceDN w:val="0"/>
        <w:ind w:firstLine="709"/>
        <w:jc w:val="both"/>
      </w:pPr>
      <w:r w:rsidRPr="0027292D">
        <w:t>В случае отсутствия руководителя, иного должностного лица или уполномоченного представителя контролируемого лица, а также в случае отказа</w:t>
      </w:r>
      <w:r w:rsidR="00260F28" w:rsidRPr="0027292D">
        <w:t xml:space="preserve"> контролируемого лица </w:t>
      </w:r>
      <w:r w:rsidRPr="0027292D">
        <w:t>дать расписку об ознакомлении либо о</w:t>
      </w:r>
      <w:r w:rsidR="00260F28" w:rsidRPr="0027292D">
        <w:t xml:space="preserve">б отказе в ознакомлении с актом, </w:t>
      </w:r>
      <w:r w:rsidRPr="0027292D">
        <w:t>акт направляется заказным почтовым отправлением с уведомлением о вручении, котор</w:t>
      </w:r>
      <w:r w:rsidR="00260F28" w:rsidRPr="0027292D">
        <w:t>ое приобщается к акту.</w:t>
      </w:r>
    </w:p>
    <w:p w:rsidR="00E321AB" w:rsidRPr="0027292D" w:rsidRDefault="00E321AB" w:rsidP="00DB41FA">
      <w:pPr>
        <w:widowControl w:val="0"/>
        <w:autoSpaceDE w:val="0"/>
        <w:autoSpaceDN w:val="0"/>
        <w:ind w:firstLine="709"/>
        <w:jc w:val="both"/>
      </w:pPr>
      <w:r w:rsidRPr="0027292D">
        <w:t xml:space="preserve">При наличии согласия </w:t>
      </w:r>
      <w:r w:rsidR="00260F28" w:rsidRPr="0027292D">
        <w:t>контролируемого</w:t>
      </w:r>
      <w:r w:rsidRPr="0027292D">
        <w:t xml:space="preserve"> лица на осуществление взаимодействия в электронной форме в рамках </w:t>
      </w:r>
      <w:r w:rsidR="00260F28" w:rsidRPr="0027292D">
        <w:t xml:space="preserve">регионального </w:t>
      </w:r>
      <w:r w:rsidRPr="0027292D">
        <w:t xml:space="preserve">государственного контроля (надзора) акт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w:t>
      </w:r>
      <w:r w:rsidRPr="0027292D">
        <w:lastRenderedPageBreak/>
        <w:t>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260F28" w:rsidRPr="0027292D" w:rsidRDefault="00260F28" w:rsidP="00E321AB">
      <w:pPr>
        <w:widowControl w:val="0"/>
        <w:autoSpaceDE w:val="0"/>
        <w:autoSpaceDN w:val="0"/>
        <w:ind w:firstLine="709"/>
        <w:jc w:val="both"/>
        <w:rPr>
          <w:rFonts w:eastAsia="Calibri"/>
          <w:lang w:eastAsia="en-US"/>
        </w:rPr>
      </w:pPr>
      <w:r w:rsidRPr="0027292D">
        <w:t>68.</w:t>
      </w:r>
      <w:r w:rsidR="00DB41FA" w:rsidRPr="0027292D">
        <w:t> </w:t>
      </w:r>
      <w:r w:rsidR="00E321AB" w:rsidRPr="0027292D">
        <w:rPr>
          <w:rFonts w:eastAsia="Calibri"/>
          <w:lang w:eastAsia="en-US"/>
        </w:rPr>
        <w:t>В</w:t>
      </w:r>
      <w:r w:rsidR="00E321AB" w:rsidRPr="0027292D">
        <w:t xml:space="preserve"> акт вносят</w:t>
      </w:r>
      <w:r w:rsidRPr="0027292D">
        <w:t xml:space="preserve">ся сведения, полученные в ходе </w:t>
      </w:r>
      <w:r w:rsidR="00E321AB" w:rsidRPr="0027292D">
        <w:t>проведения</w:t>
      </w:r>
      <w:r w:rsidRPr="0027292D">
        <w:t xml:space="preserve"> контрольного (надзорного) мероприятия</w:t>
      </w:r>
      <w:r w:rsidR="00E321AB" w:rsidRPr="0027292D">
        <w:t>, в том числе о фактах выявленных нарушений обязательных требований, нарушений требований к проведению</w:t>
      </w:r>
      <w:r w:rsidRPr="0027292D">
        <w:t xml:space="preserve"> контрольного (надзорного) мероприятия</w:t>
      </w:r>
      <w:r w:rsidRPr="0027292D">
        <w:rPr>
          <w:rFonts w:eastAsia="Calibri"/>
          <w:lang w:eastAsia="en-US"/>
        </w:rPr>
        <w:t>.</w:t>
      </w:r>
      <w:r w:rsidR="00E321AB" w:rsidRPr="0027292D">
        <w:rPr>
          <w:rFonts w:eastAsia="Calibri"/>
          <w:lang w:eastAsia="en-US"/>
        </w:rPr>
        <w:t xml:space="preserve"> </w:t>
      </w:r>
    </w:p>
    <w:p w:rsidR="00E321AB" w:rsidRPr="0027292D" w:rsidRDefault="00260F28" w:rsidP="00E321AB">
      <w:pPr>
        <w:widowControl w:val="0"/>
        <w:autoSpaceDE w:val="0"/>
        <w:autoSpaceDN w:val="0"/>
        <w:ind w:firstLine="709"/>
        <w:jc w:val="both"/>
      </w:pPr>
      <w:r w:rsidRPr="0027292D">
        <w:rPr>
          <w:rFonts w:eastAsia="Calibri"/>
          <w:lang w:eastAsia="en-US"/>
        </w:rPr>
        <w:t>69.</w:t>
      </w:r>
      <w:r w:rsidR="00DB41FA" w:rsidRPr="0027292D">
        <w:rPr>
          <w:rFonts w:eastAsia="Calibri"/>
          <w:lang w:eastAsia="en-US"/>
        </w:rPr>
        <w:t> </w:t>
      </w:r>
      <w:r w:rsidR="00E321AB" w:rsidRPr="0027292D">
        <w:t>Результаты</w:t>
      </w:r>
      <w:r w:rsidRPr="0027292D">
        <w:t xml:space="preserve"> контрольного (надзорного) мероприятия, </w:t>
      </w:r>
      <w:r w:rsidR="00E321AB" w:rsidRPr="0027292D">
        <w:t>содержащие информацию, составляющую государственную</w:t>
      </w:r>
      <w:r w:rsidRPr="0027292D">
        <w:t>, коммерческую, служебную, иную тайну, </w:t>
      </w:r>
      <w:r w:rsidR="00E321AB" w:rsidRPr="0027292D">
        <w:t>оформляются с соблюдением требований, предусмотренных законодательством Российской Федерации.</w:t>
      </w:r>
    </w:p>
    <w:p w:rsidR="00E321AB" w:rsidRPr="0027292D" w:rsidRDefault="00260F28" w:rsidP="00E321AB">
      <w:pPr>
        <w:autoSpaceDE w:val="0"/>
        <w:autoSpaceDN w:val="0"/>
        <w:adjustRightInd w:val="0"/>
        <w:ind w:firstLine="709"/>
        <w:jc w:val="both"/>
        <w:rPr>
          <w:rFonts w:eastAsia="Calibri"/>
          <w:lang w:eastAsia="en-US"/>
        </w:rPr>
      </w:pPr>
      <w:r w:rsidRPr="0027292D">
        <w:t>70.</w:t>
      </w:r>
      <w:r w:rsidR="00DB41FA" w:rsidRPr="0027292D">
        <w:t> </w:t>
      </w:r>
      <w:r w:rsidR="00965F11" w:rsidRPr="0027292D">
        <w:t xml:space="preserve">В акте </w:t>
      </w:r>
      <w:r w:rsidR="00E321AB" w:rsidRPr="0027292D">
        <w:t>указываются:</w:t>
      </w:r>
    </w:p>
    <w:p w:rsidR="00965F11" w:rsidRPr="0027292D" w:rsidRDefault="00DB41FA" w:rsidP="00E321AB">
      <w:pPr>
        <w:widowControl w:val="0"/>
        <w:autoSpaceDE w:val="0"/>
        <w:autoSpaceDN w:val="0"/>
        <w:ind w:firstLine="709"/>
        <w:jc w:val="both"/>
      </w:pPr>
      <w:r w:rsidRPr="0027292D">
        <w:t>1) </w:t>
      </w:r>
      <w:r w:rsidR="00E321AB" w:rsidRPr="0027292D">
        <w:t xml:space="preserve">дата, </w:t>
      </w:r>
      <w:r w:rsidR="00965F11" w:rsidRPr="0027292D">
        <w:t>время и место составления акта;</w:t>
      </w:r>
    </w:p>
    <w:p w:rsidR="00E321AB" w:rsidRPr="0027292D" w:rsidRDefault="00DB41FA" w:rsidP="00E321AB">
      <w:pPr>
        <w:widowControl w:val="0"/>
        <w:autoSpaceDE w:val="0"/>
        <w:autoSpaceDN w:val="0"/>
        <w:ind w:firstLine="709"/>
        <w:jc w:val="both"/>
      </w:pPr>
      <w:r w:rsidRPr="0027292D">
        <w:t>2) </w:t>
      </w:r>
      <w:r w:rsidR="00965F11" w:rsidRPr="0027292D">
        <w:t>наименование Министерства</w:t>
      </w:r>
      <w:r w:rsidR="00E321AB" w:rsidRPr="0027292D">
        <w:t>;</w:t>
      </w:r>
    </w:p>
    <w:p w:rsidR="00E321AB" w:rsidRPr="0027292D" w:rsidRDefault="00DB41FA" w:rsidP="00E321AB">
      <w:pPr>
        <w:widowControl w:val="0"/>
        <w:autoSpaceDE w:val="0"/>
        <w:autoSpaceDN w:val="0"/>
        <w:ind w:firstLine="709"/>
        <w:jc w:val="both"/>
      </w:pPr>
      <w:r w:rsidRPr="0027292D">
        <w:t>3) </w:t>
      </w:r>
      <w:r w:rsidR="00E321AB" w:rsidRPr="0027292D">
        <w:t xml:space="preserve">дата и номер приказа Министерства о проведении </w:t>
      </w:r>
      <w:r w:rsidR="00965F11" w:rsidRPr="0027292D">
        <w:t>контрольного (надзорного) мероприятия;</w:t>
      </w:r>
    </w:p>
    <w:p w:rsidR="00965F11" w:rsidRPr="0027292D" w:rsidRDefault="00DB41FA" w:rsidP="00E321AB">
      <w:pPr>
        <w:widowControl w:val="0"/>
        <w:autoSpaceDE w:val="0"/>
        <w:autoSpaceDN w:val="0"/>
        <w:ind w:firstLine="709"/>
        <w:jc w:val="both"/>
      </w:pPr>
      <w:r w:rsidRPr="0027292D">
        <w:t>4) </w:t>
      </w:r>
      <w:r w:rsidR="00E321AB" w:rsidRPr="0027292D">
        <w:t xml:space="preserve">фамилии, имена, отчества </w:t>
      </w:r>
      <w:r w:rsidRPr="0027292D">
        <w:t xml:space="preserve">(при наличии) </w:t>
      </w:r>
      <w:r w:rsidR="00E321AB" w:rsidRPr="0027292D">
        <w:t xml:space="preserve">и должности должностных лиц Министерства, проводивших </w:t>
      </w:r>
      <w:r w:rsidR="00965F11" w:rsidRPr="0027292D">
        <w:t>контрольное (надзорное) мероприятие;</w:t>
      </w:r>
    </w:p>
    <w:p w:rsidR="00E321AB" w:rsidRPr="0027292D" w:rsidRDefault="00DB41FA" w:rsidP="00E321AB">
      <w:pPr>
        <w:widowControl w:val="0"/>
        <w:autoSpaceDE w:val="0"/>
        <w:autoSpaceDN w:val="0"/>
        <w:ind w:firstLine="709"/>
        <w:jc w:val="both"/>
      </w:pPr>
      <w:r w:rsidRPr="0027292D">
        <w:t>5) </w:t>
      </w:r>
      <w:r w:rsidR="00E321AB" w:rsidRPr="0027292D">
        <w:t>наименование проверяемой организации, фамилия, имя, отчество</w:t>
      </w:r>
      <w:r w:rsidRPr="0027292D">
        <w:t xml:space="preserve"> (при наличии) </w:t>
      </w:r>
      <w:r w:rsidR="00E321AB" w:rsidRPr="0027292D">
        <w:t>и индивидуального предпринимателя, или уполномоченного представителя проверяемого лица;</w:t>
      </w:r>
    </w:p>
    <w:p w:rsidR="0022032C" w:rsidRPr="0027292D" w:rsidRDefault="00DB41FA" w:rsidP="00E321AB">
      <w:pPr>
        <w:widowControl w:val="0"/>
        <w:autoSpaceDE w:val="0"/>
        <w:autoSpaceDN w:val="0"/>
        <w:ind w:firstLine="709"/>
        <w:jc w:val="both"/>
      </w:pPr>
      <w:r w:rsidRPr="0027292D">
        <w:t>6) </w:t>
      </w:r>
      <w:r w:rsidR="00E321AB" w:rsidRPr="0027292D">
        <w:t>дата, время, продолжительность и место проведения</w:t>
      </w:r>
      <w:r w:rsidR="0022032C" w:rsidRPr="0027292D">
        <w:t xml:space="preserve"> контрольного (надзорного) мероприятия;</w:t>
      </w:r>
    </w:p>
    <w:p w:rsidR="00E321AB" w:rsidRPr="0027292D" w:rsidRDefault="00DB41FA" w:rsidP="00E321AB">
      <w:pPr>
        <w:widowControl w:val="0"/>
        <w:autoSpaceDE w:val="0"/>
        <w:autoSpaceDN w:val="0"/>
        <w:ind w:firstLine="709"/>
        <w:jc w:val="both"/>
      </w:pPr>
      <w:r w:rsidRPr="0027292D">
        <w:t>7) </w:t>
      </w:r>
      <w:r w:rsidR="00E321AB" w:rsidRPr="0027292D">
        <w:t>сведения о результатах</w:t>
      </w:r>
      <w:r w:rsidR="0022032C" w:rsidRPr="0027292D">
        <w:t xml:space="preserve"> контрольного (надзорного) мероприятия</w:t>
      </w:r>
      <w:r w:rsidR="00E321AB" w:rsidRPr="0027292D">
        <w:t>, в том числе о выявленных нарушениях обязательных требований, об их характере и о лицах, допустивших указанные нарушения;</w:t>
      </w:r>
    </w:p>
    <w:p w:rsidR="0022032C" w:rsidRPr="0027292D" w:rsidRDefault="00DB41FA" w:rsidP="00E321AB">
      <w:pPr>
        <w:widowControl w:val="0"/>
        <w:autoSpaceDE w:val="0"/>
        <w:autoSpaceDN w:val="0"/>
        <w:ind w:firstLine="709"/>
        <w:jc w:val="both"/>
      </w:pPr>
      <w:r w:rsidRPr="0027292D">
        <w:t>8) </w:t>
      </w:r>
      <w:r w:rsidR="00E321AB" w:rsidRPr="0027292D">
        <w:t xml:space="preserve">подписи должностного лица (должностных лиц) Министерства, проводивших </w:t>
      </w:r>
      <w:r w:rsidR="0022032C" w:rsidRPr="0027292D">
        <w:t>контрольное (надзорное) мероприятие.</w:t>
      </w:r>
    </w:p>
    <w:p w:rsidR="00E321AB" w:rsidRPr="0027292D" w:rsidRDefault="0022032C" w:rsidP="00E321AB">
      <w:pPr>
        <w:widowControl w:val="0"/>
        <w:autoSpaceDE w:val="0"/>
        <w:autoSpaceDN w:val="0"/>
        <w:ind w:firstLine="709"/>
        <w:jc w:val="both"/>
      </w:pPr>
      <w:r w:rsidRPr="0027292D">
        <w:t>71. </w:t>
      </w:r>
      <w:r w:rsidR="00E321AB" w:rsidRPr="0027292D">
        <w:t xml:space="preserve">К акту прилагаются связанные с результатами </w:t>
      </w:r>
      <w:r w:rsidRPr="0027292D">
        <w:t xml:space="preserve">контрольного (надзорного) мероприятия </w:t>
      </w:r>
      <w:r w:rsidR="00E321AB" w:rsidRPr="0027292D">
        <w:t>документы (в случае их необходимости) или их копии, в том числе:</w:t>
      </w:r>
    </w:p>
    <w:p w:rsidR="00E321AB" w:rsidRPr="0027292D" w:rsidRDefault="00DB41FA" w:rsidP="00E321AB">
      <w:pPr>
        <w:widowControl w:val="0"/>
        <w:autoSpaceDE w:val="0"/>
        <w:autoSpaceDN w:val="0"/>
        <w:ind w:firstLine="709"/>
        <w:jc w:val="both"/>
      </w:pPr>
      <w:r w:rsidRPr="0027292D">
        <w:t>1) </w:t>
      </w:r>
      <w:r w:rsidR="00E321AB" w:rsidRPr="0027292D">
        <w:t>объяснения работников проверяемой организации, индивидуального предпринимателя на которых возлагается ответственность за нарушение обязательных требований;</w:t>
      </w:r>
    </w:p>
    <w:p w:rsidR="00E321AB" w:rsidRPr="0027292D" w:rsidRDefault="00DB41FA" w:rsidP="00E321AB">
      <w:pPr>
        <w:widowControl w:val="0"/>
        <w:autoSpaceDE w:val="0"/>
        <w:autoSpaceDN w:val="0"/>
        <w:ind w:firstLine="709"/>
        <w:jc w:val="both"/>
      </w:pPr>
      <w:r w:rsidRPr="0027292D">
        <w:t>2) </w:t>
      </w:r>
      <w:r w:rsidR="00E321AB" w:rsidRPr="0027292D">
        <w:t xml:space="preserve">предписание об устранении выявленных нарушений и иные связанные с результатами </w:t>
      </w:r>
      <w:r w:rsidR="0022032C" w:rsidRPr="0027292D">
        <w:t xml:space="preserve">контрольного (надзорного) мероприятия </w:t>
      </w:r>
      <w:r w:rsidR="00E321AB" w:rsidRPr="0027292D">
        <w:t>документы или их копии.</w:t>
      </w:r>
    </w:p>
    <w:p w:rsidR="00E321AB" w:rsidRPr="0027292D" w:rsidRDefault="0022032C" w:rsidP="00E321AB">
      <w:pPr>
        <w:ind w:firstLine="709"/>
        <w:jc w:val="both"/>
      </w:pPr>
      <w:r w:rsidRPr="0027292D">
        <w:t>72.</w:t>
      </w:r>
      <w:r w:rsidR="00DB41FA" w:rsidRPr="0027292D">
        <w:t> </w:t>
      </w:r>
      <w:r w:rsidR="00E321AB" w:rsidRPr="0027292D">
        <w:rPr>
          <w:rFonts w:eastAsia="Calibri"/>
          <w:lang w:eastAsia="en-US"/>
        </w:rPr>
        <w:t xml:space="preserve">Информация о результатах проведенного </w:t>
      </w:r>
      <w:r w:rsidR="00E321AB" w:rsidRPr="0027292D">
        <w:rPr>
          <w:bCs/>
        </w:rPr>
        <w:t>контрольного (надзорного) мероприятия</w:t>
      </w:r>
      <w:r w:rsidR="00E321AB" w:rsidRPr="0027292D">
        <w:rPr>
          <w:rFonts w:eastAsia="Calibri"/>
          <w:lang w:eastAsia="en-US"/>
        </w:rPr>
        <w:t xml:space="preserve"> и о принятых мерах по пресечению и (или) устранению последстви</w:t>
      </w:r>
      <w:r w:rsidR="00DB41FA" w:rsidRPr="0027292D">
        <w:rPr>
          <w:rFonts w:eastAsia="Calibri"/>
          <w:lang w:eastAsia="en-US"/>
        </w:rPr>
        <w:t>й выявленных нарушений подлежит</w:t>
      </w:r>
      <w:r w:rsidR="00E321AB" w:rsidRPr="0027292D">
        <w:rPr>
          <w:rFonts w:eastAsia="Calibri"/>
          <w:lang w:eastAsia="en-US"/>
        </w:rPr>
        <w:t xml:space="preserve"> размещению в </w:t>
      </w:r>
      <w:r w:rsidR="00E321AB" w:rsidRPr="0027292D">
        <w:t>федеральной государственной информационной системе «Единый реестр контрольных (надзорных) мероприятий</w:t>
      </w:r>
      <w:r w:rsidR="00E321AB" w:rsidRPr="0027292D">
        <w:rPr>
          <w:rFonts w:eastAsia="Calibri"/>
          <w:lang w:eastAsia="en-US"/>
        </w:rPr>
        <w:t xml:space="preserve">, </w:t>
      </w:r>
      <w:r w:rsidR="00E321AB" w:rsidRPr="0027292D">
        <w:t xml:space="preserve">а также на официальном сайте </w:t>
      </w:r>
      <w:r w:rsidRPr="0027292D">
        <w:t>Министерства</w:t>
      </w:r>
      <w:r w:rsidR="00E321AB" w:rsidRPr="0027292D">
        <w:t xml:space="preserve"> в сети «Интернет» в порядке, установленном законода</w:t>
      </w:r>
      <w:r w:rsidR="00DB41FA" w:rsidRPr="0027292D">
        <w:t xml:space="preserve">тельством Российской Федерации </w:t>
      </w:r>
      <w:r w:rsidR="00E321AB" w:rsidRPr="0027292D">
        <w:t>и</w:t>
      </w:r>
      <w:r w:rsidR="00DB41FA" w:rsidRPr="0027292D">
        <w:t xml:space="preserve"> Новосибирской области</w:t>
      </w:r>
      <w:r w:rsidR="00E321AB" w:rsidRPr="0027292D">
        <w:t xml:space="preserve">. </w:t>
      </w:r>
    </w:p>
    <w:p w:rsidR="00E321AB" w:rsidRPr="0027292D" w:rsidRDefault="0022032C" w:rsidP="00E321AB">
      <w:pPr>
        <w:ind w:firstLine="709"/>
        <w:jc w:val="both"/>
      </w:pPr>
      <w:r w:rsidRPr="0027292D">
        <w:lastRenderedPageBreak/>
        <w:t>73.</w:t>
      </w:r>
      <w:r w:rsidR="00DB41FA" w:rsidRPr="0027292D">
        <w:t> </w:t>
      </w:r>
      <w:r w:rsidR="00E321AB" w:rsidRPr="0027292D">
        <w:rPr>
          <w:bCs/>
        </w:rPr>
        <w:t xml:space="preserve">Консультации по вопросу рассмотрения поступивших возражений </w:t>
      </w:r>
      <w:r w:rsidR="00E321AB" w:rsidRPr="0027292D">
        <w:rPr>
          <w:bCs/>
        </w:rPr>
        <w:br/>
        <w:t>в отношении акта контрольного (надзорного) мероприятия или его отдельных положений могут быть проведены в форме личного приема, по телефону, или посредством видео-конференц-связи с использованием информационно-коммуникационных технологий.</w:t>
      </w:r>
    </w:p>
    <w:p w:rsidR="00E321AB" w:rsidRPr="0027292D" w:rsidRDefault="0022032C" w:rsidP="00E321AB">
      <w:pPr>
        <w:ind w:firstLine="709"/>
        <w:jc w:val="both"/>
      </w:pPr>
      <w:r w:rsidRPr="0027292D">
        <w:t>74.</w:t>
      </w:r>
      <w:r w:rsidR="00DB41FA" w:rsidRPr="0027292D">
        <w:t> </w:t>
      </w:r>
      <w:r w:rsidR="00E321AB" w:rsidRPr="0027292D">
        <w:t xml:space="preserve">Решения и действия (бездействие) </w:t>
      </w:r>
      <w:r w:rsidRPr="0027292D">
        <w:t>Министерства</w:t>
      </w:r>
      <w:r w:rsidR="00E321AB" w:rsidRPr="0027292D">
        <w:t xml:space="preserve">, должностных лиц, </w:t>
      </w:r>
      <w:r w:rsidR="00E321AB" w:rsidRPr="0027292D">
        <w:rPr>
          <w:rFonts w:eastAsia="Calibri"/>
          <w:lang w:eastAsia="en-US"/>
        </w:rPr>
        <w:t xml:space="preserve">повлекшие за собой нарушение прав контролируемого лица </w:t>
      </w:r>
      <w:r w:rsidR="00E321AB" w:rsidRPr="0027292D">
        <w:rPr>
          <w:rFonts w:eastAsia="Calibri"/>
          <w:lang w:eastAsia="en-US"/>
        </w:rPr>
        <w:br/>
        <w:t xml:space="preserve">при проведении </w:t>
      </w:r>
      <w:r w:rsidR="00E321AB" w:rsidRPr="0027292D">
        <w:rPr>
          <w:bCs/>
        </w:rPr>
        <w:t>контрольного (надзорного) мероприятия</w:t>
      </w:r>
      <w:r w:rsidR="00E321AB" w:rsidRPr="0027292D">
        <w:rPr>
          <w:rFonts w:eastAsia="Calibri"/>
          <w:lang w:eastAsia="en-US"/>
        </w:rPr>
        <w:t xml:space="preserve">, </w:t>
      </w:r>
      <w:r w:rsidR="00E321AB" w:rsidRPr="0027292D">
        <w:t xml:space="preserve">мероприятий </w:t>
      </w:r>
      <w:r w:rsidR="00E321AB" w:rsidRPr="0027292D">
        <w:br/>
        <w:t xml:space="preserve">без взаимодействия, </w:t>
      </w:r>
      <w:r w:rsidR="00E321AB" w:rsidRPr="0027292D">
        <w:rPr>
          <w:rFonts w:eastAsia="Calibri"/>
          <w:lang w:eastAsia="en-US"/>
        </w:rPr>
        <w:t>могут быть обжалованы в административном и (или) судебном порядке в соответствии с законодательством Российской Федерации.</w:t>
      </w:r>
    </w:p>
    <w:p w:rsidR="00E321AB" w:rsidRPr="0027292D" w:rsidRDefault="00E321AB" w:rsidP="00E321AB">
      <w:pPr>
        <w:jc w:val="both"/>
      </w:pPr>
    </w:p>
    <w:p w:rsidR="00E321AB" w:rsidRPr="0027292D" w:rsidRDefault="00E321AB" w:rsidP="00E321AB">
      <w:pPr>
        <w:widowControl w:val="0"/>
        <w:autoSpaceDE w:val="0"/>
        <w:autoSpaceDN w:val="0"/>
        <w:adjustRightInd w:val="0"/>
        <w:outlineLvl w:val="1"/>
      </w:pPr>
    </w:p>
    <w:p w:rsidR="00DB41FA" w:rsidRPr="0027292D" w:rsidRDefault="00DB41FA" w:rsidP="00E321AB">
      <w:pPr>
        <w:widowControl w:val="0"/>
        <w:autoSpaceDE w:val="0"/>
        <w:autoSpaceDN w:val="0"/>
        <w:adjustRightInd w:val="0"/>
        <w:outlineLvl w:val="1"/>
      </w:pPr>
    </w:p>
    <w:p w:rsidR="00DB41FA" w:rsidRPr="0027292D" w:rsidRDefault="00DB41FA" w:rsidP="00E321AB">
      <w:pPr>
        <w:widowControl w:val="0"/>
        <w:autoSpaceDE w:val="0"/>
        <w:autoSpaceDN w:val="0"/>
        <w:adjustRightInd w:val="0"/>
        <w:outlineLvl w:val="1"/>
      </w:pPr>
    </w:p>
    <w:p w:rsidR="006377AE" w:rsidRPr="0027292D" w:rsidRDefault="006377AE" w:rsidP="00600600">
      <w:pPr>
        <w:widowControl w:val="0"/>
        <w:autoSpaceDE w:val="0"/>
        <w:autoSpaceDN w:val="0"/>
        <w:adjustRightInd w:val="0"/>
        <w:ind w:left="4536"/>
        <w:jc w:val="right"/>
        <w:outlineLvl w:val="1"/>
      </w:pPr>
    </w:p>
    <w:p w:rsidR="006377AE" w:rsidRPr="0027292D" w:rsidRDefault="006377AE" w:rsidP="00600600">
      <w:pPr>
        <w:widowControl w:val="0"/>
        <w:autoSpaceDE w:val="0"/>
        <w:autoSpaceDN w:val="0"/>
        <w:adjustRightInd w:val="0"/>
        <w:ind w:left="4536"/>
        <w:jc w:val="right"/>
        <w:outlineLvl w:val="1"/>
      </w:pPr>
    </w:p>
    <w:p w:rsidR="006377AE" w:rsidRPr="0027292D" w:rsidRDefault="006377AE" w:rsidP="00600600">
      <w:pPr>
        <w:widowControl w:val="0"/>
        <w:autoSpaceDE w:val="0"/>
        <w:autoSpaceDN w:val="0"/>
        <w:adjustRightInd w:val="0"/>
        <w:ind w:left="4536"/>
        <w:jc w:val="right"/>
        <w:outlineLvl w:val="1"/>
      </w:pPr>
    </w:p>
    <w:p w:rsidR="006377AE" w:rsidRPr="0027292D" w:rsidRDefault="006377AE" w:rsidP="00600600">
      <w:pPr>
        <w:widowControl w:val="0"/>
        <w:autoSpaceDE w:val="0"/>
        <w:autoSpaceDN w:val="0"/>
        <w:adjustRightInd w:val="0"/>
        <w:ind w:left="4536"/>
        <w:jc w:val="right"/>
        <w:outlineLvl w:val="1"/>
      </w:pPr>
    </w:p>
    <w:p w:rsidR="006377AE" w:rsidRPr="0027292D" w:rsidRDefault="006377AE" w:rsidP="00600600">
      <w:pPr>
        <w:widowControl w:val="0"/>
        <w:autoSpaceDE w:val="0"/>
        <w:autoSpaceDN w:val="0"/>
        <w:adjustRightInd w:val="0"/>
        <w:ind w:left="4536"/>
        <w:jc w:val="right"/>
        <w:outlineLvl w:val="1"/>
      </w:pPr>
    </w:p>
    <w:p w:rsidR="006377AE" w:rsidRPr="0027292D" w:rsidRDefault="006377AE" w:rsidP="00600600">
      <w:pPr>
        <w:widowControl w:val="0"/>
        <w:autoSpaceDE w:val="0"/>
        <w:autoSpaceDN w:val="0"/>
        <w:adjustRightInd w:val="0"/>
        <w:ind w:left="4536"/>
        <w:jc w:val="right"/>
        <w:outlineLvl w:val="1"/>
      </w:pPr>
    </w:p>
    <w:p w:rsidR="006377AE" w:rsidRPr="0027292D" w:rsidRDefault="006377AE" w:rsidP="00600600">
      <w:pPr>
        <w:widowControl w:val="0"/>
        <w:autoSpaceDE w:val="0"/>
        <w:autoSpaceDN w:val="0"/>
        <w:adjustRightInd w:val="0"/>
        <w:ind w:left="4536"/>
        <w:jc w:val="right"/>
        <w:outlineLvl w:val="1"/>
      </w:pPr>
    </w:p>
    <w:p w:rsidR="00260F28" w:rsidRPr="0027292D" w:rsidRDefault="00260F28" w:rsidP="00600600">
      <w:pPr>
        <w:widowControl w:val="0"/>
        <w:autoSpaceDE w:val="0"/>
        <w:autoSpaceDN w:val="0"/>
        <w:adjustRightInd w:val="0"/>
        <w:ind w:left="4536"/>
        <w:jc w:val="right"/>
        <w:outlineLvl w:val="1"/>
      </w:pPr>
    </w:p>
    <w:p w:rsidR="00260F28" w:rsidRPr="0027292D" w:rsidRDefault="00260F28" w:rsidP="00600600">
      <w:pPr>
        <w:widowControl w:val="0"/>
        <w:autoSpaceDE w:val="0"/>
        <w:autoSpaceDN w:val="0"/>
        <w:adjustRightInd w:val="0"/>
        <w:ind w:left="4536"/>
        <w:jc w:val="right"/>
        <w:outlineLvl w:val="1"/>
      </w:pPr>
    </w:p>
    <w:p w:rsidR="00260F28" w:rsidRPr="0027292D" w:rsidRDefault="00260F28" w:rsidP="00600600">
      <w:pPr>
        <w:widowControl w:val="0"/>
        <w:autoSpaceDE w:val="0"/>
        <w:autoSpaceDN w:val="0"/>
        <w:adjustRightInd w:val="0"/>
        <w:ind w:left="4536"/>
        <w:jc w:val="right"/>
        <w:outlineLvl w:val="1"/>
      </w:pPr>
    </w:p>
    <w:p w:rsidR="00260F28" w:rsidRPr="0027292D" w:rsidRDefault="00260F28" w:rsidP="00600600">
      <w:pPr>
        <w:widowControl w:val="0"/>
        <w:autoSpaceDE w:val="0"/>
        <w:autoSpaceDN w:val="0"/>
        <w:adjustRightInd w:val="0"/>
        <w:ind w:left="4536"/>
        <w:jc w:val="right"/>
        <w:outlineLvl w:val="1"/>
      </w:pPr>
    </w:p>
    <w:p w:rsidR="00260F28" w:rsidRPr="0027292D" w:rsidRDefault="00260F28" w:rsidP="00600600">
      <w:pPr>
        <w:widowControl w:val="0"/>
        <w:autoSpaceDE w:val="0"/>
        <w:autoSpaceDN w:val="0"/>
        <w:adjustRightInd w:val="0"/>
        <w:ind w:left="4536"/>
        <w:jc w:val="right"/>
        <w:outlineLvl w:val="1"/>
      </w:pPr>
    </w:p>
    <w:p w:rsidR="00260F28" w:rsidRPr="0027292D" w:rsidRDefault="00260F28" w:rsidP="00600600">
      <w:pPr>
        <w:widowControl w:val="0"/>
        <w:autoSpaceDE w:val="0"/>
        <w:autoSpaceDN w:val="0"/>
        <w:adjustRightInd w:val="0"/>
        <w:ind w:left="4536"/>
        <w:jc w:val="right"/>
        <w:outlineLvl w:val="1"/>
      </w:pPr>
    </w:p>
    <w:p w:rsidR="00260F28" w:rsidRPr="0027292D" w:rsidRDefault="00260F28" w:rsidP="00600600">
      <w:pPr>
        <w:widowControl w:val="0"/>
        <w:autoSpaceDE w:val="0"/>
        <w:autoSpaceDN w:val="0"/>
        <w:adjustRightInd w:val="0"/>
        <w:ind w:left="4536"/>
        <w:jc w:val="right"/>
        <w:outlineLvl w:val="1"/>
      </w:pPr>
    </w:p>
    <w:p w:rsidR="00260F28" w:rsidRPr="0027292D" w:rsidRDefault="00260F28" w:rsidP="00600600">
      <w:pPr>
        <w:widowControl w:val="0"/>
        <w:autoSpaceDE w:val="0"/>
        <w:autoSpaceDN w:val="0"/>
        <w:adjustRightInd w:val="0"/>
        <w:ind w:left="4536"/>
        <w:jc w:val="right"/>
        <w:outlineLvl w:val="1"/>
      </w:pPr>
    </w:p>
    <w:p w:rsidR="00260F28" w:rsidRPr="0027292D" w:rsidRDefault="00260F28" w:rsidP="00600600">
      <w:pPr>
        <w:widowControl w:val="0"/>
        <w:autoSpaceDE w:val="0"/>
        <w:autoSpaceDN w:val="0"/>
        <w:adjustRightInd w:val="0"/>
        <w:ind w:left="4536"/>
        <w:jc w:val="right"/>
        <w:outlineLvl w:val="1"/>
      </w:pPr>
    </w:p>
    <w:p w:rsidR="006D1251" w:rsidRPr="0027292D" w:rsidRDefault="006D1251" w:rsidP="00600600">
      <w:pPr>
        <w:widowControl w:val="0"/>
        <w:autoSpaceDE w:val="0"/>
        <w:autoSpaceDN w:val="0"/>
        <w:adjustRightInd w:val="0"/>
        <w:ind w:left="4536"/>
        <w:jc w:val="right"/>
        <w:outlineLvl w:val="1"/>
      </w:pPr>
    </w:p>
    <w:p w:rsidR="006D1251" w:rsidRDefault="006D1251" w:rsidP="00600600">
      <w:pPr>
        <w:widowControl w:val="0"/>
        <w:autoSpaceDE w:val="0"/>
        <w:autoSpaceDN w:val="0"/>
        <w:adjustRightInd w:val="0"/>
        <w:ind w:left="4536"/>
        <w:jc w:val="right"/>
        <w:outlineLvl w:val="1"/>
      </w:pPr>
    </w:p>
    <w:p w:rsidR="0027292D" w:rsidRDefault="0027292D" w:rsidP="00600600">
      <w:pPr>
        <w:widowControl w:val="0"/>
        <w:autoSpaceDE w:val="0"/>
        <w:autoSpaceDN w:val="0"/>
        <w:adjustRightInd w:val="0"/>
        <w:ind w:left="4536"/>
        <w:jc w:val="right"/>
        <w:outlineLvl w:val="1"/>
      </w:pPr>
    </w:p>
    <w:p w:rsidR="0027292D" w:rsidRDefault="0027292D" w:rsidP="00600600">
      <w:pPr>
        <w:widowControl w:val="0"/>
        <w:autoSpaceDE w:val="0"/>
        <w:autoSpaceDN w:val="0"/>
        <w:adjustRightInd w:val="0"/>
        <w:ind w:left="4536"/>
        <w:jc w:val="right"/>
        <w:outlineLvl w:val="1"/>
      </w:pPr>
    </w:p>
    <w:p w:rsidR="0027292D" w:rsidRDefault="0027292D" w:rsidP="00600600">
      <w:pPr>
        <w:widowControl w:val="0"/>
        <w:autoSpaceDE w:val="0"/>
        <w:autoSpaceDN w:val="0"/>
        <w:adjustRightInd w:val="0"/>
        <w:ind w:left="4536"/>
        <w:jc w:val="right"/>
        <w:outlineLvl w:val="1"/>
      </w:pPr>
    </w:p>
    <w:p w:rsidR="0027292D" w:rsidRDefault="0027292D" w:rsidP="00600600">
      <w:pPr>
        <w:widowControl w:val="0"/>
        <w:autoSpaceDE w:val="0"/>
        <w:autoSpaceDN w:val="0"/>
        <w:adjustRightInd w:val="0"/>
        <w:ind w:left="4536"/>
        <w:jc w:val="right"/>
        <w:outlineLvl w:val="1"/>
      </w:pPr>
    </w:p>
    <w:p w:rsidR="0027292D" w:rsidRDefault="0027292D" w:rsidP="00600600">
      <w:pPr>
        <w:widowControl w:val="0"/>
        <w:autoSpaceDE w:val="0"/>
        <w:autoSpaceDN w:val="0"/>
        <w:adjustRightInd w:val="0"/>
        <w:ind w:left="4536"/>
        <w:jc w:val="right"/>
        <w:outlineLvl w:val="1"/>
      </w:pPr>
    </w:p>
    <w:p w:rsidR="0027292D" w:rsidRDefault="0027292D" w:rsidP="00600600">
      <w:pPr>
        <w:widowControl w:val="0"/>
        <w:autoSpaceDE w:val="0"/>
        <w:autoSpaceDN w:val="0"/>
        <w:adjustRightInd w:val="0"/>
        <w:ind w:left="4536"/>
        <w:jc w:val="right"/>
        <w:outlineLvl w:val="1"/>
      </w:pPr>
    </w:p>
    <w:p w:rsidR="0027292D" w:rsidRDefault="0027292D" w:rsidP="00600600">
      <w:pPr>
        <w:widowControl w:val="0"/>
        <w:autoSpaceDE w:val="0"/>
        <w:autoSpaceDN w:val="0"/>
        <w:adjustRightInd w:val="0"/>
        <w:ind w:left="4536"/>
        <w:jc w:val="right"/>
        <w:outlineLvl w:val="1"/>
      </w:pPr>
    </w:p>
    <w:p w:rsidR="0027292D" w:rsidRDefault="0027292D" w:rsidP="00600600">
      <w:pPr>
        <w:widowControl w:val="0"/>
        <w:autoSpaceDE w:val="0"/>
        <w:autoSpaceDN w:val="0"/>
        <w:adjustRightInd w:val="0"/>
        <w:ind w:left="4536"/>
        <w:jc w:val="right"/>
        <w:outlineLvl w:val="1"/>
      </w:pPr>
    </w:p>
    <w:p w:rsidR="0027292D" w:rsidRDefault="0027292D" w:rsidP="00600600">
      <w:pPr>
        <w:widowControl w:val="0"/>
        <w:autoSpaceDE w:val="0"/>
        <w:autoSpaceDN w:val="0"/>
        <w:adjustRightInd w:val="0"/>
        <w:ind w:left="4536"/>
        <w:jc w:val="right"/>
        <w:outlineLvl w:val="1"/>
      </w:pPr>
    </w:p>
    <w:p w:rsidR="0027292D" w:rsidRDefault="0027292D" w:rsidP="00600600">
      <w:pPr>
        <w:widowControl w:val="0"/>
        <w:autoSpaceDE w:val="0"/>
        <w:autoSpaceDN w:val="0"/>
        <w:adjustRightInd w:val="0"/>
        <w:ind w:left="4536"/>
        <w:jc w:val="right"/>
        <w:outlineLvl w:val="1"/>
      </w:pPr>
    </w:p>
    <w:p w:rsidR="0027292D" w:rsidRPr="0027292D" w:rsidRDefault="0027292D" w:rsidP="00600600">
      <w:pPr>
        <w:widowControl w:val="0"/>
        <w:autoSpaceDE w:val="0"/>
        <w:autoSpaceDN w:val="0"/>
        <w:adjustRightInd w:val="0"/>
        <w:ind w:left="4536"/>
        <w:jc w:val="right"/>
        <w:outlineLvl w:val="1"/>
      </w:pPr>
    </w:p>
    <w:p w:rsidR="00AB3835" w:rsidRPr="0027292D" w:rsidRDefault="008F6654" w:rsidP="00600600">
      <w:pPr>
        <w:widowControl w:val="0"/>
        <w:autoSpaceDE w:val="0"/>
        <w:autoSpaceDN w:val="0"/>
        <w:adjustRightInd w:val="0"/>
        <w:ind w:left="4536"/>
        <w:jc w:val="right"/>
        <w:outlineLvl w:val="1"/>
      </w:pPr>
      <w:r w:rsidRPr="0027292D">
        <w:lastRenderedPageBreak/>
        <w:t xml:space="preserve">ПРИЛОЖЕНИЕ </w:t>
      </w:r>
      <w:r w:rsidR="00AB3835" w:rsidRPr="0027292D">
        <w:t>№ 1</w:t>
      </w:r>
    </w:p>
    <w:p w:rsidR="00AB3835" w:rsidRPr="0027292D" w:rsidRDefault="00AB3835" w:rsidP="00600600">
      <w:pPr>
        <w:widowControl w:val="0"/>
        <w:autoSpaceDE w:val="0"/>
        <w:autoSpaceDN w:val="0"/>
        <w:adjustRightInd w:val="0"/>
        <w:ind w:left="4536"/>
        <w:jc w:val="right"/>
        <w:outlineLvl w:val="1"/>
      </w:pPr>
      <w:r w:rsidRPr="0027292D">
        <w:t xml:space="preserve">к Положению о региональном государственном контроле (надзоре) </w:t>
      </w:r>
      <w:r w:rsidRPr="0027292D">
        <w:br/>
        <w:t xml:space="preserve">в области розничной продажи алкогольной и спиртосодержащей продукции на территории </w:t>
      </w:r>
      <w:r w:rsidRPr="0027292D">
        <w:br/>
        <w:t>Новосибирской области</w:t>
      </w:r>
    </w:p>
    <w:p w:rsidR="00AB3835" w:rsidRPr="0027292D" w:rsidRDefault="00AB3835" w:rsidP="00600600">
      <w:pPr>
        <w:shd w:val="clear" w:color="auto" w:fill="FFFFFF"/>
        <w:tabs>
          <w:tab w:val="left" w:pos="3119"/>
        </w:tabs>
        <w:autoSpaceDE w:val="0"/>
        <w:autoSpaceDN w:val="0"/>
        <w:adjustRightInd w:val="0"/>
        <w:ind w:left="4536"/>
        <w:jc w:val="right"/>
      </w:pPr>
    </w:p>
    <w:p w:rsidR="00AB3835" w:rsidRPr="0027292D" w:rsidRDefault="00AB3835" w:rsidP="00AB3835">
      <w:pPr>
        <w:widowControl w:val="0"/>
        <w:autoSpaceDE w:val="0"/>
        <w:autoSpaceDN w:val="0"/>
        <w:adjustRightInd w:val="0"/>
        <w:outlineLvl w:val="1"/>
      </w:pPr>
    </w:p>
    <w:p w:rsidR="00AB3835" w:rsidRPr="0027292D" w:rsidRDefault="00AB3835" w:rsidP="00AB3835">
      <w:pPr>
        <w:autoSpaceDE w:val="0"/>
        <w:autoSpaceDN w:val="0"/>
        <w:adjustRightInd w:val="0"/>
        <w:jc w:val="center"/>
        <w:rPr>
          <w:b/>
        </w:rPr>
      </w:pPr>
      <w:r w:rsidRPr="0027292D">
        <w:rPr>
          <w:b/>
        </w:rPr>
        <w:t xml:space="preserve">Перечень </w:t>
      </w:r>
    </w:p>
    <w:p w:rsidR="00AB3835" w:rsidRPr="0027292D" w:rsidRDefault="00AB3835" w:rsidP="00AB3835">
      <w:pPr>
        <w:autoSpaceDE w:val="0"/>
        <w:autoSpaceDN w:val="0"/>
        <w:adjustRightInd w:val="0"/>
        <w:jc w:val="center"/>
        <w:rPr>
          <w:b/>
        </w:rPr>
      </w:pPr>
      <w:r w:rsidRPr="0027292D">
        <w:rPr>
          <w:b/>
        </w:rPr>
        <w:t>должностных лиц министерства промышленности, торговли и развития предпринимательства Новосибирской области, уполномоченных на осуществление</w:t>
      </w:r>
      <w:r w:rsidR="00600600" w:rsidRPr="0027292D">
        <w:rPr>
          <w:b/>
        </w:rPr>
        <w:t xml:space="preserve"> </w:t>
      </w:r>
      <w:r w:rsidRPr="0027292D">
        <w:rPr>
          <w:b/>
        </w:rPr>
        <w:t>регионального государственного контроля (надзора) в области розничной продажи алкогольной и спиртосодержащей продукции</w:t>
      </w:r>
      <w:r w:rsidR="00600600" w:rsidRPr="0027292D">
        <w:rPr>
          <w:b/>
        </w:rPr>
        <w:t xml:space="preserve"> </w:t>
      </w:r>
      <w:r w:rsidRPr="0027292D">
        <w:rPr>
          <w:b/>
        </w:rPr>
        <w:t>на территории Новосибирской области</w:t>
      </w:r>
    </w:p>
    <w:p w:rsidR="00AB3835" w:rsidRPr="0027292D" w:rsidRDefault="00AB3835" w:rsidP="00AB3835">
      <w:pPr>
        <w:autoSpaceDE w:val="0"/>
        <w:autoSpaceDN w:val="0"/>
        <w:adjustRightInd w:val="0"/>
        <w:jc w:val="both"/>
      </w:pPr>
    </w:p>
    <w:p w:rsidR="00600600" w:rsidRPr="0027292D" w:rsidRDefault="00600600" w:rsidP="00600600">
      <w:pPr>
        <w:autoSpaceDE w:val="0"/>
        <w:autoSpaceDN w:val="0"/>
        <w:adjustRightInd w:val="0"/>
        <w:jc w:val="both"/>
      </w:pPr>
      <w:r w:rsidRPr="0027292D">
        <w:tab/>
        <w:t>1. Министр промышленности, торговли и развития предпринимательства Новосибирской области.</w:t>
      </w:r>
    </w:p>
    <w:p w:rsidR="00600600" w:rsidRPr="0027292D" w:rsidRDefault="00600600" w:rsidP="00600600">
      <w:pPr>
        <w:autoSpaceDE w:val="0"/>
        <w:autoSpaceDN w:val="0"/>
        <w:adjustRightInd w:val="0"/>
        <w:jc w:val="both"/>
      </w:pPr>
      <w:r w:rsidRPr="0027292D">
        <w:tab/>
      </w:r>
      <w:r w:rsidR="000F2A1D" w:rsidRPr="0027292D">
        <w:t>2. </w:t>
      </w:r>
      <w:r w:rsidRPr="0027292D">
        <w:t>Начальник управления лицензирования министерства промышленности, торговли и развития предпринимательства Новосибирской области.</w:t>
      </w:r>
    </w:p>
    <w:p w:rsidR="00600600" w:rsidRPr="0027292D" w:rsidRDefault="00600600" w:rsidP="00600600">
      <w:pPr>
        <w:autoSpaceDE w:val="0"/>
        <w:autoSpaceDN w:val="0"/>
        <w:adjustRightInd w:val="0"/>
        <w:jc w:val="both"/>
      </w:pPr>
      <w:r w:rsidRPr="0027292D">
        <w:tab/>
      </w:r>
      <w:r w:rsidR="000F2A1D" w:rsidRPr="0027292D">
        <w:t>3. </w:t>
      </w:r>
      <w:r w:rsidRPr="0027292D">
        <w:t>Заместитель начальника управления - начальник отдела лицензирования управления лицензирования министерства промышленности, торговли и развития предпринимательства Новосибирской области.</w:t>
      </w:r>
    </w:p>
    <w:p w:rsidR="00600600" w:rsidRPr="0027292D" w:rsidRDefault="00600600" w:rsidP="00600600">
      <w:pPr>
        <w:autoSpaceDE w:val="0"/>
        <w:autoSpaceDN w:val="0"/>
        <w:adjustRightInd w:val="0"/>
        <w:jc w:val="both"/>
      </w:pPr>
      <w:r w:rsidRPr="0027292D">
        <w:tab/>
      </w:r>
      <w:r w:rsidR="000F2A1D" w:rsidRPr="0027292D">
        <w:t>4. </w:t>
      </w:r>
      <w:r w:rsidRPr="0027292D">
        <w:t>Заместитель начальника отдела лицензирования управления лицензирования министерства промышленности, торговли и развития предпринимательства Новосибирской области.</w:t>
      </w:r>
    </w:p>
    <w:p w:rsidR="00600600" w:rsidRPr="0027292D" w:rsidRDefault="00600600" w:rsidP="00600600">
      <w:pPr>
        <w:autoSpaceDE w:val="0"/>
        <w:autoSpaceDN w:val="0"/>
        <w:adjustRightInd w:val="0"/>
        <w:jc w:val="both"/>
      </w:pPr>
      <w:r w:rsidRPr="0027292D">
        <w:tab/>
      </w:r>
      <w:r w:rsidR="000F2A1D" w:rsidRPr="0027292D">
        <w:t>5. </w:t>
      </w:r>
      <w:r w:rsidRPr="0027292D">
        <w:t>Консультант отдела лицензирования управления лицензирования министерства промышленности, торговли и развития предпринимательства Новосибирской области.</w:t>
      </w:r>
    </w:p>
    <w:p w:rsidR="00600600" w:rsidRPr="0027292D" w:rsidRDefault="00600600" w:rsidP="00600600">
      <w:pPr>
        <w:autoSpaceDE w:val="0"/>
        <w:autoSpaceDN w:val="0"/>
        <w:adjustRightInd w:val="0"/>
        <w:jc w:val="both"/>
      </w:pPr>
      <w:r w:rsidRPr="0027292D">
        <w:tab/>
      </w:r>
      <w:r w:rsidR="000F2A1D" w:rsidRPr="0027292D">
        <w:t>6. </w:t>
      </w:r>
      <w:r w:rsidRPr="0027292D">
        <w:t>Главный специалист отдела лицензирования управления лицензирования министерства промышленности, торговли и развития предпринимательства Новосибирской области.</w:t>
      </w:r>
    </w:p>
    <w:p w:rsidR="00600600" w:rsidRPr="0027292D" w:rsidRDefault="000F2A1D" w:rsidP="00600600">
      <w:pPr>
        <w:autoSpaceDE w:val="0"/>
        <w:autoSpaceDN w:val="0"/>
        <w:adjustRightInd w:val="0"/>
        <w:jc w:val="both"/>
      </w:pPr>
      <w:r w:rsidRPr="0027292D">
        <w:tab/>
        <w:t>7. </w:t>
      </w:r>
      <w:r w:rsidR="00600600" w:rsidRPr="0027292D">
        <w:t>Начальник отдела регионального государственного контроля управления лицензирования министерства промышленности, торговли и развития предпринимательства Новосибирской области.</w:t>
      </w:r>
    </w:p>
    <w:p w:rsidR="00600600" w:rsidRPr="0027292D" w:rsidRDefault="00600600" w:rsidP="00600600">
      <w:pPr>
        <w:autoSpaceDE w:val="0"/>
        <w:autoSpaceDN w:val="0"/>
        <w:adjustRightInd w:val="0"/>
        <w:jc w:val="both"/>
      </w:pPr>
      <w:r w:rsidRPr="0027292D">
        <w:tab/>
      </w:r>
      <w:r w:rsidR="000F2A1D" w:rsidRPr="0027292D">
        <w:t>8. </w:t>
      </w:r>
      <w:r w:rsidRPr="0027292D">
        <w:t>Заместитель начальника отдела регионального государственного контроля управления лицензирования министерства промышленности, торговли и развития предпринимательства Новосибирской области.</w:t>
      </w:r>
    </w:p>
    <w:p w:rsidR="00600600" w:rsidRPr="0027292D" w:rsidRDefault="00600600" w:rsidP="00600600">
      <w:pPr>
        <w:autoSpaceDE w:val="0"/>
        <w:autoSpaceDN w:val="0"/>
        <w:adjustRightInd w:val="0"/>
        <w:jc w:val="both"/>
      </w:pPr>
      <w:r w:rsidRPr="0027292D">
        <w:tab/>
      </w:r>
      <w:r w:rsidR="000F2A1D" w:rsidRPr="0027292D">
        <w:t>9. </w:t>
      </w:r>
      <w:r w:rsidRPr="0027292D">
        <w:t>Консультант отдела регионального государственного контроля управления лицензирования министерства промышленности, торговли и развития предпринимательства Новосибирской области.</w:t>
      </w:r>
    </w:p>
    <w:p w:rsidR="00600600" w:rsidRPr="0027292D" w:rsidRDefault="00600600" w:rsidP="00600600">
      <w:pPr>
        <w:autoSpaceDE w:val="0"/>
        <w:autoSpaceDN w:val="0"/>
        <w:adjustRightInd w:val="0"/>
        <w:jc w:val="both"/>
      </w:pPr>
      <w:r w:rsidRPr="0027292D">
        <w:lastRenderedPageBreak/>
        <w:tab/>
      </w:r>
      <w:r w:rsidR="000F2A1D" w:rsidRPr="0027292D">
        <w:t>10. </w:t>
      </w:r>
      <w:r w:rsidRPr="0027292D">
        <w:t>Главный специалист отдела регионального государственного контроля управления лицензирования министерства промышленности, торговли и развития предпринимательства Новосибирской области.</w:t>
      </w:r>
    </w:p>
    <w:p w:rsidR="00AB3835" w:rsidRPr="0027292D" w:rsidRDefault="00AB3835" w:rsidP="00E321AB">
      <w:pPr>
        <w:widowControl w:val="0"/>
        <w:autoSpaceDE w:val="0"/>
        <w:autoSpaceDN w:val="0"/>
        <w:adjustRightInd w:val="0"/>
        <w:ind w:left="4536"/>
        <w:outlineLvl w:val="1"/>
      </w:pPr>
    </w:p>
    <w:p w:rsidR="00600600" w:rsidRPr="0027292D" w:rsidRDefault="00600600" w:rsidP="00E321AB">
      <w:pPr>
        <w:widowControl w:val="0"/>
        <w:autoSpaceDE w:val="0"/>
        <w:autoSpaceDN w:val="0"/>
        <w:adjustRightInd w:val="0"/>
        <w:ind w:left="4536"/>
        <w:outlineLvl w:val="1"/>
      </w:pPr>
    </w:p>
    <w:p w:rsidR="00600600" w:rsidRPr="0027292D" w:rsidRDefault="00600600" w:rsidP="00600600">
      <w:pPr>
        <w:widowControl w:val="0"/>
        <w:autoSpaceDE w:val="0"/>
        <w:autoSpaceDN w:val="0"/>
        <w:adjustRightInd w:val="0"/>
        <w:ind w:left="4536"/>
        <w:jc w:val="right"/>
        <w:outlineLvl w:val="1"/>
      </w:pPr>
    </w:p>
    <w:p w:rsidR="00600600" w:rsidRPr="0027292D" w:rsidRDefault="00600600" w:rsidP="00600600">
      <w:pPr>
        <w:widowControl w:val="0"/>
        <w:autoSpaceDE w:val="0"/>
        <w:autoSpaceDN w:val="0"/>
        <w:adjustRightInd w:val="0"/>
        <w:ind w:left="4536"/>
        <w:jc w:val="right"/>
        <w:outlineLvl w:val="1"/>
      </w:pPr>
    </w:p>
    <w:p w:rsidR="00600600" w:rsidRPr="0027292D" w:rsidRDefault="00600600" w:rsidP="00600600">
      <w:pPr>
        <w:widowControl w:val="0"/>
        <w:autoSpaceDE w:val="0"/>
        <w:autoSpaceDN w:val="0"/>
        <w:adjustRightInd w:val="0"/>
        <w:ind w:left="4536"/>
        <w:jc w:val="right"/>
        <w:outlineLvl w:val="1"/>
      </w:pPr>
    </w:p>
    <w:p w:rsidR="00600600" w:rsidRPr="0027292D" w:rsidRDefault="00600600" w:rsidP="00600600">
      <w:pPr>
        <w:widowControl w:val="0"/>
        <w:autoSpaceDE w:val="0"/>
        <w:autoSpaceDN w:val="0"/>
        <w:adjustRightInd w:val="0"/>
        <w:ind w:left="4536"/>
        <w:jc w:val="right"/>
        <w:outlineLvl w:val="1"/>
      </w:pPr>
    </w:p>
    <w:p w:rsidR="00600600" w:rsidRPr="0027292D" w:rsidRDefault="00600600" w:rsidP="00600600">
      <w:pPr>
        <w:widowControl w:val="0"/>
        <w:autoSpaceDE w:val="0"/>
        <w:autoSpaceDN w:val="0"/>
        <w:adjustRightInd w:val="0"/>
        <w:ind w:left="4536"/>
        <w:jc w:val="right"/>
        <w:outlineLvl w:val="1"/>
      </w:pPr>
    </w:p>
    <w:p w:rsidR="00600600" w:rsidRPr="0027292D" w:rsidRDefault="00600600" w:rsidP="00600600">
      <w:pPr>
        <w:widowControl w:val="0"/>
        <w:autoSpaceDE w:val="0"/>
        <w:autoSpaceDN w:val="0"/>
        <w:adjustRightInd w:val="0"/>
        <w:ind w:left="4536"/>
        <w:jc w:val="right"/>
        <w:outlineLvl w:val="1"/>
      </w:pPr>
    </w:p>
    <w:p w:rsidR="00600600" w:rsidRPr="0027292D" w:rsidRDefault="00600600" w:rsidP="00600600">
      <w:pPr>
        <w:widowControl w:val="0"/>
        <w:autoSpaceDE w:val="0"/>
        <w:autoSpaceDN w:val="0"/>
        <w:adjustRightInd w:val="0"/>
        <w:ind w:left="4536"/>
        <w:jc w:val="right"/>
        <w:outlineLvl w:val="1"/>
      </w:pPr>
    </w:p>
    <w:p w:rsidR="006377AE" w:rsidRPr="0027292D" w:rsidRDefault="006377AE" w:rsidP="00600600">
      <w:pPr>
        <w:widowControl w:val="0"/>
        <w:autoSpaceDE w:val="0"/>
        <w:autoSpaceDN w:val="0"/>
        <w:adjustRightInd w:val="0"/>
        <w:ind w:left="4536"/>
        <w:jc w:val="right"/>
        <w:outlineLvl w:val="1"/>
      </w:pPr>
    </w:p>
    <w:p w:rsidR="006377AE" w:rsidRPr="0027292D" w:rsidRDefault="006377AE" w:rsidP="00600600">
      <w:pPr>
        <w:widowControl w:val="0"/>
        <w:autoSpaceDE w:val="0"/>
        <w:autoSpaceDN w:val="0"/>
        <w:adjustRightInd w:val="0"/>
        <w:ind w:left="4536"/>
        <w:jc w:val="right"/>
        <w:outlineLvl w:val="1"/>
      </w:pPr>
    </w:p>
    <w:p w:rsidR="006377AE" w:rsidRPr="0027292D" w:rsidRDefault="006377AE" w:rsidP="00600600">
      <w:pPr>
        <w:widowControl w:val="0"/>
        <w:autoSpaceDE w:val="0"/>
        <w:autoSpaceDN w:val="0"/>
        <w:adjustRightInd w:val="0"/>
        <w:ind w:left="4536"/>
        <w:jc w:val="right"/>
        <w:outlineLvl w:val="1"/>
      </w:pPr>
    </w:p>
    <w:p w:rsidR="006377AE" w:rsidRPr="0027292D" w:rsidRDefault="006377AE" w:rsidP="00600600">
      <w:pPr>
        <w:widowControl w:val="0"/>
        <w:autoSpaceDE w:val="0"/>
        <w:autoSpaceDN w:val="0"/>
        <w:adjustRightInd w:val="0"/>
        <w:ind w:left="4536"/>
        <w:jc w:val="right"/>
        <w:outlineLvl w:val="1"/>
      </w:pPr>
    </w:p>
    <w:p w:rsidR="006377AE" w:rsidRPr="0027292D" w:rsidRDefault="006377AE" w:rsidP="00600600">
      <w:pPr>
        <w:widowControl w:val="0"/>
        <w:autoSpaceDE w:val="0"/>
        <w:autoSpaceDN w:val="0"/>
        <w:adjustRightInd w:val="0"/>
        <w:ind w:left="4536"/>
        <w:jc w:val="right"/>
        <w:outlineLvl w:val="1"/>
      </w:pPr>
    </w:p>
    <w:p w:rsidR="006377AE" w:rsidRPr="0027292D" w:rsidRDefault="006377AE" w:rsidP="00600600">
      <w:pPr>
        <w:widowControl w:val="0"/>
        <w:autoSpaceDE w:val="0"/>
        <w:autoSpaceDN w:val="0"/>
        <w:adjustRightInd w:val="0"/>
        <w:ind w:left="4536"/>
        <w:jc w:val="right"/>
        <w:outlineLvl w:val="1"/>
      </w:pPr>
    </w:p>
    <w:p w:rsidR="006377AE" w:rsidRPr="0027292D" w:rsidRDefault="006377AE" w:rsidP="00600600">
      <w:pPr>
        <w:widowControl w:val="0"/>
        <w:autoSpaceDE w:val="0"/>
        <w:autoSpaceDN w:val="0"/>
        <w:adjustRightInd w:val="0"/>
        <w:ind w:left="4536"/>
        <w:jc w:val="right"/>
        <w:outlineLvl w:val="1"/>
      </w:pPr>
    </w:p>
    <w:p w:rsidR="006377AE" w:rsidRPr="0027292D" w:rsidRDefault="006377AE" w:rsidP="00600600">
      <w:pPr>
        <w:widowControl w:val="0"/>
        <w:autoSpaceDE w:val="0"/>
        <w:autoSpaceDN w:val="0"/>
        <w:adjustRightInd w:val="0"/>
        <w:ind w:left="4536"/>
        <w:jc w:val="right"/>
        <w:outlineLvl w:val="1"/>
      </w:pPr>
    </w:p>
    <w:p w:rsidR="006377AE" w:rsidRPr="0027292D" w:rsidRDefault="006377AE" w:rsidP="00600600">
      <w:pPr>
        <w:widowControl w:val="0"/>
        <w:autoSpaceDE w:val="0"/>
        <w:autoSpaceDN w:val="0"/>
        <w:adjustRightInd w:val="0"/>
        <w:ind w:left="4536"/>
        <w:jc w:val="right"/>
        <w:outlineLvl w:val="1"/>
      </w:pPr>
    </w:p>
    <w:p w:rsidR="006377AE" w:rsidRPr="0027292D" w:rsidRDefault="006377AE" w:rsidP="00600600">
      <w:pPr>
        <w:widowControl w:val="0"/>
        <w:autoSpaceDE w:val="0"/>
        <w:autoSpaceDN w:val="0"/>
        <w:adjustRightInd w:val="0"/>
        <w:ind w:left="4536"/>
        <w:jc w:val="right"/>
        <w:outlineLvl w:val="1"/>
      </w:pPr>
    </w:p>
    <w:p w:rsidR="006377AE" w:rsidRPr="0027292D" w:rsidRDefault="006377AE" w:rsidP="00600600">
      <w:pPr>
        <w:widowControl w:val="0"/>
        <w:autoSpaceDE w:val="0"/>
        <w:autoSpaceDN w:val="0"/>
        <w:adjustRightInd w:val="0"/>
        <w:ind w:left="4536"/>
        <w:jc w:val="right"/>
        <w:outlineLvl w:val="1"/>
      </w:pPr>
    </w:p>
    <w:p w:rsidR="006377AE" w:rsidRPr="0027292D" w:rsidRDefault="006377AE" w:rsidP="00600600">
      <w:pPr>
        <w:widowControl w:val="0"/>
        <w:autoSpaceDE w:val="0"/>
        <w:autoSpaceDN w:val="0"/>
        <w:adjustRightInd w:val="0"/>
        <w:ind w:left="4536"/>
        <w:jc w:val="right"/>
        <w:outlineLvl w:val="1"/>
      </w:pPr>
    </w:p>
    <w:p w:rsidR="006377AE" w:rsidRPr="0027292D" w:rsidRDefault="006377AE" w:rsidP="00600600">
      <w:pPr>
        <w:widowControl w:val="0"/>
        <w:autoSpaceDE w:val="0"/>
        <w:autoSpaceDN w:val="0"/>
        <w:adjustRightInd w:val="0"/>
        <w:ind w:left="4536"/>
        <w:jc w:val="right"/>
        <w:outlineLvl w:val="1"/>
      </w:pPr>
    </w:p>
    <w:p w:rsidR="006377AE" w:rsidRPr="0027292D" w:rsidRDefault="006377AE" w:rsidP="00600600">
      <w:pPr>
        <w:widowControl w:val="0"/>
        <w:autoSpaceDE w:val="0"/>
        <w:autoSpaceDN w:val="0"/>
        <w:adjustRightInd w:val="0"/>
        <w:ind w:left="4536"/>
        <w:jc w:val="right"/>
        <w:outlineLvl w:val="1"/>
      </w:pPr>
    </w:p>
    <w:p w:rsidR="006377AE" w:rsidRPr="0027292D" w:rsidRDefault="006377AE" w:rsidP="00600600">
      <w:pPr>
        <w:widowControl w:val="0"/>
        <w:autoSpaceDE w:val="0"/>
        <w:autoSpaceDN w:val="0"/>
        <w:adjustRightInd w:val="0"/>
        <w:ind w:left="4536"/>
        <w:jc w:val="right"/>
        <w:outlineLvl w:val="1"/>
      </w:pPr>
    </w:p>
    <w:p w:rsidR="006377AE" w:rsidRPr="0027292D" w:rsidRDefault="006377AE" w:rsidP="00600600">
      <w:pPr>
        <w:widowControl w:val="0"/>
        <w:autoSpaceDE w:val="0"/>
        <w:autoSpaceDN w:val="0"/>
        <w:adjustRightInd w:val="0"/>
        <w:ind w:left="4536"/>
        <w:jc w:val="right"/>
        <w:outlineLvl w:val="1"/>
      </w:pPr>
    </w:p>
    <w:p w:rsidR="006377AE" w:rsidRPr="0027292D" w:rsidRDefault="006377AE" w:rsidP="00600600">
      <w:pPr>
        <w:widowControl w:val="0"/>
        <w:autoSpaceDE w:val="0"/>
        <w:autoSpaceDN w:val="0"/>
        <w:adjustRightInd w:val="0"/>
        <w:ind w:left="4536"/>
        <w:jc w:val="right"/>
        <w:outlineLvl w:val="1"/>
      </w:pPr>
    </w:p>
    <w:p w:rsidR="006377AE" w:rsidRPr="0027292D" w:rsidRDefault="006377AE" w:rsidP="00600600">
      <w:pPr>
        <w:widowControl w:val="0"/>
        <w:autoSpaceDE w:val="0"/>
        <w:autoSpaceDN w:val="0"/>
        <w:adjustRightInd w:val="0"/>
        <w:ind w:left="4536"/>
        <w:jc w:val="right"/>
        <w:outlineLvl w:val="1"/>
      </w:pPr>
    </w:p>
    <w:p w:rsidR="006377AE" w:rsidRPr="0027292D" w:rsidRDefault="006377AE" w:rsidP="00600600">
      <w:pPr>
        <w:widowControl w:val="0"/>
        <w:autoSpaceDE w:val="0"/>
        <w:autoSpaceDN w:val="0"/>
        <w:adjustRightInd w:val="0"/>
        <w:ind w:left="4536"/>
        <w:jc w:val="right"/>
        <w:outlineLvl w:val="1"/>
      </w:pPr>
    </w:p>
    <w:p w:rsidR="006377AE" w:rsidRPr="0027292D" w:rsidRDefault="006377AE" w:rsidP="00600600">
      <w:pPr>
        <w:widowControl w:val="0"/>
        <w:autoSpaceDE w:val="0"/>
        <w:autoSpaceDN w:val="0"/>
        <w:adjustRightInd w:val="0"/>
        <w:ind w:left="4536"/>
        <w:jc w:val="right"/>
        <w:outlineLvl w:val="1"/>
      </w:pPr>
    </w:p>
    <w:p w:rsidR="006377AE" w:rsidRPr="0027292D" w:rsidRDefault="006377AE" w:rsidP="00600600">
      <w:pPr>
        <w:widowControl w:val="0"/>
        <w:autoSpaceDE w:val="0"/>
        <w:autoSpaceDN w:val="0"/>
        <w:adjustRightInd w:val="0"/>
        <w:ind w:left="4536"/>
        <w:jc w:val="right"/>
        <w:outlineLvl w:val="1"/>
      </w:pPr>
    </w:p>
    <w:p w:rsidR="006377AE" w:rsidRPr="0027292D" w:rsidRDefault="006377AE" w:rsidP="00600600">
      <w:pPr>
        <w:widowControl w:val="0"/>
        <w:autoSpaceDE w:val="0"/>
        <w:autoSpaceDN w:val="0"/>
        <w:adjustRightInd w:val="0"/>
        <w:ind w:left="4536"/>
        <w:jc w:val="right"/>
        <w:outlineLvl w:val="1"/>
      </w:pPr>
    </w:p>
    <w:p w:rsidR="006377AE" w:rsidRPr="0027292D" w:rsidRDefault="006377AE" w:rsidP="00600600">
      <w:pPr>
        <w:widowControl w:val="0"/>
        <w:autoSpaceDE w:val="0"/>
        <w:autoSpaceDN w:val="0"/>
        <w:adjustRightInd w:val="0"/>
        <w:ind w:left="4536"/>
        <w:jc w:val="right"/>
        <w:outlineLvl w:val="1"/>
      </w:pPr>
    </w:p>
    <w:p w:rsidR="006377AE" w:rsidRPr="0027292D" w:rsidRDefault="006377AE" w:rsidP="00600600">
      <w:pPr>
        <w:widowControl w:val="0"/>
        <w:autoSpaceDE w:val="0"/>
        <w:autoSpaceDN w:val="0"/>
        <w:adjustRightInd w:val="0"/>
        <w:ind w:left="4536"/>
        <w:jc w:val="right"/>
        <w:outlineLvl w:val="1"/>
      </w:pPr>
    </w:p>
    <w:p w:rsidR="006377AE" w:rsidRPr="0027292D" w:rsidRDefault="006377AE" w:rsidP="00600600">
      <w:pPr>
        <w:widowControl w:val="0"/>
        <w:autoSpaceDE w:val="0"/>
        <w:autoSpaceDN w:val="0"/>
        <w:adjustRightInd w:val="0"/>
        <w:ind w:left="4536"/>
        <w:jc w:val="right"/>
        <w:outlineLvl w:val="1"/>
      </w:pPr>
    </w:p>
    <w:p w:rsidR="006377AE" w:rsidRPr="0027292D" w:rsidRDefault="006377AE" w:rsidP="00600600">
      <w:pPr>
        <w:widowControl w:val="0"/>
        <w:autoSpaceDE w:val="0"/>
        <w:autoSpaceDN w:val="0"/>
        <w:adjustRightInd w:val="0"/>
        <w:ind w:left="4536"/>
        <w:jc w:val="right"/>
        <w:outlineLvl w:val="1"/>
      </w:pPr>
    </w:p>
    <w:p w:rsidR="006377AE" w:rsidRPr="0027292D" w:rsidRDefault="006377AE" w:rsidP="00600600">
      <w:pPr>
        <w:widowControl w:val="0"/>
        <w:autoSpaceDE w:val="0"/>
        <w:autoSpaceDN w:val="0"/>
        <w:adjustRightInd w:val="0"/>
        <w:ind w:left="4536"/>
        <w:jc w:val="right"/>
        <w:outlineLvl w:val="1"/>
      </w:pPr>
    </w:p>
    <w:p w:rsidR="006377AE" w:rsidRPr="0027292D" w:rsidRDefault="006377AE" w:rsidP="00600600">
      <w:pPr>
        <w:widowControl w:val="0"/>
        <w:autoSpaceDE w:val="0"/>
        <w:autoSpaceDN w:val="0"/>
        <w:adjustRightInd w:val="0"/>
        <w:ind w:left="4536"/>
        <w:jc w:val="right"/>
        <w:outlineLvl w:val="1"/>
      </w:pPr>
    </w:p>
    <w:p w:rsidR="006377AE" w:rsidRPr="0027292D" w:rsidRDefault="006377AE" w:rsidP="00600600">
      <w:pPr>
        <w:widowControl w:val="0"/>
        <w:autoSpaceDE w:val="0"/>
        <w:autoSpaceDN w:val="0"/>
        <w:adjustRightInd w:val="0"/>
        <w:ind w:left="4536"/>
        <w:jc w:val="right"/>
        <w:outlineLvl w:val="1"/>
      </w:pPr>
    </w:p>
    <w:p w:rsidR="006377AE" w:rsidRPr="0027292D" w:rsidRDefault="006377AE" w:rsidP="00600600">
      <w:pPr>
        <w:widowControl w:val="0"/>
        <w:autoSpaceDE w:val="0"/>
        <w:autoSpaceDN w:val="0"/>
        <w:adjustRightInd w:val="0"/>
        <w:ind w:left="4536"/>
        <w:jc w:val="right"/>
        <w:outlineLvl w:val="1"/>
      </w:pPr>
    </w:p>
    <w:p w:rsidR="006377AE" w:rsidRPr="0027292D" w:rsidRDefault="006377AE" w:rsidP="00600600">
      <w:pPr>
        <w:widowControl w:val="0"/>
        <w:autoSpaceDE w:val="0"/>
        <w:autoSpaceDN w:val="0"/>
        <w:adjustRightInd w:val="0"/>
        <w:ind w:left="4536"/>
        <w:jc w:val="right"/>
        <w:outlineLvl w:val="1"/>
      </w:pPr>
    </w:p>
    <w:p w:rsidR="006377AE" w:rsidRPr="0027292D" w:rsidRDefault="006377AE" w:rsidP="00600600">
      <w:pPr>
        <w:widowControl w:val="0"/>
        <w:autoSpaceDE w:val="0"/>
        <w:autoSpaceDN w:val="0"/>
        <w:adjustRightInd w:val="0"/>
        <w:ind w:left="4536"/>
        <w:jc w:val="right"/>
        <w:outlineLvl w:val="1"/>
      </w:pPr>
    </w:p>
    <w:p w:rsidR="00E321AB" w:rsidRPr="0027292D" w:rsidRDefault="00387A65" w:rsidP="00600600">
      <w:pPr>
        <w:widowControl w:val="0"/>
        <w:autoSpaceDE w:val="0"/>
        <w:autoSpaceDN w:val="0"/>
        <w:adjustRightInd w:val="0"/>
        <w:ind w:left="4536"/>
        <w:jc w:val="right"/>
        <w:outlineLvl w:val="1"/>
      </w:pPr>
      <w:bookmarkStart w:id="2" w:name="_GoBack"/>
      <w:bookmarkEnd w:id="2"/>
      <w:r w:rsidRPr="0027292D">
        <w:lastRenderedPageBreak/>
        <w:t xml:space="preserve">ПРИЛОЖЕНИЕ </w:t>
      </w:r>
      <w:r w:rsidR="00AB3835" w:rsidRPr="0027292D">
        <w:t>№ 2</w:t>
      </w:r>
    </w:p>
    <w:p w:rsidR="00812BCF" w:rsidRPr="0027292D" w:rsidRDefault="00812BCF" w:rsidP="00600600">
      <w:pPr>
        <w:widowControl w:val="0"/>
        <w:autoSpaceDE w:val="0"/>
        <w:autoSpaceDN w:val="0"/>
        <w:adjustRightInd w:val="0"/>
        <w:ind w:left="4536"/>
        <w:jc w:val="right"/>
        <w:outlineLvl w:val="1"/>
      </w:pPr>
      <w:r w:rsidRPr="0027292D">
        <w:t xml:space="preserve">к Положению о региональном государственном контроле (надзоре) </w:t>
      </w:r>
      <w:r w:rsidRPr="0027292D">
        <w:br/>
        <w:t xml:space="preserve">в области розничной продажи алкогольной и спиртосодержащей продукции на территории </w:t>
      </w:r>
      <w:r w:rsidR="003D7761" w:rsidRPr="0027292D">
        <w:t>Новосибирской области</w:t>
      </w:r>
    </w:p>
    <w:p w:rsidR="00812BCF" w:rsidRPr="0027292D" w:rsidRDefault="00812BCF" w:rsidP="00600600">
      <w:pPr>
        <w:shd w:val="clear" w:color="auto" w:fill="FFFFFF"/>
        <w:tabs>
          <w:tab w:val="left" w:pos="3119"/>
        </w:tabs>
        <w:autoSpaceDE w:val="0"/>
        <w:autoSpaceDN w:val="0"/>
        <w:adjustRightInd w:val="0"/>
        <w:ind w:left="4536"/>
        <w:jc w:val="right"/>
      </w:pPr>
    </w:p>
    <w:p w:rsidR="00E321AB" w:rsidRPr="0027292D" w:rsidRDefault="00E321AB" w:rsidP="00E321AB">
      <w:pPr>
        <w:pStyle w:val="ConsPlusNormal"/>
        <w:ind w:firstLine="0"/>
        <w:rPr>
          <w:rFonts w:ascii="Times New Roman" w:hAnsi="Times New Roman" w:cs="Times New Roman"/>
          <w:sz w:val="28"/>
          <w:szCs w:val="28"/>
        </w:rPr>
      </w:pPr>
    </w:p>
    <w:p w:rsidR="00E321AB" w:rsidRPr="0027292D" w:rsidRDefault="00E321AB" w:rsidP="00E321AB">
      <w:pPr>
        <w:pStyle w:val="ConsPlusNormal"/>
        <w:ind w:firstLine="0"/>
        <w:rPr>
          <w:rFonts w:ascii="Times New Roman" w:hAnsi="Times New Roman" w:cs="Times New Roman"/>
          <w:sz w:val="28"/>
          <w:szCs w:val="28"/>
        </w:rPr>
      </w:pPr>
    </w:p>
    <w:p w:rsidR="00071623" w:rsidRPr="0027292D" w:rsidRDefault="00071623" w:rsidP="003D7761">
      <w:pPr>
        <w:pStyle w:val="ab"/>
        <w:jc w:val="center"/>
        <w:rPr>
          <w:b/>
          <w:bCs/>
          <w:szCs w:val="28"/>
          <w:lang w:eastAsia="ru-RU"/>
        </w:rPr>
      </w:pPr>
    </w:p>
    <w:p w:rsidR="00E321AB" w:rsidRPr="0027292D" w:rsidRDefault="00E321AB" w:rsidP="003D7761">
      <w:pPr>
        <w:pStyle w:val="ab"/>
        <w:jc w:val="center"/>
        <w:rPr>
          <w:b/>
          <w:bCs/>
          <w:szCs w:val="28"/>
          <w:lang w:eastAsia="ru-RU"/>
        </w:rPr>
      </w:pPr>
      <w:r w:rsidRPr="0027292D">
        <w:rPr>
          <w:b/>
          <w:bCs/>
          <w:szCs w:val="28"/>
          <w:lang w:eastAsia="ru-RU"/>
        </w:rPr>
        <w:t xml:space="preserve">Перечень </w:t>
      </w:r>
    </w:p>
    <w:p w:rsidR="00E321AB" w:rsidRPr="0027292D" w:rsidRDefault="00E321AB" w:rsidP="003D7761">
      <w:pPr>
        <w:pStyle w:val="ab"/>
        <w:jc w:val="center"/>
        <w:rPr>
          <w:b/>
          <w:bCs/>
          <w:szCs w:val="28"/>
          <w:lang w:eastAsia="ru-RU"/>
        </w:rPr>
      </w:pPr>
      <w:r w:rsidRPr="0027292D">
        <w:rPr>
          <w:b/>
          <w:bCs/>
          <w:szCs w:val="28"/>
          <w:lang w:eastAsia="ru-RU"/>
        </w:rPr>
        <w:t xml:space="preserve">индикаторов риска нарушения обязательных требований, </w:t>
      </w:r>
      <w:r w:rsidRPr="0027292D">
        <w:rPr>
          <w:b/>
          <w:bCs/>
          <w:szCs w:val="28"/>
          <w:lang w:eastAsia="ru-RU"/>
        </w:rPr>
        <w:br/>
        <w:t xml:space="preserve">используемых для определения необходимости проведения внеплановых контрольных (надзорных) мероприятий по государственному контролю (надзору) в области розничной продажи алкогольной и </w:t>
      </w:r>
      <w:r w:rsidRPr="0027292D">
        <w:rPr>
          <w:b/>
          <w:bCs/>
          <w:szCs w:val="28"/>
          <w:lang w:eastAsia="ru-RU"/>
        </w:rPr>
        <w:br/>
        <w:t>спиртосодержащей продукции</w:t>
      </w:r>
    </w:p>
    <w:p w:rsidR="00E321AB" w:rsidRPr="0027292D" w:rsidRDefault="00E321AB" w:rsidP="00E321AB"/>
    <w:p w:rsidR="006239D2" w:rsidRPr="0027292D" w:rsidRDefault="00E321AB" w:rsidP="00E321AB">
      <w:pPr>
        <w:ind w:firstLine="709"/>
        <w:jc w:val="both"/>
      </w:pPr>
      <w:r w:rsidRPr="0027292D">
        <w:t>В случае выявления соответствия объекта контроля параметрам индикатора риска нарушения обязательных требований, в отношении контролируемого лица проводится внеплановое</w:t>
      </w:r>
      <w:r w:rsidR="006239D2" w:rsidRPr="0027292D">
        <w:rPr>
          <w:b/>
          <w:bCs/>
        </w:rPr>
        <w:t xml:space="preserve"> </w:t>
      </w:r>
      <w:r w:rsidR="006239D2" w:rsidRPr="0027292D">
        <w:rPr>
          <w:bCs/>
        </w:rPr>
        <w:t>контрольное (надзорное) мероприятие.</w:t>
      </w:r>
    </w:p>
    <w:p w:rsidR="00E321AB" w:rsidRPr="0027292D" w:rsidRDefault="00E321AB" w:rsidP="00E321AB">
      <w:pPr>
        <w:ind w:firstLine="709"/>
        <w:jc w:val="both"/>
      </w:pPr>
      <w:r w:rsidRPr="0027292D">
        <w:t>Индикаторами риска нарушения обязательных требований в области розничной продажи алкогольной и спиртосодержащей продукции является наличие в Министерстве сведений:</w:t>
      </w:r>
    </w:p>
    <w:p w:rsidR="00E321AB" w:rsidRPr="0027292D" w:rsidRDefault="003D7761" w:rsidP="00E87F24">
      <w:pPr>
        <w:pStyle w:val="ab"/>
        <w:ind w:firstLine="567"/>
        <w:jc w:val="both"/>
        <w:rPr>
          <w:bCs/>
          <w:szCs w:val="28"/>
          <w:lang w:eastAsia="ru-RU"/>
        </w:rPr>
      </w:pPr>
      <w:r w:rsidRPr="0027292D">
        <w:t>1. </w:t>
      </w:r>
      <w:r w:rsidR="00E321AB" w:rsidRPr="0027292D">
        <w:t>О неоднократно</w:t>
      </w:r>
      <w:r w:rsidR="00E87F24" w:rsidRPr="0027292D">
        <w:t>м направлении  (два и более раз в течение календарного года) в</w:t>
      </w:r>
      <w:r w:rsidR="00E321AB" w:rsidRPr="0027292D">
        <w:t xml:space="preserve"> </w:t>
      </w:r>
      <w:r w:rsidR="00E87F24" w:rsidRPr="0027292D">
        <w:rPr>
          <w:bCs/>
          <w:szCs w:val="28"/>
          <w:lang w:eastAsia="ru-RU"/>
        </w:rPr>
        <w:t xml:space="preserve">адрес </w:t>
      </w:r>
      <w:r w:rsidR="006239D2" w:rsidRPr="0027292D">
        <w:rPr>
          <w:bCs/>
          <w:szCs w:val="28"/>
          <w:lang w:eastAsia="ru-RU"/>
        </w:rPr>
        <w:t>контролируемого лица</w:t>
      </w:r>
      <w:r w:rsidR="00E87F24" w:rsidRPr="0027292D">
        <w:rPr>
          <w:bCs/>
          <w:szCs w:val="28"/>
          <w:lang w:eastAsia="ru-RU"/>
        </w:rPr>
        <w:t xml:space="preserve"> предостережений </w:t>
      </w:r>
      <w:r w:rsidR="00E87F24" w:rsidRPr="0027292D">
        <w:rPr>
          <w:bCs/>
          <w:szCs w:val="28"/>
          <w:lang w:eastAsia="ru-RU"/>
        </w:rPr>
        <w:br/>
        <w:t>о недопустимости нарушения обязательных требований в области розничной продажи алкогольной и спиртосодержащей продукции.</w:t>
      </w:r>
    </w:p>
    <w:p w:rsidR="00E87F24" w:rsidRPr="0027292D" w:rsidRDefault="003D7761" w:rsidP="00E87F24">
      <w:pPr>
        <w:ind w:firstLine="709"/>
        <w:jc w:val="both"/>
      </w:pPr>
      <w:r w:rsidRPr="0027292D">
        <w:t>2. </w:t>
      </w:r>
      <w:r w:rsidR="00E321AB" w:rsidRPr="0027292D">
        <w:t xml:space="preserve">О данных в ЕГАИС о неоднократной (не менее трех единиц алкогольной продукции) розничной продаже алкогольной продукции </w:t>
      </w:r>
      <w:r w:rsidR="00E87F24" w:rsidRPr="0027292D">
        <w:br/>
      </w:r>
      <w:r w:rsidR="00E321AB" w:rsidRPr="0027292D">
        <w:t>по цене, ниже установленной регулирующим органом.</w:t>
      </w:r>
    </w:p>
    <w:p w:rsidR="00E87F24" w:rsidRPr="0027292D" w:rsidRDefault="003D7761" w:rsidP="00E87F24">
      <w:pPr>
        <w:ind w:firstLine="709"/>
        <w:jc w:val="both"/>
      </w:pPr>
      <w:r w:rsidRPr="0027292D">
        <w:t>3. </w:t>
      </w:r>
      <w:r w:rsidR="00E321AB" w:rsidRPr="0027292D">
        <w:t xml:space="preserve">Об отсутствии </w:t>
      </w:r>
      <w:r w:rsidR="00E87F24" w:rsidRPr="0027292D">
        <w:t>в</w:t>
      </w:r>
      <w:r w:rsidR="00E321AB" w:rsidRPr="0027292D">
        <w:t xml:space="preserve"> ЕГАИС зафиксированной информации о розничной продаже </w:t>
      </w:r>
      <w:r w:rsidR="00E87F24" w:rsidRPr="0027292D">
        <w:rPr>
          <w:bCs/>
        </w:rPr>
        <w:t xml:space="preserve">маркированной алкогольной,  организациями, имеющими лицензию на розничную продажу алкогольной продукции и розничную продажу алкогольной продукции при оказании услуг общественного питания, </w:t>
      </w:r>
      <w:r w:rsidR="00E87F24" w:rsidRPr="0027292D">
        <w:rPr>
          <w:bCs/>
        </w:rPr>
        <w:br/>
        <w:t xml:space="preserve">за период времени, равный </w:t>
      </w:r>
      <w:r w:rsidR="00E321AB" w:rsidRPr="0027292D">
        <w:t>3</w:t>
      </w:r>
      <w:r w:rsidR="00E87F24" w:rsidRPr="0027292D">
        <w:t xml:space="preserve"> месяцам</w:t>
      </w:r>
      <w:r w:rsidR="00E321AB" w:rsidRPr="0027292D">
        <w:t xml:space="preserve">. </w:t>
      </w:r>
    </w:p>
    <w:p w:rsidR="00E87F24" w:rsidRPr="0027292D" w:rsidRDefault="003D7761" w:rsidP="00E87F24">
      <w:pPr>
        <w:ind w:firstLine="709"/>
        <w:jc w:val="both"/>
      </w:pPr>
      <w:r w:rsidRPr="0027292D">
        <w:t>4. </w:t>
      </w:r>
      <w:r w:rsidR="006239D2" w:rsidRPr="0027292D">
        <w:rPr>
          <w:bCs/>
        </w:rPr>
        <w:t>Поступление в М</w:t>
      </w:r>
      <w:r w:rsidR="00E87F24" w:rsidRPr="0027292D">
        <w:rPr>
          <w:bCs/>
        </w:rPr>
        <w:t xml:space="preserve">инистерство из </w:t>
      </w:r>
      <w:proofErr w:type="spellStart"/>
      <w:r w:rsidR="00E87F24" w:rsidRPr="0027292D">
        <w:rPr>
          <w:bCs/>
        </w:rPr>
        <w:t>Росалкогольрегулирования</w:t>
      </w:r>
      <w:proofErr w:type="spellEnd"/>
      <w:r w:rsidR="00E87F24" w:rsidRPr="0027292D">
        <w:rPr>
          <w:bCs/>
        </w:rPr>
        <w:t xml:space="preserve"> информации о реализации алкогольной и спиртосодержащей продукции, находящихся в незаконном обороте либо с нарушениями требований, установленных Федеральным законом №171-ФЗ.</w:t>
      </w:r>
    </w:p>
    <w:p w:rsidR="00E321AB" w:rsidRPr="0027292D" w:rsidRDefault="00E321AB" w:rsidP="00E87F24">
      <w:pPr>
        <w:pStyle w:val="ab"/>
        <w:ind w:firstLine="709"/>
        <w:jc w:val="both"/>
        <w:rPr>
          <w:bCs/>
          <w:szCs w:val="28"/>
          <w:lang w:eastAsia="ru-RU"/>
        </w:rPr>
      </w:pPr>
      <w:r w:rsidRPr="0027292D">
        <w:t>5</w:t>
      </w:r>
      <w:r w:rsidR="003D7761" w:rsidRPr="0027292D">
        <w:t>. </w:t>
      </w:r>
      <w:r w:rsidRPr="0027292D">
        <w:t xml:space="preserve">О наличии двух и более жалоб (обращений), поступивших в течение </w:t>
      </w:r>
      <w:r w:rsidR="00E87F24" w:rsidRPr="0027292D">
        <w:t>календарного года</w:t>
      </w:r>
      <w:r w:rsidRPr="0027292D">
        <w:t xml:space="preserve">, на деятельность </w:t>
      </w:r>
      <w:r w:rsidR="006239D2" w:rsidRPr="0027292D">
        <w:rPr>
          <w:bCs/>
          <w:szCs w:val="28"/>
          <w:lang w:eastAsia="ru-RU"/>
        </w:rPr>
        <w:t>контролируемого лица</w:t>
      </w:r>
      <w:r w:rsidR="00E87F24" w:rsidRPr="0027292D">
        <w:rPr>
          <w:bCs/>
          <w:szCs w:val="28"/>
          <w:lang w:eastAsia="ru-RU"/>
        </w:rPr>
        <w:t xml:space="preserve"> </w:t>
      </w:r>
      <w:r w:rsidRPr="0027292D">
        <w:t xml:space="preserve">по розничной </w:t>
      </w:r>
      <w:r w:rsidRPr="0027292D">
        <w:lastRenderedPageBreak/>
        <w:t>продаже алкогольной продукции по одному адресу</w:t>
      </w:r>
      <w:r w:rsidR="00E87F24" w:rsidRPr="0027292D">
        <w:t xml:space="preserve"> осуществления деятельности</w:t>
      </w:r>
      <w:r w:rsidRPr="0027292D">
        <w:t>.</w:t>
      </w:r>
    </w:p>
    <w:p w:rsidR="00E321AB" w:rsidRPr="0027292D" w:rsidRDefault="003D7761" w:rsidP="00E321AB">
      <w:pPr>
        <w:ind w:firstLine="709"/>
        <w:jc w:val="both"/>
      </w:pPr>
      <w:r w:rsidRPr="0027292D">
        <w:t>6. </w:t>
      </w:r>
      <w:r w:rsidR="00E321AB" w:rsidRPr="0027292D">
        <w:t>О неоднократном (два и более раз в течение календарного года) привлечении к административной ответственности за нарушение в области производства и оборота этилового спирта, алкогольной и спиртосодержащей продукции.</w:t>
      </w:r>
    </w:p>
    <w:p w:rsidR="00E321AB" w:rsidRPr="0027292D" w:rsidRDefault="00E321AB" w:rsidP="00E321AB">
      <w:pPr>
        <w:autoSpaceDE w:val="0"/>
        <w:autoSpaceDN w:val="0"/>
        <w:adjustRightInd w:val="0"/>
        <w:jc w:val="both"/>
      </w:pPr>
    </w:p>
    <w:p w:rsidR="00E87F24" w:rsidRPr="0027292D" w:rsidRDefault="00E87F24" w:rsidP="00E321AB">
      <w:pPr>
        <w:autoSpaceDE w:val="0"/>
        <w:autoSpaceDN w:val="0"/>
        <w:adjustRightInd w:val="0"/>
        <w:jc w:val="both"/>
      </w:pPr>
    </w:p>
    <w:sectPr w:rsidR="00E87F24" w:rsidRPr="0027292D" w:rsidSect="005A741A">
      <w:headerReference w:type="default" r:id="rId1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0B0C" w:rsidRDefault="00F30B0C" w:rsidP="00E321AB">
      <w:r>
        <w:separator/>
      </w:r>
    </w:p>
  </w:endnote>
  <w:endnote w:type="continuationSeparator" w:id="0">
    <w:p w:rsidR="00F30B0C" w:rsidRDefault="00F30B0C" w:rsidP="00E32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3" w:usb2="00000009" w:usb3="00000000" w:csb0="000001FF" w:csb1="00000000"/>
  </w:font>
  <w:font w:name="Calibri">
    <w:altName w:val="Century Gothic"/>
    <w:panose1 w:val="020F0502020204030204"/>
    <w:charset w:val="CC"/>
    <w:family w:val="swiss"/>
    <w:pitch w:val="variable"/>
    <w:sig w:usb0="E0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0B0C" w:rsidRDefault="00F30B0C" w:rsidP="00E321AB">
      <w:r>
        <w:separator/>
      </w:r>
    </w:p>
  </w:footnote>
  <w:footnote w:type="continuationSeparator" w:id="0">
    <w:p w:rsidR="00F30B0C" w:rsidRDefault="00F30B0C" w:rsidP="00E32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7529678"/>
    </w:sdtPr>
    <w:sdtEndPr/>
    <w:sdtContent>
      <w:p w:rsidR="00704122" w:rsidRDefault="00704122">
        <w:pPr>
          <w:pStyle w:val="a6"/>
          <w:jc w:val="center"/>
        </w:pPr>
        <w:r>
          <w:fldChar w:fldCharType="begin"/>
        </w:r>
        <w:r>
          <w:instrText>PAGE   \* MERGEFORMAT</w:instrText>
        </w:r>
        <w:r>
          <w:fldChar w:fldCharType="separate"/>
        </w:r>
        <w:r w:rsidR="0027292D">
          <w:rPr>
            <w:noProof/>
          </w:rPr>
          <w:t>23</w:t>
        </w:r>
        <w:r>
          <w:fldChar w:fldCharType="end"/>
        </w:r>
      </w:p>
    </w:sdtContent>
  </w:sdt>
  <w:p w:rsidR="00704122" w:rsidRDefault="00704122">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EA22C5"/>
    <w:multiLevelType w:val="multilevel"/>
    <w:tmpl w:val="26A83DD0"/>
    <w:lvl w:ilvl="0">
      <w:start w:val="1"/>
      <w:numFmt w:val="decimal"/>
      <w:lvlText w:val="%1)"/>
      <w:lvlJc w:val="left"/>
      <w:pPr>
        <w:tabs>
          <w:tab w:val="num" w:pos="851"/>
        </w:tabs>
        <w:ind w:left="851" w:hanging="283"/>
      </w:pPr>
      <w:rPr>
        <w:rFonts w:ascii="Times New Roman" w:hAnsi="Times New Roman" w:cs="Times New Roman"/>
        <w:sz w:val="28"/>
      </w:rPr>
    </w:lvl>
    <w:lvl w:ilvl="1">
      <w:start w:val="1"/>
      <w:numFmt w:val="decimal"/>
      <w:lvlText w:val="%2)"/>
      <w:lvlJc w:val="left"/>
      <w:pPr>
        <w:tabs>
          <w:tab w:val="num" w:pos="1132"/>
        </w:tabs>
        <w:ind w:left="1132" w:hanging="283"/>
      </w:pPr>
      <w:rPr>
        <w:rFonts w:ascii="Times New Roman" w:hAnsi="Times New Roman" w:cs="Times New Roman"/>
        <w:sz w:val="28"/>
      </w:rPr>
    </w:lvl>
    <w:lvl w:ilvl="2">
      <w:start w:val="1"/>
      <w:numFmt w:val="decimal"/>
      <w:lvlText w:val="%3)"/>
      <w:lvlJc w:val="left"/>
      <w:pPr>
        <w:tabs>
          <w:tab w:val="num" w:pos="1415"/>
        </w:tabs>
        <w:ind w:left="1415" w:hanging="283"/>
      </w:pPr>
      <w:rPr>
        <w:rFonts w:ascii="Times New Roman" w:hAnsi="Times New Roman" w:cs="Times New Roman"/>
        <w:sz w:val="28"/>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A9A033D"/>
    <w:multiLevelType w:val="hybridMultilevel"/>
    <w:tmpl w:val="0C6AB2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540"/>
    <w:rsid w:val="00034798"/>
    <w:rsid w:val="00047A7B"/>
    <w:rsid w:val="00071623"/>
    <w:rsid w:val="000F2A1D"/>
    <w:rsid w:val="0011343B"/>
    <w:rsid w:val="0013293F"/>
    <w:rsid w:val="001604B6"/>
    <w:rsid w:val="0018242E"/>
    <w:rsid w:val="00192C06"/>
    <w:rsid w:val="00192D0E"/>
    <w:rsid w:val="001B250A"/>
    <w:rsid w:val="001D232A"/>
    <w:rsid w:val="00207CBE"/>
    <w:rsid w:val="0022032C"/>
    <w:rsid w:val="002262CD"/>
    <w:rsid w:val="00236FCD"/>
    <w:rsid w:val="0024319A"/>
    <w:rsid w:val="00246062"/>
    <w:rsid w:val="00255E6C"/>
    <w:rsid w:val="00260F28"/>
    <w:rsid w:val="00266B68"/>
    <w:rsid w:val="0027292D"/>
    <w:rsid w:val="00290540"/>
    <w:rsid w:val="00295B1C"/>
    <w:rsid w:val="002A2E41"/>
    <w:rsid w:val="00303F2A"/>
    <w:rsid w:val="00311030"/>
    <w:rsid w:val="00335319"/>
    <w:rsid w:val="00380B76"/>
    <w:rsid w:val="00387A65"/>
    <w:rsid w:val="003B1E62"/>
    <w:rsid w:val="003D2206"/>
    <w:rsid w:val="003D2B5E"/>
    <w:rsid w:val="003D34B3"/>
    <w:rsid w:val="003D7761"/>
    <w:rsid w:val="003E1FE2"/>
    <w:rsid w:val="00412545"/>
    <w:rsid w:val="00441968"/>
    <w:rsid w:val="00443159"/>
    <w:rsid w:val="004D45BF"/>
    <w:rsid w:val="004F0DB7"/>
    <w:rsid w:val="004F3AAA"/>
    <w:rsid w:val="00516787"/>
    <w:rsid w:val="00526CD8"/>
    <w:rsid w:val="005650A5"/>
    <w:rsid w:val="00584449"/>
    <w:rsid w:val="0059609F"/>
    <w:rsid w:val="005A741A"/>
    <w:rsid w:val="005F4B2B"/>
    <w:rsid w:val="00600600"/>
    <w:rsid w:val="006239D2"/>
    <w:rsid w:val="006377AE"/>
    <w:rsid w:val="00697393"/>
    <w:rsid w:val="006A1CE1"/>
    <w:rsid w:val="006D1251"/>
    <w:rsid w:val="006E684E"/>
    <w:rsid w:val="00704122"/>
    <w:rsid w:val="00714A89"/>
    <w:rsid w:val="007567B4"/>
    <w:rsid w:val="00785D3B"/>
    <w:rsid w:val="00812BCF"/>
    <w:rsid w:val="008A3BC2"/>
    <w:rsid w:val="008E77BC"/>
    <w:rsid w:val="008F6654"/>
    <w:rsid w:val="0091173C"/>
    <w:rsid w:val="00965F11"/>
    <w:rsid w:val="009A66F8"/>
    <w:rsid w:val="00A070F7"/>
    <w:rsid w:val="00A32AA6"/>
    <w:rsid w:val="00A91DC6"/>
    <w:rsid w:val="00AB3835"/>
    <w:rsid w:val="00B0170D"/>
    <w:rsid w:val="00B264E7"/>
    <w:rsid w:val="00BB7604"/>
    <w:rsid w:val="00C06FB9"/>
    <w:rsid w:val="00C61A5D"/>
    <w:rsid w:val="00CC4A21"/>
    <w:rsid w:val="00CD7E38"/>
    <w:rsid w:val="00CF6492"/>
    <w:rsid w:val="00D162EE"/>
    <w:rsid w:val="00D86F8C"/>
    <w:rsid w:val="00DA53F8"/>
    <w:rsid w:val="00DB41FA"/>
    <w:rsid w:val="00DC42D3"/>
    <w:rsid w:val="00E13C67"/>
    <w:rsid w:val="00E2277E"/>
    <w:rsid w:val="00E278BE"/>
    <w:rsid w:val="00E321AB"/>
    <w:rsid w:val="00E55C72"/>
    <w:rsid w:val="00E61C92"/>
    <w:rsid w:val="00E87F24"/>
    <w:rsid w:val="00E914D9"/>
    <w:rsid w:val="00E91DEE"/>
    <w:rsid w:val="00E940B2"/>
    <w:rsid w:val="00ED5D48"/>
    <w:rsid w:val="00F142F1"/>
    <w:rsid w:val="00F15EFE"/>
    <w:rsid w:val="00F26FE3"/>
    <w:rsid w:val="00F30B0C"/>
    <w:rsid w:val="00F43D44"/>
    <w:rsid w:val="00FC1DEB"/>
    <w:rsid w:val="00FD1DBC"/>
    <w:rsid w:val="00FD48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FBCD2"/>
  <w15:docId w15:val="{54B64444-0227-4B08-BA3F-0CF97F8E8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0540"/>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290540"/>
    <w:rPr>
      <w:color w:val="0000FF"/>
      <w:u w:val="single"/>
    </w:rPr>
  </w:style>
  <w:style w:type="paragraph" w:styleId="a4">
    <w:name w:val="Balloon Text"/>
    <w:basedOn w:val="a"/>
    <w:link w:val="a5"/>
    <w:uiPriority w:val="99"/>
    <w:semiHidden/>
    <w:unhideWhenUsed/>
    <w:rsid w:val="00290540"/>
    <w:rPr>
      <w:rFonts w:ascii="Tahoma" w:hAnsi="Tahoma" w:cs="Tahoma"/>
      <w:sz w:val="16"/>
      <w:szCs w:val="16"/>
    </w:rPr>
  </w:style>
  <w:style w:type="character" w:customStyle="1" w:styleId="a5">
    <w:name w:val="Текст выноски Знак"/>
    <w:basedOn w:val="a0"/>
    <w:link w:val="a4"/>
    <w:uiPriority w:val="99"/>
    <w:semiHidden/>
    <w:rsid w:val="00290540"/>
    <w:rPr>
      <w:rFonts w:ascii="Tahoma" w:eastAsia="Times New Roman" w:hAnsi="Tahoma" w:cs="Tahoma"/>
      <w:sz w:val="16"/>
      <w:szCs w:val="16"/>
      <w:lang w:eastAsia="ru-RU"/>
    </w:rPr>
  </w:style>
  <w:style w:type="paragraph" w:customStyle="1" w:styleId="ConsPlusNormal">
    <w:name w:val="ConsPlusNormal"/>
    <w:qFormat/>
    <w:rsid w:val="00E321AB"/>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header"/>
    <w:basedOn w:val="a"/>
    <w:link w:val="a7"/>
    <w:uiPriority w:val="99"/>
    <w:unhideWhenUsed/>
    <w:rsid w:val="00E321AB"/>
    <w:pPr>
      <w:tabs>
        <w:tab w:val="center" w:pos="4677"/>
        <w:tab w:val="right" w:pos="9355"/>
      </w:tabs>
    </w:pPr>
  </w:style>
  <w:style w:type="character" w:customStyle="1" w:styleId="a7">
    <w:name w:val="Верхний колонтитул Знак"/>
    <w:basedOn w:val="a0"/>
    <w:link w:val="a6"/>
    <w:uiPriority w:val="99"/>
    <w:rsid w:val="00E321AB"/>
    <w:rPr>
      <w:rFonts w:ascii="Times New Roman" w:eastAsia="Times New Roman" w:hAnsi="Times New Roman" w:cs="Times New Roman"/>
      <w:sz w:val="28"/>
      <w:szCs w:val="28"/>
      <w:lang w:eastAsia="ru-RU"/>
    </w:rPr>
  </w:style>
  <w:style w:type="paragraph" w:styleId="a8">
    <w:name w:val="List Paragraph"/>
    <w:basedOn w:val="a"/>
    <w:uiPriority w:val="34"/>
    <w:qFormat/>
    <w:rsid w:val="00E321AB"/>
    <w:pPr>
      <w:ind w:left="720"/>
      <w:contextualSpacing/>
    </w:pPr>
  </w:style>
  <w:style w:type="paragraph" w:customStyle="1" w:styleId="ConsPlusTitle">
    <w:name w:val="ConsPlusTitle"/>
    <w:uiPriority w:val="99"/>
    <w:rsid w:val="00E321AB"/>
    <w:pPr>
      <w:widowControl w:val="0"/>
      <w:autoSpaceDE w:val="0"/>
      <w:autoSpaceDN w:val="0"/>
      <w:spacing w:after="0" w:line="240" w:lineRule="auto"/>
    </w:pPr>
    <w:rPr>
      <w:rFonts w:ascii="Calibri" w:eastAsia="Times New Roman" w:hAnsi="Calibri" w:cs="Calibri"/>
      <w:b/>
      <w:szCs w:val="20"/>
      <w:lang w:eastAsia="ru-RU"/>
    </w:rPr>
  </w:style>
  <w:style w:type="paragraph" w:styleId="a9">
    <w:name w:val="footer"/>
    <w:basedOn w:val="a"/>
    <w:link w:val="aa"/>
    <w:uiPriority w:val="99"/>
    <w:unhideWhenUsed/>
    <w:rsid w:val="00E321AB"/>
    <w:pPr>
      <w:tabs>
        <w:tab w:val="center" w:pos="4677"/>
        <w:tab w:val="right" w:pos="9355"/>
      </w:tabs>
    </w:pPr>
  </w:style>
  <w:style w:type="character" w:customStyle="1" w:styleId="aa">
    <w:name w:val="Нижний колонтитул Знак"/>
    <w:basedOn w:val="a0"/>
    <w:link w:val="a9"/>
    <w:uiPriority w:val="99"/>
    <w:rsid w:val="00E321AB"/>
    <w:rPr>
      <w:rFonts w:ascii="Times New Roman" w:eastAsia="Times New Roman" w:hAnsi="Times New Roman" w:cs="Times New Roman"/>
      <w:sz w:val="28"/>
      <w:szCs w:val="28"/>
      <w:lang w:eastAsia="ru-RU"/>
    </w:rPr>
  </w:style>
  <w:style w:type="paragraph" w:styleId="ab">
    <w:name w:val="No Spacing"/>
    <w:uiPriority w:val="1"/>
    <w:qFormat/>
    <w:rsid w:val="00E321AB"/>
    <w:pPr>
      <w:spacing w:after="0" w:line="240" w:lineRule="auto"/>
    </w:pPr>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720138">
      <w:bodyDiv w:val="1"/>
      <w:marLeft w:val="0"/>
      <w:marRight w:val="0"/>
      <w:marTop w:val="0"/>
      <w:marBottom w:val="0"/>
      <w:divBdr>
        <w:top w:val="none" w:sz="0" w:space="0" w:color="auto"/>
        <w:left w:val="none" w:sz="0" w:space="0" w:color="auto"/>
        <w:bottom w:val="none" w:sz="0" w:space="0" w:color="auto"/>
        <w:right w:val="none" w:sz="0" w:space="0" w:color="auto"/>
      </w:divBdr>
    </w:div>
    <w:div w:id="1524779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0118195027418E5E2CB1E803029F423F8E2591EA6FC33D0F22A04520C8B0EB76B73D31B4FD5019DD9B1DB55C4A3963C6C4CA06112387185XAv3J" TargetMode="External"/><Relationship Id="rId13" Type="http://schemas.openxmlformats.org/officeDocument/2006/relationships/hyperlink" Target="https://docs7.online-sps.ru/cgi/online.cgi?rnd=74B93EA07E659E8080131305B42E5A46&amp;req=doc&amp;base=LAW&amp;n=314820&amp;dst=100069&amp;fld=134&amp;date=18.05.2021"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srar.ru" TargetMode="External"/><Relationship Id="rId17" Type="http://schemas.openxmlformats.org/officeDocument/2006/relationships/hyperlink" Target="consultantplus://offline/ref=DD694D25285D49F00446F79B74A9F3C1EFDA1824C09C2191FE7FA61ED0D72E1F3D8FFD6978o8ODC" TargetMode="External"/><Relationship Id="rId2" Type="http://schemas.openxmlformats.org/officeDocument/2006/relationships/numbering" Target="numbering.xml"/><Relationship Id="rId16" Type="http://schemas.openxmlformats.org/officeDocument/2006/relationships/hyperlink" Target="https://docs7.online-sps.ru/cgi/online.cgi?req=doc&amp;base=LAW&amp;n=358750&amp;date=17.05.2021&amp;dst=100329&amp;fld=13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srar.ru" TargetMode="External"/><Relationship Id="rId5" Type="http://schemas.openxmlformats.org/officeDocument/2006/relationships/webSettings" Target="webSettings.xml"/><Relationship Id="rId15" Type="http://schemas.openxmlformats.org/officeDocument/2006/relationships/hyperlink" Target="https://docs7.online-sps.ru/cgi/online.cgi?req=doc&amp;base=LAW&amp;n=358750&amp;date=17.05.2021&amp;dst=100697&amp;fld=134" TargetMode="External"/><Relationship Id="rId10" Type="http://schemas.openxmlformats.org/officeDocument/2006/relationships/hyperlink" Target="consultantplus://offline/ref=69E57CD1981665B9427C0C0F38A26ABB9B51824D527F5922E7C1250E8Bm8w0H"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D7C624DB41650F9CAC196ED666C8AE8CD4F56D90582CBB676F6A3D168D0E594F932AD4B9D7E132310780EBDF784BE338E6F5D51308BEF398x502J" TargetMode="External"/><Relationship Id="rId14" Type="http://schemas.openxmlformats.org/officeDocument/2006/relationships/hyperlink" Target="https://docs7.online-sps.ru/cgi/online.cgi?req=doc&amp;base=LAW&amp;n=358750&amp;date=17.05.2021&amp;dst=100684&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8962330-AE83-4608-B6C4-44FE89B5F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7304</Words>
  <Characters>41633</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АГНОиПНО</Company>
  <LinksUpToDate>false</LinksUpToDate>
  <CharactersWithSpaces>48840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О. Жегалина</dc:creator>
  <cp:lastModifiedBy>Литовская Элина Александровна</cp:lastModifiedBy>
  <cp:revision>3</cp:revision>
  <dcterms:created xsi:type="dcterms:W3CDTF">2021-08-06T09:29:00Z</dcterms:created>
  <dcterms:modified xsi:type="dcterms:W3CDTF">2021-08-06T09:30:00Z</dcterms:modified>
</cp:coreProperties>
</file>