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9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:rsid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:rsid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A35FC" w:rsidRDefault="00BA35FC" w:rsidP="00BA35FC">
      <w:pPr>
        <w:spacing w:after="1" w:line="220" w:lineRule="atLeast"/>
        <w:ind w:firstLine="540"/>
        <w:jc w:val="both"/>
      </w:pPr>
    </w:p>
    <w:p w:rsidR="00BA35FC" w:rsidRDefault="00BA35FC" w:rsidP="00BA35FC">
      <w:pPr>
        <w:spacing w:after="1" w:line="220" w:lineRule="atLeast"/>
        <w:ind w:firstLine="540"/>
        <w:jc w:val="both"/>
      </w:pPr>
    </w:p>
    <w:p w:rsidR="00BA35FC" w:rsidRPr="00BA35FC" w:rsidRDefault="00BA35FC" w:rsidP="00BA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9839"/>
      <w:bookmarkEnd w:id="0"/>
      <w:r w:rsidRPr="00BA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A35FC" w:rsidRPr="00BA35FC" w:rsidRDefault="00BA35FC" w:rsidP="00BA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исследований и иных медицинских вмешательств,</w:t>
      </w:r>
    </w:p>
    <w:p w:rsidR="00BA35FC" w:rsidRDefault="00BA35FC" w:rsidP="00BA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проводимых в рамках углубленной диспансеризации</w:t>
      </w:r>
    </w:p>
    <w:p w:rsidR="00BA35FC" w:rsidRDefault="00BA35FC" w:rsidP="00BA35FC">
      <w:pPr>
        <w:suppressAutoHyphens/>
        <w:spacing w:after="0" w:line="240" w:lineRule="auto"/>
        <w:jc w:val="center"/>
      </w:pP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846"/>
      <w:bookmarkEnd w:id="1"/>
      <w:r w:rsidRPr="00BA35FC">
        <w:rPr>
          <w:rFonts w:ascii="Times New Roman" w:hAnsi="Times New Roman" w:cs="Times New Roman"/>
          <w:sz w:val="28"/>
          <w:szCs w:val="28"/>
        </w:rPr>
        <w:t xml:space="preserve">1. Первый этап углубленной диспансеризации проводится в целях выявления у граждан, перенесших новую 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инфекцию (COVID-19),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1) измерение насыщения крови кислородом (сатурация) в покое;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2) 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интенсивность);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3) проведение спирометрии или спирографии;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4) общий (клинический) анализ крови развернутый;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 xml:space="preserve">5) 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аланинаминотрансферазы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в крови, определение активности 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аспартатаминотрансферазы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в крови, определение активности 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лактатдегидрогеназы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в крови, исследование уровня 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в крови);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6) определение концентрации Д-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в крови у граждан, перенесших среднюю степень тяжести и выше новой 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инфекции (COVID-19);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7) проведение рентгенографии органов грудной клетки (если не выполнялась ранее в течение года);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8) прием (осмотр) врачом-терапевтом (участковым терапевтом, врачом общей практики).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2. 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1) 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lastRenderedPageBreak/>
        <w:t>2)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3) дуплексное сканирование вен нижних конечностей (при наличии показаний по результатам определения концентрации Д-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в крови).</w:t>
      </w:r>
    </w:p>
    <w:p w:rsid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BA35FC" w:rsidRPr="00BA35FC" w:rsidRDefault="00BA35FC" w:rsidP="00BA35FC">
      <w:pPr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_________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0BF" w:rsidRDefault="00DC60BF"/>
    <w:sectPr w:rsidR="00DC60BF" w:rsidSect="00BA35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EA"/>
    <w:rsid w:val="004850EA"/>
    <w:rsid w:val="00BA35FC"/>
    <w:rsid w:val="00D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B3DA"/>
  <w15:chartTrackingRefBased/>
  <w15:docId w15:val="{B49B9264-B059-4831-A264-0192541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Company>PNO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Гришина Екатерина Юрьевна</cp:lastModifiedBy>
  <cp:revision>2</cp:revision>
  <dcterms:created xsi:type="dcterms:W3CDTF">2021-12-20T11:15:00Z</dcterms:created>
  <dcterms:modified xsi:type="dcterms:W3CDTF">2021-12-20T11:18:00Z</dcterms:modified>
</cp:coreProperties>
</file>