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DC" w:rsidRDefault="00474DDC" w:rsidP="00474DDC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80FCB">
        <w:rPr>
          <w:rFonts w:ascii="Times New Roman" w:hAnsi="Times New Roman" w:cs="Times New Roman"/>
          <w:sz w:val="28"/>
          <w:szCs w:val="28"/>
        </w:rPr>
        <w:t xml:space="preserve"> № </w:t>
      </w:r>
      <w:r w:rsidR="00102E1D">
        <w:rPr>
          <w:rFonts w:ascii="Times New Roman" w:hAnsi="Times New Roman" w:cs="Times New Roman"/>
          <w:sz w:val="28"/>
          <w:szCs w:val="28"/>
        </w:rPr>
        <w:t>1</w:t>
      </w:r>
    </w:p>
    <w:p w:rsidR="00474DDC" w:rsidRDefault="00474DDC" w:rsidP="00474DDC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474DDC" w:rsidRDefault="00474DDC" w:rsidP="00474DDC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4DDC" w:rsidRPr="00DE4BD3" w:rsidRDefault="00474DDC" w:rsidP="00474DDC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4BD3">
        <w:rPr>
          <w:rFonts w:ascii="Times New Roman" w:hAnsi="Times New Roman" w:cs="Times New Roman"/>
          <w:sz w:val="28"/>
          <w:szCs w:val="28"/>
        </w:rPr>
        <w:t>________№ _______</w:t>
      </w:r>
    </w:p>
    <w:p w:rsidR="006E6195" w:rsidRDefault="006E6195" w:rsidP="006F342C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6E6195" w:rsidRDefault="006E6195" w:rsidP="006F342C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474DDC" w:rsidRDefault="00474DDC" w:rsidP="006F342C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4B2C5A" w:rsidRPr="006F342C" w:rsidRDefault="006E6195" w:rsidP="006F342C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C5A" w:rsidRPr="006F342C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4B2C5A" w:rsidRDefault="004B2C5A" w:rsidP="006F342C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2C">
        <w:rPr>
          <w:rFonts w:ascii="Times New Roman" w:hAnsi="Times New Roman" w:cs="Times New Roman"/>
          <w:sz w:val="28"/>
          <w:szCs w:val="28"/>
        </w:rPr>
        <w:t xml:space="preserve">к региональной программе Новосибирской области </w:t>
      </w:r>
      <w:r w:rsidRPr="006F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молодежи в Новосибирской области на период</w:t>
      </w:r>
      <w:r w:rsidR="006F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года»</w:t>
      </w:r>
    </w:p>
    <w:p w:rsidR="006F342C" w:rsidRDefault="006F342C" w:rsidP="006F342C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2C" w:rsidRPr="006F342C" w:rsidRDefault="006F342C" w:rsidP="006F342C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4B2C5A" w:rsidRPr="006F342C" w:rsidRDefault="00DD562C" w:rsidP="006F342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B2C5A" w:rsidRPr="006F342C" w:rsidRDefault="004B2C5A" w:rsidP="006F342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2C">
        <w:rPr>
          <w:rFonts w:ascii="Times New Roman" w:hAnsi="Times New Roman" w:cs="Times New Roman"/>
          <w:b/>
          <w:sz w:val="28"/>
          <w:szCs w:val="28"/>
        </w:rPr>
        <w:t xml:space="preserve">по реализации региональной </w:t>
      </w:r>
      <w:r w:rsidR="006F342C">
        <w:rPr>
          <w:rFonts w:ascii="Times New Roman" w:hAnsi="Times New Roman" w:cs="Times New Roman"/>
          <w:b/>
          <w:sz w:val="28"/>
          <w:szCs w:val="28"/>
        </w:rPr>
        <w:t>программы Новосибирской области</w:t>
      </w:r>
    </w:p>
    <w:p w:rsidR="004B2C5A" w:rsidRPr="006F342C" w:rsidRDefault="004B2C5A" w:rsidP="006F342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b/>
          <w:sz w:val="28"/>
          <w:szCs w:val="28"/>
        </w:rPr>
        <w:t>«Содействие занятости молодежи в Новосибирской области на период до 2030 года»</w:t>
      </w:r>
    </w:p>
    <w:p w:rsidR="004B2C5A" w:rsidRDefault="004B2C5A" w:rsidP="006F342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F342C" w:rsidRPr="006F342C" w:rsidRDefault="006F342C" w:rsidP="006F342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tbl>
      <w:tblPr>
        <w:tblStyle w:val="a8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6"/>
        <w:gridCol w:w="901"/>
        <w:gridCol w:w="1985"/>
        <w:gridCol w:w="992"/>
        <w:gridCol w:w="850"/>
        <w:gridCol w:w="851"/>
        <w:gridCol w:w="850"/>
        <w:gridCol w:w="851"/>
        <w:gridCol w:w="850"/>
        <w:gridCol w:w="567"/>
        <w:gridCol w:w="567"/>
        <w:gridCol w:w="709"/>
        <w:gridCol w:w="709"/>
        <w:gridCol w:w="1701"/>
        <w:gridCol w:w="1276"/>
      </w:tblGrid>
      <w:tr w:rsidR="00DD562C" w:rsidRPr="006F342C" w:rsidTr="009D1B27">
        <w:trPr>
          <w:trHeight w:val="20"/>
        </w:trPr>
        <w:tc>
          <w:tcPr>
            <w:tcW w:w="2076" w:type="dxa"/>
            <w:vMerge w:val="restart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Наименование мероприятия/</w:t>
            </w:r>
          </w:p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государственная</w:t>
            </w:r>
            <w:proofErr w:type="gramEnd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программа Новосибирской области, в рамках которой реализуется мероприятие</w:t>
            </w:r>
          </w:p>
        </w:tc>
        <w:tc>
          <w:tcPr>
            <w:tcW w:w="901" w:type="dxa"/>
            <w:vMerge w:val="restart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Срок реализации мероприятия</w:t>
            </w:r>
          </w:p>
        </w:tc>
        <w:tc>
          <w:tcPr>
            <w:tcW w:w="1985" w:type="dxa"/>
            <w:vMerge w:val="restart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Ожидаемый результат реализации мероприятия/</w:t>
            </w:r>
          </w:p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документ</w:t>
            </w:r>
            <w:proofErr w:type="gramEnd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, подтверждающий исполнение мероприятия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Объем расходов на выполнение плана мероприятий по годам, тыс. рублей*</w:t>
            </w:r>
          </w:p>
        </w:tc>
        <w:tc>
          <w:tcPr>
            <w:tcW w:w="1701" w:type="dxa"/>
            <w:vMerge w:val="restart"/>
            <w:tcMar>
              <w:top w:w="108" w:type="dxa"/>
              <w:bottom w:w="108" w:type="dxa"/>
            </w:tcMar>
          </w:tcPr>
          <w:p w:rsidR="00DD562C" w:rsidRPr="006F342C" w:rsidRDefault="00DD562C" w:rsidP="00D5373B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Mar>
              <w:top w:w="108" w:type="dxa"/>
              <w:bottom w:w="108" w:type="dxa"/>
            </w:tcMar>
          </w:tcPr>
          <w:p w:rsidR="00DD562C" w:rsidRPr="006F342C" w:rsidRDefault="00DD562C" w:rsidP="00D5373B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Номер целевого показателя региональной программы, на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достижение которого направлены мероприятия</w:t>
            </w:r>
          </w:p>
        </w:tc>
      </w:tr>
      <w:tr w:rsidR="009D1B27" w:rsidRPr="006F342C" w:rsidTr="001D2A41">
        <w:trPr>
          <w:trHeight w:val="1354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  <w:vMerge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источники</w:t>
            </w:r>
            <w:proofErr w:type="gramEnd"/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  <w:tc>
          <w:tcPr>
            <w:tcW w:w="1701" w:type="dxa"/>
            <w:vMerge/>
            <w:tcMar>
              <w:top w:w="108" w:type="dxa"/>
              <w:bottom w:w="108" w:type="dxa"/>
            </w:tcMar>
          </w:tcPr>
          <w:p w:rsidR="00DD562C" w:rsidRPr="006F342C" w:rsidRDefault="00DD562C" w:rsidP="00D5373B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Mar>
              <w:top w:w="108" w:type="dxa"/>
              <w:bottom w:w="108" w:type="dxa"/>
            </w:tcMar>
          </w:tcPr>
          <w:p w:rsidR="00DD562C" w:rsidRPr="006F342C" w:rsidRDefault="00DD562C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931C09" w:rsidRPr="006F342C" w:rsidRDefault="00931C09" w:rsidP="00D5373B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931C09" w:rsidRPr="006F342C" w:rsidRDefault="00931C09" w:rsidP="006F342C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6F342C" w:rsidRPr="006F342C" w:rsidTr="009D1B27">
        <w:trPr>
          <w:trHeight w:val="20"/>
        </w:trPr>
        <w:tc>
          <w:tcPr>
            <w:tcW w:w="15735" w:type="dxa"/>
            <w:gridSpan w:val="15"/>
            <w:tcMar>
              <w:top w:w="108" w:type="dxa"/>
              <w:bottom w:w="108" w:type="dxa"/>
            </w:tcMar>
          </w:tcPr>
          <w:p w:rsidR="006F342C" w:rsidRPr="009C7161" w:rsidRDefault="006F342C" w:rsidP="00D537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C716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Цель. Создание условий для реализации профессионального, трудового и предпринимательского потенциала молодежи</w:t>
            </w:r>
          </w:p>
        </w:tc>
      </w:tr>
      <w:tr w:rsidR="006F342C" w:rsidRPr="006F342C" w:rsidTr="009D1B27">
        <w:trPr>
          <w:trHeight w:val="20"/>
        </w:trPr>
        <w:tc>
          <w:tcPr>
            <w:tcW w:w="15735" w:type="dxa"/>
            <w:gridSpan w:val="15"/>
            <w:tcMar>
              <w:top w:w="108" w:type="dxa"/>
              <w:bottom w:w="108" w:type="dxa"/>
            </w:tcMar>
          </w:tcPr>
          <w:p w:rsidR="006F342C" w:rsidRPr="009C7161" w:rsidRDefault="006F342C" w:rsidP="00D537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C716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Задача 1. Формирование карьерных стратегий молодежи в соответствии с личностно-профессиональными наклонностями и потребностью рынка труда</w:t>
            </w:r>
          </w:p>
        </w:tc>
      </w:tr>
      <w:tr w:rsidR="00D2777C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D2777C" w:rsidRPr="00572944" w:rsidRDefault="00D2777C" w:rsidP="00D2777C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1.1. Профессиональная ориентация инвалидов молодого возраста –студентов образовательных организаций Новосибирской области</w:t>
            </w:r>
            <w:bookmarkStart w:id="0" w:name="_GoBack"/>
            <w:bookmarkEnd w:id="0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D2777C" w:rsidRPr="00572944" w:rsidRDefault="00133216" w:rsidP="00FF1BC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2022–20</w:t>
            </w:r>
            <w:r w:rsidR="00FF1BC2" w:rsidRPr="00572944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 w:rsidR="00D2777C"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D2777C" w:rsidRPr="00572944" w:rsidRDefault="00D2777C" w:rsidP="005B420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Оказание </w:t>
            </w:r>
            <w:proofErr w:type="spellStart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профориентационных</w:t>
            </w:r>
            <w:proofErr w:type="spellEnd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услуг ежегодно не</w:t>
            </w:r>
            <w:r w:rsidR="005B4209"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менее 70 инвалидам молодого возраста –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</w:t>
            </w:r>
            <w:r w:rsidR="005B4209"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определенной профессии, специальности и направления подготовки. Оказание </w:t>
            </w:r>
            <w:proofErr w:type="spellStart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профориентационных</w:t>
            </w:r>
            <w:proofErr w:type="spellEnd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услуг вышеуказанной категории граждан посредством регулярного проведения </w:t>
            </w:r>
            <w:proofErr w:type="spellStart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профориентационной</w:t>
            </w:r>
            <w:proofErr w:type="spellEnd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акции «Мобильный консультант», а также организации регионального этапа всероссийского сетевого конкурса студенческих проектов «Профессиональное </w:t>
            </w:r>
            <w:proofErr w:type="gramStart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завтра»/</w:t>
            </w:r>
            <w:proofErr w:type="gramEnd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отчет Минтруда и </w:t>
            </w:r>
            <w:proofErr w:type="spellStart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572944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D2777C" w:rsidRPr="00133216" w:rsidRDefault="00D2777C" w:rsidP="00D2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D2777C" w:rsidRPr="00133216" w:rsidRDefault="00D2777C" w:rsidP="004F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</w:t>
            </w:r>
            <w:r w:rsidR="00133216"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ГАУ НСО «Центр развития </w:t>
            </w:r>
            <w:proofErr w:type="spellStart"/>
            <w:r w:rsidR="00133216" w:rsidRPr="00133216">
              <w:rPr>
                <w:rFonts w:ascii="Times New Roman" w:hAnsi="Times New Roman" w:cs="Times New Roman"/>
                <w:sz w:val="17"/>
                <w:szCs w:val="17"/>
              </w:rPr>
              <w:t>соцсферы</w:t>
            </w:r>
            <w:proofErr w:type="spellEnd"/>
            <w:r w:rsidR="00133216"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во взаимодействии с образовательными организациями высшего образования в Новосибирской области (по согласованию), государственными профессиональными образовательными организациями, подведомственными ИОГВ НСО, ресурсный учебно-методический центр по обучению инвалидов и лиц с 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D2777C" w:rsidRPr="00133216" w:rsidRDefault="00D2777C" w:rsidP="001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–6; 8</w:t>
            </w:r>
          </w:p>
        </w:tc>
      </w:tr>
      <w:tr w:rsidR="009D1B27" w:rsidRPr="006F342C" w:rsidTr="001D2A41">
        <w:trPr>
          <w:trHeight w:val="2434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493E19" w:rsidRPr="006B6C47" w:rsidRDefault="00493E19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</w:t>
            </w:r>
            <w:r w:rsidR="00A468E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Реализация программ профессиональн</w:t>
            </w:r>
            <w:r w:rsidR="005B4209">
              <w:rPr>
                <w:rFonts w:ascii="Times New Roman" w:hAnsi="Times New Roman" w:cs="Times New Roman"/>
                <w:sz w:val="17"/>
                <w:szCs w:val="17"/>
              </w:rPr>
              <w:t xml:space="preserve">ой подготовки политехнической и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агротехнической направленности для обучающихся общеобразовательных организаций/ГП № 380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noBreakHyphen/>
              <w:t>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493E19" w:rsidRPr="006B6C47" w:rsidRDefault="00493E19" w:rsidP="005B420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Обучение рабочим профессиям политехнической и</w:t>
            </w:r>
            <w:r w:rsidR="005B420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аг</w:t>
            </w:r>
            <w:r w:rsidR="005B4209">
              <w:rPr>
                <w:rFonts w:ascii="Times New Roman" w:hAnsi="Times New Roman" w:cs="Times New Roman"/>
                <w:sz w:val="17"/>
                <w:szCs w:val="17"/>
              </w:rPr>
              <w:t xml:space="preserve">ротехнической направленности не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менее 1000 школьников ежегодно в 2022</w:t>
            </w:r>
            <w:r w:rsidR="005B4209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2030 годах/отчет Минобразования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332,0</w:t>
            </w:r>
          </w:p>
        </w:tc>
        <w:tc>
          <w:tcPr>
            <w:tcW w:w="851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425,9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822,9</w:t>
            </w:r>
          </w:p>
        </w:tc>
        <w:tc>
          <w:tcPr>
            <w:tcW w:w="851" w:type="dxa"/>
          </w:tcPr>
          <w:p w:rsidR="00493E19" w:rsidRPr="006B6C47" w:rsidRDefault="00493E19" w:rsidP="00493E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822,9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51 822,9</w:t>
            </w:r>
          </w:p>
        </w:tc>
        <w:tc>
          <w:tcPr>
            <w:tcW w:w="567" w:type="dxa"/>
          </w:tcPr>
          <w:p w:rsidR="00493E19" w:rsidRPr="006B6C47" w:rsidRDefault="00493E19" w:rsidP="00493E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:rsidR="00493E19" w:rsidRPr="006B6C47" w:rsidRDefault="00493E19" w:rsidP="00493E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493E19" w:rsidRPr="006B6C47" w:rsidRDefault="00493E19" w:rsidP="00493E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493E19" w:rsidRPr="006B6C47" w:rsidRDefault="00493E19" w:rsidP="00493E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493E19" w:rsidRPr="006B6C47" w:rsidRDefault="00493E19" w:rsidP="004F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Минобразования НСО, государственные профессиональные образовательные организации, подведомственные ИОГВ НСО, организации дополнительного профессионального образования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4–6, 8</w:t>
            </w:r>
          </w:p>
        </w:tc>
      </w:tr>
      <w:tr w:rsidR="00493E19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493E19" w:rsidRPr="002C44D9" w:rsidRDefault="00493E19" w:rsidP="00493E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1.3. Проведение совместных мероприятий учреждениями занятости населения Новосибирской области и центрами карьеры (центрами содействия трудоустройству выпускников) организаций высшего образования и профессиональных образовательных организаций в целях содействия трудоустройству выпускников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493E19" w:rsidRPr="002C44D9" w:rsidRDefault="00133216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2022–20</w:t>
            </w:r>
            <w:r w:rsidR="00493E19" w:rsidRPr="002C44D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493E19"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493E19" w:rsidRPr="00133216" w:rsidRDefault="00493E19" w:rsidP="00493E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Информирование 100% выпускников образовательных организаций о</w:t>
            </w:r>
            <w:r w:rsidR="005B4209"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ситуации на рынке труда, наличии вакантных рабочих мест для возможного трудоустройства/</w:t>
            </w:r>
          </w:p>
          <w:p w:rsidR="00493E19" w:rsidRPr="00133216" w:rsidRDefault="00493E19" w:rsidP="00493E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отчет</w:t>
            </w:r>
            <w:proofErr w:type="gramEnd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 Минтруда и </w:t>
            </w:r>
            <w:proofErr w:type="spellStart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493E19" w:rsidRPr="00133216" w:rsidRDefault="00493E19" w:rsidP="0049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исполнителей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493E19" w:rsidRPr="00133216" w:rsidRDefault="00493E19" w:rsidP="0049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</w:t>
            </w:r>
          </w:p>
          <w:p w:rsidR="00493E19" w:rsidRPr="00133216" w:rsidRDefault="00133216" w:rsidP="0049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33216">
              <w:rPr>
                <w:rFonts w:ascii="Times New Roman" w:hAnsi="Times New Roman" w:cs="Times New Roman"/>
                <w:sz w:val="17"/>
                <w:szCs w:val="17"/>
              </w:rPr>
              <w:t xml:space="preserve">ГАУ НСО «Центр развития </w:t>
            </w:r>
            <w:proofErr w:type="spellStart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соцсферы</w:t>
            </w:r>
            <w:proofErr w:type="spellEnd"/>
            <w:r w:rsidRPr="0013321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="00493E19" w:rsidRPr="00133216">
              <w:rPr>
                <w:rFonts w:ascii="Times New Roman" w:hAnsi="Times New Roman" w:cs="Times New Roman"/>
                <w:sz w:val="17"/>
                <w:szCs w:val="17"/>
              </w:rPr>
              <w:t>, Минобразования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493E19" w:rsidRPr="006F342C" w:rsidRDefault="00493E19" w:rsidP="002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–6, 8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493E19" w:rsidRPr="006B6C47" w:rsidRDefault="00493E19" w:rsidP="005B420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Организация мероприятий по профессиональному самоопределению детей и молодежи в</w:t>
            </w:r>
            <w:r w:rsidR="005B420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образования/ГП № 380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noBreakHyphen/>
              <w:t>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Оказание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профориентационных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услуг детям и молодежи (не менее 27 тыс. человек ежегодно). Подготовка статей, буклетов, аудио- и видеороликов, PR-статей о профессиях или специальностях, о профессиональных образовательных организациях с целью знакомства молодежи с востребованными профессиями или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специальностями, с профессиональными образовательными организациями. Проведение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профориентационного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тестирования и консультирования школьников и студентов, организация выездов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агитавтобусов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/</w:t>
            </w:r>
          </w:p>
          <w:p w:rsidR="00493E19" w:rsidRPr="006B6C47" w:rsidRDefault="00493E19" w:rsidP="00493E1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отчет</w:t>
            </w:r>
            <w:proofErr w:type="gram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Минобразования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493E19" w:rsidRPr="006B6C47" w:rsidRDefault="00493E19" w:rsidP="005B420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внебюджетные</w:t>
            </w:r>
            <w:proofErr w:type="gram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источники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986,4</w:t>
            </w:r>
          </w:p>
        </w:tc>
        <w:tc>
          <w:tcPr>
            <w:tcW w:w="851" w:type="dxa"/>
          </w:tcPr>
          <w:p w:rsidR="00493E19" w:rsidRPr="006B6C47" w:rsidRDefault="00493E19" w:rsidP="00493E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4 391,2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Минобразования НСО, государственные профессиональные образовательные организации, подведомственные ИОГВ НСО,</w:t>
            </w:r>
          </w:p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ГАУ НСО «Центр развития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соцсферы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»,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1–2, 4–6, 8</w:t>
            </w:r>
          </w:p>
        </w:tc>
      </w:tr>
      <w:tr w:rsidR="00493E19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Организация волонтерского сопровождения мероприятий от муниципального до международного уровня/ГП № 263-п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Организация работы волонтеров по направлениям деятельности, на мероприятиях и событиях различного уровня. Охват – не менее 2800 человек ежегодно/отчет Минобразования НСО, ДМП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исполнителя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Минобразования НСО, ДМП НСО,</w:t>
            </w:r>
          </w:p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ГБУ НСО «АПМИ»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4–6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Организация и проведение мероприятий, направленных на развитие добровольческого движения/ГП № 263-п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Функционирование одного регионального ресурсного центра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помещениями, оказывающего комплекс информационных, консультационных, методических услуг организациям и гражданам в области добровольческой деятельности. Охват – не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менее 1000 человек ежегодно /отчет Минобразования НСО, ДМП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областной</w:t>
            </w:r>
            <w:proofErr w:type="gram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277,9</w:t>
            </w:r>
          </w:p>
        </w:tc>
        <w:tc>
          <w:tcPr>
            <w:tcW w:w="851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798,6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6 716,6</w:t>
            </w:r>
          </w:p>
        </w:tc>
        <w:tc>
          <w:tcPr>
            <w:tcW w:w="851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6 840,7</w:t>
            </w:r>
          </w:p>
        </w:tc>
        <w:tc>
          <w:tcPr>
            <w:tcW w:w="850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6 900,4</w:t>
            </w:r>
          </w:p>
        </w:tc>
        <w:tc>
          <w:tcPr>
            <w:tcW w:w="567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493E19" w:rsidRPr="006B6C47" w:rsidRDefault="00493E19" w:rsidP="00493E1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Минобразования НСО, </w:t>
            </w:r>
          </w:p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ДМП НСО,</w:t>
            </w:r>
          </w:p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ГБУ НСО «АПМИ»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493E19" w:rsidRPr="006B6C47" w:rsidRDefault="00493E19" w:rsidP="00493E1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4–6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Организация и проведение мероприятий, направленных на популяризацию трудового воспитания молодежи на территории Новосибирской области /ГП № 263-п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Популяризация движения «Студенческие отряды» на территории Новосибирской области в течение года.</w:t>
            </w:r>
          </w:p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Охват – не менее 14,5 тыс. человек ежегодно, трудоустроено – не менее 3,0 тыс. человек ежегодно/отчет ДМП НСО 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1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486,7</w:t>
            </w:r>
          </w:p>
        </w:tc>
        <w:tc>
          <w:tcPr>
            <w:tcW w:w="850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347,1</w:t>
            </w:r>
          </w:p>
        </w:tc>
        <w:tc>
          <w:tcPr>
            <w:tcW w:w="851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575,0</w:t>
            </w:r>
          </w:p>
        </w:tc>
        <w:tc>
          <w:tcPr>
            <w:tcW w:w="850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815,1</w:t>
            </w:r>
          </w:p>
        </w:tc>
        <w:tc>
          <w:tcPr>
            <w:tcW w:w="567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ДМП НСО;</w:t>
            </w:r>
          </w:p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ГБУ НСО «АПМИ»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1–2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Реализация целевого обучения/ГП № 576-п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Ежегодный набор на целевое обучение с оказанием мер поддержки за счет средств областного бюджета на первый курс не менее 100 человек/отчет Минобразования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000,0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000,0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000,0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000,0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Минобразования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3–6, 8</w:t>
            </w:r>
          </w:p>
        </w:tc>
      </w:tr>
      <w:tr w:rsidR="00A468E2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Формирование прогноза перспективной кадровой потребности организаций Новосибирской области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До 1 сентября 2022 года, далее –ежегодно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соответствия структуры и объема подготовки кадров по профессиям и специальностям среднего профессионального образования потребностям рынка труда/приказ Минтруда и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соцразвиятия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исполнителя мероприятия </w:t>
            </w:r>
          </w:p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4-6</w:t>
            </w:r>
          </w:p>
        </w:tc>
      </w:tr>
      <w:tr w:rsidR="00A468E2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. Формирование и распределение контрольных цифр приема по профессиям, специальностям среднего профессионального 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образования за счет бюджетных ассигнований бюджета Новосибирской области на основании прогнозирования кадровой потребности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Формирование списка приема по профессиям, востребованным на рынке труда/отчет Минобразования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исполнителя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Минобразования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5-8</w:t>
            </w:r>
          </w:p>
        </w:tc>
      </w:tr>
      <w:tr w:rsidR="00A468E2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. Профессиональная ориентация обучающихся 6-11-х классов, в том числе детей-сирот и детей, оставшихся без попечения родителей, детей-инвалидов и лиц с ограниченными возможностями здоровья /ГП № 576-п, № 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Оказание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профориентационных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услуг ежегодно не менее 5000 граждан молодого возраста, обучающихся в 6-11-х классах образовательных учреждений Новосибирской области в целях выбора профессии. /отчеты Минобразования НСО и Минтруда и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Минобразования НСО, Минтруда и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ГАУ НСО «Центр развития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соцсферы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» во взаимодействии с образовательными организациями Новосибирской области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4–6; 8</w:t>
            </w:r>
          </w:p>
        </w:tc>
      </w:tr>
      <w:tr w:rsidR="00A468E2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2. Создание условий для профессиональной ориентации молодежи в Новосибирской области, в том числе включая направления «Больше, чем работа» молодежной программы «Больше, чем путешествие»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взаимодействия с организациями, курирующими молодежную политику, образовательными организациями Новосибирской области по вопросам содействия занятости граждан молодого возраста/отчет Минтруда и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B6C47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Минобразования НСО во взаимодействии с государственными профессиональными образовательными организациями, подведомственными ИОГВ НСО,</w:t>
            </w:r>
          </w:p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ДМП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468E2" w:rsidRPr="006B6C47" w:rsidRDefault="00A468E2" w:rsidP="00A468E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B6C47">
              <w:rPr>
                <w:rFonts w:ascii="Times New Roman" w:hAnsi="Times New Roman" w:cs="Times New Roman"/>
                <w:sz w:val="17"/>
                <w:szCs w:val="17"/>
              </w:rPr>
              <w:t>5,6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1.13. Взаимодействие учреждений занятости населения Новосибирской области и центров карьеры (центров содействия трудоустройству выпускников) организаций высшего образования и профессиональных образовательных </w:t>
            </w:r>
            <w:r w:rsidRPr="0018473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организаций с социальными партнерами в целях информирования обучающихся об основах социально-трудового законодательства/ ГП 177-п, ГП № 380-п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Информирование 100% выпускников образовательных организаций о ситуации на рынке труда, наличии вакантных рабочих мест для возможного трудоустройства/</w:t>
            </w:r>
          </w:p>
          <w:p w:rsidR="006B1D31" w:rsidRPr="00184733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отчет</w:t>
            </w:r>
            <w:proofErr w:type="gramEnd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 Минтруда и </w:t>
            </w:r>
            <w:proofErr w:type="spellStart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исполнителей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</w:t>
            </w:r>
          </w:p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ГАУ НСО «Центр развития </w:t>
            </w:r>
            <w:proofErr w:type="spellStart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соцсферы</w:t>
            </w:r>
            <w:proofErr w:type="spellEnd"/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», Минобразования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4–6, 8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1.14. Совершенствование деятельности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организаций, установление порядка деятельности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организаций/ГП № 380-п, ГП № 576-п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2024-2030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Обучение по профессиям востребованным на рынке труда, трудоустройство ежегодно не менее 80 % выпускников по специальностям, полученным в образовательных организациях высшего образования и профессиональных образовательных организациях Новосибирской области/отчет Минобразования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184733" w:rsidRDefault="006B1D31" w:rsidP="004F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Минобразования НСО, государственные профессиональные образовательные организации, подведомственные ИОГВ НСО, организации дополнительного профессионального образования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1-2, 4-7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 xml:space="preserve">1.15. Заключение соглашений на прохождение производственной практики, размещение документов, связанных с прохождением производственной практики, отчетности на Единой цифровой платформе в сфере занятости и трудовых </w:t>
            </w:r>
            <w:r w:rsidRPr="0018473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отношений «Работа в России» / ГП № 380-п, ГП № 576-п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2024-2030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производственных практик в организациях с использованием единой цифровой платформой в сфере занятости и трудовых отношений «Работа в России» /отчет Минобразования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184733" w:rsidRDefault="006B1D31" w:rsidP="004F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Минобразования НСО, государственные профессиональные образовательные организации, подведомственные ИОГВ НСО, организации дополнительного профессионального образования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184733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184733">
              <w:rPr>
                <w:rFonts w:ascii="Times New Roman" w:hAnsi="Times New Roman" w:cs="Times New Roman"/>
                <w:sz w:val="17"/>
                <w:szCs w:val="17"/>
              </w:rPr>
              <w:t>1-2, 6,7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vMerge w:val="restart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Итого на решение задачи 1</w:t>
            </w:r>
          </w:p>
        </w:tc>
        <w:tc>
          <w:tcPr>
            <w:tcW w:w="901" w:type="dxa"/>
            <w:vMerge w:val="restart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Всего, в том числе: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42 9362,3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92 596,3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78 102,4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87 886,6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88 238,6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82 538,4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областной</w:t>
            </w:r>
            <w:proofErr w:type="gramEnd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бюджет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420 984,7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88 609,9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73 711,2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87 886,6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88 238,6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82 538,4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внебюджетные</w:t>
            </w:r>
            <w:proofErr w:type="gramEnd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источники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8 377,6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3 986,4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4 391,2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11D57" w:rsidRDefault="006B1D31" w:rsidP="006B1D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D5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B1D31" w:rsidRPr="006F342C" w:rsidTr="009D1B27">
        <w:trPr>
          <w:trHeight w:val="20"/>
        </w:trPr>
        <w:tc>
          <w:tcPr>
            <w:tcW w:w="14459" w:type="dxa"/>
            <w:gridSpan w:val="14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Задача 2. Снижение рисков незанятости молодежи Новосибирской области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2.1. Предоставление государственных услуг содействия гражданам молодого возраста в поиске подходящей работы/ГП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C16457">
              <w:rPr>
                <w:rFonts w:ascii="Times New Roman" w:hAnsi="Times New Roman" w:cs="Times New Roman"/>
                <w:sz w:val="17"/>
                <w:szCs w:val="17"/>
              </w:rPr>
              <w:t>Ежегодно не менее 17,4 тыс. граждан молодого возраста будут оказаны государственные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услуги по содействию в поиске подходящей работы/отчет 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соцразвиятия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осуществляется в рамках текущей деятельности учреждений занятости населения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2.2. Социальная адаптация безработных граждан молодого возраста на рынке труда, в том числе: индивидуальная и групповая формы работы по формированию навыков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 профессиональному самоопределению/ГП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227C36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Ежегодно государственную услугу по социальной адаптации получат не менее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>,0 тыс. безработных граждан молодого возраста, что будет способство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вать повышению конкурентоспособ</w:t>
            </w: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ности указанной категории граждан на рынке труда/отчет Минтруда и </w:t>
            </w:r>
            <w:proofErr w:type="spellStart"/>
            <w:r w:rsidRPr="00227C36">
              <w:rPr>
                <w:rFonts w:ascii="Times New Roman" w:hAnsi="Times New Roman" w:cs="Times New Roman"/>
                <w:sz w:val="17"/>
                <w:szCs w:val="17"/>
              </w:rPr>
              <w:t>соцразвиятия</w:t>
            </w:r>
            <w:proofErr w:type="spellEnd"/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2.3. Оказание психологической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поддержки безработным гражданам молодого возраста/ГП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227C36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трудовой мотивации безработных </w:t>
            </w:r>
            <w:r w:rsidRPr="00227C3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граждан молодого возраста.</w:t>
            </w:r>
          </w:p>
          <w:p w:rsidR="006B1D31" w:rsidRPr="00227C36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Ежегодно не менее чем 1,0 </w:t>
            </w: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тыс. безработным гражданам молодого возраста будет оказана психологическая поддержка/отчет Минтруда и </w:t>
            </w:r>
            <w:proofErr w:type="spellStart"/>
            <w:r w:rsidRPr="00227C36">
              <w:rPr>
                <w:rFonts w:ascii="Times New Roman" w:hAnsi="Times New Roman" w:cs="Times New Roman"/>
                <w:sz w:val="17"/>
                <w:szCs w:val="17"/>
              </w:rPr>
              <w:t>соцразвиятия</w:t>
            </w:r>
            <w:proofErr w:type="spellEnd"/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исполнителей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2.4. Организация специализированных ярмарок вакансий и учебных рабочих мест для молодежи/ГП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D03C6A">
              <w:rPr>
                <w:rFonts w:ascii="Times New Roman" w:hAnsi="Times New Roman" w:cs="Times New Roman"/>
                <w:sz w:val="17"/>
                <w:szCs w:val="17"/>
              </w:rPr>
              <w:t>Ежегодно будет проведено не менее 10 специализированных ярмарок вакансий для молодежи, что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позволит сократить продолжительность поиска работы указанной категории граждан/отчет 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исполнителей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Учреждения занятости населения во взаимодействии с администрациями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МРиГО</w:t>
            </w:r>
            <w:proofErr w:type="spellEnd"/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. Организация работы по содействию временному трудоустройству несовершеннолетних граждан в возрасте от 14 до 18 лет в свободное от учебы время при </w:t>
            </w:r>
            <w:r w:rsidRPr="00294C00">
              <w:rPr>
                <w:rFonts w:ascii="Times New Roman" w:hAnsi="Times New Roman" w:cs="Times New Roman"/>
                <w:sz w:val="17"/>
                <w:szCs w:val="17"/>
              </w:rPr>
              <w:t>взаимодействии отделений Общероссийского общественно-государственного движения детей и молодежи «Движение первых» и молодежной общероссийской общественной организации «Российские Студенческие Отряды» /ГП № 177-п, ГП № 263-п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94C00">
              <w:rPr>
                <w:rFonts w:ascii="Times New Roman" w:hAnsi="Times New Roman" w:cs="Times New Roman"/>
                <w:sz w:val="17"/>
                <w:szCs w:val="17"/>
              </w:rPr>
              <w:t>Временное трудоустройство не менее 6,7 тыс. несовершеннолетних граждан ежегодно в свободное от учебы время. Повышение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 трудовой мотивации и приобретение профессиональных навыков несовершеннолетними гражданами/отчет Минтруда и </w:t>
            </w:r>
            <w:proofErr w:type="spellStart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 НСО, отчет ДМП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511,3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137,9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823,6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823,6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823,6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ДМП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2, 4–6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2C44D9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2.6. Содействие занятости выпускников </w:t>
            </w:r>
            <w:r w:rsidRPr="002C44D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образовательных организаций/ГП № 177</w:t>
            </w:r>
            <w:r w:rsidRPr="002C44D9">
              <w:rPr>
                <w:rFonts w:ascii="Times New Roman" w:hAnsi="Times New Roman" w:cs="Times New Roman"/>
                <w:sz w:val="17"/>
                <w:szCs w:val="17"/>
              </w:rPr>
              <w:noBreakHyphen/>
              <w:t xml:space="preserve">п 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2C44D9" w:rsidRDefault="006B1D31" w:rsidP="002C44D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2022–203</w:t>
            </w:r>
            <w:r w:rsidR="002C44D9" w:rsidRPr="002C44D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2C44D9" w:rsidRDefault="006B1D31" w:rsidP="002C44D9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Социальная адаптация на рынке труда граждан </w:t>
            </w:r>
            <w:r w:rsidRPr="002C44D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указанной категории (не менее 5</w:t>
            </w:r>
            <w:r w:rsidR="002C44D9" w:rsidRPr="002C44D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 человек в </w:t>
            </w:r>
            <w:proofErr w:type="gramStart"/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год)/</w:t>
            </w:r>
            <w:proofErr w:type="gramEnd"/>
            <w:r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отчет Минтруда и </w:t>
            </w:r>
            <w:proofErr w:type="spellStart"/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2C44D9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Pr="002C44D9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Финансирование для выполнения данного мероприятия не требуется, реализация осуществляется в рамках текущей деятельности учреждений занятости населения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2C44D9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2C44D9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C44D9">
              <w:rPr>
                <w:rFonts w:ascii="Times New Roman" w:hAnsi="Times New Roman" w:cs="Times New Roman"/>
                <w:sz w:val="17"/>
                <w:szCs w:val="17"/>
              </w:rPr>
              <w:t>4–8</w:t>
            </w:r>
          </w:p>
          <w:p w:rsidR="006B1D31" w:rsidRPr="002C44D9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2.7. Оказание организационно-консультационных услуг (в том числе проведение семинаров с привлечением специализированных организаций) безработным гражданам молодого возраста по организации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(в том числе в форме личных подсобных хозяйств), включая содействие в разработке бизнес-проектов /ГП № 177-п 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 xml:space="preserve">Ежегодно будут оказаны консультационные услуги не менее чем 450 безработным гражданам молодого возраста по вопросам организации самостоятельной занятости/отчет Минтруда и </w:t>
            </w:r>
            <w:proofErr w:type="spellStart"/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FC5A25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FC5A25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1 679,3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1 071,9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FC5A25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5A25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227C36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>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 xml:space="preserve">2.8. 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постановке на учет физического лица в качестве налогоплательщика налога на профессиональный доход гражданам молодого возраста, признанным в установленном порядке безработными, и гражданам молодого возраста, признанным в установленном порядке безработными и прошедшим </w:t>
            </w:r>
            <w:r w:rsidRPr="00820D6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профессиональное обучение или получившим дополнительное профессиональное образование по направлению учреждений занятости населения/ГП № 177-п 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2022–2023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820D66" w:rsidRDefault="00820D66" w:rsidP="00820D66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В 2022 году</w:t>
            </w:r>
            <w:r w:rsidR="006B1D31" w:rsidRPr="00820D66">
              <w:rPr>
                <w:rFonts w:ascii="Times New Roman" w:hAnsi="Times New Roman" w:cs="Times New Roman"/>
                <w:sz w:val="17"/>
                <w:szCs w:val="17"/>
              </w:rPr>
              <w:t xml:space="preserve"> оказана</w:t>
            </w: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 xml:space="preserve"> финансовая помощь 7</w:t>
            </w:r>
            <w:r w:rsidR="006B1D31" w:rsidRPr="00820D66">
              <w:rPr>
                <w:rFonts w:ascii="Times New Roman" w:hAnsi="Times New Roman" w:cs="Times New Roman"/>
                <w:sz w:val="17"/>
                <w:szCs w:val="17"/>
              </w:rPr>
              <w:t xml:space="preserve"> безработным гражданам молодого возраста при государственной регистрации в качестве юридического лица, индивидуального предпринимателя, постановке на учет физического лица в качестве налогоплательщика налога на профессиональный доход/отчет Минтруда и </w:t>
            </w:r>
            <w:proofErr w:type="spellStart"/>
            <w:r w:rsidR="006B1D31" w:rsidRPr="00820D66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="006B1D31" w:rsidRPr="00820D66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820D66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820D66" w:rsidRDefault="00820D66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5,8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820D66" w:rsidRDefault="006B1D31" w:rsidP="00820D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20D66" w:rsidRPr="00820D6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820D6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0D66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F342C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  <w:r w:rsidRPr="00D2777C"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  <w:t xml:space="preserve"> </w:t>
            </w:r>
          </w:p>
          <w:p w:rsidR="006B1D31" w:rsidRPr="006F342C" w:rsidRDefault="00302C1E" w:rsidP="00820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302C1E">
              <w:rPr>
                <w:rFonts w:ascii="Times New Roman" w:hAnsi="Times New Roman" w:cs="Times New Roman"/>
                <w:sz w:val="17"/>
                <w:szCs w:val="17"/>
              </w:rPr>
              <w:t>С 01.01.2024 мероприятие исключено в связи отсутствием потребности у граждан, в том числе молодого возраста (связано с появлением возможности государственной регистрации в электронном виде без уплаты государственной пошлины)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B71DDA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B71DD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2.9. Оказание единовременной финансовой помощи на начало осуществления предпринимательской деятельности гражданам молодого возраста, признанным в установленном порядке безработными, и гражданам молодого возраста, признанным в 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учреждений занятости населения/ГП № 177-п 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B71DDA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1DDA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B71DDA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B71DDA">
              <w:rPr>
                <w:rFonts w:ascii="Times New Roman" w:hAnsi="Times New Roman" w:cs="Times New Roman"/>
                <w:sz w:val="17"/>
                <w:szCs w:val="17"/>
              </w:rPr>
              <w:t xml:space="preserve">Ежегодно будет оказана финансовая помощь не менее чем 50 безработным гражданам молодого возраста на начало осуществления предпринимательской деятельности/отчет Минтруда и </w:t>
            </w:r>
            <w:proofErr w:type="spellStart"/>
            <w:r w:rsidRPr="00B71DDA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B71DDA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B71DDA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B71DDA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B71DDA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7018DB" w:rsidRDefault="007018DB" w:rsidP="005E0E33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7018DB">
              <w:rPr>
                <w:rFonts w:ascii="Times New Roman" w:hAnsi="Times New Roman" w:cs="Times New Roman"/>
                <w:sz w:val="17"/>
                <w:szCs w:val="17"/>
              </w:rPr>
              <w:t>7 </w:t>
            </w:r>
            <w:r w:rsidR="005E0E33">
              <w:rPr>
                <w:rFonts w:ascii="Times New Roman" w:hAnsi="Times New Roman" w:cs="Times New Roman"/>
                <w:sz w:val="17"/>
                <w:szCs w:val="17"/>
              </w:rPr>
              <w:t>380</w:t>
            </w:r>
            <w:r w:rsidRPr="007018DB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9A28C1" w:rsidRDefault="009A28C1" w:rsidP="00B7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9A28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A28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410</w:t>
            </w:r>
            <w:r w:rsidRPr="009A28C1">
              <w:rPr>
                <w:rFonts w:ascii="Times New Roman" w:hAnsi="Times New Roman" w:cs="Times New Roman"/>
                <w:sz w:val="17"/>
                <w:szCs w:val="17"/>
              </w:rPr>
              <w:t>,4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5D3586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586">
              <w:rPr>
                <w:rFonts w:ascii="Times New Roman" w:hAnsi="Times New Roman" w:cs="Times New Roman"/>
                <w:sz w:val="17"/>
                <w:szCs w:val="17"/>
              </w:rPr>
              <w:t>17 500,0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5D3586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586">
              <w:rPr>
                <w:rFonts w:ascii="Times New Roman" w:hAnsi="Times New Roman" w:cs="Times New Roman"/>
                <w:sz w:val="17"/>
                <w:szCs w:val="17"/>
              </w:rPr>
              <w:t>17 500,0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5D3586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586">
              <w:rPr>
                <w:rFonts w:ascii="Times New Roman" w:hAnsi="Times New Roman" w:cs="Times New Roman"/>
                <w:sz w:val="17"/>
                <w:szCs w:val="17"/>
              </w:rPr>
              <w:t>17 500,0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873A2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3A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873A2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3A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873A2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3A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873A2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3A2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873A2D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3A2D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873A2D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873A2D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873A2D"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  <w:p w:rsidR="006B1D31" w:rsidRPr="00873A2D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807C4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2.10. Содействие безработным гражданам </w:t>
            </w:r>
            <w:r w:rsidR="009F160D"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и гражданам, зарегистрированным в органах службы занятости в целях поиска подходящей работы, 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в возрасте до 35 лет в переезде в другую местность для </w:t>
            </w:r>
            <w:r w:rsidR="009F160D"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временного 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трудоустройства по направлению органов 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службы занятости/ГП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9F160D" w:rsidRDefault="006B1D31" w:rsidP="009F160D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</w:t>
            </w:r>
            <w:r w:rsidR="009F160D" w:rsidRPr="009F160D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F160D" w:rsidRDefault="006B1D31" w:rsidP="009F160D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Ежегодно будет оказано содействие в переезде в другую местность для трудоустройства не менее чем </w:t>
            </w:r>
            <w:r w:rsidR="009F160D" w:rsidRPr="009F160D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 безработным гражданам</w:t>
            </w:r>
            <w:r w:rsidR="009F160D"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 и гражданам, зарегистрированным в органах службы занятости в целях поиска подходящей работы,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 молодого возраста/отчет 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Минтруда и </w:t>
            </w:r>
            <w:proofErr w:type="spellStart"/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9F16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9F160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областной</w:t>
            </w:r>
            <w:proofErr w:type="gramEnd"/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9F160D" w:rsidRDefault="003D2178" w:rsidP="003D217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  <w:r w:rsidR="006B1D31" w:rsidRPr="009F160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9F160D" w:rsidRDefault="009F160D" w:rsidP="009F16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47,5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9F160D" w:rsidRDefault="00AC7C84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366</w:t>
            </w:r>
            <w:r w:rsidR="006B1D31" w:rsidRPr="009F160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9F160D" w:rsidRDefault="00AC7C84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366</w:t>
            </w:r>
            <w:r w:rsidR="006B1D31" w:rsidRPr="009F160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9F160D" w:rsidRDefault="00AC7C84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366</w:t>
            </w:r>
            <w:r w:rsidR="006B1D31" w:rsidRPr="009F160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9F16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9F16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9F16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9F16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F160D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9F160D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9F160D" w:rsidRDefault="006B1D31" w:rsidP="002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9F160D"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2.11. Организация временного трудоустройства инвалидов молодого возраста в рамках реализации проекта «Успешный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старт»/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ГП № 177-п 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807C41">
              <w:rPr>
                <w:rFonts w:ascii="Times New Roman" w:hAnsi="Times New Roman" w:cs="Times New Roman"/>
                <w:sz w:val="17"/>
                <w:szCs w:val="17"/>
              </w:rPr>
              <w:t>Ежегодно трудоустройство на временные работы не менее 169 инвалидов молодого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возраста/отчет 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Default="006B1D31" w:rsidP="000A29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3 658,</w:t>
            </w:r>
            <w:r w:rsidR="000A290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Default="00AC7C84" w:rsidP="00AC7C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66E5">
              <w:rPr>
                <w:rFonts w:ascii="Times New Roman" w:hAnsi="Times New Roman" w:cs="Times New Roman"/>
                <w:sz w:val="17"/>
                <w:szCs w:val="17"/>
              </w:rPr>
              <w:t>4 132,7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2 291,4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2 291,4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2 291,4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640C8F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>2.12. Мониторинг трудоустройства выпускников образовательных организаций Новосибирской области, в том числе из числа инвалидов молодого возраста/ГП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640C8F" w:rsidRDefault="006B1D31" w:rsidP="002C44D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>2022–203</w:t>
            </w:r>
            <w:r w:rsidR="002C44D9" w:rsidRPr="00640C8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640C8F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>Обеспечение взаимодействия с 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6B1D31" w:rsidRPr="00640C8F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 xml:space="preserve">Проведение мониторинга трудоустройства выпускников, в том числе инвалидов/отчет Минтруда и </w:t>
            </w:r>
            <w:proofErr w:type="spellStart"/>
            <w:r w:rsidRPr="00640C8F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40C8F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Pr="00640C8F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640C8F" w:rsidRDefault="006B1D31" w:rsidP="004F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0C8F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640C8F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640C8F"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Минобразования НСО во взаимодействии с государственными профессиональными образовательными организациями, подведомственными ИОГВ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2C44D9" w:rsidRDefault="006B1D31" w:rsidP="002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6F342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–8</w:t>
            </w:r>
            <w:r w:rsidRPr="00D2777C"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  <w:t xml:space="preserve"> 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2.13. Формирование банка данных о рабочих местах, работодателях, на 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периода поиска подходящей работы инвалидами, в том числе инвалидами молодого возраста, после выпуска из образовательных организаций/отчет 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исполнителей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4F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Минобразования НСО, во взаимодействии с образовательными организациями высшего образования в Новосибирской области (по согласованию), государственными профессиональными образовательными организациями, подведомственными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ИОГВ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4–8</w:t>
            </w: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0173D9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0173D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2.14. Организация прохождения профессионального обучения и получения дополнительного профессионального образования безработных граждан молодого возраста, включая инвалидов молодого возраста, с учетом потребностей рынка труда, в том числе в рамках реализации инвестиционных проектов/ГП № 177-п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0173D9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0173D9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 xml:space="preserve">Ежегодно не менее 800 безработных граждан молодого возраста пройдут профессиональное обучение и получат дополнительное профессиональное образование с учетом потребностей рынка. Повышение конкурентоспособности на рынке труда указанной категории граждан/отчет Минтруда и </w:t>
            </w:r>
            <w:proofErr w:type="spellStart"/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0173D9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0173D9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областной</w:t>
            </w:r>
            <w:proofErr w:type="gramEnd"/>
            <w:r w:rsidRPr="000173D9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0173D9" w:rsidRDefault="000173D9" w:rsidP="000173D9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  <w:r w:rsidR="006B1D31" w:rsidRPr="000173D9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012</w:t>
            </w:r>
            <w:r w:rsidR="006B1D31" w:rsidRPr="000173D9">
              <w:rPr>
                <w:rFonts w:ascii="Times New Roman" w:hAnsi="Times New Roman" w:cs="Times New Roman"/>
                <w:sz w:val="17"/>
                <w:szCs w:val="17"/>
              </w:rPr>
              <w:t>,8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0173D9" w:rsidRDefault="000173D9" w:rsidP="00017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6B1D31" w:rsidRPr="000173D9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581</w:t>
            </w:r>
            <w:r w:rsidR="006B1D31" w:rsidRPr="000173D9">
              <w:rPr>
                <w:rFonts w:ascii="Times New Roman" w:hAnsi="Times New Roman" w:cs="Times New Roman"/>
                <w:sz w:val="17"/>
                <w:szCs w:val="17"/>
              </w:rPr>
              <w:t>,3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0173D9" w:rsidRDefault="006B1D31" w:rsidP="006B1D31">
            <w:pPr>
              <w:spacing w:after="0" w:line="240" w:lineRule="auto"/>
              <w:ind w:left="-57" w:right="-57" w:hanging="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73D9">
              <w:rPr>
                <w:rFonts w:ascii="Times New Roman" w:hAnsi="Times New Roman" w:cs="Times New Roman"/>
                <w:sz w:val="17"/>
                <w:szCs w:val="17"/>
              </w:rPr>
              <w:t>18 753,3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A46D03" w:rsidRDefault="006B1D31" w:rsidP="006B1D31">
            <w:pPr>
              <w:spacing w:after="0" w:line="240" w:lineRule="auto"/>
              <w:ind w:left="-57" w:right="-57" w:hanging="1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D03">
              <w:rPr>
                <w:rFonts w:ascii="Times New Roman" w:hAnsi="Times New Roman" w:cs="Times New Roman"/>
                <w:sz w:val="17"/>
                <w:szCs w:val="17"/>
              </w:rPr>
              <w:t>18 753,3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A46D0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46D03">
              <w:rPr>
                <w:rFonts w:ascii="Times New Roman" w:hAnsi="Times New Roman" w:cs="Times New Roman"/>
                <w:sz w:val="17"/>
                <w:szCs w:val="17"/>
              </w:rPr>
              <w:t>18 753,3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2.15. Организация профессионального обучения и дополнительного профессионального образования отдельных категорий молодежи в рамках федерального проекта «Содействие занятости» национального проекта «Демография», в том числе женщин, находящихся в отпуске по уходу за ребенком до достижения им возраста трех лет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2022–2025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227C36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AD6C89">
              <w:rPr>
                <w:rFonts w:ascii="Times New Roman" w:hAnsi="Times New Roman" w:cs="Times New Roman"/>
                <w:sz w:val="17"/>
                <w:szCs w:val="17"/>
              </w:rPr>
              <w:t>Ежегодно не менее 300 граждан молодого возраста пройдут профессиональное</w:t>
            </w: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 обучение и получат дополнительное профессиональное образование с учетом потребностей рынка. Повышение конкурентоспособности на рынке труда указанной категории граждан, расширение возможностей для карьерного развития/отчет Минтруда и </w:t>
            </w:r>
            <w:proofErr w:type="spellStart"/>
            <w:r w:rsidRPr="00227C36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227C36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выделяется из федерального бюджета федеральным операторам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федеральные операторы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4–6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2.16. Обеспечение адресного сопровождения в целях трудоустройства (занятости) отдельных категорий молодежи учреждениями занятости населения в рамках жизненных </w:t>
            </w:r>
            <w:r w:rsidRPr="00A46D03">
              <w:rPr>
                <w:rFonts w:ascii="Times New Roman" w:hAnsi="Times New Roman" w:cs="Times New Roman"/>
                <w:sz w:val="17"/>
                <w:szCs w:val="17"/>
              </w:rPr>
              <w:t xml:space="preserve">ситуаций, в </w:t>
            </w:r>
            <w:r w:rsidRPr="00A46D0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том числе адаптация инвалидов при трудоустройстве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к 2030 году в 2 раза доли лиц в возрасте до 30 лет, состоящих на регистрационном учете в учреждениях занятости населения в качестве безработных/отчет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Финансирование для выполнения данного мероприятия не требуется, реализация осуществляется в рамках текущей деятельности исполнителей мероприятия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2.17. Содействие в повышении конкурентоспособности на рынке труда молодежи в возрасте до 30 лет, включая лиц с инвалидностью, в том числе путем реализации дополнительных мероприятий по субсидированию трудоустройства молодежи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227C36">
              <w:rPr>
                <w:rFonts w:ascii="Times New Roman" w:hAnsi="Times New Roman" w:cs="Times New Roman"/>
                <w:sz w:val="17"/>
                <w:szCs w:val="17"/>
              </w:rPr>
              <w:t>Ежегодно не менее 280 граждан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молодого возраста будут трудоустроены в рамках федеральной программы   субсидированного найма /отчет 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соцразвиятия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4–7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2.18</w:t>
            </w: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. Содействие в обеспечении занятости не обучающихся и неработающих несовершеннолетних граждан, в том числе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Трудоустройство ежегодно не менее 200 несовершеннолетних граждан, не работающих и не обучающихся/отчет Минтруда и </w:t>
            </w:r>
            <w:proofErr w:type="spellStart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Реализация осуществляется в рамках текущей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 w:rsidRPr="009030F1">
              <w:rPr>
                <w:rFonts w:ascii="Times New Roman" w:hAnsi="Times New Roman" w:cs="Times New Roman"/>
                <w:sz w:val="17"/>
                <w:szCs w:val="17"/>
              </w:rPr>
              <w:t xml:space="preserve"> НСО, комиссии по делам несовершеннолетних и защите их прав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9030F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 w:rsidRPr="009030F1">
              <w:rPr>
                <w:rFonts w:ascii="Times New Roman" w:hAnsi="Times New Roman" w:cs="Times New Roman"/>
                <w:sz w:val="17"/>
                <w:szCs w:val="17"/>
              </w:rPr>
              <w:t>2, 4–6</w:t>
            </w:r>
          </w:p>
        </w:tc>
      </w:tr>
      <w:tr w:rsidR="006B1D31" w:rsidRPr="006F342C" w:rsidTr="009D1B27">
        <w:trPr>
          <w:trHeight w:val="20"/>
        </w:trPr>
        <w:tc>
          <w:tcPr>
            <w:tcW w:w="20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2.19. Содействие в проведении всероссийского конкурса лучших практик трудоустройства молодежи и организация их тиражирования</w:t>
            </w:r>
          </w:p>
        </w:tc>
        <w:tc>
          <w:tcPr>
            <w:tcW w:w="9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2022–2030 годы</w:t>
            </w: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Организация проведения всероссийского конкурса лучших практик трудоустройства молодежи в Новосибирской области/отчет 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</w:t>
            </w:r>
          </w:p>
        </w:tc>
        <w:tc>
          <w:tcPr>
            <w:tcW w:w="7796" w:type="dxa"/>
            <w:gridSpan w:val="10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Финансирование для выполнения данного мероприятия не требуется, реализация осуществляется в рамках текущей деятельности исполнителей мероприятия 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НСО, учреждения занятости населения, Минобразования НСО во взаимодействии с государственными профессиональными образовательными организациями, подведомственными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ИОГВ НСО,</w:t>
            </w:r>
          </w:p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Департамент молодежной политики НСО</w:t>
            </w: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Default="006B1D31" w:rsidP="006B1D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4–7</w:t>
            </w:r>
          </w:p>
        </w:tc>
      </w:tr>
      <w:tr w:rsidR="003933B8" w:rsidRPr="006F342C" w:rsidTr="001D2A41">
        <w:trPr>
          <w:trHeight w:val="20"/>
        </w:trPr>
        <w:tc>
          <w:tcPr>
            <w:tcW w:w="2076" w:type="dxa"/>
            <w:vMerge w:val="restart"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Итого на решение задачи 2</w:t>
            </w:r>
          </w:p>
        </w:tc>
        <w:tc>
          <w:tcPr>
            <w:tcW w:w="901" w:type="dxa"/>
            <w:vMerge w:val="restart"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Всего, в том числе: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3933B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299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893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3933B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37 309,2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3933B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71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381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63 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734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,3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63 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734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,3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63 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734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,3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3933B8" w:rsidRPr="006F342C" w:rsidRDefault="003933B8" w:rsidP="0039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3B8" w:rsidRPr="006F342C" w:rsidTr="001D2A41">
        <w:trPr>
          <w:trHeight w:val="20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областной</w:t>
            </w:r>
            <w:proofErr w:type="gramEnd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бюджет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3933B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299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893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3933B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37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309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3933B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71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381</w:t>
            </w:r>
            <w:r w:rsidR="003933B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63 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734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,3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63 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734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,3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63 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734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,3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3933B8" w:rsidRPr="00CC090D" w:rsidRDefault="003933B8" w:rsidP="003933B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3933B8" w:rsidRPr="009C7161" w:rsidRDefault="003933B8" w:rsidP="0039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3933B8" w:rsidRPr="006F342C" w:rsidRDefault="003933B8" w:rsidP="00393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внебюджетные</w:t>
            </w:r>
            <w:proofErr w:type="gramEnd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источники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5E0E3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5E0E3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5E0E33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3933B8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3437C7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vMerge w:val="restart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Итого по региональной программе</w:t>
            </w:r>
          </w:p>
        </w:tc>
        <w:tc>
          <w:tcPr>
            <w:tcW w:w="901" w:type="dxa"/>
            <w:vMerge w:val="restart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Всего, в том числе: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729</w:t>
            </w:r>
            <w:r w:rsidR="006B1D31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256</w:t>
            </w:r>
            <w:r w:rsidR="006B1D31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5E0E33" w:rsidRDefault="006B1D31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5E0E33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29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5E0E33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905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5E0E33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149</w:t>
            </w:r>
            <w:r w:rsidR="006B1D31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484</w:t>
            </w:r>
            <w:r w:rsidR="006B1D31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3933B8" w:rsidRDefault="00A033E8" w:rsidP="003933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151</w:t>
            </w:r>
            <w:r w:rsidR="006B1D31"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3933B8" w:rsidRPr="003933B8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620</w:t>
            </w:r>
            <w:r w:rsidR="006B1D31"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CC090D" w:rsidRDefault="00A033E8" w:rsidP="00CC090D">
            <w:pPr>
              <w:spacing w:after="0" w:line="240" w:lineRule="auto"/>
              <w:ind w:left="-57" w:right="-57" w:hanging="81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151</w:t>
            </w:r>
            <w:r w:rsidR="006B1D31"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CC090D"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972</w:t>
            </w:r>
            <w:r w:rsidR="006B1D31"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CC090D"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9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CC090D" w:rsidRDefault="00A033E8" w:rsidP="00CC090D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="00CC090D"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6</w:t>
            </w:r>
            <w:r w:rsidR="006B1D31"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CC090D"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272</w:t>
            </w:r>
            <w:r w:rsidR="006B1D31"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033E8" w:rsidRPr="006F342C" w:rsidTr="001D2A41">
        <w:trPr>
          <w:trHeight w:val="20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A033E8" w:rsidRPr="009C7161" w:rsidRDefault="00A033E8" w:rsidP="00A033E8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A033E8" w:rsidRPr="009C7161" w:rsidRDefault="00A033E8" w:rsidP="00A033E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A033E8" w:rsidRPr="009C7161" w:rsidRDefault="00A033E8" w:rsidP="00A033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областной</w:t>
            </w:r>
            <w:proofErr w:type="gramEnd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бюджет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A033E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720</w:t>
            </w:r>
            <w:r w:rsidR="00A033E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878</w:t>
            </w:r>
            <w:r w:rsidR="00A033E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A033E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125</w:t>
            </w:r>
            <w:r w:rsidR="00A033E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919</w:t>
            </w:r>
            <w:r w:rsidR="00A033E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A033E8" w:rsidRPr="005E0E33" w:rsidRDefault="005E0E33" w:rsidP="005E0E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145</w:t>
            </w:r>
            <w:r w:rsidR="00A033E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092</w:t>
            </w:r>
            <w:r w:rsidR="00A033E8"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A033E8" w:rsidRPr="003933B8" w:rsidRDefault="00A033E8" w:rsidP="003933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151 </w:t>
            </w:r>
            <w:r w:rsidR="003933B8" w:rsidRPr="003933B8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620</w:t>
            </w:r>
            <w:r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,9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A033E8" w:rsidRPr="00CC090D" w:rsidRDefault="00CC090D" w:rsidP="00A033E8">
            <w:pPr>
              <w:spacing w:after="0" w:line="240" w:lineRule="auto"/>
              <w:ind w:left="-57" w:right="-57" w:hanging="8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151 972</w:t>
            </w:r>
            <w:r w:rsidR="00A033E8"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,9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A033E8" w:rsidRPr="00CC090D" w:rsidRDefault="00A033E8" w:rsidP="00CC090D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="00CC090D"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6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CC090D" w:rsidRPr="00CC090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272</w:t>
            </w: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,7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A033E8" w:rsidRPr="00CC090D" w:rsidRDefault="00A033E8" w:rsidP="00A033E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A033E8" w:rsidRPr="00CC090D" w:rsidRDefault="00A033E8" w:rsidP="00A033E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A033E8" w:rsidRPr="00CC090D" w:rsidRDefault="00A033E8" w:rsidP="00A033E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A033E8" w:rsidRPr="00CC090D" w:rsidRDefault="00A033E8" w:rsidP="00A033E8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A033E8" w:rsidRPr="009C7161" w:rsidRDefault="00A033E8" w:rsidP="00A03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A033E8" w:rsidRPr="006F342C" w:rsidRDefault="00A033E8" w:rsidP="00A03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1B27" w:rsidRPr="006F342C" w:rsidTr="001D2A41">
        <w:trPr>
          <w:trHeight w:val="20"/>
        </w:trPr>
        <w:tc>
          <w:tcPr>
            <w:tcW w:w="2076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01" w:type="dxa"/>
            <w:vMerge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>внебюджетные</w:t>
            </w:r>
            <w:proofErr w:type="gramEnd"/>
            <w:r w:rsidRPr="009C716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источники</w:t>
            </w:r>
          </w:p>
        </w:tc>
        <w:tc>
          <w:tcPr>
            <w:tcW w:w="992" w:type="dxa"/>
            <w:tcMar>
              <w:top w:w="108" w:type="dxa"/>
              <w:bottom w:w="108" w:type="dxa"/>
            </w:tcMar>
          </w:tcPr>
          <w:p w:rsidR="006B1D31" w:rsidRPr="005E0E33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8 377,6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5E0E33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3 986,4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5E0E33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0E33">
              <w:rPr>
                <w:rFonts w:ascii="Times New Roman" w:hAnsi="Times New Roman" w:cs="Times New Roman"/>
                <w:b/>
                <w:sz w:val="17"/>
                <w:szCs w:val="17"/>
              </w:rPr>
              <w:t>4 391,2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3933B8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933B8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851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:rsidR="006B1D31" w:rsidRPr="00CC090D" w:rsidRDefault="006B1D31" w:rsidP="006B1D31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090D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:rsidR="006B1D31" w:rsidRPr="009C7161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:rsidR="006B1D31" w:rsidRPr="006F342C" w:rsidRDefault="006B1D31" w:rsidP="006B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F342C" w:rsidRPr="006F342C" w:rsidRDefault="006F342C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B2C5A" w:rsidRPr="006F342C" w:rsidRDefault="004B2C5A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>*Объемы финансирования плана мероприятий на 202</w:t>
      </w:r>
      <w:r w:rsidR="00873A2D">
        <w:rPr>
          <w:rFonts w:ascii="Times New Roman" w:hAnsi="Times New Roman" w:cs="Times New Roman"/>
          <w:sz w:val="28"/>
          <w:szCs w:val="28"/>
        </w:rPr>
        <w:t>7</w:t>
      </w:r>
      <w:r w:rsidR="000011AD">
        <w:rPr>
          <w:rFonts w:ascii="Times New Roman" w:hAnsi="Times New Roman" w:cs="Times New Roman"/>
          <w:sz w:val="28"/>
          <w:szCs w:val="28"/>
        </w:rPr>
        <w:t>–</w:t>
      </w:r>
      <w:r w:rsidRPr="006F342C">
        <w:rPr>
          <w:rFonts w:ascii="Times New Roman" w:hAnsi="Times New Roman" w:cs="Times New Roman"/>
          <w:sz w:val="28"/>
          <w:szCs w:val="28"/>
        </w:rPr>
        <w:t xml:space="preserve">2030 годы </w:t>
      </w:r>
      <w:r w:rsidR="00E369FC" w:rsidRPr="006F342C">
        <w:rPr>
          <w:rFonts w:ascii="Times New Roman" w:hAnsi="Times New Roman" w:cs="Times New Roman"/>
          <w:sz w:val="28"/>
          <w:szCs w:val="28"/>
        </w:rPr>
        <w:t>будут определены после завершения 1 этапа реализации региональной программы</w:t>
      </w:r>
      <w:r w:rsidRPr="006F342C">
        <w:rPr>
          <w:rFonts w:ascii="Times New Roman" w:hAnsi="Times New Roman" w:cs="Times New Roman"/>
          <w:sz w:val="28"/>
          <w:szCs w:val="28"/>
        </w:rPr>
        <w:t>.</w:t>
      </w:r>
    </w:p>
    <w:p w:rsidR="004B2C5A" w:rsidRPr="006F342C" w:rsidRDefault="004B2C5A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F342C">
        <w:rPr>
          <w:rFonts w:ascii="Times New Roman" w:hAnsi="Times New Roman" w:cs="Times New Roman"/>
          <w:sz w:val="28"/>
          <w:szCs w:val="28"/>
        </w:rPr>
        <w:t>МРиГО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342C">
        <w:rPr>
          <w:rFonts w:ascii="Times New Roman" w:hAnsi="Times New Roman" w:cs="Times New Roman"/>
          <w:sz w:val="28"/>
          <w:szCs w:val="28"/>
        </w:rPr>
        <w:t>администрации муниципальных районов и городских округов Новосибирской области;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6C47">
        <w:rPr>
          <w:rFonts w:ascii="Times New Roman" w:hAnsi="Times New Roman" w:cs="Times New Roman"/>
          <w:sz w:val="28"/>
          <w:szCs w:val="28"/>
        </w:rPr>
        <w:t>ГАУ НСО «Ц</w:t>
      </w:r>
      <w:r w:rsidR="006B6C47" w:rsidRPr="006B6C47">
        <w:rPr>
          <w:rFonts w:ascii="Times New Roman" w:hAnsi="Times New Roman" w:cs="Times New Roman"/>
          <w:sz w:val="28"/>
          <w:szCs w:val="28"/>
        </w:rPr>
        <w:t xml:space="preserve">ентр развития </w:t>
      </w:r>
      <w:proofErr w:type="spellStart"/>
      <w:r w:rsidR="006B6C47" w:rsidRPr="006B6C47">
        <w:rPr>
          <w:rFonts w:ascii="Times New Roman" w:hAnsi="Times New Roman" w:cs="Times New Roman"/>
          <w:sz w:val="28"/>
          <w:szCs w:val="28"/>
        </w:rPr>
        <w:t>соцсферы</w:t>
      </w:r>
      <w:proofErr w:type="spellEnd"/>
      <w:r w:rsidRPr="006B6C47">
        <w:rPr>
          <w:rFonts w:ascii="Times New Roman" w:hAnsi="Times New Roman" w:cs="Times New Roman"/>
          <w:sz w:val="28"/>
          <w:szCs w:val="28"/>
        </w:rPr>
        <w:t xml:space="preserve">» – государственное автономное учреждение Новосибирской области «Центр развития </w:t>
      </w:r>
      <w:r w:rsidR="006B6C47" w:rsidRPr="006B6C47">
        <w:rPr>
          <w:rFonts w:ascii="Times New Roman" w:hAnsi="Times New Roman" w:cs="Times New Roman"/>
          <w:sz w:val="28"/>
          <w:szCs w:val="28"/>
        </w:rPr>
        <w:t>социальной сферы</w:t>
      </w:r>
      <w:r w:rsidRPr="006B6C47">
        <w:rPr>
          <w:rFonts w:ascii="Times New Roman" w:hAnsi="Times New Roman" w:cs="Times New Roman"/>
          <w:sz w:val="28"/>
          <w:szCs w:val="28"/>
        </w:rPr>
        <w:t>»;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 xml:space="preserve">ГБУ НСО «АПМИ»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342C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Новосибирской области «Агентство поддержки молодежных инициатив»;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>ГП № 177-п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2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8" w:tooltip="Постановление Правительства Новосибирской области от 23.04.2013 N 177-п (ред. от 30.03.2021) &quot;Об утверждении государственной программы Новосибирской области &quot;Содействие занятости населения&quot;{КонсультантПлюс}" w:history="1">
        <w:r w:rsidRPr="006F342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6F342C">
        <w:rPr>
          <w:rFonts w:ascii="Times New Roman" w:hAnsi="Times New Roman" w:cs="Times New Roman"/>
          <w:sz w:val="28"/>
          <w:szCs w:val="28"/>
        </w:rPr>
        <w:t>а Новосибирской области «Содействие занятости населения», утвержденная постановлением Правительства Новосибирской области от 23.04.2013 № 177-п;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>ГП № 263-п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342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9" w:tooltip="Постановление Правительства Новосибирской области от 23.04.2013 N 177-п (ред. от 30.03.2021) &quot;Об утверждении государственной программы Новосибирской области &quot;Содействие занятости населения&quot;{КонсультантПлюс}" w:history="1">
        <w:r w:rsidRPr="006F342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6F342C">
        <w:rPr>
          <w:rFonts w:ascii="Times New Roman" w:hAnsi="Times New Roman" w:cs="Times New Roman"/>
          <w:sz w:val="28"/>
          <w:szCs w:val="28"/>
        </w:rPr>
        <w:t>а Новосибирской области «Развитие государственной молодежной политики Новосибирской области», утвержденная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13.07.2015 № 263-п;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>ГП № 380-п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342C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«Региональная программа развития среднего профессионального образования Новосибирской области», утвержденная постановлением Правительства Новосибирской области от 06.09.2013 № 380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F342C">
        <w:rPr>
          <w:rFonts w:ascii="Times New Roman" w:hAnsi="Times New Roman" w:cs="Times New Roman"/>
          <w:sz w:val="28"/>
          <w:szCs w:val="28"/>
        </w:rPr>
        <w:t>п;</w:t>
      </w:r>
    </w:p>
    <w:p w:rsidR="000011AD" w:rsidRPr="006F342C" w:rsidRDefault="000011AD" w:rsidP="006F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lastRenderedPageBreak/>
        <w:t>ГП № 576-п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342C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области», утвержденная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342C">
        <w:rPr>
          <w:rFonts w:ascii="Times New Roman" w:hAnsi="Times New Roman" w:cs="Times New Roman"/>
          <w:sz w:val="28"/>
          <w:szCs w:val="28"/>
        </w:rPr>
        <w:t>31.12.2014 № 576-п»;</w:t>
      </w:r>
    </w:p>
    <w:p w:rsidR="000011AD" w:rsidRPr="006F342C" w:rsidRDefault="000011AD" w:rsidP="006F34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>Минобразования НСО – министерство образования Новосибирской области;</w:t>
      </w:r>
    </w:p>
    <w:p w:rsidR="000011AD" w:rsidRPr="006F342C" w:rsidRDefault="000011AD" w:rsidP="006F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42C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6F342C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F342C">
        <w:rPr>
          <w:rFonts w:ascii="Times New Roman" w:hAnsi="Times New Roman" w:cs="Times New Roman"/>
          <w:sz w:val="28"/>
          <w:szCs w:val="28"/>
        </w:rPr>
        <w:t xml:space="preserve"> НСО – министерство труда и социального развития Новосибирской области;</w:t>
      </w:r>
    </w:p>
    <w:p w:rsidR="00873A2D" w:rsidRPr="004F2C9F" w:rsidRDefault="00873A2D" w:rsidP="0087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ДМП НСО – департамент молодежной политики Новосибирской области;</w:t>
      </w:r>
    </w:p>
    <w:p w:rsidR="000011AD" w:rsidRPr="004F2C9F" w:rsidRDefault="000011AD" w:rsidP="006F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ИОГВ НСО –исполнительные органы государственной власти Новосибирской области;</w:t>
      </w:r>
    </w:p>
    <w:p w:rsidR="000011AD" w:rsidRPr="00873A2D" w:rsidRDefault="000011AD" w:rsidP="006F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учреждения занятости населения – государственные казенные учреждения Новосибирской области</w:t>
      </w:r>
      <w:r w:rsidRPr="00873A2D">
        <w:rPr>
          <w:rFonts w:ascii="Times New Roman" w:hAnsi="Times New Roman" w:cs="Times New Roman"/>
          <w:sz w:val="28"/>
          <w:szCs w:val="28"/>
        </w:rPr>
        <w:t xml:space="preserve"> центры занятости населения;</w:t>
      </w:r>
    </w:p>
    <w:p w:rsidR="000011AD" w:rsidRDefault="000011AD" w:rsidP="0025539E">
      <w:pPr>
        <w:pStyle w:val="x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A2D">
        <w:rPr>
          <w:sz w:val="28"/>
          <w:szCs w:val="28"/>
        </w:rPr>
        <w:t xml:space="preserve">Федеральные </w:t>
      </w:r>
      <w:r w:rsidRPr="00A62FCE">
        <w:rPr>
          <w:sz w:val="28"/>
          <w:szCs w:val="28"/>
        </w:rPr>
        <w:t xml:space="preserve">операторы – </w:t>
      </w:r>
      <w:r w:rsidR="00E91DDB" w:rsidRPr="00A62FCE">
        <w:rPr>
          <w:sz w:val="28"/>
          <w:szCs w:val="28"/>
        </w:rPr>
        <w:t xml:space="preserve">ФГБОУ ДПО </w:t>
      </w:r>
      <w:r w:rsidR="00A62FCE" w:rsidRPr="00A62FCE">
        <w:rPr>
          <w:sz w:val="28"/>
          <w:szCs w:val="28"/>
        </w:rPr>
        <w:t>«Институт развития профессионального образования»</w:t>
      </w:r>
      <w:r w:rsidRPr="00A62FCE">
        <w:rPr>
          <w:sz w:val="28"/>
          <w:szCs w:val="28"/>
        </w:rPr>
        <w:t>, ФГБОУ ВО «Российская академия народного хозяйства и государственной службы при Президенте Российской Федерации»,</w:t>
      </w:r>
      <w:r w:rsidRPr="00873A2D">
        <w:rPr>
          <w:sz w:val="28"/>
          <w:szCs w:val="28"/>
        </w:rPr>
        <w:t xml:space="preserve"> ФГАОУ ВО «Национальный исследовательский Томский государственный университет».</w:t>
      </w:r>
    </w:p>
    <w:p w:rsidR="00A62FCE" w:rsidRDefault="00A62FCE" w:rsidP="00A62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FCE" w:rsidRDefault="00A62FCE" w:rsidP="00A62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FCE" w:rsidRDefault="00A62FCE" w:rsidP="00A62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FCE" w:rsidRDefault="00A62FCE" w:rsidP="00A62F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D5373B" w:rsidRPr="006F342C" w:rsidRDefault="00D5373B" w:rsidP="00A62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73B" w:rsidRPr="006F342C" w:rsidSect="006F342C">
      <w:headerReference w:type="default" r:id="rId10"/>
      <w:pgSz w:w="16838" w:h="11906" w:orient="landscape" w:code="9"/>
      <w:pgMar w:top="1418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3A" w:rsidRDefault="004D093A" w:rsidP="009A7AB6">
      <w:pPr>
        <w:spacing w:after="0" w:line="240" w:lineRule="auto"/>
      </w:pPr>
      <w:r>
        <w:separator/>
      </w:r>
    </w:p>
  </w:endnote>
  <w:endnote w:type="continuationSeparator" w:id="0">
    <w:p w:rsidR="004D093A" w:rsidRDefault="004D093A" w:rsidP="009A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3A" w:rsidRDefault="004D093A" w:rsidP="009A7AB6">
      <w:pPr>
        <w:spacing w:after="0" w:line="240" w:lineRule="auto"/>
      </w:pPr>
      <w:r>
        <w:separator/>
      </w:r>
    </w:p>
  </w:footnote>
  <w:footnote w:type="continuationSeparator" w:id="0">
    <w:p w:rsidR="004D093A" w:rsidRDefault="004D093A" w:rsidP="009A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692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3CC4" w:rsidRPr="007C007E" w:rsidRDefault="00A83CC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00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00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00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2944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7C00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14A3"/>
    <w:multiLevelType w:val="hybridMultilevel"/>
    <w:tmpl w:val="739EE134"/>
    <w:lvl w:ilvl="0" w:tplc="E9DE79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693"/>
    <w:multiLevelType w:val="hybridMultilevel"/>
    <w:tmpl w:val="19C29034"/>
    <w:lvl w:ilvl="0" w:tplc="4008DC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D080C"/>
    <w:multiLevelType w:val="hybridMultilevel"/>
    <w:tmpl w:val="3FEE06D6"/>
    <w:lvl w:ilvl="0" w:tplc="6BE81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C7268"/>
    <w:multiLevelType w:val="hybridMultilevel"/>
    <w:tmpl w:val="0BE82006"/>
    <w:lvl w:ilvl="0" w:tplc="4630077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0784"/>
    <w:multiLevelType w:val="hybridMultilevel"/>
    <w:tmpl w:val="791C945E"/>
    <w:lvl w:ilvl="0" w:tplc="C6BC94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3C77"/>
    <w:multiLevelType w:val="hybridMultilevel"/>
    <w:tmpl w:val="20A81FF2"/>
    <w:lvl w:ilvl="0" w:tplc="18CE1F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D1A44"/>
    <w:multiLevelType w:val="hybridMultilevel"/>
    <w:tmpl w:val="E9F29A82"/>
    <w:lvl w:ilvl="0" w:tplc="9D2E9A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E7120"/>
    <w:multiLevelType w:val="hybridMultilevel"/>
    <w:tmpl w:val="DA9E9906"/>
    <w:lvl w:ilvl="0" w:tplc="264CAE6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1167BE9"/>
    <w:multiLevelType w:val="hybridMultilevel"/>
    <w:tmpl w:val="BA664C76"/>
    <w:lvl w:ilvl="0" w:tplc="C2D03E7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8A1CA4"/>
    <w:multiLevelType w:val="hybridMultilevel"/>
    <w:tmpl w:val="BDE809F8"/>
    <w:lvl w:ilvl="0" w:tplc="86BC73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B79FD"/>
    <w:multiLevelType w:val="hybridMultilevel"/>
    <w:tmpl w:val="449694F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6"/>
    <w:rsid w:val="000011AD"/>
    <w:rsid w:val="00003AE3"/>
    <w:rsid w:val="0000423C"/>
    <w:rsid w:val="00004338"/>
    <w:rsid w:val="00004F44"/>
    <w:rsid w:val="0000634E"/>
    <w:rsid w:val="0000648A"/>
    <w:rsid w:val="000068D2"/>
    <w:rsid w:val="00006E1B"/>
    <w:rsid w:val="0001052F"/>
    <w:rsid w:val="00012907"/>
    <w:rsid w:val="00012BE3"/>
    <w:rsid w:val="00015A00"/>
    <w:rsid w:val="00017038"/>
    <w:rsid w:val="000173D9"/>
    <w:rsid w:val="00020C54"/>
    <w:rsid w:val="00022D9B"/>
    <w:rsid w:val="0002367E"/>
    <w:rsid w:val="00026707"/>
    <w:rsid w:val="00027AB3"/>
    <w:rsid w:val="00027D58"/>
    <w:rsid w:val="000304E7"/>
    <w:rsid w:val="00030AF3"/>
    <w:rsid w:val="000312EF"/>
    <w:rsid w:val="000331FF"/>
    <w:rsid w:val="00033848"/>
    <w:rsid w:val="00036268"/>
    <w:rsid w:val="00037E62"/>
    <w:rsid w:val="000405FA"/>
    <w:rsid w:val="00041520"/>
    <w:rsid w:val="000420D6"/>
    <w:rsid w:val="000425D6"/>
    <w:rsid w:val="00042A2E"/>
    <w:rsid w:val="00044779"/>
    <w:rsid w:val="00047646"/>
    <w:rsid w:val="000541BA"/>
    <w:rsid w:val="00055A19"/>
    <w:rsid w:val="00055C5A"/>
    <w:rsid w:val="00056BA8"/>
    <w:rsid w:val="0006038E"/>
    <w:rsid w:val="00061495"/>
    <w:rsid w:val="0006234F"/>
    <w:rsid w:val="00067195"/>
    <w:rsid w:val="000676FC"/>
    <w:rsid w:val="0007036C"/>
    <w:rsid w:val="00072477"/>
    <w:rsid w:val="000732C8"/>
    <w:rsid w:val="00073BEF"/>
    <w:rsid w:val="00074715"/>
    <w:rsid w:val="00074DCA"/>
    <w:rsid w:val="00076192"/>
    <w:rsid w:val="000763F9"/>
    <w:rsid w:val="00076A02"/>
    <w:rsid w:val="0007794E"/>
    <w:rsid w:val="000809F0"/>
    <w:rsid w:val="0008159D"/>
    <w:rsid w:val="00084F22"/>
    <w:rsid w:val="0008507C"/>
    <w:rsid w:val="00085B08"/>
    <w:rsid w:val="00085F28"/>
    <w:rsid w:val="000902EF"/>
    <w:rsid w:val="00091C5E"/>
    <w:rsid w:val="0009519E"/>
    <w:rsid w:val="000A11C3"/>
    <w:rsid w:val="000A250F"/>
    <w:rsid w:val="000A2669"/>
    <w:rsid w:val="000A2905"/>
    <w:rsid w:val="000A35D2"/>
    <w:rsid w:val="000A5745"/>
    <w:rsid w:val="000A7D94"/>
    <w:rsid w:val="000B065F"/>
    <w:rsid w:val="000B2BA6"/>
    <w:rsid w:val="000B6C93"/>
    <w:rsid w:val="000B7F19"/>
    <w:rsid w:val="000C004A"/>
    <w:rsid w:val="000C24EB"/>
    <w:rsid w:val="000C2FB5"/>
    <w:rsid w:val="000C5716"/>
    <w:rsid w:val="000C7F30"/>
    <w:rsid w:val="000D13A5"/>
    <w:rsid w:val="000D337E"/>
    <w:rsid w:val="000D58E2"/>
    <w:rsid w:val="000D6081"/>
    <w:rsid w:val="000E09D8"/>
    <w:rsid w:val="000E5D0A"/>
    <w:rsid w:val="000E6D22"/>
    <w:rsid w:val="000F1515"/>
    <w:rsid w:val="000F27FD"/>
    <w:rsid w:val="000F3D70"/>
    <w:rsid w:val="000F43DC"/>
    <w:rsid w:val="000F5D90"/>
    <w:rsid w:val="000F7135"/>
    <w:rsid w:val="00102E1D"/>
    <w:rsid w:val="00111C90"/>
    <w:rsid w:val="001146E4"/>
    <w:rsid w:val="00117607"/>
    <w:rsid w:val="00117B36"/>
    <w:rsid w:val="001257F2"/>
    <w:rsid w:val="0012585F"/>
    <w:rsid w:val="00126B48"/>
    <w:rsid w:val="00127B81"/>
    <w:rsid w:val="00133216"/>
    <w:rsid w:val="001373AF"/>
    <w:rsid w:val="00142186"/>
    <w:rsid w:val="00143868"/>
    <w:rsid w:val="00146769"/>
    <w:rsid w:val="00146D6F"/>
    <w:rsid w:val="00147400"/>
    <w:rsid w:val="0014786C"/>
    <w:rsid w:val="00151670"/>
    <w:rsid w:val="00153BC5"/>
    <w:rsid w:val="001625B3"/>
    <w:rsid w:val="001646DB"/>
    <w:rsid w:val="00165189"/>
    <w:rsid w:val="00165D03"/>
    <w:rsid w:val="0016608A"/>
    <w:rsid w:val="00167A42"/>
    <w:rsid w:val="001705EF"/>
    <w:rsid w:val="00173FC2"/>
    <w:rsid w:val="0017436B"/>
    <w:rsid w:val="00177146"/>
    <w:rsid w:val="00177C33"/>
    <w:rsid w:val="00184733"/>
    <w:rsid w:val="00185188"/>
    <w:rsid w:val="00186134"/>
    <w:rsid w:val="00186388"/>
    <w:rsid w:val="001867E7"/>
    <w:rsid w:val="00186EE4"/>
    <w:rsid w:val="001875C4"/>
    <w:rsid w:val="001876A1"/>
    <w:rsid w:val="00187CD5"/>
    <w:rsid w:val="00192727"/>
    <w:rsid w:val="00194EB9"/>
    <w:rsid w:val="001960CB"/>
    <w:rsid w:val="00197FCF"/>
    <w:rsid w:val="001A2181"/>
    <w:rsid w:val="001A2B2F"/>
    <w:rsid w:val="001A2DA9"/>
    <w:rsid w:val="001A567B"/>
    <w:rsid w:val="001A6B20"/>
    <w:rsid w:val="001B05D8"/>
    <w:rsid w:val="001B130A"/>
    <w:rsid w:val="001B4AE0"/>
    <w:rsid w:val="001B6ED8"/>
    <w:rsid w:val="001C013F"/>
    <w:rsid w:val="001C1D4D"/>
    <w:rsid w:val="001C1E22"/>
    <w:rsid w:val="001C2FDB"/>
    <w:rsid w:val="001C48E6"/>
    <w:rsid w:val="001C562A"/>
    <w:rsid w:val="001C64FE"/>
    <w:rsid w:val="001C7760"/>
    <w:rsid w:val="001C7901"/>
    <w:rsid w:val="001D03B4"/>
    <w:rsid w:val="001D0752"/>
    <w:rsid w:val="001D2A41"/>
    <w:rsid w:val="001D436B"/>
    <w:rsid w:val="001D4E29"/>
    <w:rsid w:val="001D5976"/>
    <w:rsid w:val="001D6410"/>
    <w:rsid w:val="001E4DC6"/>
    <w:rsid w:val="001E6F6E"/>
    <w:rsid w:val="001E73ED"/>
    <w:rsid w:val="001E74CF"/>
    <w:rsid w:val="001E7A7A"/>
    <w:rsid w:val="001F12B0"/>
    <w:rsid w:val="001F16D0"/>
    <w:rsid w:val="001F7EF3"/>
    <w:rsid w:val="002024A7"/>
    <w:rsid w:val="0020281D"/>
    <w:rsid w:val="00203901"/>
    <w:rsid w:val="00205B2E"/>
    <w:rsid w:val="002067B3"/>
    <w:rsid w:val="00206A7D"/>
    <w:rsid w:val="00212EBA"/>
    <w:rsid w:val="0021316B"/>
    <w:rsid w:val="00216DD4"/>
    <w:rsid w:val="002219A8"/>
    <w:rsid w:val="00227C36"/>
    <w:rsid w:val="00227F35"/>
    <w:rsid w:val="00230CF0"/>
    <w:rsid w:val="002341F6"/>
    <w:rsid w:val="00234342"/>
    <w:rsid w:val="00234830"/>
    <w:rsid w:val="00234982"/>
    <w:rsid w:val="00235428"/>
    <w:rsid w:val="00236D36"/>
    <w:rsid w:val="00237F37"/>
    <w:rsid w:val="00242349"/>
    <w:rsid w:val="00243C2D"/>
    <w:rsid w:val="00244E56"/>
    <w:rsid w:val="00245FDD"/>
    <w:rsid w:val="002465F4"/>
    <w:rsid w:val="00247604"/>
    <w:rsid w:val="00247EAB"/>
    <w:rsid w:val="00252933"/>
    <w:rsid w:val="00254558"/>
    <w:rsid w:val="0025539E"/>
    <w:rsid w:val="00260F97"/>
    <w:rsid w:val="00273F07"/>
    <w:rsid w:val="0027462A"/>
    <w:rsid w:val="0027755D"/>
    <w:rsid w:val="00280E82"/>
    <w:rsid w:val="00281038"/>
    <w:rsid w:val="0028414C"/>
    <w:rsid w:val="00286F20"/>
    <w:rsid w:val="00290CB5"/>
    <w:rsid w:val="002910D0"/>
    <w:rsid w:val="0029197F"/>
    <w:rsid w:val="00294C00"/>
    <w:rsid w:val="0029659A"/>
    <w:rsid w:val="00296D0B"/>
    <w:rsid w:val="00297C27"/>
    <w:rsid w:val="002A01BA"/>
    <w:rsid w:val="002A1796"/>
    <w:rsid w:val="002A22CF"/>
    <w:rsid w:val="002A6B36"/>
    <w:rsid w:val="002B1822"/>
    <w:rsid w:val="002B1D16"/>
    <w:rsid w:val="002B2C3F"/>
    <w:rsid w:val="002B5F8C"/>
    <w:rsid w:val="002C2554"/>
    <w:rsid w:val="002C2A33"/>
    <w:rsid w:val="002C44D9"/>
    <w:rsid w:val="002C4716"/>
    <w:rsid w:val="002D1FDF"/>
    <w:rsid w:val="002D306C"/>
    <w:rsid w:val="002D4EFE"/>
    <w:rsid w:val="002D55DF"/>
    <w:rsid w:val="002D75D2"/>
    <w:rsid w:val="002D7C8D"/>
    <w:rsid w:val="002E446C"/>
    <w:rsid w:val="002F05F5"/>
    <w:rsid w:val="002F0639"/>
    <w:rsid w:val="002F0D53"/>
    <w:rsid w:val="002F2561"/>
    <w:rsid w:val="002F4330"/>
    <w:rsid w:val="002F53A2"/>
    <w:rsid w:val="002F5EB5"/>
    <w:rsid w:val="002F6E39"/>
    <w:rsid w:val="00302C1E"/>
    <w:rsid w:val="00304280"/>
    <w:rsid w:val="00304A0E"/>
    <w:rsid w:val="003072C7"/>
    <w:rsid w:val="003106AE"/>
    <w:rsid w:val="00310813"/>
    <w:rsid w:val="00311D56"/>
    <w:rsid w:val="00312887"/>
    <w:rsid w:val="00312FAB"/>
    <w:rsid w:val="003153AD"/>
    <w:rsid w:val="0031629D"/>
    <w:rsid w:val="00316906"/>
    <w:rsid w:val="00317F04"/>
    <w:rsid w:val="0032080E"/>
    <w:rsid w:val="00321DD6"/>
    <w:rsid w:val="00322B59"/>
    <w:rsid w:val="00322BC7"/>
    <w:rsid w:val="00323A8C"/>
    <w:rsid w:val="00324509"/>
    <w:rsid w:val="00326D96"/>
    <w:rsid w:val="0032770D"/>
    <w:rsid w:val="0033360E"/>
    <w:rsid w:val="0033435D"/>
    <w:rsid w:val="00337022"/>
    <w:rsid w:val="003437C7"/>
    <w:rsid w:val="0034461E"/>
    <w:rsid w:val="00344C7C"/>
    <w:rsid w:val="0035032A"/>
    <w:rsid w:val="00352C0C"/>
    <w:rsid w:val="00353256"/>
    <w:rsid w:val="00353975"/>
    <w:rsid w:val="00356470"/>
    <w:rsid w:val="00357319"/>
    <w:rsid w:val="0035747B"/>
    <w:rsid w:val="00357682"/>
    <w:rsid w:val="003614A0"/>
    <w:rsid w:val="00362754"/>
    <w:rsid w:val="00363C9C"/>
    <w:rsid w:val="00365542"/>
    <w:rsid w:val="0036756A"/>
    <w:rsid w:val="00370126"/>
    <w:rsid w:val="003716D9"/>
    <w:rsid w:val="00371A13"/>
    <w:rsid w:val="00374ED7"/>
    <w:rsid w:val="0037697C"/>
    <w:rsid w:val="00377E0C"/>
    <w:rsid w:val="003800FB"/>
    <w:rsid w:val="00380262"/>
    <w:rsid w:val="003816DB"/>
    <w:rsid w:val="00382167"/>
    <w:rsid w:val="003821E9"/>
    <w:rsid w:val="003839FC"/>
    <w:rsid w:val="00387642"/>
    <w:rsid w:val="00390E5E"/>
    <w:rsid w:val="0039180A"/>
    <w:rsid w:val="003930E2"/>
    <w:rsid w:val="003933B8"/>
    <w:rsid w:val="003959E8"/>
    <w:rsid w:val="00396066"/>
    <w:rsid w:val="00396D98"/>
    <w:rsid w:val="003A2034"/>
    <w:rsid w:val="003A4E20"/>
    <w:rsid w:val="003A5CA5"/>
    <w:rsid w:val="003A6BD4"/>
    <w:rsid w:val="003B0ECB"/>
    <w:rsid w:val="003B2B81"/>
    <w:rsid w:val="003B58EF"/>
    <w:rsid w:val="003B5FC1"/>
    <w:rsid w:val="003B71A1"/>
    <w:rsid w:val="003C0590"/>
    <w:rsid w:val="003C1448"/>
    <w:rsid w:val="003C430F"/>
    <w:rsid w:val="003D2178"/>
    <w:rsid w:val="003D2970"/>
    <w:rsid w:val="003D39EA"/>
    <w:rsid w:val="003D6424"/>
    <w:rsid w:val="003D6572"/>
    <w:rsid w:val="003F0A90"/>
    <w:rsid w:val="003F0B27"/>
    <w:rsid w:val="003F1B85"/>
    <w:rsid w:val="003F2884"/>
    <w:rsid w:val="003F4072"/>
    <w:rsid w:val="003F77B0"/>
    <w:rsid w:val="004024ED"/>
    <w:rsid w:val="00410988"/>
    <w:rsid w:val="00410AB0"/>
    <w:rsid w:val="00410AE6"/>
    <w:rsid w:val="004122D6"/>
    <w:rsid w:val="00415161"/>
    <w:rsid w:val="00421162"/>
    <w:rsid w:val="00423F3D"/>
    <w:rsid w:val="004310BF"/>
    <w:rsid w:val="00431DB5"/>
    <w:rsid w:val="00432235"/>
    <w:rsid w:val="0043377D"/>
    <w:rsid w:val="00435FC9"/>
    <w:rsid w:val="00436E3E"/>
    <w:rsid w:val="00437631"/>
    <w:rsid w:val="004408A5"/>
    <w:rsid w:val="00446216"/>
    <w:rsid w:val="00447AF7"/>
    <w:rsid w:val="00451C18"/>
    <w:rsid w:val="004539B9"/>
    <w:rsid w:val="00457138"/>
    <w:rsid w:val="00457B1F"/>
    <w:rsid w:val="00461A07"/>
    <w:rsid w:val="0046283F"/>
    <w:rsid w:val="00464164"/>
    <w:rsid w:val="00464338"/>
    <w:rsid w:val="004652B9"/>
    <w:rsid w:val="004663BA"/>
    <w:rsid w:val="00474DDC"/>
    <w:rsid w:val="00476B2E"/>
    <w:rsid w:val="00476BE8"/>
    <w:rsid w:val="00480B09"/>
    <w:rsid w:val="00480DD5"/>
    <w:rsid w:val="00482AE0"/>
    <w:rsid w:val="004866E5"/>
    <w:rsid w:val="00490481"/>
    <w:rsid w:val="0049201C"/>
    <w:rsid w:val="00493E19"/>
    <w:rsid w:val="00494D97"/>
    <w:rsid w:val="004953C9"/>
    <w:rsid w:val="00497026"/>
    <w:rsid w:val="004A1077"/>
    <w:rsid w:val="004A486D"/>
    <w:rsid w:val="004A5BFE"/>
    <w:rsid w:val="004A6289"/>
    <w:rsid w:val="004B14DF"/>
    <w:rsid w:val="004B1B92"/>
    <w:rsid w:val="004B2C5A"/>
    <w:rsid w:val="004B3A16"/>
    <w:rsid w:val="004B635D"/>
    <w:rsid w:val="004C2B64"/>
    <w:rsid w:val="004C3F81"/>
    <w:rsid w:val="004C548B"/>
    <w:rsid w:val="004C5F3C"/>
    <w:rsid w:val="004D093A"/>
    <w:rsid w:val="004D0BA0"/>
    <w:rsid w:val="004D1EC8"/>
    <w:rsid w:val="004D2638"/>
    <w:rsid w:val="004D2D1A"/>
    <w:rsid w:val="004D46F8"/>
    <w:rsid w:val="004E267C"/>
    <w:rsid w:val="004E349F"/>
    <w:rsid w:val="004E3BB7"/>
    <w:rsid w:val="004E4897"/>
    <w:rsid w:val="004F0AF9"/>
    <w:rsid w:val="004F2C9F"/>
    <w:rsid w:val="004F40C7"/>
    <w:rsid w:val="004F4CBF"/>
    <w:rsid w:val="004F527C"/>
    <w:rsid w:val="004F5FCD"/>
    <w:rsid w:val="0050051F"/>
    <w:rsid w:val="00505328"/>
    <w:rsid w:val="0050696E"/>
    <w:rsid w:val="00512A97"/>
    <w:rsid w:val="00514895"/>
    <w:rsid w:val="0051551A"/>
    <w:rsid w:val="005157F6"/>
    <w:rsid w:val="00516210"/>
    <w:rsid w:val="00517266"/>
    <w:rsid w:val="00517FE3"/>
    <w:rsid w:val="00521163"/>
    <w:rsid w:val="0052130F"/>
    <w:rsid w:val="00521E1E"/>
    <w:rsid w:val="005233CB"/>
    <w:rsid w:val="005252B9"/>
    <w:rsid w:val="00526305"/>
    <w:rsid w:val="00526662"/>
    <w:rsid w:val="00527A4E"/>
    <w:rsid w:val="0054057C"/>
    <w:rsid w:val="005429CE"/>
    <w:rsid w:val="00543549"/>
    <w:rsid w:val="00545169"/>
    <w:rsid w:val="005458CB"/>
    <w:rsid w:val="00546892"/>
    <w:rsid w:val="00550087"/>
    <w:rsid w:val="0055127F"/>
    <w:rsid w:val="0055551A"/>
    <w:rsid w:val="005612F5"/>
    <w:rsid w:val="00564AB4"/>
    <w:rsid w:val="005659FD"/>
    <w:rsid w:val="005727C9"/>
    <w:rsid w:val="00572944"/>
    <w:rsid w:val="00573149"/>
    <w:rsid w:val="005731A0"/>
    <w:rsid w:val="00575DF2"/>
    <w:rsid w:val="0057634A"/>
    <w:rsid w:val="00576A51"/>
    <w:rsid w:val="00576B5F"/>
    <w:rsid w:val="00577330"/>
    <w:rsid w:val="00577C29"/>
    <w:rsid w:val="005822DE"/>
    <w:rsid w:val="00582679"/>
    <w:rsid w:val="00585823"/>
    <w:rsid w:val="005865A6"/>
    <w:rsid w:val="00586C89"/>
    <w:rsid w:val="00587261"/>
    <w:rsid w:val="00587F00"/>
    <w:rsid w:val="00595470"/>
    <w:rsid w:val="00595684"/>
    <w:rsid w:val="00596FC9"/>
    <w:rsid w:val="005A26FB"/>
    <w:rsid w:val="005A29DE"/>
    <w:rsid w:val="005A2F72"/>
    <w:rsid w:val="005A3250"/>
    <w:rsid w:val="005A414C"/>
    <w:rsid w:val="005A6975"/>
    <w:rsid w:val="005B1585"/>
    <w:rsid w:val="005B1824"/>
    <w:rsid w:val="005B4157"/>
    <w:rsid w:val="005B4209"/>
    <w:rsid w:val="005B6C4A"/>
    <w:rsid w:val="005C0AE6"/>
    <w:rsid w:val="005C1105"/>
    <w:rsid w:val="005C2E38"/>
    <w:rsid w:val="005C32F5"/>
    <w:rsid w:val="005C401A"/>
    <w:rsid w:val="005C5BD9"/>
    <w:rsid w:val="005C5BFA"/>
    <w:rsid w:val="005D3586"/>
    <w:rsid w:val="005D5C31"/>
    <w:rsid w:val="005D60FA"/>
    <w:rsid w:val="005E0E33"/>
    <w:rsid w:val="005E1F7B"/>
    <w:rsid w:val="005E244B"/>
    <w:rsid w:val="005E315D"/>
    <w:rsid w:val="005E3F66"/>
    <w:rsid w:val="005E5117"/>
    <w:rsid w:val="005E5D9B"/>
    <w:rsid w:val="005F0FE9"/>
    <w:rsid w:val="005F186F"/>
    <w:rsid w:val="005F1ACC"/>
    <w:rsid w:val="005F2424"/>
    <w:rsid w:val="005F63E7"/>
    <w:rsid w:val="005F6886"/>
    <w:rsid w:val="005F70A2"/>
    <w:rsid w:val="00600ADD"/>
    <w:rsid w:val="00602614"/>
    <w:rsid w:val="00610BFB"/>
    <w:rsid w:val="00611112"/>
    <w:rsid w:val="0061136C"/>
    <w:rsid w:val="00612E70"/>
    <w:rsid w:val="006160ED"/>
    <w:rsid w:val="00623887"/>
    <w:rsid w:val="006242B8"/>
    <w:rsid w:val="00625952"/>
    <w:rsid w:val="00625BBE"/>
    <w:rsid w:val="006319B2"/>
    <w:rsid w:val="00632299"/>
    <w:rsid w:val="00632ADC"/>
    <w:rsid w:val="006345AE"/>
    <w:rsid w:val="00635BCC"/>
    <w:rsid w:val="00637F91"/>
    <w:rsid w:val="00640C8F"/>
    <w:rsid w:val="0064213B"/>
    <w:rsid w:val="006434B9"/>
    <w:rsid w:val="00644052"/>
    <w:rsid w:val="00645426"/>
    <w:rsid w:val="006464F0"/>
    <w:rsid w:val="00646B46"/>
    <w:rsid w:val="00650ADB"/>
    <w:rsid w:val="00652630"/>
    <w:rsid w:val="006629A3"/>
    <w:rsid w:val="006638C2"/>
    <w:rsid w:val="00664F70"/>
    <w:rsid w:val="00666884"/>
    <w:rsid w:val="00667BF4"/>
    <w:rsid w:val="00667C11"/>
    <w:rsid w:val="0067057E"/>
    <w:rsid w:val="00673675"/>
    <w:rsid w:val="00673BB5"/>
    <w:rsid w:val="00673E63"/>
    <w:rsid w:val="006761CE"/>
    <w:rsid w:val="006768AC"/>
    <w:rsid w:val="00677271"/>
    <w:rsid w:val="00682A89"/>
    <w:rsid w:val="00684C36"/>
    <w:rsid w:val="00685849"/>
    <w:rsid w:val="00685A32"/>
    <w:rsid w:val="006903C4"/>
    <w:rsid w:val="00690757"/>
    <w:rsid w:val="0069144D"/>
    <w:rsid w:val="006915F4"/>
    <w:rsid w:val="00691B60"/>
    <w:rsid w:val="00691B80"/>
    <w:rsid w:val="00693D10"/>
    <w:rsid w:val="00694022"/>
    <w:rsid w:val="006957DD"/>
    <w:rsid w:val="00695E4B"/>
    <w:rsid w:val="00696B42"/>
    <w:rsid w:val="006A326B"/>
    <w:rsid w:val="006A6074"/>
    <w:rsid w:val="006A6441"/>
    <w:rsid w:val="006B143C"/>
    <w:rsid w:val="006B1D31"/>
    <w:rsid w:val="006B2677"/>
    <w:rsid w:val="006B4053"/>
    <w:rsid w:val="006B4312"/>
    <w:rsid w:val="006B46D2"/>
    <w:rsid w:val="006B518D"/>
    <w:rsid w:val="006B5226"/>
    <w:rsid w:val="006B6C47"/>
    <w:rsid w:val="006B7D9E"/>
    <w:rsid w:val="006C142F"/>
    <w:rsid w:val="006C1DB4"/>
    <w:rsid w:val="006C29C0"/>
    <w:rsid w:val="006C50D4"/>
    <w:rsid w:val="006C61BC"/>
    <w:rsid w:val="006C797D"/>
    <w:rsid w:val="006D034C"/>
    <w:rsid w:val="006D06C1"/>
    <w:rsid w:val="006D227C"/>
    <w:rsid w:val="006D35A2"/>
    <w:rsid w:val="006D4A54"/>
    <w:rsid w:val="006D5021"/>
    <w:rsid w:val="006D5E27"/>
    <w:rsid w:val="006D7BA4"/>
    <w:rsid w:val="006E2145"/>
    <w:rsid w:val="006E54C0"/>
    <w:rsid w:val="006E5610"/>
    <w:rsid w:val="006E5F75"/>
    <w:rsid w:val="006E6195"/>
    <w:rsid w:val="006E786D"/>
    <w:rsid w:val="006F2CB7"/>
    <w:rsid w:val="006F300B"/>
    <w:rsid w:val="006F342C"/>
    <w:rsid w:val="006F4ED3"/>
    <w:rsid w:val="006F594B"/>
    <w:rsid w:val="006F6AD2"/>
    <w:rsid w:val="00700868"/>
    <w:rsid w:val="00701703"/>
    <w:rsid w:val="007018DB"/>
    <w:rsid w:val="00702BA5"/>
    <w:rsid w:val="0070334E"/>
    <w:rsid w:val="007033E3"/>
    <w:rsid w:val="0070370E"/>
    <w:rsid w:val="007044AE"/>
    <w:rsid w:val="00705EF8"/>
    <w:rsid w:val="00711C62"/>
    <w:rsid w:val="0071205D"/>
    <w:rsid w:val="007127BD"/>
    <w:rsid w:val="00712CB1"/>
    <w:rsid w:val="00713038"/>
    <w:rsid w:val="00715DAA"/>
    <w:rsid w:val="0072087B"/>
    <w:rsid w:val="00722C0B"/>
    <w:rsid w:val="00724D1C"/>
    <w:rsid w:val="00725CD6"/>
    <w:rsid w:val="00727B48"/>
    <w:rsid w:val="007316CE"/>
    <w:rsid w:val="0073316A"/>
    <w:rsid w:val="00733D90"/>
    <w:rsid w:val="0073497A"/>
    <w:rsid w:val="00736C69"/>
    <w:rsid w:val="007426AC"/>
    <w:rsid w:val="00742E37"/>
    <w:rsid w:val="00743FB6"/>
    <w:rsid w:val="0074666C"/>
    <w:rsid w:val="007474E3"/>
    <w:rsid w:val="00751548"/>
    <w:rsid w:val="00755950"/>
    <w:rsid w:val="00756F37"/>
    <w:rsid w:val="00757C69"/>
    <w:rsid w:val="007616FB"/>
    <w:rsid w:val="0076234F"/>
    <w:rsid w:val="0076356F"/>
    <w:rsid w:val="0076380F"/>
    <w:rsid w:val="00763EEA"/>
    <w:rsid w:val="00764C52"/>
    <w:rsid w:val="00770CF3"/>
    <w:rsid w:val="007735AA"/>
    <w:rsid w:val="00775211"/>
    <w:rsid w:val="00776D3B"/>
    <w:rsid w:val="0078052A"/>
    <w:rsid w:val="00780815"/>
    <w:rsid w:val="00780FCB"/>
    <w:rsid w:val="00781871"/>
    <w:rsid w:val="0078318C"/>
    <w:rsid w:val="0078350D"/>
    <w:rsid w:val="00784D52"/>
    <w:rsid w:val="007858A5"/>
    <w:rsid w:val="0079016C"/>
    <w:rsid w:val="00790E2B"/>
    <w:rsid w:val="0079536A"/>
    <w:rsid w:val="007A0784"/>
    <w:rsid w:val="007A164D"/>
    <w:rsid w:val="007A1E35"/>
    <w:rsid w:val="007A2A8F"/>
    <w:rsid w:val="007A3B27"/>
    <w:rsid w:val="007A6A26"/>
    <w:rsid w:val="007B0F58"/>
    <w:rsid w:val="007B22AC"/>
    <w:rsid w:val="007B281A"/>
    <w:rsid w:val="007B54CB"/>
    <w:rsid w:val="007B6923"/>
    <w:rsid w:val="007C007E"/>
    <w:rsid w:val="007C1527"/>
    <w:rsid w:val="007C235D"/>
    <w:rsid w:val="007C2650"/>
    <w:rsid w:val="007C5C9C"/>
    <w:rsid w:val="007C603E"/>
    <w:rsid w:val="007C67F8"/>
    <w:rsid w:val="007C698E"/>
    <w:rsid w:val="007C77C1"/>
    <w:rsid w:val="007D2AC2"/>
    <w:rsid w:val="007D38E9"/>
    <w:rsid w:val="007D4DC6"/>
    <w:rsid w:val="007D5B72"/>
    <w:rsid w:val="007D7AAB"/>
    <w:rsid w:val="007E11C1"/>
    <w:rsid w:val="007E3499"/>
    <w:rsid w:val="007E63EF"/>
    <w:rsid w:val="007E73A6"/>
    <w:rsid w:val="007F23A1"/>
    <w:rsid w:val="007F2832"/>
    <w:rsid w:val="007F2DA7"/>
    <w:rsid w:val="007F460E"/>
    <w:rsid w:val="007F5111"/>
    <w:rsid w:val="007F65AE"/>
    <w:rsid w:val="007F67AE"/>
    <w:rsid w:val="007F760C"/>
    <w:rsid w:val="00800494"/>
    <w:rsid w:val="00800946"/>
    <w:rsid w:val="00801705"/>
    <w:rsid w:val="00801EB8"/>
    <w:rsid w:val="0080571C"/>
    <w:rsid w:val="008061AD"/>
    <w:rsid w:val="00806E3C"/>
    <w:rsid w:val="00806E9C"/>
    <w:rsid w:val="00807C41"/>
    <w:rsid w:val="00811074"/>
    <w:rsid w:val="0081115B"/>
    <w:rsid w:val="008117EF"/>
    <w:rsid w:val="00813003"/>
    <w:rsid w:val="008149AB"/>
    <w:rsid w:val="00815C90"/>
    <w:rsid w:val="00816173"/>
    <w:rsid w:val="008204EF"/>
    <w:rsid w:val="00820D66"/>
    <w:rsid w:val="00826C3F"/>
    <w:rsid w:val="008279BF"/>
    <w:rsid w:val="00827DBB"/>
    <w:rsid w:val="00830FB4"/>
    <w:rsid w:val="008318B6"/>
    <w:rsid w:val="008323AE"/>
    <w:rsid w:val="00834196"/>
    <w:rsid w:val="008341F9"/>
    <w:rsid w:val="00834696"/>
    <w:rsid w:val="00834DF6"/>
    <w:rsid w:val="00840ED7"/>
    <w:rsid w:val="00841D67"/>
    <w:rsid w:val="00842D35"/>
    <w:rsid w:val="00844027"/>
    <w:rsid w:val="00845DAF"/>
    <w:rsid w:val="00845E32"/>
    <w:rsid w:val="008503C3"/>
    <w:rsid w:val="00850F6A"/>
    <w:rsid w:val="00851B6A"/>
    <w:rsid w:val="008524F9"/>
    <w:rsid w:val="00853991"/>
    <w:rsid w:val="00860D41"/>
    <w:rsid w:val="008618AC"/>
    <w:rsid w:val="0086630A"/>
    <w:rsid w:val="00866BFC"/>
    <w:rsid w:val="0087383E"/>
    <w:rsid w:val="00873A2D"/>
    <w:rsid w:val="0087420F"/>
    <w:rsid w:val="00876451"/>
    <w:rsid w:val="00876D09"/>
    <w:rsid w:val="00880499"/>
    <w:rsid w:val="00881C72"/>
    <w:rsid w:val="00881EE9"/>
    <w:rsid w:val="00882CD1"/>
    <w:rsid w:val="008864FA"/>
    <w:rsid w:val="00887880"/>
    <w:rsid w:val="0089081E"/>
    <w:rsid w:val="00892031"/>
    <w:rsid w:val="008938EC"/>
    <w:rsid w:val="00895ACC"/>
    <w:rsid w:val="008A164B"/>
    <w:rsid w:val="008A5001"/>
    <w:rsid w:val="008A79A3"/>
    <w:rsid w:val="008B083A"/>
    <w:rsid w:val="008B38ED"/>
    <w:rsid w:val="008B5318"/>
    <w:rsid w:val="008C1AFE"/>
    <w:rsid w:val="008C2D45"/>
    <w:rsid w:val="008C30F7"/>
    <w:rsid w:val="008C3CBB"/>
    <w:rsid w:val="008D17C1"/>
    <w:rsid w:val="008D5EEC"/>
    <w:rsid w:val="008D7087"/>
    <w:rsid w:val="008E10DF"/>
    <w:rsid w:val="008E2D11"/>
    <w:rsid w:val="008E4389"/>
    <w:rsid w:val="008E4B06"/>
    <w:rsid w:val="008E76A9"/>
    <w:rsid w:val="008F20EC"/>
    <w:rsid w:val="008F6600"/>
    <w:rsid w:val="00900FB4"/>
    <w:rsid w:val="00902469"/>
    <w:rsid w:val="00902A63"/>
    <w:rsid w:val="009030F1"/>
    <w:rsid w:val="00903915"/>
    <w:rsid w:val="00911823"/>
    <w:rsid w:val="00916466"/>
    <w:rsid w:val="00916A0A"/>
    <w:rsid w:val="00921F01"/>
    <w:rsid w:val="00922FFF"/>
    <w:rsid w:val="00924108"/>
    <w:rsid w:val="00924B05"/>
    <w:rsid w:val="00925347"/>
    <w:rsid w:val="00925D07"/>
    <w:rsid w:val="00926327"/>
    <w:rsid w:val="0093057D"/>
    <w:rsid w:val="00931C09"/>
    <w:rsid w:val="00934D8E"/>
    <w:rsid w:val="0093600E"/>
    <w:rsid w:val="00937B55"/>
    <w:rsid w:val="0094035F"/>
    <w:rsid w:val="0094074F"/>
    <w:rsid w:val="00941BC5"/>
    <w:rsid w:val="00942366"/>
    <w:rsid w:val="009441E2"/>
    <w:rsid w:val="00946934"/>
    <w:rsid w:val="00951FD6"/>
    <w:rsid w:val="00960CAB"/>
    <w:rsid w:val="00962A10"/>
    <w:rsid w:val="00963F75"/>
    <w:rsid w:val="00971107"/>
    <w:rsid w:val="00971C05"/>
    <w:rsid w:val="0097549C"/>
    <w:rsid w:val="00975B58"/>
    <w:rsid w:val="00980F84"/>
    <w:rsid w:val="0098112B"/>
    <w:rsid w:val="0098343A"/>
    <w:rsid w:val="0098361C"/>
    <w:rsid w:val="00983B6B"/>
    <w:rsid w:val="00984F69"/>
    <w:rsid w:val="00984FD9"/>
    <w:rsid w:val="0098577A"/>
    <w:rsid w:val="009861B3"/>
    <w:rsid w:val="00987E04"/>
    <w:rsid w:val="009907FC"/>
    <w:rsid w:val="0099096A"/>
    <w:rsid w:val="00990E05"/>
    <w:rsid w:val="00992F8E"/>
    <w:rsid w:val="0099337D"/>
    <w:rsid w:val="00996357"/>
    <w:rsid w:val="009A1650"/>
    <w:rsid w:val="009A28C1"/>
    <w:rsid w:val="009A38CB"/>
    <w:rsid w:val="009A42B1"/>
    <w:rsid w:val="009A66FC"/>
    <w:rsid w:val="009A7AB6"/>
    <w:rsid w:val="009B1A1E"/>
    <w:rsid w:val="009B4299"/>
    <w:rsid w:val="009C01C4"/>
    <w:rsid w:val="009C1DB6"/>
    <w:rsid w:val="009C478D"/>
    <w:rsid w:val="009C5919"/>
    <w:rsid w:val="009C7161"/>
    <w:rsid w:val="009C779D"/>
    <w:rsid w:val="009D1B27"/>
    <w:rsid w:val="009D3BB1"/>
    <w:rsid w:val="009D48CA"/>
    <w:rsid w:val="009D537D"/>
    <w:rsid w:val="009D6A4A"/>
    <w:rsid w:val="009D7540"/>
    <w:rsid w:val="009E0344"/>
    <w:rsid w:val="009E363F"/>
    <w:rsid w:val="009E58AA"/>
    <w:rsid w:val="009E5DEE"/>
    <w:rsid w:val="009F03A1"/>
    <w:rsid w:val="009F07C4"/>
    <w:rsid w:val="009F160D"/>
    <w:rsid w:val="009F36F2"/>
    <w:rsid w:val="009F62C9"/>
    <w:rsid w:val="00A0174B"/>
    <w:rsid w:val="00A03222"/>
    <w:rsid w:val="00A033E8"/>
    <w:rsid w:val="00A038F5"/>
    <w:rsid w:val="00A04926"/>
    <w:rsid w:val="00A05AE5"/>
    <w:rsid w:val="00A06B47"/>
    <w:rsid w:val="00A10664"/>
    <w:rsid w:val="00A10D61"/>
    <w:rsid w:val="00A1168F"/>
    <w:rsid w:val="00A12218"/>
    <w:rsid w:val="00A123A9"/>
    <w:rsid w:val="00A1397C"/>
    <w:rsid w:val="00A16F04"/>
    <w:rsid w:val="00A204AD"/>
    <w:rsid w:val="00A22468"/>
    <w:rsid w:val="00A2345D"/>
    <w:rsid w:val="00A26621"/>
    <w:rsid w:val="00A270B6"/>
    <w:rsid w:val="00A27CB2"/>
    <w:rsid w:val="00A3179D"/>
    <w:rsid w:val="00A32446"/>
    <w:rsid w:val="00A326B6"/>
    <w:rsid w:val="00A33684"/>
    <w:rsid w:val="00A361D7"/>
    <w:rsid w:val="00A37CDB"/>
    <w:rsid w:val="00A406B7"/>
    <w:rsid w:val="00A4152D"/>
    <w:rsid w:val="00A45815"/>
    <w:rsid w:val="00A468E2"/>
    <w:rsid w:val="00A46D03"/>
    <w:rsid w:val="00A5234D"/>
    <w:rsid w:val="00A5240F"/>
    <w:rsid w:val="00A52719"/>
    <w:rsid w:val="00A529B8"/>
    <w:rsid w:val="00A53433"/>
    <w:rsid w:val="00A60394"/>
    <w:rsid w:val="00A6179B"/>
    <w:rsid w:val="00A62FCE"/>
    <w:rsid w:val="00A6349E"/>
    <w:rsid w:val="00A63F48"/>
    <w:rsid w:val="00A71AAA"/>
    <w:rsid w:val="00A71D35"/>
    <w:rsid w:val="00A74A4D"/>
    <w:rsid w:val="00A75658"/>
    <w:rsid w:val="00A75663"/>
    <w:rsid w:val="00A80FC5"/>
    <w:rsid w:val="00A83C1B"/>
    <w:rsid w:val="00A83CC4"/>
    <w:rsid w:val="00A87CCE"/>
    <w:rsid w:val="00A911AE"/>
    <w:rsid w:val="00A913CD"/>
    <w:rsid w:val="00A91AF8"/>
    <w:rsid w:val="00A9214F"/>
    <w:rsid w:val="00A9325D"/>
    <w:rsid w:val="00A93667"/>
    <w:rsid w:val="00A93AF7"/>
    <w:rsid w:val="00A96A02"/>
    <w:rsid w:val="00AA0D48"/>
    <w:rsid w:val="00AA1C68"/>
    <w:rsid w:val="00AA2681"/>
    <w:rsid w:val="00AA6389"/>
    <w:rsid w:val="00AB03B7"/>
    <w:rsid w:val="00AB3466"/>
    <w:rsid w:val="00AB41A9"/>
    <w:rsid w:val="00AB54F9"/>
    <w:rsid w:val="00AB6D94"/>
    <w:rsid w:val="00AC0D4F"/>
    <w:rsid w:val="00AC1FE9"/>
    <w:rsid w:val="00AC7C84"/>
    <w:rsid w:val="00AD000C"/>
    <w:rsid w:val="00AD0F13"/>
    <w:rsid w:val="00AD4941"/>
    <w:rsid w:val="00AD4D24"/>
    <w:rsid w:val="00AD6C89"/>
    <w:rsid w:val="00AD7F83"/>
    <w:rsid w:val="00AE01DD"/>
    <w:rsid w:val="00AE1819"/>
    <w:rsid w:val="00AE3076"/>
    <w:rsid w:val="00AE47F2"/>
    <w:rsid w:val="00AE6D2A"/>
    <w:rsid w:val="00AF11AE"/>
    <w:rsid w:val="00AF1BC6"/>
    <w:rsid w:val="00AF296E"/>
    <w:rsid w:val="00AF2EC3"/>
    <w:rsid w:val="00AF3037"/>
    <w:rsid w:val="00AF3FE7"/>
    <w:rsid w:val="00B0036E"/>
    <w:rsid w:val="00B01168"/>
    <w:rsid w:val="00B04219"/>
    <w:rsid w:val="00B04BEC"/>
    <w:rsid w:val="00B07699"/>
    <w:rsid w:val="00B07B3D"/>
    <w:rsid w:val="00B131E9"/>
    <w:rsid w:val="00B13ED5"/>
    <w:rsid w:val="00B1424D"/>
    <w:rsid w:val="00B166A6"/>
    <w:rsid w:val="00B16F54"/>
    <w:rsid w:val="00B2058F"/>
    <w:rsid w:val="00B20A83"/>
    <w:rsid w:val="00B21ADD"/>
    <w:rsid w:val="00B26B59"/>
    <w:rsid w:val="00B270AF"/>
    <w:rsid w:val="00B30FC2"/>
    <w:rsid w:val="00B321E5"/>
    <w:rsid w:val="00B32A29"/>
    <w:rsid w:val="00B33E3C"/>
    <w:rsid w:val="00B352F9"/>
    <w:rsid w:val="00B40AD1"/>
    <w:rsid w:val="00B4336D"/>
    <w:rsid w:val="00B44E59"/>
    <w:rsid w:val="00B45735"/>
    <w:rsid w:val="00B4755C"/>
    <w:rsid w:val="00B50CD0"/>
    <w:rsid w:val="00B52051"/>
    <w:rsid w:val="00B54663"/>
    <w:rsid w:val="00B56D36"/>
    <w:rsid w:val="00B574F7"/>
    <w:rsid w:val="00B61B2A"/>
    <w:rsid w:val="00B62334"/>
    <w:rsid w:val="00B63814"/>
    <w:rsid w:val="00B64553"/>
    <w:rsid w:val="00B659E6"/>
    <w:rsid w:val="00B67FFB"/>
    <w:rsid w:val="00B71DDA"/>
    <w:rsid w:val="00B73567"/>
    <w:rsid w:val="00B766F8"/>
    <w:rsid w:val="00B81035"/>
    <w:rsid w:val="00B81815"/>
    <w:rsid w:val="00B81BA1"/>
    <w:rsid w:val="00B84428"/>
    <w:rsid w:val="00B85473"/>
    <w:rsid w:val="00B93A53"/>
    <w:rsid w:val="00B96097"/>
    <w:rsid w:val="00B96BE3"/>
    <w:rsid w:val="00B9725E"/>
    <w:rsid w:val="00B97797"/>
    <w:rsid w:val="00B9792A"/>
    <w:rsid w:val="00BA01E3"/>
    <w:rsid w:val="00BA1719"/>
    <w:rsid w:val="00BA420C"/>
    <w:rsid w:val="00BA4FC7"/>
    <w:rsid w:val="00BA5CB2"/>
    <w:rsid w:val="00BA7484"/>
    <w:rsid w:val="00BB14AD"/>
    <w:rsid w:val="00BB1E3E"/>
    <w:rsid w:val="00BB48E2"/>
    <w:rsid w:val="00BB4C10"/>
    <w:rsid w:val="00BB5F5F"/>
    <w:rsid w:val="00BB60CB"/>
    <w:rsid w:val="00BB6D79"/>
    <w:rsid w:val="00BB7321"/>
    <w:rsid w:val="00BB7D75"/>
    <w:rsid w:val="00BB7F4C"/>
    <w:rsid w:val="00BC1A03"/>
    <w:rsid w:val="00BC328B"/>
    <w:rsid w:val="00BC32B1"/>
    <w:rsid w:val="00BC67AA"/>
    <w:rsid w:val="00BD2492"/>
    <w:rsid w:val="00BD26EE"/>
    <w:rsid w:val="00BD3381"/>
    <w:rsid w:val="00BD5DB0"/>
    <w:rsid w:val="00BD7B38"/>
    <w:rsid w:val="00BE1E83"/>
    <w:rsid w:val="00BE3250"/>
    <w:rsid w:val="00BE5F72"/>
    <w:rsid w:val="00BE6D7F"/>
    <w:rsid w:val="00BF07A8"/>
    <w:rsid w:val="00BF2494"/>
    <w:rsid w:val="00BF38BF"/>
    <w:rsid w:val="00BF6F2B"/>
    <w:rsid w:val="00BF7893"/>
    <w:rsid w:val="00C007AA"/>
    <w:rsid w:val="00C0242C"/>
    <w:rsid w:val="00C02F70"/>
    <w:rsid w:val="00C04FBC"/>
    <w:rsid w:val="00C072D5"/>
    <w:rsid w:val="00C12C67"/>
    <w:rsid w:val="00C13BF1"/>
    <w:rsid w:val="00C14DEC"/>
    <w:rsid w:val="00C16457"/>
    <w:rsid w:val="00C16B8A"/>
    <w:rsid w:val="00C17DEF"/>
    <w:rsid w:val="00C20449"/>
    <w:rsid w:val="00C250BA"/>
    <w:rsid w:val="00C256E8"/>
    <w:rsid w:val="00C25DA7"/>
    <w:rsid w:val="00C32D71"/>
    <w:rsid w:val="00C3381D"/>
    <w:rsid w:val="00C33C33"/>
    <w:rsid w:val="00C35190"/>
    <w:rsid w:val="00C36EF3"/>
    <w:rsid w:val="00C37AD8"/>
    <w:rsid w:val="00C42926"/>
    <w:rsid w:val="00C4506C"/>
    <w:rsid w:val="00C470A3"/>
    <w:rsid w:val="00C54F08"/>
    <w:rsid w:val="00C5729F"/>
    <w:rsid w:val="00C6001A"/>
    <w:rsid w:val="00C6022E"/>
    <w:rsid w:val="00C60D4E"/>
    <w:rsid w:val="00C62B09"/>
    <w:rsid w:val="00C7167F"/>
    <w:rsid w:val="00C73D31"/>
    <w:rsid w:val="00C77592"/>
    <w:rsid w:val="00C80308"/>
    <w:rsid w:val="00C85FC3"/>
    <w:rsid w:val="00C86593"/>
    <w:rsid w:val="00C867AC"/>
    <w:rsid w:val="00C90625"/>
    <w:rsid w:val="00C91AC2"/>
    <w:rsid w:val="00C923C0"/>
    <w:rsid w:val="00C92A4A"/>
    <w:rsid w:val="00C9439E"/>
    <w:rsid w:val="00C96F6C"/>
    <w:rsid w:val="00C971C3"/>
    <w:rsid w:val="00CA28B3"/>
    <w:rsid w:val="00CA5071"/>
    <w:rsid w:val="00CA61C1"/>
    <w:rsid w:val="00CA63E2"/>
    <w:rsid w:val="00CA6D11"/>
    <w:rsid w:val="00CB33CB"/>
    <w:rsid w:val="00CB5314"/>
    <w:rsid w:val="00CB5627"/>
    <w:rsid w:val="00CB58AC"/>
    <w:rsid w:val="00CC0771"/>
    <w:rsid w:val="00CC090D"/>
    <w:rsid w:val="00CC1840"/>
    <w:rsid w:val="00CC1A73"/>
    <w:rsid w:val="00CC2036"/>
    <w:rsid w:val="00CC2379"/>
    <w:rsid w:val="00CC2866"/>
    <w:rsid w:val="00CC3EA5"/>
    <w:rsid w:val="00CC46AF"/>
    <w:rsid w:val="00CC55F7"/>
    <w:rsid w:val="00CC6C2F"/>
    <w:rsid w:val="00CD293A"/>
    <w:rsid w:val="00CD553D"/>
    <w:rsid w:val="00CD5EB8"/>
    <w:rsid w:val="00CE06AA"/>
    <w:rsid w:val="00CE1A1B"/>
    <w:rsid w:val="00CE38D6"/>
    <w:rsid w:val="00CE48B6"/>
    <w:rsid w:val="00CE59A4"/>
    <w:rsid w:val="00CE7646"/>
    <w:rsid w:val="00CE7B55"/>
    <w:rsid w:val="00CF095C"/>
    <w:rsid w:val="00CF1B0F"/>
    <w:rsid w:val="00CF3506"/>
    <w:rsid w:val="00CF3531"/>
    <w:rsid w:val="00CF4A3A"/>
    <w:rsid w:val="00D020EF"/>
    <w:rsid w:val="00D02358"/>
    <w:rsid w:val="00D03C6A"/>
    <w:rsid w:val="00D04AC0"/>
    <w:rsid w:val="00D05DC4"/>
    <w:rsid w:val="00D0650F"/>
    <w:rsid w:val="00D117ED"/>
    <w:rsid w:val="00D12167"/>
    <w:rsid w:val="00D122A8"/>
    <w:rsid w:val="00D12B68"/>
    <w:rsid w:val="00D17BF3"/>
    <w:rsid w:val="00D22071"/>
    <w:rsid w:val="00D22E5F"/>
    <w:rsid w:val="00D25AD1"/>
    <w:rsid w:val="00D276AD"/>
    <w:rsid w:val="00D2777C"/>
    <w:rsid w:val="00D3251B"/>
    <w:rsid w:val="00D34916"/>
    <w:rsid w:val="00D34CA6"/>
    <w:rsid w:val="00D360E6"/>
    <w:rsid w:val="00D41238"/>
    <w:rsid w:val="00D44551"/>
    <w:rsid w:val="00D4503C"/>
    <w:rsid w:val="00D47BE6"/>
    <w:rsid w:val="00D50E52"/>
    <w:rsid w:val="00D512EA"/>
    <w:rsid w:val="00D5373B"/>
    <w:rsid w:val="00D53FF8"/>
    <w:rsid w:val="00D56F39"/>
    <w:rsid w:val="00D602B9"/>
    <w:rsid w:val="00D61B8C"/>
    <w:rsid w:val="00D62CF4"/>
    <w:rsid w:val="00D65700"/>
    <w:rsid w:val="00D65F11"/>
    <w:rsid w:val="00D72B17"/>
    <w:rsid w:val="00D7339E"/>
    <w:rsid w:val="00D80A86"/>
    <w:rsid w:val="00D80F57"/>
    <w:rsid w:val="00D83FA3"/>
    <w:rsid w:val="00D844D7"/>
    <w:rsid w:val="00D8454F"/>
    <w:rsid w:val="00D874C5"/>
    <w:rsid w:val="00D90DF1"/>
    <w:rsid w:val="00D90EF8"/>
    <w:rsid w:val="00D919AD"/>
    <w:rsid w:val="00D91FB9"/>
    <w:rsid w:val="00D93D32"/>
    <w:rsid w:val="00D94A08"/>
    <w:rsid w:val="00D95866"/>
    <w:rsid w:val="00D97962"/>
    <w:rsid w:val="00DA1469"/>
    <w:rsid w:val="00DA4B84"/>
    <w:rsid w:val="00DA5FC3"/>
    <w:rsid w:val="00DA6B0D"/>
    <w:rsid w:val="00DA6C48"/>
    <w:rsid w:val="00DA7C56"/>
    <w:rsid w:val="00DB04E6"/>
    <w:rsid w:val="00DB0FDB"/>
    <w:rsid w:val="00DB2082"/>
    <w:rsid w:val="00DB2F26"/>
    <w:rsid w:val="00DB49D2"/>
    <w:rsid w:val="00DB5496"/>
    <w:rsid w:val="00DB6E5E"/>
    <w:rsid w:val="00DC08B8"/>
    <w:rsid w:val="00DC0E3C"/>
    <w:rsid w:val="00DC4333"/>
    <w:rsid w:val="00DC4744"/>
    <w:rsid w:val="00DC6A7D"/>
    <w:rsid w:val="00DD040F"/>
    <w:rsid w:val="00DD2E18"/>
    <w:rsid w:val="00DD2E40"/>
    <w:rsid w:val="00DD562C"/>
    <w:rsid w:val="00DE07FF"/>
    <w:rsid w:val="00DE3024"/>
    <w:rsid w:val="00DE34B7"/>
    <w:rsid w:val="00DF0389"/>
    <w:rsid w:val="00DF2754"/>
    <w:rsid w:val="00DF4C9F"/>
    <w:rsid w:val="00DF723A"/>
    <w:rsid w:val="00E005C6"/>
    <w:rsid w:val="00E00F27"/>
    <w:rsid w:val="00E04C2F"/>
    <w:rsid w:val="00E122FD"/>
    <w:rsid w:val="00E12449"/>
    <w:rsid w:val="00E1266F"/>
    <w:rsid w:val="00E1281D"/>
    <w:rsid w:val="00E14E00"/>
    <w:rsid w:val="00E16C82"/>
    <w:rsid w:val="00E1706C"/>
    <w:rsid w:val="00E22A6B"/>
    <w:rsid w:val="00E22FCE"/>
    <w:rsid w:val="00E24005"/>
    <w:rsid w:val="00E30894"/>
    <w:rsid w:val="00E308F6"/>
    <w:rsid w:val="00E356AA"/>
    <w:rsid w:val="00E35B28"/>
    <w:rsid w:val="00E369FC"/>
    <w:rsid w:val="00E4445B"/>
    <w:rsid w:val="00E453E8"/>
    <w:rsid w:val="00E47484"/>
    <w:rsid w:val="00E508B9"/>
    <w:rsid w:val="00E51FF2"/>
    <w:rsid w:val="00E57118"/>
    <w:rsid w:val="00E6251C"/>
    <w:rsid w:val="00E62E24"/>
    <w:rsid w:val="00E64A71"/>
    <w:rsid w:val="00E66F92"/>
    <w:rsid w:val="00E7285A"/>
    <w:rsid w:val="00E7523C"/>
    <w:rsid w:val="00E7727A"/>
    <w:rsid w:val="00E805B8"/>
    <w:rsid w:val="00E80A8E"/>
    <w:rsid w:val="00E845A7"/>
    <w:rsid w:val="00E87199"/>
    <w:rsid w:val="00E87E21"/>
    <w:rsid w:val="00E904B8"/>
    <w:rsid w:val="00E91081"/>
    <w:rsid w:val="00E91DDB"/>
    <w:rsid w:val="00E95795"/>
    <w:rsid w:val="00E97FF4"/>
    <w:rsid w:val="00EA001C"/>
    <w:rsid w:val="00EB0093"/>
    <w:rsid w:val="00EB0335"/>
    <w:rsid w:val="00EB18C3"/>
    <w:rsid w:val="00EB18F5"/>
    <w:rsid w:val="00EB5326"/>
    <w:rsid w:val="00EB61E6"/>
    <w:rsid w:val="00EC18FD"/>
    <w:rsid w:val="00EC2D18"/>
    <w:rsid w:val="00EC564E"/>
    <w:rsid w:val="00EC5E3E"/>
    <w:rsid w:val="00EC5E5C"/>
    <w:rsid w:val="00EC60AB"/>
    <w:rsid w:val="00EC7844"/>
    <w:rsid w:val="00ED1591"/>
    <w:rsid w:val="00ED2715"/>
    <w:rsid w:val="00ED2CB1"/>
    <w:rsid w:val="00ED3C44"/>
    <w:rsid w:val="00ED3E17"/>
    <w:rsid w:val="00ED5FE9"/>
    <w:rsid w:val="00ED724E"/>
    <w:rsid w:val="00ED7414"/>
    <w:rsid w:val="00ED78EC"/>
    <w:rsid w:val="00EE3F62"/>
    <w:rsid w:val="00EE41B6"/>
    <w:rsid w:val="00EE514D"/>
    <w:rsid w:val="00EE6D26"/>
    <w:rsid w:val="00EF6083"/>
    <w:rsid w:val="00EF60B9"/>
    <w:rsid w:val="00EF6F67"/>
    <w:rsid w:val="00F00675"/>
    <w:rsid w:val="00F011C2"/>
    <w:rsid w:val="00F01AB8"/>
    <w:rsid w:val="00F1109D"/>
    <w:rsid w:val="00F11D57"/>
    <w:rsid w:val="00F12325"/>
    <w:rsid w:val="00F14622"/>
    <w:rsid w:val="00F23DA2"/>
    <w:rsid w:val="00F2473F"/>
    <w:rsid w:val="00F252D4"/>
    <w:rsid w:val="00F33771"/>
    <w:rsid w:val="00F338DA"/>
    <w:rsid w:val="00F359FB"/>
    <w:rsid w:val="00F35E34"/>
    <w:rsid w:val="00F368E6"/>
    <w:rsid w:val="00F37809"/>
    <w:rsid w:val="00F378BD"/>
    <w:rsid w:val="00F406B9"/>
    <w:rsid w:val="00F450B4"/>
    <w:rsid w:val="00F46CC0"/>
    <w:rsid w:val="00F47B55"/>
    <w:rsid w:val="00F47B5D"/>
    <w:rsid w:val="00F539B6"/>
    <w:rsid w:val="00F541B5"/>
    <w:rsid w:val="00F5748C"/>
    <w:rsid w:val="00F66929"/>
    <w:rsid w:val="00F729AD"/>
    <w:rsid w:val="00F75D92"/>
    <w:rsid w:val="00F775CD"/>
    <w:rsid w:val="00F8282F"/>
    <w:rsid w:val="00F83744"/>
    <w:rsid w:val="00F8442F"/>
    <w:rsid w:val="00F85170"/>
    <w:rsid w:val="00F8774C"/>
    <w:rsid w:val="00F9370C"/>
    <w:rsid w:val="00F962E3"/>
    <w:rsid w:val="00F9685B"/>
    <w:rsid w:val="00F97379"/>
    <w:rsid w:val="00FA1BE9"/>
    <w:rsid w:val="00FA1FB2"/>
    <w:rsid w:val="00FA6F77"/>
    <w:rsid w:val="00FA736B"/>
    <w:rsid w:val="00FA7D40"/>
    <w:rsid w:val="00FB0690"/>
    <w:rsid w:val="00FB206B"/>
    <w:rsid w:val="00FB20EC"/>
    <w:rsid w:val="00FB58D8"/>
    <w:rsid w:val="00FB6079"/>
    <w:rsid w:val="00FC1FAE"/>
    <w:rsid w:val="00FC5A25"/>
    <w:rsid w:val="00FD169C"/>
    <w:rsid w:val="00FD2123"/>
    <w:rsid w:val="00FD2C71"/>
    <w:rsid w:val="00FD319C"/>
    <w:rsid w:val="00FD3574"/>
    <w:rsid w:val="00FD6E90"/>
    <w:rsid w:val="00FE50FE"/>
    <w:rsid w:val="00FE546E"/>
    <w:rsid w:val="00FF1BC2"/>
    <w:rsid w:val="00FF4D53"/>
    <w:rsid w:val="00FF5E99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6788D-E3DB-4D02-AF57-F4D6AB15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AB6"/>
  </w:style>
  <w:style w:type="paragraph" w:styleId="a5">
    <w:name w:val="footer"/>
    <w:basedOn w:val="a"/>
    <w:link w:val="a6"/>
    <w:uiPriority w:val="99"/>
    <w:unhideWhenUsed/>
    <w:rsid w:val="009A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AB6"/>
  </w:style>
  <w:style w:type="character" w:styleId="a7">
    <w:name w:val="Hyperlink"/>
    <w:basedOn w:val="a0"/>
    <w:uiPriority w:val="99"/>
    <w:unhideWhenUsed/>
    <w:rsid w:val="00BC67AA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E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F5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BA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C142F"/>
    <w:pPr>
      <w:ind w:left="720"/>
      <w:contextualSpacing/>
    </w:pPr>
  </w:style>
  <w:style w:type="paragraph" w:styleId="ac">
    <w:name w:val="No Spacing"/>
    <w:uiPriority w:val="1"/>
    <w:qFormat/>
    <w:rsid w:val="00984F69"/>
    <w:pPr>
      <w:spacing w:after="0" w:line="240" w:lineRule="auto"/>
    </w:pPr>
  </w:style>
  <w:style w:type="paragraph" w:customStyle="1" w:styleId="ConsPlusTitle">
    <w:name w:val="ConsPlusTitle"/>
    <w:rsid w:val="000B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A93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25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780EEFC8684E615F0BC93E2DC6688BC1BFD6767BC9A6971346FE537932325C014E27014B43EFEFF682F738ECB63834C76C921ECFE0AACF672CF8V6X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76780EEFC8684E615F0BC93E2DC6688BC1BFD6767BC9A6971346FE537932325C014E27014B43EFEFF682F738ECB63834C76C921ECFE0AACF672CF8V6X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0A59-7A43-413C-9E44-B674B4CA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16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Штайгер Оксана Игоревна</cp:lastModifiedBy>
  <cp:revision>50</cp:revision>
  <cp:lastPrinted>2024-04-22T04:58:00Z</cp:lastPrinted>
  <dcterms:created xsi:type="dcterms:W3CDTF">2022-05-26T09:54:00Z</dcterms:created>
  <dcterms:modified xsi:type="dcterms:W3CDTF">2024-04-25T04:59:00Z</dcterms:modified>
</cp:coreProperties>
</file>