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
        <w:tblpPr w:leftFromText="180" w:rightFromText="180" w:vertAnchor="text" w:horzAnchor="margin" w:tblpXSpec="center"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53"/>
      </w:tblGrid>
      <w:tr w:rsidR="00F703D8" w:rsidRPr="00F703D8" w14:paraId="37E66EA5" w14:textId="77777777" w:rsidTr="00F12A40">
        <w:trPr>
          <w:trHeight w:val="960"/>
        </w:trPr>
        <w:tc>
          <w:tcPr>
            <w:tcW w:w="6062" w:type="dxa"/>
          </w:tcPr>
          <w:p w14:paraId="2C977F03" w14:textId="77777777" w:rsidR="00277B56" w:rsidRPr="00F703D8" w:rsidRDefault="00277B56" w:rsidP="008F2743">
            <w:pPr>
              <w:widowControl w:val="0"/>
              <w:spacing w:before="0" w:after="0"/>
              <w:rPr>
                <w:sz w:val="28"/>
                <w:szCs w:val="28"/>
                <w:lang w:val="en-US" w:eastAsia="ar-SA"/>
              </w:rPr>
            </w:pPr>
          </w:p>
        </w:tc>
        <w:tc>
          <w:tcPr>
            <w:tcW w:w="3853" w:type="dxa"/>
          </w:tcPr>
          <w:p w14:paraId="4AF05F72" w14:textId="77777777" w:rsidR="00277B56" w:rsidRPr="00F703D8" w:rsidRDefault="00277B56" w:rsidP="008F2743">
            <w:pPr>
              <w:widowControl w:val="0"/>
              <w:spacing w:before="0" w:after="0"/>
              <w:rPr>
                <w:sz w:val="28"/>
                <w:szCs w:val="28"/>
                <w:lang w:eastAsia="ar-SA"/>
              </w:rPr>
            </w:pPr>
            <w:r w:rsidRPr="00F703D8">
              <w:rPr>
                <w:sz w:val="28"/>
                <w:szCs w:val="28"/>
                <w:lang w:eastAsia="ar-SA"/>
              </w:rPr>
              <w:t>Проект постановления</w:t>
            </w:r>
          </w:p>
          <w:p w14:paraId="028A6B97" w14:textId="77777777" w:rsidR="00277B56" w:rsidRPr="00F703D8" w:rsidRDefault="00277B56" w:rsidP="008F2743">
            <w:pPr>
              <w:widowControl w:val="0"/>
              <w:spacing w:before="0" w:after="0"/>
              <w:rPr>
                <w:sz w:val="28"/>
                <w:szCs w:val="28"/>
                <w:lang w:eastAsia="ar-SA"/>
              </w:rPr>
            </w:pPr>
            <w:r w:rsidRPr="00F703D8">
              <w:rPr>
                <w:sz w:val="28"/>
                <w:szCs w:val="28"/>
                <w:lang w:eastAsia="ar-SA"/>
              </w:rPr>
              <w:t>Правительства</w:t>
            </w:r>
          </w:p>
          <w:p w14:paraId="134E24CC" w14:textId="77777777" w:rsidR="00277B56" w:rsidRPr="00F703D8" w:rsidRDefault="00277B56" w:rsidP="008F2743">
            <w:pPr>
              <w:widowControl w:val="0"/>
              <w:spacing w:before="0" w:after="0"/>
              <w:rPr>
                <w:sz w:val="28"/>
                <w:szCs w:val="28"/>
                <w:lang w:eastAsia="ar-SA"/>
              </w:rPr>
            </w:pPr>
            <w:r w:rsidRPr="00F703D8">
              <w:rPr>
                <w:sz w:val="28"/>
                <w:szCs w:val="28"/>
                <w:lang w:eastAsia="ar-SA"/>
              </w:rPr>
              <w:t>Новосибирской области</w:t>
            </w:r>
          </w:p>
        </w:tc>
      </w:tr>
    </w:tbl>
    <w:p w14:paraId="1E2F73D4" w14:textId="77777777" w:rsidR="00277B56" w:rsidRPr="00F703D8" w:rsidRDefault="00277B56" w:rsidP="008F2743">
      <w:pPr>
        <w:widowControl w:val="0"/>
        <w:spacing w:before="0" w:after="0"/>
        <w:rPr>
          <w:sz w:val="28"/>
          <w:szCs w:val="28"/>
          <w:lang w:eastAsia="ar-SA"/>
        </w:rPr>
      </w:pPr>
    </w:p>
    <w:p w14:paraId="1D7B5539" w14:textId="77777777" w:rsidR="00277B56" w:rsidRPr="00F703D8" w:rsidRDefault="00277B56" w:rsidP="008F2743">
      <w:pPr>
        <w:widowControl w:val="0"/>
        <w:spacing w:before="0" w:after="0"/>
        <w:rPr>
          <w:sz w:val="28"/>
          <w:szCs w:val="28"/>
          <w:lang w:eastAsia="ar-SA"/>
        </w:rPr>
      </w:pPr>
    </w:p>
    <w:p w14:paraId="1F8130F1" w14:textId="77777777" w:rsidR="00277B56" w:rsidRPr="00F703D8" w:rsidRDefault="00277B56" w:rsidP="008F2743">
      <w:pPr>
        <w:widowControl w:val="0"/>
        <w:spacing w:before="0" w:after="0"/>
        <w:rPr>
          <w:sz w:val="28"/>
          <w:szCs w:val="28"/>
          <w:lang w:eastAsia="ar-SA"/>
        </w:rPr>
      </w:pPr>
    </w:p>
    <w:p w14:paraId="3A3F6119" w14:textId="77777777" w:rsidR="00277B56" w:rsidRPr="00F703D8" w:rsidRDefault="00277B56" w:rsidP="008F2743">
      <w:pPr>
        <w:widowControl w:val="0"/>
        <w:spacing w:before="0" w:after="0"/>
        <w:rPr>
          <w:sz w:val="28"/>
          <w:szCs w:val="28"/>
          <w:lang w:eastAsia="ar-SA"/>
        </w:rPr>
      </w:pPr>
    </w:p>
    <w:p w14:paraId="2C7CC3DD" w14:textId="77777777" w:rsidR="00277B56" w:rsidRPr="00F703D8" w:rsidRDefault="00277B56" w:rsidP="008F2743">
      <w:pPr>
        <w:widowControl w:val="0"/>
        <w:spacing w:before="0" w:after="0"/>
        <w:rPr>
          <w:sz w:val="28"/>
          <w:szCs w:val="28"/>
          <w:lang w:eastAsia="ar-SA"/>
        </w:rPr>
      </w:pPr>
    </w:p>
    <w:p w14:paraId="026A4859" w14:textId="03B81A76" w:rsidR="00036535" w:rsidRPr="00F703D8" w:rsidRDefault="00036535" w:rsidP="008F2743">
      <w:pPr>
        <w:widowControl w:val="0"/>
        <w:spacing w:before="0" w:after="0"/>
        <w:rPr>
          <w:sz w:val="28"/>
          <w:szCs w:val="28"/>
          <w:lang w:eastAsia="ar-SA"/>
        </w:rPr>
      </w:pPr>
    </w:p>
    <w:p w14:paraId="48DBDC96" w14:textId="572993A3" w:rsidR="00EB5953" w:rsidRPr="00F703D8" w:rsidRDefault="00EB5953" w:rsidP="008F2743">
      <w:pPr>
        <w:widowControl w:val="0"/>
        <w:spacing w:before="0" w:after="0"/>
        <w:rPr>
          <w:sz w:val="28"/>
          <w:szCs w:val="28"/>
          <w:lang w:eastAsia="ar-SA"/>
        </w:rPr>
      </w:pPr>
    </w:p>
    <w:p w14:paraId="7111A642" w14:textId="031DF667" w:rsidR="00EB5953" w:rsidRPr="00F703D8" w:rsidRDefault="00EB5953" w:rsidP="008F2743">
      <w:pPr>
        <w:widowControl w:val="0"/>
        <w:spacing w:before="0" w:after="0"/>
        <w:rPr>
          <w:sz w:val="28"/>
          <w:szCs w:val="28"/>
          <w:lang w:eastAsia="ar-SA"/>
        </w:rPr>
      </w:pPr>
    </w:p>
    <w:p w14:paraId="2F827E0C" w14:textId="651F893B" w:rsidR="00EB5953" w:rsidRPr="00F703D8" w:rsidRDefault="00EB5953" w:rsidP="008F2743">
      <w:pPr>
        <w:widowControl w:val="0"/>
        <w:spacing w:before="0" w:after="0"/>
        <w:rPr>
          <w:sz w:val="28"/>
          <w:szCs w:val="28"/>
          <w:lang w:eastAsia="ar-SA"/>
        </w:rPr>
      </w:pPr>
    </w:p>
    <w:p w14:paraId="05E07D9F" w14:textId="2A867119" w:rsidR="00EB5953" w:rsidRPr="00F703D8" w:rsidRDefault="00EB5953" w:rsidP="008F2743">
      <w:pPr>
        <w:widowControl w:val="0"/>
        <w:spacing w:before="0" w:after="0"/>
        <w:rPr>
          <w:sz w:val="28"/>
          <w:szCs w:val="28"/>
          <w:lang w:eastAsia="ar-SA"/>
        </w:rPr>
      </w:pPr>
    </w:p>
    <w:p w14:paraId="02ADA148" w14:textId="77777777" w:rsidR="00EB5953" w:rsidRPr="00F703D8" w:rsidRDefault="00EB5953" w:rsidP="008F2743">
      <w:pPr>
        <w:widowControl w:val="0"/>
        <w:spacing w:before="0" w:after="0"/>
        <w:rPr>
          <w:sz w:val="28"/>
          <w:szCs w:val="28"/>
          <w:lang w:eastAsia="ar-SA"/>
        </w:rPr>
      </w:pPr>
    </w:p>
    <w:p w14:paraId="642A540A" w14:textId="77777777" w:rsidR="00036535" w:rsidRPr="00F703D8" w:rsidRDefault="00036535" w:rsidP="008F2743">
      <w:pPr>
        <w:widowControl w:val="0"/>
        <w:spacing w:before="0" w:after="0"/>
        <w:rPr>
          <w:sz w:val="28"/>
          <w:szCs w:val="28"/>
          <w:lang w:eastAsia="ar-SA"/>
        </w:rPr>
      </w:pPr>
    </w:p>
    <w:p w14:paraId="46E6DE12" w14:textId="77777777" w:rsidR="00277B56" w:rsidRPr="00F703D8" w:rsidRDefault="00277B56" w:rsidP="008F2743">
      <w:pPr>
        <w:widowControl w:val="0"/>
        <w:spacing w:before="0" w:after="0"/>
        <w:jc w:val="center"/>
        <w:rPr>
          <w:sz w:val="28"/>
          <w:szCs w:val="28"/>
          <w:lang w:eastAsia="ar-SA"/>
        </w:rPr>
      </w:pPr>
      <w:r w:rsidRPr="00F703D8">
        <w:rPr>
          <w:sz w:val="28"/>
          <w:szCs w:val="28"/>
          <w:lang w:eastAsia="ar-SA"/>
        </w:rPr>
        <w:t>О внесении изменений в постановление Правительства Новосибирской области от 03.02.2015 № 46-п</w:t>
      </w:r>
    </w:p>
    <w:p w14:paraId="21E23B99" w14:textId="77777777" w:rsidR="00277B56" w:rsidRPr="00F703D8" w:rsidRDefault="00277B56" w:rsidP="008F2743">
      <w:pPr>
        <w:widowControl w:val="0"/>
        <w:spacing w:before="0" w:after="0"/>
        <w:jc w:val="center"/>
        <w:rPr>
          <w:sz w:val="28"/>
          <w:szCs w:val="28"/>
          <w:lang w:eastAsia="ar-SA"/>
        </w:rPr>
      </w:pPr>
    </w:p>
    <w:p w14:paraId="66D39895" w14:textId="77777777" w:rsidR="00582FEA" w:rsidRPr="00F703D8" w:rsidRDefault="00582FEA" w:rsidP="008F2743">
      <w:pPr>
        <w:widowControl w:val="0"/>
        <w:spacing w:before="0" w:after="0"/>
        <w:jc w:val="both"/>
        <w:rPr>
          <w:sz w:val="28"/>
          <w:szCs w:val="28"/>
          <w:lang w:eastAsia="ar-SA"/>
        </w:rPr>
      </w:pPr>
    </w:p>
    <w:p w14:paraId="5E91886F" w14:textId="77777777" w:rsidR="00582FEA" w:rsidRPr="00F703D8" w:rsidRDefault="00582FEA" w:rsidP="008F2743">
      <w:pPr>
        <w:widowControl w:val="0"/>
        <w:spacing w:before="0" w:after="0"/>
        <w:ind w:firstLine="709"/>
        <w:jc w:val="both"/>
        <w:rPr>
          <w:sz w:val="28"/>
          <w:szCs w:val="28"/>
        </w:rPr>
      </w:pPr>
      <w:r w:rsidRPr="00F703D8">
        <w:rPr>
          <w:sz w:val="28"/>
          <w:szCs w:val="28"/>
        </w:rPr>
        <w:t>Прав</w:t>
      </w:r>
      <w:r w:rsidR="00D36384" w:rsidRPr="00F703D8">
        <w:rPr>
          <w:sz w:val="28"/>
          <w:szCs w:val="28"/>
        </w:rPr>
        <w:t>ительство Новосибирской области</w:t>
      </w:r>
      <w:r w:rsidR="00E335E7" w:rsidRPr="00F703D8">
        <w:rPr>
          <w:sz w:val="28"/>
          <w:szCs w:val="28"/>
        </w:rPr>
        <w:t xml:space="preserve"> </w:t>
      </w:r>
      <w:r w:rsidRPr="00F703D8">
        <w:rPr>
          <w:b/>
          <w:sz w:val="28"/>
          <w:szCs w:val="28"/>
        </w:rPr>
        <w:t>п</w:t>
      </w:r>
      <w:r w:rsidRPr="00F703D8">
        <w:rPr>
          <w:b/>
          <w:bCs/>
          <w:sz w:val="28"/>
          <w:szCs w:val="28"/>
        </w:rPr>
        <w:t> о с </w:t>
      </w:r>
      <w:proofErr w:type="gramStart"/>
      <w:r w:rsidRPr="00F703D8">
        <w:rPr>
          <w:b/>
          <w:bCs/>
          <w:sz w:val="28"/>
          <w:szCs w:val="28"/>
        </w:rPr>
        <w:t>т</w:t>
      </w:r>
      <w:proofErr w:type="gramEnd"/>
      <w:r w:rsidRPr="00F703D8">
        <w:rPr>
          <w:b/>
          <w:bCs/>
          <w:sz w:val="28"/>
          <w:szCs w:val="28"/>
        </w:rPr>
        <w:t> а н о в л я е т</w:t>
      </w:r>
      <w:r w:rsidRPr="00F703D8">
        <w:rPr>
          <w:sz w:val="28"/>
          <w:szCs w:val="28"/>
        </w:rPr>
        <w:t>:</w:t>
      </w:r>
    </w:p>
    <w:p w14:paraId="102BF147" w14:textId="4EC1A77F" w:rsidR="00582FEA" w:rsidRPr="00F703D8" w:rsidRDefault="00582FEA" w:rsidP="008F2743">
      <w:pPr>
        <w:widowControl w:val="0"/>
        <w:shd w:val="clear" w:color="auto" w:fill="FFFFFF"/>
        <w:spacing w:before="0" w:after="0"/>
        <w:ind w:firstLine="709"/>
        <w:jc w:val="both"/>
        <w:rPr>
          <w:sz w:val="28"/>
          <w:szCs w:val="28"/>
          <w:lang w:eastAsia="ar-SA"/>
        </w:rPr>
      </w:pPr>
      <w:r w:rsidRPr="00F703D8">
        <w:rPr>
          <w:sz w:val="28"/>
          <w:szCs w:val="28"/>
          <w:lang w:eastAsia="ar-SA"/>
        </w:rPr>
        <w:t>Внести в постановление Правительства Новосибирской области от 03.02.2015 № 46-п «Об утверждении государственной программы Новосибирской области «Культура Новосибир</w:t>
      </w:r>
      <w:r w:rsidR="00E96B6A" w:rsidRPr="00F703D8">
        <w:rPr>
          <w:sz w:val="28"/>
          <w:szCs w:val="28"/>
          <w:lang w:eastAsia="ar-SA"/>
        </w:rPr>
        <w:t>ской области»</w:t>
      </w:r>
      <w:r w:rsidRPr="00F703D8">
        <w:rPr>
          <w:sz w:val="28"/>
          <w:szCs w:val="28"/>
          <w:lang w:eastAsia="ar-SA"/>
        </w:rPr>
        <w:t xml:space="preserve"> (далее – постановление) следующие изменения:</w:t>
      </w:r>
    </w:p>
    <w:p w14:paraId="00D3FA4D" w14:textId="6A98A996" w:rsidR="00582FEA" w:rsidRPr="00F703D8" w:rsidRDefault="006D4646" w:rsidP="008F2743">
      <w:pPr>
        <w:widowControl w:val="0"/>
        <w:shd w:val="clear" w:color="auto" w:fill="FFFFFF"/>
        <w:spacing w:before="0" w:after="0"/>
        <w:ind w:firstLine="709"/>
        <w:jc w:val="both"/>
        <w:rPr>
          <w:rFonts w:eastAsia="Calibri"/>
          <w:sz w:val="28"/>
          <w:szCs w:val="28"/>
          <w:lang w:eastAsia="en-US"/>
        </w:rPr>
      </w:pPr>
      <w:r w:rsidRPr="00F703D8">
        <w:rPr>
          <w:rFonts w:eastAsia="Calibri"/>
          <w:sz w:val="28"/>
          <w:szCs w:val="28"/>
          <w:lang w:eastAsia="en-US"/>
        </w:rPr>
        <w:t>1</w:t>
      </w:r>
      <w:r w:rsidR="00E96B6A" w:rsidRPr="00F703D8">
        <w:rPr>
          <w:rFonts w:eastAsia="Calibri"/>
          <w:sz w:val="28"/>
          <w:szCs w:val="28"/>
          <w:lang w:eastAsia="en-US"/>
        </w:rPr>
        <w:t>. </w:t>
      </w:r>
      <w:r w:rsidR="00582FEA" w:rsidRPr="00F703D8">
        <w:rPr>
          <w:rFonts w:eastAsia="Calibri"/>
          <w:sz w:val="28"/>
          <w:szCs w:val="28"/>
          <w:lang w:eastAsia="en-US"/>
        </w:rPr>
        <w:t>В государственной программе Новосибирской области «Культура Новосибирской области» (далее – государственная программа):</w:t>
      </w:r>
    </w:p>
    <w:p w14:paraId="5F3616B7" w14:textId="68539CA4" w:rsidR="00582FEA" w:rsidRPr="00F703D8" w:rsidRDefault="00E96B6A" w:rsidP="008F2743">
      <w:pPr>
        <w:widowControl w:val="0"/>
        <w:adjustRightInd w:val="0"/>
        <w:spacing w:before="0" w:after="0"/>
        <w:ind w:firstLine="709"/>
        <w:contextualSpacing/>
        <w:jc w:val="both"/>
        <w:rPr>
          <w:rFonts w:eastAsia="Calibri"/>
          <w:sz w:val="28"/>
          <w:szCs w:val="28"/>
          <w:lang w:eastAsia="en-US"/>
        </w:rPr>
      </w:pPr>
      <w:r w:rsidRPr="00F703D8">
        <w:rPr>
          <w:rFonts w:eastAsia="Calibri"/>
          <w:sz w:val="28"/>
          <w:szCs w:val="28"/>
          <w:lang w:eastAsia="en-US"/>
        </w:rPr>
        <w:t>1) </w:t>
      </w:r>
      <w:r w:rsidR="00DF4DBE" w:rsidRPr="00F703D8">
        <w:rPr>
          <w:rFonts w:eastAsia="Calibri"/>
          <w:sz w:val="28"/>
          <w:szCs w:val="28"/>
          <w:lang w:eastAsia="en-US"/>
        </w:rPr>
        <w:t>в</w:t>
      </w:r>
      <w:r w:rsidR="00582FEA" w:rsidRPr="00F703D8">
        <w:rPr>
          <w:rFonts w:eastAsia="Calibri"/>
          <w:sz w:val="28"/>
          <w:szCs w:val="28"/>
          <w:lang w:eastAsia="en-US"/>
        </w:rPr>
        <w:t xml:space="preserve"> разделе </w:t>
      </w:r>
      <w:r w:rsidR="00582FEA" w:rsidRPr="00F703D8">
        <w:rPr>
          <w:rFonts w:eastAsia="Calibri"/>
          <w:sz w:val="28"/>
          <w:szCs w:val="28"/>
          <w:lang w:val="en-US" w:eastAsia="en-US"/>
        </w:rPr>
        <w:t>I</w:t>
      </w:r>
      <w:r w:rsidR="00582FEA" w:rsidRPr="00F703D8">
        <w:rPr>
          <w:rFonts w:eastAsia="Calibri"/>
          <w:sz w:val="28"/>
          <w:szCs w:val="28"/>
          <w:lang w:eastAsia="en-US"/>
        </w:rPr>
        <w:t xml:space="preserve"> «Паспорт государственной программы Новосибирской области»:</w:t>
      </w:r>
    </w:p>
    <w:p w14:paraId="5A3BA4D0" w14:textId="77777777" w:rsidR="00C65C58" w:rsidRPr="00F703D8" w:rsidRDefault="00C65C58" w:rsidP="00C65C58">
      <w:pPr>
        <w:widowControl w:val="0"/>
        <w:adjustRightInd w:val="0"/>
        <w:spacing w:before="0" w:after="0"/>
        <w:ind w:firstLine="709"/>
        <w:contextualSpacing/>
        <w:jc w:val="both"/>
        <w:rPr>
          <w:rFonts w:eastAsia="Calibri"/>
          <w:sz w:val="28"/>
          <w:szCs w:val="28"/>
          <w:lang w:eastAsia="en-US"/>
        </w:rPr>
      </w:pPr>
      <w:r w:rsidRPr="00F703D8">
        <w:rPr>
          <w:rFonts w:eastAsia="Calibri"/>
          <w:sz w:val="28"/>
          <w:szCs w:val="28"/>
          <w:lang w:eastAsia="en-US"/>
        </w:rPr>
        <w:t>а) позицию «Сроки (этапы) реализации государственной программы» изложить в следующей редакции:</w:t>
      </w:r>
      <w:r w:rsidRPr="00F703D8">
        <w:rPr>
          <w:bCs/>
          <w:noProof/>
          <w:sz w:val="28"/>
          <w:szCs w:val="28"/>
        </w:rPr>
        <w:t xml:space="preserve"> </w:t>
      </w:r>
    </w:p>
    <w:p w14:paraId="3D2EB679" w14:textId="75CF3822" w:rsidR="00C65C58" w:rsidRPr="00F703D8" w:rsidRDefault="002F64D7" w:rsidP="00C65C58">
      <w:pPr>
        <w:widowControl w:val="0"/>
        <w:adjustRightInd w:val="0"/>
        <w:spacing w:before="0" w:after="0"/>
        <w:ind w:firstLine="709"/>
        <w:contextualSpacing/>
        <w:jc w:val="both"/>
        <w:rPr>
          <w:rFonts w:eastAsia="Calibri"/>
          <w:sz w:val="28"/>
          <w:szCs w:val="28"/>
          <w:lang w:eastAsia="en-US"/>
        </w:rPr>
      </w:pPr>
      <w:r w:rsidRPr="00F703D8">
        <w:rPr>
          <w:rFonts w:eastAsia="Calibri"/>
          <w:bCs/>
          <w:noProof/>
          <w:sz w:val="28"/>
          <w:szCs w:val="28"/>
        </w:rPr>
        <w:drawing>
          <wp:anchor distT="0" distB="0" distL="114300" distR="114300" simplePos="0" relativeHeight="251680256" behindDoc="1" locked="0" layoutInCell="1" allowOverlap="1" wp14:anchorId="652167A2" wp14:editId="5FC049D9">
            <wp:simplePos x="0" y="0"/>
            <wp:positionH relativeFrom="column">
              <wp:posOffset>6063615</wp:posOffset>
            </wp:positionH>
            <wp:positionV relativeFrom="paragraph">
              <wp:posOffset>743559</wp:posOffset>
            </wp:positionV>
            <wp:extent cx="342900" cy="401574"/>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401574"/>
                    </a:xfrm>
                    <a:prstGeom prst="rect">
                      <a:avLst/>
                    </a:prstGeom>
                    <a:noFill/>
                  </pic:spPr>
                </pic:pic>
              </a:graphicData>
            </a:graphic>
            <wp14:sizeRelH relativeFrom="page">
              <wp14:pctWidth>0</wp14:pctWidth>
            </wp14:sizeRelH>
            <wp14:sizeRelV relativeFrom="page">
              <wp14:pctHeight>0</wp14:pctHeight>
            </wp14:sizeRelV>
          </wp:anchor>
        </w:drawing>
      </w:r>
      <w:r w:rsidR="00C65C58" w:rsidRPr="00F703D8">
        <w:rPr>
          <w:bCs/>
          <w:noProof/>
          <w:sz w:val="28"/>
          <w:szCs w:val="28"/>
        </w:rPr>
        <w:drawing>
          <wp:anchor distT="0" distB="0" distL="114300" distR="114300" simplePos="0" relativeHeight="251679232" behindDoc="0" locked="0" layoutInCell="1" allowOverlap="1" wp14:anchorId="365BA205" wp14:editId="52F22A2A">
            <wp:simplePos x="0" y="0"/>
            <wp:positionH relativeFrom="column">
              <wp:posOffset>0</wp:posOffset>
            </wp:positionH>
            <wp:positionV relativeFrom="paragraph">
              <wp:posOffset>95250</wp:posOffset>
            </wp:positionV>
            <wp:extent cx="95250" cy="412750"/>
            <wp:effectExtent l="0" t="0" r="0" b="635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9522" t="1612" r="20959" b="8065"/>
                    <a:stretch/>
                  </pic:blipFill>
                  <pic:spPr bwMode="auto">
                    <a:xfrm>
                      <a:off x="0" y="0"/>
                      <a:ext cx="95250" cy="412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aff"/>
        <w:tblW w:w="0" w:type="auto"/>
        <w:tblInd w:w="392" w:type="dxa"/>
        <w:tblLook w:val="04A0" w:firstRow="1" w:lastRow="0" w:firstColumn="1" w:lastColumn="0" w:noHBand="0" w:noVBand="1"/>
      </w:tblPr>
      <w:tblGrid>
        <w:gridCol w:w="2374"/>
        <w:gridCol w:w="6868"/>
      </w:tblGrid>
      <w:tr w:rsidR="00F703D8" w:rsidRPr="00F703D8" w14:paraId="673E67F5" w14:textId="77777777" w:rsidTr="00C65C58">
        <w:tc>
          <w:tcPr>
            <w:tcW w:w="2374" w:type="dxa"/>
          </w:tcPr>
          <w:p w14:paraId="441B23E9" w14:textId="77777777" w:rsidR="00C65C58" w:rsidRPr="00F703D8" w:rsidRDefault="00C65C58" w:rsidP="00C65C58">
            <w:pPr>
              <w:widowControl w:val="0"/>
              <w:adjustRightInd w:val="0"/>
              <w:spacing w:before="0" w:after="0"/>
              <w:contextualSpacing/>
              <w:jc w:val="both"/>
              <w:rPr>
                <w:rFonts w:eastAsia="Calibri"/>
                <w:sz w:val="28"/>
                <w:szCs w:val="28"/>
                <w:lang w:eastAsia="en-US"/>
              </w:rPr>
            </w:pPr>
            <w:r w:rsidRPr="00F703D8">
              <w:rPr>
                <w:rFonts w:eastAsia="Calibri"/>
                <w:sz w:val="28"/>
                <w:szCs w:val="28"/>
                <w:lang w:eastAsia="en-US"/>
              </w:rPr>
              <w:t>Сроки (этапы) реализации государственной программы</w:t>
            </w:r>
          </w:p>
        </w:tc>
        <w:tc>
          <w:tcPr>
            <w:tcW w:w="6868" w:type="dxa"/>
          </w:tcPr>
          <w:p w14:paraId="603D8752" w14:textId="374C707D" w:rsidR="00C65C58" w:rsidRPr="00F703D8" w:rsidRDefault="00C65C58" w:rsidP="00C65C58">
            <w:pPr>
              <w:widowControl w:val="0"/>
              <w:adjustRightInd w:val="0"/>
              <w:spacing w:before="0" w:after="0"/>
              <w:contextualSpacing/>
              <w:jc w:val="both"/>
              <w:rPr>
                <w:rFonts w:eastAsia="Calibri"/>
                <w:sz w:val="28"/>
                <w:szCs w:val="28"/>
                <w:lang w:eastAsia="en-US"/>
              </w:rPr>
            </w:pPr>
            <w:r w:rsidRPr="00F703D8">
              <w:rPr>
                <w:rFonts w:eastAsia="Calibri"/>
                <w:sz w:val="28"/>
                <w:szCs w:val="28"/>
                <w:lang w:eastAsia="en-US"/>
              </w:rPr>
              <w:t>Сроки реализации государственной программы: 2015 - 2025 годы.</w:t>
            </w:r>
          </w:p>
          <w:p w14:paraId="337D4149" w14:textId="77777777" w:rsidR="00C65C58" w:rsidRPr="00F703D8" w:rsidRDefault="00C65C58" w:rsidP="00C65C58">
            <w:pPr>
              <w:widowControl w:val="0"/>
              <w:adjustRightInd w:val="0"/>
              <w:spacing w:before="0" w:after="0"/>
              <w:contextualSpacing/>
              <w:jc w:val="both"/>
              <w:rPr>
                <w:rFonts w:eastAsia="Calibri"/>
                <w:sz w:val="28"/>
                <w:szCs w:val="28"/>
                <w:lang w:eastAsia="en-US"/>
              </w:rPr>
            </w:pPr>
            <w:r w:rsidRPr="00F703D8">
              <w:rPr>
                <w:rFonts w:eastAsia="Calibri"/>
                <w:sz w:val="28"/>
                <w:szCs w:val="28"/>
                <w:lang w:eastAsia="en-US"/>
              </w:rPr>
              <w:t>Этапы реализации государственной программы не выделяются</w:t>
            </w:r>
          </w:p>
        </w:tc>
      </w:tr>
    </w:tbl>
    <w:p w14:paraId="391253E8" w14:textId="04FCEAFA" w:rsidR="00E335E7" w:rsidRPr="00F703D8" w:rsidRDefault="00C65C58" w:rsidP="008F2743">
      <w:pPr>
        <w:widowControl w:val="0"/>
        <w:adjustRightInd w:val="0"/>
        <w:spacing w:before="0" w:after="0"/>
        <w:ind w:firstLine="709"/>
        <w:contextualSpacing/>
        <w:jc w:val="both"/>
        <w:rPr>
          <w:rFonts w:eastAsia="Calibri"/>
          <w:sz w:val="28"/>
          <w:szCs w:val="28"/>
          <w:lang w:eastAsia="en-US"/>
        </w:rPr>
      </w:pPr>
      <w:r w:rsidRPr="00F703D8">
        <w:rPr>
          <w:rFonts w:eastAsia="Calibri"/>
          <w:sz w:val="28"/>
          <w:szCs w:val="28"/>
          <w:lang w:eastAsia="en-US"/>
        </w:rPr>
        <w:t>б</w:t>
      </w:r>
      <w:r w:rsidR="007F6ECA" w:rsidRPr="00F703D8">
        <w:rPr>
          <w:rFonts w:eastAsia="Calibri"/>
          <w:sz w:val="28"/>
          <w:szCs w:val="28"/>
          <w:lang w:eastAsia="en-US"/>
        </w:rPr>
        <w:t>) </w:t>
      </w:r>
      <w:r w:rsidR="005A7119" w:rsidRPr="00F703D8">
        <w:rPr>
          <w:rFonts w:eastAsia="Calibri"/>
          <w:sz w:val="28"/>
          <w:szCs w:val="28"/>
          <w:lang w:eastAsia="en-US"/>
        </w:rPr>
        <w:t xml:space="preserve">графу вторую позиции </w:t>
      </w:r>
      <w:r w:rsidR="00582FEA" w:rsidRPr="00F703D8">
        <w:rPr>
          <w:rFonts w:eastAsia="Calibri"/>
          <w:sz w:val="28"/>
          <w:szCs w:val="28"/>
          <w:lang w:eastAsia="en-US"/>
        </w:rPr>
        <w:t>«Объемы финансирования государственной программы»</w:t>
      </w:r>
      <w:r w:rsidR="00582FEA" w:rsidRPr="00F703D8">
        <w:rPr>
          <w:rFonts w:eastAsia="Calibri"/>
          <w:bCs/>
          <w:sz w:val="28"/>
          <w:szCs w:val="28"/>
          <w:lang w:eastAsia="en-US"/>
        </w:rPr>
        <w:t xml:space="preserve"> изложить в следующей редакции:</w:t>
      </w:r>
    </w:p>
    <w:p w14:paraId="0F29C007" w14:textId="77777777" w:rsidR="00582FEA" w:rsidRPr="00F703D8" w:rsidRDefault="00582FEA" w:rsidP="008F2743">
      <w:pPr>
        <w:widowControl w:val="0"/>
        <w:adjustRightInd w:val="0"/>
        <w:spacing w:before="0" w:after="0"/>
        <w:ind w:firstLine="709"/>
        <w:contextualSpacing/>
        <w:jc w:val="both"/>
        <w:rPr>
          <w:rFonts w:eastAsia="Calibri"/>
          <w:bCs/>
          <w:sz w:val="28"/>
          <w:szCs w:val="28"/>
          <w:lang w:eastAsia="en-US"/>
        </w:rPr>
      </w:pPr>
      <w:r w:rsidRPr="00F703D8">
        <w:rPr>
          <w:rFonts w:eastAsia="Calibri"/>
          <w:noProof/>
          <w:sz w:val="28"/>
          <w:szCs w:val="28"/>
        </w:rPr>
        <mc:AlternateContent>
          <mc:Choice Requires="wps">
            <w:drawing>
              <wp:anchor distT="0" distB="0" distL="114300" distR="114300" simplePos="0" relativeHeight="251656192" behindDoc="0" locked="0" layoutInCell="1" allowOverlap="1" wp14:anchorId="0494C9B0" wp14:editId="5EBEF597">
                <wp:simplePos x="0" y="0"/>
                <wp:positionH relativeFrom="column">
                  <wp:posOffset>-43180</wp:posOffset>
                </wp:positionH>
                <wp:positionV relativeFrom="paragraph">
                  <wp:posOffset>125095</wp:posOffset>
                </wp:positionV>
                <wp:extent cx="257175" cy="419735"/>
                <wp:effectExtent l="0" t="0" r="9525" b="0"/>
                <wp:wrapNone/>
                <wp:docPr id="2" name="Поле 2"/>
                <wp:cNvGraphicFramePr/>
                <a:graphic xmlns:a="http://schemas.openxmlformats.org/drawingml/2006/main">
                  <a:graphicData uri="http://schemas.microsoft.com/office/word/2010/wordprocessingShape">
                    <wps:wsp>
                      <wps:cNvSpPr txBox="1"/>
                      <wps:spPr>
                        <a:xfrm>
                          <a:off x="0" y="0"/>
                          <a:ext cx="257175" cy="419735"/>
                        </a:xfrm>
                        <a:prstGeom prst="rect">
                          <a:avLst/>
                        </a:prstGeom>
                        <a:solidFill>
                          <a:sysClr val="window" lastClr="FFFFFF"/>
                        </a:solidFill>
                        <a:ln w="6350">
                          <a:noFill/>
                        </a:ln>
                        <a:effectLst/>
                      </wps:spPr>
                      <wps:txbx>
                        <w:txbxContent>
                          <w:p w14:paraId="6B16FE5E" w14:textId="77777777" w:rsidR="00F703D8" w:rsidRDefault="00F703D8" w:rsidP="00582FEA">
                            <w:r>
                              <w:rPr>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494C9B0" id="_x0000_t202" coordsize="21600,21600" o:spt="202" path="m,l,21600r21600,l21600,xe">
                <v:stroke joinstyle="miter"/>
                <v:path gradientshapeok="t" o:connecttype="rect"/>
              </v:shapetype>
              <v:shape id="Поле 2" o:spid="_x0000_s1026" type="#_x0000_t202" style="position:absolute;left:0;text-align:left;margin-left:-3.4pt;margin-top:9.85pt;width:20.25pt;height:3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" fillcolor="window" stroked="f" strokeweight=".5pt">
                <v:textbox>
                  <w:txbxContent>
                    <w:p w14:paraId="6B16FE5E" w14:textId="77777777" w:rsidR="00F703D8" w:rsidRDefault="00F703D8" w:rsidP="00582FEA">
                      <w:r>
                        <w:rPr>
                          <w:bCs/>
                          <w:sz w:val="28"/>
                          <w:szCs w:val="28"/>
                        </w:rPr>
                        <w:t>«</w:t>
                      </w:r>
                    </w:p>
                  </w:txbxContent>
                </v:textbox>
              </v:shape>
            </w:pict>
          </mc:Fallback>
        </mc:AlternateConten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5461E1" w:rsidRPr="005461E1" w14:paraId="7763E551" w14:textId="77777777" w:rsidTr="00AD64A3">
        <w:tc>
          <w:tcPr>
            <w:tcW w:w="9214" w:type="dxa"/>
            <w:shd w:val="clear" w:color="auto" w:fill="auto"/>
          </w:tcPr>
          <w:p w14:paraId="0AB66709" w14:textId="01CE891A" w:rsidR="00DE6FEC" w:rsidRPr="005461E1" w:rsidRDefault="00DE6FEC" w:rsidP="00DE6FEC">
            <w:pPr>
              <w:widowControl w:val="0"/>
              <w:spacing w:before="0" w:after="0"/>
              <w:ind w:firstLine="34"/>
              <w:jc w:val="both"/>
              <w:rPr>
                <w:bCs/>
                <w:sz w:val="28"/>
                <w:szCs w:val="28"/>
              </w:rPr>
            </w:pPr>
            <w:r w:rsidRPr="005461E1">
              <w:rPr>
                <w:bCs/>
                <w:sz w:val="28"/>
                <w:szCs w:val="28"/>
              </w:rPr>
              <w:t xml:space="preserve">Общий объем финансирования государственной программы за счет средств бюджетов всех уровней составит </w:t>
            </w:r>
            <w:r w:rsidR="00B82BEC" w:rsidRPr="005461E1">
              <w:rPr>
                <w:bCs/>
                <w:sz w:val="28"/>
                <w:szCs w:val="28"/>
              </w:rPr>
              <w:t>48650957,3</w:t>
            </w:r>
            <w:r w:rsidRPr="005461E1">
              <w:rPr>
                <w:bCs/>
                <w:sz w:val="28"/>
                <w:szCs w:val="28"/>
              </w:rPr>
              <w:t xml:space="preserve"> тыс. рублей, в том числе по годам:</w:t>
            </w:r>
          </w:p>
          <w:p w14:paraId="129B8649" w14:textId="77777777" w:rsidR="00DE6FEC" w:rsidRPr="005461E1" w:rsidRDefault="00DE6FEC" w:rsidP="00DE6FEC">
            <w:pPr>
              <w:widowControl w:val="0"/>
              <w:spacing w:before="0" w:after="0"/>
              <w:ind w:firstLine="34"/>
              <w:jc w:val="both"/>
              <w:rPr>
                <w:bCs/>
                <w:sz w:val="28"/>
                <w:szCs w:val="28"/>
              </w:rPr>
            </w:pPr>
            <w:r w:rsidRPr="005461E1">
              <w:rPr>
                <w:bCs/>
                <w:sz w:val="28"/>
                <w:szCs w:val="28"/>
              </w:rPr>
              <w:t>2015 год – 2110717,0 тыс. рублей;</w:t>
            </w:r>
          </w:p>
          <w:p w14:paraId="737B52F7" w14:textId="77777777" w:rsidR="00DE6FEC" w:rsidRPr="005461E1" w:rsidRDefault="00DE6FEC" w:rsidP="00DE6FEC">
            <w:pPr>
              <w:widowControl w:val="0"/>
              <w:spacing w:before="0" w:after="0"/>
              <w:ind w:firstLine="34"/>
              <w:jc w:val="both"/>
              <w:rPr>
                <w:bCs/>
                <w:sz w:val="28"/>
                <w:szCs w:val="28"/>
              </w:rPr>
            </w:pPr>
            <w:r w:rsidRPr="005461E1">
              <w:rPr>
                <w:bCs/>
                <w:sz w:val="28"/>
                <w:szCs w:val="28"/>
              </w:rPr>
              <w:t>2016 год – 2406473,6 тыс. рублей;</w:t>
            </w:r>
          </w:p>
          <w:p w14:paraId="5D2AD3A0" w14:textId="77777777" w:rsidR="00DE6FEC" w:rsidRPr="005461E1" w:rsidRDefault="00DE6FEC" w:rsidP="00DE6FEC">
            <w:pPr>
              <w:widowControl w:val="0"/>
              <w:spacing w:before="0" w:after="0"/>
              <w:ind w:firstLine="34"/>
              <w:jc w:val="both"/>
              <w:rPr>
                <w:bCs/>
                <w:sz w:val="28"/>
                <w:szCs w:val="28"/>
              </w:rPr>
            </w:pPr>
            <w:r w:rsidRPr="005461E1">
              <w:rPr>
                <w:bCs/>
                <w:sz w:val="28"/>
                <w:szCs w:val="28"/>
              </w:rPr>
              <w:t>2017 год – 3104408,4 тыс. рублей;</w:t>
            </w:r>
          </w:p>
          <w:p w14:paraId="4F0591BE" w14:textId="77777777" w:rsidR="00DE6FEC" w:rsidRPr="005461E1" w:rsidRDefault="00DE6FEC" w:rsidP="00DE6FEC">
            <w:pPr>
              <w:widowControl w:val="0"/>
              <w:spacing w:before="0" w:after="0"/>
              <w:ind w:firstLine="34"/>
              <w:jc w:val="both"/>
              <w:rPr>
                <w:bCs/>
                <w:sz w:val="28"/>
                <w:szCs w:val="28"/>
              </w:rPr>
            </w:pPr>
            <w:r w:rsidRPr="005461E1">
              <w:rPr>
                <w:bCs/>
                <w:sz w:val="28"/>
                <w:szCs w:val="28"/>
              </w:rPr>
              <w:t>2018 год – 3125398,5 тыс. рублей;</w:t>
            </w:r>
          </w:p>
          <w:p w14:paraId="23B50017" w14:textId="77777777" w:rsidR="00DE6FEC" w:rsidRPr="005461E1" w:rsidRDefault="00DE6FEC" w:rsidP="00DE6FEC">
            <w:pPr>
              <w:widowControl w:val="0"/>
              <w:spacing w:before="0" w:after="0"/>
              <w:ind w:firstLine="34"/>
              <w:jc w:val="both"/>
              <w:rPr>
                <w:bCs/>
                <w:sz w:val="28"/>
                <w:szCs w:val="28"/>
              </w:rPr>
            </w:pPr>
            <w:r w:rsidRPr="005461E1">
              <w:rPr>
                <w:bCs/>
                <w:sz w:val="28"/>
                <w:szCs w:val="28"/>
              </w:rPr>
              <w:lastRenderedPageBreak/>
              <w:t>2019 год – 3985708,0 тыс. рублей;</w:t>
            </w:r>
          </w:p>
          <w:p w14:paraId="71D13291" w14:textId="77777777" w:rsidR="00DE6FEC" w:rsidRPr="005461E1" w:rsidRDefault="00DE6FEC" w:rsidP="00DE6FEC">
            <w:pPr>
              <w:widowControl w:val="0"/>
              <w:spacing w:before="0" w:after="0"/>
              <w:ind w:firstLine="34"/>
              <w:jc w:val="both"/>
              <w:rPr>
                <w:bCs/>
                <w:sz w:val="28"/>
                <w:szCs w:val="28"/>
              </w:rPr>
            </w:pPr>
            <w:r w:rsidRPr="005461E1">
              <w:rPr>
                <w:bCs/>
                <w:sz w:val="28"/>
                <w:szCs w:val="28"/>
              </w:rPr>
              <w:t>2020 год – 3586877,3 тыс. рублей;</w:t>
            </w:r>
          </w:p>
          <w:p w14:paraId="018DD812" w14:textId="77777777" w:rsidR="00DE6FEC" w:rsidRPr="005461E1" w:rsidRDefault="00DE6FEC" w:rsidP="00DE6FEC">
            <w:pPr>
              <w:widowControl w:val="0"/>
              <w:spacing w:before="0" w:after="0"/>
              <w:ind w:firstLine="34"/>
              <w:jc w:val="both"/>
              <w:rPr>
                <w:bCs/>
                <w:sz w:val="28"/>
                <w:szCs w:val="28"/>
              </w:rPr>
            </w:pPr>
            <w:r w:rsidRPr="005461E1">
              <w:rPr>
                <w:bCs/>
                <w:sz w:val="28"/>
                <w:szCs w:val="28"/>
              </w:rPr>
              <w:t>2021 год – 4414601,5 тыс. рублей;</w:t>
            </w:r>
          </w:p>
          <w:p w14:paraId="39A6D387" w14:textId="43943A74" w:rsidR="00DE6FEC" w:rsidRPr="005461E1" w:rsidRDefault="00DE6FEC" w:rsidP="00DE6FEC">
            <w:pPr>
              <w:widowControl w:val="0"/>
              <w:spacing w:before="0" w:after="0"/>
              <w:ind w:firstLine="34"/>
              <w:jc w:val="both"/>
              <w:rPr>
                <w:bCs/>
                <w:sz w:val="28"/>
                <w:szCs w:val="28"/>
              </w:rPr>
            </w:pPr>
            <w:r w:rsidRPr="005461E1">
              <w:rPr>
                <w:bCs/>
                <w:sz w:val="28"/>
                <w:szCs w:val="28"/>
              </w:rPr>
              <w:t xml:space="preserve">2022 год – </w:t>
            </w:r>
            <w:r w:rsidR="00B82BEC" w:rsidRPr="005461E1">
              <w:rPr>
                <w:bCs/>
                <w:sz w:val="28"/>
                <w:szCs w:val="28"/>
              </w:rPr>
              <w:t>5913523,0</w:t>
            </w:r>
            <w:r w:rsidRPr="005461E1">
              <w:rPr>
                <w:bCs/>
                <w:sz w:val="28"/>
                <w:szCs w:val="28"/>
              </w:rPr>
              <w:t xml:space="preserve"> тыс. рублей;</w:t>
            </w:r>
          </w:p>
          <w:p w14:paraId="500DA33B" w14:textId="61F15CB1" w:rsidR="00DE6FEC" w:rsidRPr="005461E1" w:rsidRDefault="00DE6FEC" w:rsidP="00DE6FEC">
            <w:pPr>
              <w:widowControl w:val="0"/>
              <w:spacing w:before="0" w:after="0"/>
              <w:ind w:firstLine="34"/>
              <w:jc w:val="both"/>
              <w:rPr>
                <w:bCs/>
                <w:sz w:val="28"/>
                <w:szCs w:val="28"/>
              </w:rPr>
            </w:pPr>
            <w:r w:rsidRPr="005461E1">
              <w:rPr>
                <w:bCs/>
                <w:sz w:val="28"/>
                <w:szCs w:val="28"/>
              </w:rPr>
              <w:t xml:space="preserve">2023 год – </w:t>
            </w:r>
            <w:r w:rsidR="00B82BEC" w:rsidRPr="005461E1">
              <w:rPr>
                <w:bCs/>
                <w:sz w:val="28"/>
                <w:szCs w:val="28"/>
              </w:rPr>
              <w:t>6787894,1</w:t>
            </w:r>
            <w:r w:rsidRPr="005461E1">
              <w:rPr>
                <w:bCs/>
                <w:sz w:val="28"/>
                <w:szCs w:val="28"/>
              </w:rPr>
              <w:t xml:space="preserve"> тыс. рублей;</w:t>
            </w:r>
          </w:p>
          <w:p w14:paraId="363BF4C9" w14:textId="46606B8B" w:rsidR="00DE6FEC" w:rsidRPr="005461E1" w:rsidRDefault="00DE6FEC" w:rsidP="00DE6FEC">
            <w:pPr>
              <w:widowControl w:val="0"/>
              <w:spacing w:before="0" w:after="0"/>
              <w:ind w:firstLine="34"/>
              <w:jc w:val="both"/>
              <w:rPr>
                <w:bCs/>
                <w:sz w:val="28"/>
                <w:szCs w:val="28"/>
              </w:rPr>
            </w:pPr>
            <w:r w:rsidRPr="005461E1">
              <w:rPr>
                <w:bCs/>
                <w:sz w:val="28"/>
                <w:szCs w:val="28"/>
              </w:rPr>
              <w:t xml:space="preserve">2024 год – </w:t>
            </w:r>
            <w:r w:rsidR="00B82BEC" w:rsidRPr="005461E1">
              <w:rPr>
                <w:bCs/>
                <w:sz w:val="28"/>
                <w:szCs w:val="28"/>
              </w:rPr>
              <w:t>7061842,8</w:t>
            </w:r>
            <w:r w:rsidRPr="005461E1">
              <w:rPr>
                <w:bCs/>
                <w:sz w:val="28"/>
                <w:szCs w:val="28"/>
              </w:rPr>
              <w:t xml:space="preserve"> тыс. рублей;</w:t>
            </w:r>
          </w:p>
          <w:p w14:paraId="352AA181" w14:textId="0480B098" w:rsidR="00DE6FEC" w:rsidRPr="005461E1" w:rsidRDefault="00DE6FEC" w:rsidP="00DE6FEC">
            <w:pPr>
              <w:widowControl w:val="0"/>
              <w:spacing w:before="0" w:after="0"/>
              <w:ind w:firstLine="34"/>
              <w:jc w:val="both"/>
              <w:rPr>
                <w:bCs/>
                <w:sz w:val="28"/>
                <w:szCs w:val="28"/>
              </w:rPr>
            </w:pPr>
            <w:r w:rsidRPr="005461E1">
              <w:rPr>
                <w:bCs/>
                <w:sz w:val="28"/>
                <w:szCs w:val="28"/>
              </w:rPr>
              <w:t xml:space="preserve">2025 год – </w:t>
            </w:r>
            <w:r w:rsidR="00B82BEC" w:rsidRPr="005461E1">
              <w:rPr>
                <w:bCs/>
                <w:sz w:val="28"/>
                <w:szCs w:val="28"/>
              </w:rPr>
              <w:t>6153513,1</w:t>
            </w:r>
            <w:r w:rsidRPr="005461E1">
              <w:rPr>
                <w:bCs/>
                <w:sz w:val="28"/>
                <w:szCs w:val="28"/>
              </w:rPr>
              <w:t xml:space="preserve"> тыс. рублей.</w:t>
            </w:r>
          </w:p>
          <w:p w14:paraId="600693E0" w14:textId="67229DE3" w:rsidR="00582FEA" w:rsidRPr="005461E1" w:rsidRDefault="00F703D8" w:rsidP="00DE6FEC">
            <w:pPr>
              <w:widowControl w:val="0"/>
              <w:spacing w:before="0" w:after="0"/>
              <w:ind w:firstLine="34"/>
              <w:jc w:val="both"/>
              <w:rPr>
                <w:bCs/>
                <w:sz w:val="28"/>
                <w:szCs w:val="28"/>
              </w:rPr>
            </w:pPr>
            <w:r w:rsidRPr="005461E1">
              <w:rPr>
                <w:bCs/>
                <w:sz w:val="28"/>
                <w:szCs w:val="28"/>
              </w:rPr>
              <w:t xml:space="preserve">Подробная информация по источникам финансирования (федеральный, областной, местный бюджет и внебюджетные источники), в разрезе главных распорядителей бюджетных средств по годам реализации </w:t>
            </w:r>
            <w:r w:rsidR="00D41F1E" w:rsidRPr="005461E1">
              <w:rPr>
                <w:bCs/>
                <w:sz w:val="28"/>
                <w:szCs w:val="28"/>
              </w:rPr>
              <w:t xml:space="preserve">государственной </w:t>
            </w:r>
            <w:r w:rsidRPr="005461E1">
              <w:rPr>
                <w:bCs/>
                <w:sz w:val="28"/>
                <w:szCs w:val="28"/>
              </w:rPr>
              <w:t xml:space="preserve">программы приведена в приложении </w:t>
            </w:r>
            <w:r w:rsidR="00D41F1E" w:rsidRPr="005461E1">
              <w:rPr>
                <w:bCs/>
                <w:sz w:val="28"/>
                <w:szCs w:val="28"/>
              </w:rPr>
              <w:t xml:space="preserve">№ 3 </w:t>
            </w:r>
            <w:r w:rsidRPr="005461E1">
              <w:rPr>
                <w:bCs/>
                <w:sz w:val="28"/>
                <w:szCs w:val="28"/>
              </w:rPr>
              <w:t>к государственной программе «Сводные финансовые затраты и налоговые расходы</w:t>
            </w:r>
            <w:r w:rsidR="00D41F1E" w:rsidRPr="005461E1">
              <w:rPr>
                <w:bCs/>
                <w:sz w:val="28"/>
                <w:szCs w:val="28"/>
              </w:rPr>
              <w:t xml:space="preserve"> государственной программы Новосибирской области «Культура Новосибирской области</w:t>
            </w:r>
            <w:r w:rsidRPr="005461E1">
              <w:rPr>
                <w:bCs/>
                <w:sz w:val="28"/>
                <w:szCs w:val="28"/>
              </w:rPr>
              <w:t>»</w:t>
            </w:r>
            <w:r w:rsidR="00D41F1E" w:rsidRPr="005461E1">
              <w:rPr>
                <w:bCs/>
                <w:sz w:val="28"/>
                <w:szCs w:val="28"/>
              </w:rPr>
              <w:t>.</w:t>
            </w:r>
          </w:p>
        </w:tc>
      </w:tr>
    </w:tbl>
    <w:p w14:paraId="4E6158AC" w14:textId="59C893BB" w:rsidR="00582FEA" w:rsidRPr="005461E1" w:rsidRDefault="00A93B2C" w:rsidP="008F2743">
      <w:pPr>
        <w:widowControl w:val="0"/>
        <w:spacing w:before="0" w:after="0"/>
        <w:jc w:val="both"/>
        <w:rPr>
          <w:bCs/>
          <w:sz w:val="28"/>
          <w:szCs w:val="28"/>
        </w:rPr>
      </w:pPr>
      <w:r w:rsidRPr="005461E1">
        <w:rPr>
          <w:bCs/>
          <w:noProof/>
          <w:sz w:val="28"/>
          <w:szCs w:val="28"/>
        </w:rPr>
        <w:lastRenderedPageBreak/>
        <mc:AlternateContent>
          <mc:Choice Requires="wps">
            <w:drawing>
              <wp:anchor distT="0" distB="0" distL="114300" distR="114300" simplePos="0" relativeHeight="251659264" behindDoc="1" locked="0" layoutInCell="1" allowOverlap="1" wp14:anchorId="3C17F7E7" wp14:editId="6D5537DC">
                <wp:simplePos x="0" y="0"/>
                <wp:positionH relativeFrom="column">
                  <wp:posOffset>6070956</wp:posOffset>
                </wp:positionH>
                <wp:positionV relativeFrom="paragraph">
                  <wp:posOffset>-461188</wp:posOffset>
                </wp:positionV>
                <wp:extent cx="342900" cy="428625"/>
                <wp:effectExtent l="0" t="0" r="0" b="9525"/>
                <wp:wrapNone/>
                <wp:docPr id="4" name="Надпись 4"/>
                <wp:cNvGraphicFramePr/>
                <a:graphic xmlns:a="http://schemas.openxmlformats.org/drawingml/2006/main">
                  <a:graphicData uri="http://schemas.microsoft.com/office/word/2010/wordprocessingShape">
                    <wps:wsp>
                      <wps:cNvSpPr txBox="1"/>
                      <wps:spPr>
                        <a:xfrm>
                          <a:off x="0" y="0"/>
                          <a:ext cx="342900" cy="428625"/>
                        </a:xfrm>
                        <a:prstGeom prst="rect">
                          <a:avLst/>
                        </a:prstGeom>
                        <a:solidFill>
                          <a:schemeClr val="lt1"/>
                        </a:solidFill>
                        <a:ln w="6350">
                          <a:noFill/>
                        </a:ln>
                      </wps:spPr>
                      <wps:txbx>
                        <w:txbxContent>
                          <w:p w14:paraId="2758C00E" w14:textId="77777777" w:rsidR="00F703D8" w:rsidRPr="00BD6492" w:rsidRDefault="00F703D8">
                            <w:pPr>
                              <w:rPr>
                                <w:sz w:val="28"/>
                                <w:szCs w:val="28"/>
                              </w:rPr>
                            </w:pPr>
                            <w:r w:rsidRPr="00BD6492">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7F7E7" id="Надпись 4" o:spid="_x0000_s1027" type="#_x0000_t202" style="position:absolute;left:0;text-align:left;margin-left:478.05pt;margin-top:-36.3pt;width:27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" fillcolor="white [3201]" stroked="f" strokeweight=".5pt">
                <v:textbox>
                  <w:txbxContent>
                    <w:p w14:paraId="2758C00E" w14:textId="77777777" w:rsidR="00F703D8" w:rsidRPr="00BD6492" w:rsidRDefault="00F703D8">
                      <w:pPr>
                        <w:rPr>
                          <w:sz w:val="28"/>
                          <w:szCs w:val="28"/>
                        </w:rPr>
                      </w:pPr>
                      <w:r w:rsidRPr="00BD6492">
                        <w:rPr>
                          <w:sz w:val="28"/>
                          <w:szCs w:val="28"/>
                        </w:rPr>
                        <w:t>»;</w:t>
                      </w:r>
                    </w:p>
                  </w:txbxContent>
                </v:textbox>
              </v:shape>
            </w:pict>
          </mc:Fallback>
        </mc:AlternateContent>
      </w:r>
    </w:p>
    <w:p w14:paraId="55622342" w14:textId="572DE21F" w:rsidR="00F60530" w:rsidRPr="00D70A7D" w:rsidRDefault="00C65C58" w:rsidP="00F60530">
      <w:pPr>
        <w:pStyle w:val="afff8"/>
        <w:spacing w:after="0"/>
        <w:ind w:firstLine="709"/>
        <w:jc w:val="both"/>
        <w:rPr>
          <w:rFonts w:ascii="Times New Roman" w:eastAsia="Times New Roman" w:hAnsi="Times New Roman"/>
          <w:bCs/>
          <w:sz w:val="28"/>
          <w:szCs w:val="28"/>
          <w:lang w:eastAsia="ru-RU"/>
        </w:rPr>
      </w:pPr>
      <w:r w:rsidRPr="005461E1">
        <w:rPr>
          <w:rFonts w:ascii="Times New Roman" w:hAnsi="Times New Roman"/>
          <w:bCs/>
          <w:sz w:val="28"/>
          <w:szCs w:val="28"/>
        </w:rPr>
        <w:t>в</w:t>
      </w:r>
      <w:r w:rsidR="00F60530" w:rsidRPr="005461E1">
        <w:rPr>
          <w:rFonts w:ascii="Times New Roman" w:hAnsi="Times New Roman"/>
          <w:bCs/>
          <w:sz w:val="28"/>
          <w:szCs w:val="28"/>
        </w:rPr>
        <w:t>)</w:t>
      </w:r>
      <w:r w:rsidRPr="005461E1">
        <w:rPr>
          <w:rFonts w:ascii="Times New Roman" w:hAnsi="Times New Roman"/>
          <w:bCs/>
          <w:sz w:val="28"/>
          <w:szCs w:val="28"/>
        </w:rPr>
        <w:t> </w:t>
      </w:r>
      <w:r w:rsidR="00F60530" w:rsidRPr="005461E1">
        <w:rPr>
          <w:rFonts w:ascii="Times New Roman" w:hAnsi="Times New Roman"/>
          <w:bCs/>
          <w:sz w:val="28"/>
          <w:szCs w:val="28"/>
        </w:rPr>
        <w:t xml:space="preserve">позицию «Объемы налоговых расходов </w:t>
      </w:r>
      <w:r w:rsidR="00F60530" w:rsidRPr="00D70A7D">
        <w:rPr>
          <w:rFonts w:ascii="Times New Roman" w:hAnsi="Times New Roman"/>
          <w:bCs/>
          <w:sz w:val="28"/>
          <w:szCs w:val="28"/>
        </w:rPr>
        <w:t xml:space="preserve">в рамках государственной программы» </w:t>
      </w:r>
      <w:r w:rsidR="00F60530" w:rsidRPr="00D70A7D">
        <w:rPr>
          <w:rFonts w:ascii="Times New Roman" w:eastAsia="Times New Roman" w:hAnsi="Times New Roman"/>
          <w:bCs/>
          <w:sz w:val="28"/>
          <w:szCs w:val="28"/>
          <w:lang w:eastAsia="ru-RU"/>
        </w:rPr>
        <w:t>изложить в следующей редакции:</w:t>
      </w:r>
    </w:p>
    <w:p w14:paraId="30EF6C33" w14:textId="7B4A6724" w:rsidR="00F60530" w:rsidRPr="003A0869" w:rsidRDefault="00FE2B10" w:rsidP="00F60530">
      <w:pPr>
        <w:pStyle w:val="afff8"/>
        <w:spacing w:after="0"/>
        <w:ind w:firstLine="709"/>
        <w:jc w:val="both"/>
        <w:rPr>
          <w:rFonts w:ascii="Times New Roman" w:hAnsi="Times New Roman"/>
          <w:bCs/>
          <w:sz w:val="28"/>
          <w:szCs w:val="28"/>
        </w:rPr>
      </w:pPr>
      <w:r w:rsidRPr="00F703D8">
        <w:rPr>
          <w:rFonts w:ascii="Times New Roman" w:hAnsi="Times New Roman"/>
          <w:bCs/>
          <w:noProof/>
          <w:color w:val="FF0000"/>
          <w:sz w:val="28"/>
          <w:szCs w:val="28"/>
          <w:lang w:eastAsia="ru-RU"/>
        </w:rPr>
        <mc:AlternateContent>
          <mc:Choice Requires="wps">
            <w:drawing>
              <wp:anchor distT="0" distB="0" distL="114300" distR="114300" simplePos="0" relativeHeight="251673088" behindDoc="1" locked="0" layoutInCell="1" allowOverlap="1" wp14:anchorId="3483EF7E" wp14:editId="0ED22794">
                <wp:simplePos x="0" y="0"/>
                <wp:positionH relativeFrom="column">
                  <wp:posOffset>6034380</wp:posOffset>
                </wp:positionH>
                <wp:positionV relativeFrom="paragraph">
                  <wp:posOffset>1715872</wp:posOffset>
                </wp:positionV>
                <wp:extent cx="381000" cy="428625"/>
                <wp:effectExtent l="0" t="0" r="0" b="9525"/>
                <wp:wrapNone/>
                <wp:docPr id="3" name="Надпись 3"/>
                <wp:cNvGraphicFramePr/>
                <a:graphic xmlns:a="http://schemas.openxmlformats.org/drawingml/2006/main">
                  <a:graphicData uri="http://schemas.microsoft.com/office/word/2010/wordprocessingShape">
                    <wps:wsp>
                      <wps:cNvSpPr txBox="1"/>
                      <wps:spPr>
                        <a:xfrm>
                          <a:off x="0" y="0"/>
                          <a:ext cx="381000" cy="428625"/>
                        </a:xfrm>
                        <a:prstGeom prst="rect">
                          <a:avLst/>
                        </a:prstGeom>
                        <a:solidFill>
                          <a:sysClr val="window" lastClr="FFFFFF"/>
                        </a:solidFill>
                        <a:ln w="6350">
                          <a:noFill/>
                        </a:ln>
                      </wps:spPr>
                      <wps:txbx>
                        <w:txbxContent>
                          <w:p w14:paraId="4304E94F" w14:textId="77777777" w:rsidR="00F703D8" w:rsidRPr="00BD6492" w:rsidRDefault="00F703D8" w:rsidP="00FE2B10">
                            <w:pPr>
                              <w:rPr>
                                <w:sz w:val="28"/>
                                <w:szCs w:val="28"/>
                              </w:rPr>
                            </w:pPr>
                            <w:r w:rsidRPr="00BD6492">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3EF7E" id="Надпись 3" o:spid="_x0000_s1028" type="#_x0000_t202" style="position:absolute;left:0;text-align:left;margin-left:475.15pt;margin-top:135.1pt;width:30pt;height:33.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" fillcolor="window" stroked="f" strokeweight=".5pt">
                <v:textbox>
                  <w:txbxContent>
                    <w:p w14:paraId="4304E94F" w14:textId="77777777" w:rsidR="00F703D8" w:rsidRPr="00BD6492" w:rsidRDefault="00F703D8" w:rsidP="00FE2B10">
                      <w:pPr>
                        <w:rPr>
                          <w:sz w:val="28"/>
                          <w:szCs w:val="28"/>
                        </w:rPr>
                      </w:pPr>
                      <w:r w:rsidRPr="00BD6492">
                        <w:rPr>
                          <w:sz w:val="28"/>
                          <w:szCs w:val="28"/>
                        </w:rPr>
                        <w:t>»;</w:t>
                      </w:r>
                    </w:p>
                  </w:txbxContent>
                </v:textbox>
              </v:shape>
            </w:pict>
          </mc:Fallback>
        </mc:AlternateContent>
      </w:r>
    </w:p>
    <w:tbl>
      <w:tblPr>
        <w:tblStyle w:val="aff"/>
        <w:tblW w:w="0" w:type="auto"/>
        <w:tblInd w:w="392" w:type="dxa"/>
        <w:tblLayout w:type="fixed"/>
        <w:tblLook w:val="04A0" w:firstRow="1" w:lastRow="0" w:firstColumn="1" w:lastColumn="0" w:noHBand="0" w:noVBand="1"/>
      </w:tblPr>
      <w:tblGrid>
        <w:gridCol w:w="1984"/>
        <w:gridCol w:w="7230"/>
      </w:tblGrid>
      <w:tr w:rsidR="00F703D8" w:rsidRPr="003A0869" w14:paraId="50867F68" w14:textId="77777777" w:rsidTr="000F6AB2">
        <w:tc>
          <w:tcPr>
            <w:tcW w:w="1984" w:type="dxa"/>
          </w:tcPr>
          <w:p w14:paraId="6C16B678" w14:textId="4B0A3213" w:rsidR="00F60530" w:rsidRPr="003A0869" w:rsidRDefault="00F60530" w:rsidP="000F6AB2">
            <w:pPr>
              <w:pStyle w:val="afff8"/>
              <w:spacing w:after="0"/>
              <w:jc w:val="both"/>
              <w:rPr>
                <w:rFonts w:ascii="Times New Roman" w:hAnsi="Times New Roman"/>
                <w:bCs/>
                <w:sz w:val="28"/>
                <w:szCs w:val="28"/>
              </w:rPr>
            </w:pPr>
            <w:r w:rsidRPr="003A0869">
              <w:rPr>
                <w:rFonts w:ascii="Times New Roman" w:hAnsi="Times New Roman"/>
                <w:bCs/>
                <w:sz w:val="28"/>
                <w:szCs w:val="28"/>
              </w:rPr>
              <w:t>Объемы налоговых расходов в рамках государственной программы</w:t>
            </w:r>
          </w:p>
        </w:tc>
        <w:tc>
          <w:tcPr>
            <w:tcW w:w="7230" w:type="dxa"/>
            <w:shd w:val="clear" w:color="auto" w:fill="auto"/>
          </w:tcPr>
          <w:p w14:paraId="17E8E940" w14:textId="77777777" w:rsidR="00F853A1" w:rsidRPr="003A0869" w:rsidRDefault="00F853A1" w:rsidP="00F853A1">
            <w:pPr>
              <w:pStyle w:val="afff8"/>
              <w:spacing w:after="0"/>
              <w:jc w:val="both"/>
              <w:rPr>
                <w:rFonts w:ascii="Times New Roman" w:hAnsi="Times New Roman"/>
                <w:bCs/>
                <w:sz w:val="28"/>
                <w:szCs w:val="28"/>
              </w:rPr>
            </w:pPr>
            <w:r w:rsidRPr="003A0869">
              <w:rPr>
                <w:rFonts w:ascii="Times New Roman" w:hAnsi="Times New Roman"/>
                <w:bCs/>
                <w:sz w:val="28"/>
                <w:szCs w:val="28"/>
              </w:rPr>
              <w:t>Общие объемы налоговых расходов по государственной программе – 4114,0 тыс. рублей, в том числе по годам реализации:</w:t>
            </w:r>
          </w:p>
          <w:p w14:paraId="5D48FA5D" w14:textId="77777777" w:rsidR="00F853A1" w:rsidRPr="003A0869" w:rsidRDefault="00F853A1" w:rsidP="00F853A1">
            <w:pPr>
              <w:pStyle w:val="afff8"/>
              <w:spacing w:after="0"/>
              <w:jc w:val="both"/>
              <w:rPr>
                <w:rFonts w:ascii="Times New Roman" w:hAnsi="Times New Roman"/>
                <w:bCs/>
                <w:sz w:val="28"/>
                <w:szCs w:val="28"/>
              </w:rPr>
            </w:pPr>
            <w:r w:rsidRPr="003A0869">
              <w:rPr>
                <w:rFonts w:ascii="Times New Roman" w:hAnsi="Times New Roman"/>
                <w:bCs/>
                <w:sz w:val="28"/>
                <w:szCs w:val="28"/>
              </w:rPr>
              <w:t>2020 год – 2135,0 тыс. рублей;</w:t>
            </w:r>
          </w:p>
          <w:p w14:paraId="53B9B1E1" w14:textId="77777777" w:rsidR="00F853A1" w:rsidRPr="003A0869" w:rsidRDefault="00F853A1" w:rsidP="00F853A1">
            <w:pPr>
              <w:pStyle w:val="afff8"/>
              <w:spacing w:after="0"/>
              <w:jc w:val="both"/>
              <w:rPr>
                <w:rFonts w:ascii="Times New Roman" w:hAnsi="Times New Roman"/>
                <w:bCs/>
                <w:sz w:val="28"/>
                <w:szCs w:val="28"/>
              </w:rPr>
            </w:pPr>
            <w:r w:rsidRPr="003A0869">
              <w:rPr>
                <w:rFonts w:ascii="Times New Roman" w:hAnsi="Times New Roman"/>
                <w:bCs/>
                <w:sz w:val="28"/>
                <w:szCs w:val="28"/>
              </w:rPr>
              <w:t>2021 год – 395,8 тыс. рублей;</w:t>
            </w:r>
          </w:p>
          <w:p w14:paraId="15E9D464" w14:textId="77777777" w:rsidR="00F853A1" w:rsidRPr="003A0869" w:rsidRDefault="00F853A1" w:rsidP="00F853A1">
            <w:pPr>
              <w:pStyle w:val="afff8"/>
              <w:spacing w:after="0"/>
              <w:jc w:val="both"/>
              <w:rPr>
                <w:rFonts w:ascii="Times New Roman" w:hAnsi="Times New Roman"/>
                <w:bCs/>
                <w:sz w:val="28"/>
                <w:szCs w:val="28"/>
              </w:rPr>
            </w:pPr>
            <w:r w:rsidRPr="003A0869">
              <w:rPr>
                <w:rFonts w:ascii="Times New Roman" w:hAnsi="Times New Roman"/>
                <w:bCs/>
                <w:sz w:val="28"/>
                <w:szCs w:val="28"/>
              </w:rPr>
              <w:t>2022 год – 395,8 тыс. рублей;</w:t>
            </w:r>
          </w:p>
          <w:p w14:paraId="4685B707" w14:textId="77777777" w:rsidR="00F853A1" w:rsidRPr="003A0869" w:rsidRDefault="00F853A1" w:rsidP="00F853A1">
            <w:pPr>
              <w:pStyle w:val="afff8"/>
              <w:spacing w:after="0"/>
              <w:jc w:val="both"/>
              <w:rPr>
                <w:rFonts w:ascii="Times New Roman" w:hAnsi="Times New Roman"/>
                <w:bCs/>
                <w:sz w:val="28"/>
                <w:szCs w:val="28"/>
              </w:rPr>
            </w:pPr>
            <w:r w:rsidRPr="003A0869">
              <w:rPr>
                <w:rFonts w:ascii="Times New Roman" w:hAnsi="Times New Roman"/>
                <w:bCs/>
                <w:sz w:val="28"/>
                <w:szCs w:val="28"/>
              </w:rPr>
              <w:t>2023 год – 395,8 тыс. рублей;</w:t>
            </w:r>
          </w:p>
          <w:p w14:paraId="12CB51F3" w14:textId="77777777" w:rsidR="00F853A1" w:rsidRPr="003A0869" w:rsidRDefault="00F853A1" w:rsidP="00F853A1">
            <w:pPr>
              <w:pStyle w:val="afff8"/>
              <w:spacing w:after="0"/>
              <w:jc w:val="both"/>
              <w:rPr>
                <w:rFonts w:ascii="Times New Roman" w:hAnsi="Times New Roman"/>
                <w:bCs/>
                <w:sz w:val="28"/>
                <w:szCs w:val="28"/>
              </w:rPr>
            </w:pPr>
            <w:r w:rsidRPr="003A0869">
              <w:rPr>
                <w:rFonts w:ascii="Times New Roman" w:hAnsi="Times New Roman"/>
                <w:bCs/>
                <w:sz w:val="28"/>
                <w:szCs w:val="28"/>
              </w:rPr>
              <w:t>2024 год – 395,8 тыс. рублей;</w:t>
            </w:r>
          </w:p>
          <w:p w14:paraId="55E515E9" w14:textId="1D1398EB" w:rsidR="00C65C58" w:rsidRPr="003A0869" w:rsidRDefault="00F853A1" w:rsidP="00F853A1">
            <w:pPr>
              <w:pStyle w:val="afff8"/>
              <w:spacing w:after="0"/>
              <w:jc w:val="both"/>
              <w:rPr>
                <w:rFonts w:ascii="Times New Roman" w:hAnsi="Times New Roman"/>
                <w:bCs/>
                <w:sz w:val="28"/>
                <w:szCs w:val="28"/>
              </w:rPr>
            </w:pPr>
            <w:r w:rsidRPr="003A0869">
              <w:rPr>
                <w:rFonts w:ascii="Times New Roman" w:hAnsi="Times New Roman"/>
                <w:bCs/>
                <w:sz w:val="28"/>
                <w:szCs w:val="28"/>
              </w:rPr>
              <w:t>2025 год – 395,8 тыс. рублей.</w:t>
            </w:r>
          </w:p>
        </w:tc>
      </w:tr>
    </w:tbl>
    <w:p w14:paraId="52D2AAF9" w14:textId="4D43E707" w:rsidR="00F60530" w:rsidRPr="0056437F" w:rsidRDefault="00B031FA" w:rsidP="00F60530">
      <w:pPr>
        <w:pStyle w:val="afff8"/>
        <w:spacing w:after="0"/>
        <w:ind w:firstLine="709"/>
        <w:jc w:val="both"/>
        <w:rPr>
          <w:rFonts w:ascii="Times New Roman" w:hAnsi="Times New Roman"/>
          <w:bCs/>
          <w:sz w:val="28"/>
          <w:szCs w:val="28"/>
        </w:rPr>
      </w:pPr>
      <w:r w:rsidRPr="00F703D8">
        <w:rPr>
          <w:rFonts w:ascii="Times New Roman" w:hAnsi="Times New Roman"/>
          <w:bCs/>
          <w:noProof/>
          <w:color w:val="FF0000"/>
          <w:sz w:val="28"/>
          <w:szCs w:val="28"/>
          <w:lang w:eastAsia="ru-RU"/>
        </w:rPr>
        <w:drawing>
          <wp:anchor distT="0" distB="0" distL="114300" distR="114300" simplePos="0" relativeHeight="251681280" behindDoc="1" locked="0" layoutInCell="1" allowOverlap="1" wp14:anchorId="316C73AA" wp14:editId="7F275124">
            <wp:simplePos x="0" y="0"/>
            <wp:positionH relativeFrom="column">
              <wp:posOffset>6026938</wp:posOffset>
            </wp:positionH>
            <wp:positionV relativeFrom="paragraph">
              <wp:posOffset>-312649</wp:posOffset>
            </wp:positionV>
            <wp:extent cx="342900" cy="43815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438150"/>
                    </a:xfrm>
                    <a:prstGeom prst="rect">
                      <a:avLst/>
                    </a:prstGeom>
                    <a:noFill/>
                  </pic:spPr>
                </pic:pic>
              </a:graphicData>
            </a:graphic>
          </wp:anchor>
        </w:drawing>
      </w:r>
      <w:r w:rsidR="00F853A1" w:rsidRPr="00F703D8">
        <w:rPr>
          <w:rFonts w:ascii="Times New Roman" w:eastAsia="Times New Roman" w:hAnsi="Times New Roman"/>
          <w:bCs/>
          <w:noProof/>
          <w:color w:val="FF0000"/>
          <w:sz w:val="28"/>
          <w:szCs w:val="28"/>
          <w:lang w:eastAsia="ru-RU"/>
        </w:rPr>
        <w:drawing>
          <wp:anchor distT="0" distB="0" distL="114300" distR="114300" simplePos="0" relativeHeight="251663872" behindDoc="0" locked="0" layoutInCell="1" allowOverlap="1" wp14:anchorId="1871F93D" wp14:editId="6AEB7B68">
            <wp:simplePos x="0" y="0"/>
            <wp:positionH relativeFrom="column">
              <wp:posOffset>92532</wp:posOffset>
            </wp:positionH>
            <wp:positionV relativeFrom="paragraph">
              <wp:posOffset>-1921307</wp:posOffset>
            </wp:positionV>
            <wp:extent cx="95250" cy="412750"/>
            <wp:effectExtent l="0" t="0" r="0" b="635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9522" t="1612" r="20959" b="8065"/>
                    <a:stretch/>
                  </pic:blipFill>
                  <pic:spPr bwMode="auto">
                    <a:xfrm>
                      <a:off x="0" y="0"/>
                      <a:ext cx="95250" cy="412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8ECB3F" w14:textId="7A6D28ED" w:rsidR="0056437F" w:rsidRPr="0056437F" w:rsidRDefault="005461E1" w:rsidP="0056437F">
      <w:pPr>
        <w:widowControl w:val="0"/>
        <w:spacing w:before="0" w:after="0"/>
        <w:ind w:firstLine="709"/>
        <w:jc w:val="both"/>
        <w:rPr>
          <w:bCs/>
          <w:sz w:val="28"/>
          <w:szCs w:val="28"/>
        </w:rPr>
      </w:pPr>
      <w:r>
        <w:rPr>
          <w:bCs/>
          <w:sz w:val="28"/>
          <w:szCs w:val="28"/>
        </w:rPr>
        <w:t>г</w:t>
      </w:r>
      <w:r w:rsidR="0056437F" w:rsidRPr="0056437F">
        <w:rPr>
          <w:bCs/>
          <w:sz w:val="28"/>
          <w:szCs w:val="28"/>
        </w:rPr>
        <w:t>) </w:t>
      </w:r>
      <w:r w:rsidR="0056437F" w:rsidRPr="0056437F">
        <w:rPr>
          <w:bCs/>
          <w:sz w:val="28"/>
          <w:szCs w:val="28"/>
        </w:rPr>
        <w:t xml:space="preserve">графу вторую </w:t>
      </w:r>
      <w:r w:rsidR="0056437F" w:rsidRPr="0056437F">
        <w:rPr>
          <w:bCs/>
          <w:sz w:val="28"/>
          <w:szCs w:val="28"/>
        </w:rPr>
        <w:t>позици</w:t>
      </w:r>
      <w:r w:rsidR="0056437F" w:rsidRPr="0056437F">
        <w:rPr>
          <w:bCs/>
          <w:sz w:val="28"/>
          <w:szCs w:val="28"/>
        </w:rPr>
        <w:t>и</w:t>
      </w:r>
      <w:r w:rsidR="0056437F" w:rsidRPr="0056437F">
        <w:rPr>
          <w:bCs/>
          <w:sz w:val="28"/>
          <w:szCs w:val="28"/>
        </w:rPr>
        <w:t xml:space="preserve"> «Основные целевые индикаторы государственной программы» </w:t>
      </w:r>
      <w:r w:rsidR="0056437F" w:rsidRPr="0056437F">
        <w:rPr>
          <w:bCs/>
          <w:sz w:val="28"/>
          <w:szCs w:val="28"/>
        </w:rPr>
        <w:t>дополнить абзацем следующего содержания</w:t>
      </w:r>
      <w:r w:rsidR="0056437F" w:rsidRPr="0056437F">
        <w:rPr>
          <w:bCs/>
          <w:sz w:val="28"/>
          <w:szCs w:val="28"/>
        </w:rPr>
        <w:t>:</w:t>
      </w:r>
    </w:p>
    <w:p w14:paraId="648AC9A4" w14:textId="742CEAD6" w:rsidR="0056437F" w:rsidRPr="0056437F" w:rsidRDefault="0056437F" w:rsidP="0056437F">
      <w:pPr>
        <w:widowControl w:val="0"/>
        <w:spacing w:before="0" w:after="0"/>
        <w:ind w:firstLine="709"/>
        <w:jc w:val="both"/>
        <w:rPr>
          <w:bCs/>
          <w:sz w:val="28"/>
          <w:szCs w:val="28"/>
        </w:rPr>
      </w:pPr>
      <w:r w:rsidRPr="0056437F">
        <w:rPr>
          <w:bCs/>
          <w:sz w:val="28"/>
          <w:szCs w:val="28"/>
        </w:rPr>
        <w:t>«</w:t>
      </w:r>
      <w:r w:rsidRPr="0056437F">
        <w:rPr>
          <w:bCs/>
          <w:sz w:val="28"/>
          <w:szCs w:val="28"/>
        </w:rPr>
        <w:t>Подробный перечень целевых индикаторов с указанием плановых значений в разбивке по годам приведен</w:t>
      </w:r>
      <w:r w:rsidRPr="0056437F">
        <w:t xml:space="preserve"> </w:t>
      </w:r>
      <w:r w:rsidRPr="0056437F">
        <w:rPr>
          <w:bCs/>
          <w:sz w:val="28"/>
          <w:szCs w:val="28"/>
        </w:rPr>
        <w:t>в приложении № 1 к государственной программе «Цели, задачи и целевые индикаторы государственной программы Новосибирской области «</w:t>
      </w:r>
      <w:r w:rsidRPr="0056437F">
        <w:rPr>
          <w:bCs/>
          <w:sz w:val="28"/>
          <w:szCs w:val="28"/>
        </w:rPr>
        <w:t>Культура Новосибирской области»»;</w:t>
      </w:r>
    </w:p>
    <w:p w14:paraId="73854846" w14:textId="0B610790" w:rsidR="00F60530" w:rsidRPr="00D70A7D" w:rsidRDefault="00921D38" w:rsidP="00F60530">
      <w:pPr>
        <w:pStyle w:val="afff8"/>
        <w:spacing w:after="0"/>
        <w:ind w:firstLine="709"/>
        <w:jc w:val="both"/>
        <w:rPr>
          <w:rFonts w:ascii="Times New Roman" w:eastAsia="Times New Roman" w:hAnsi="Times New Roman"/>
          <w:bCs/>
          <w:sz w:val="28"/>
          <w:szCs w:val="28"/>
          <w:lang w:eastAsia="ru-RU"/>
        </w:rPr>
      </w:pPr>
      <w:r w:rsidRPr="00D70A7D">
        <w:rPr>
          <w:rFonts w:ascii="Times New Roman" w:hAnsi="Times New Roman"/>
          <w:bCs/>
          <w:noProof/>
          <w:sz w:val="28"/>
          <w:szCs w:val="28"/>
          <w:lang w:eastAsia="ru-RU"/>
        </w:rPr>
        <w:drawing>
          <wp:anchor distT="0" distB="0" distL="114300" distR="114300" simplePos="0" relativeHeight="251676160" behindDoc="1" locked="0" layoutInCell="1" allowOverlap="1" wp14:anchorId="695C1BA0" wp14:editId="27C7FADC">
            <wp:simplePos x="0" y="0"/>
            <wp:positionH relativeFrom="column">
              <wp:posOffset>6032149</wp:posOffset>
            </wp:positionH>
            <wp:positionV relativeFrom="paragraph">
              <wp:posOffset>7898102</wp:posOffset>
            </wp:positionV>
            <wp:extent cx="381000" cy="43815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438150"/>
                    </a:xfrm>
                    <a:prstGeom prst="rect">
                      <a:avLst/>
                    </a:prstGeom>
                    <a:noFill/>
                  </pic:spPr>
                </pic:pic>
              </a:graphicData>
            </a:graphic>
            <wp14:sizeRelH relativeFrom="page">
              <wp14:pctWidth>0</wp14:pctWidth>
            </wp14:sizeRelH>
            <wp14:sizeRelV relativeFrom="page">
              <wp14:pctHeight>0</wp14:pctHeight>
            </wp14:sizeRelV>
          </wp:anchor>
        </w:drawing>
      </w:r>
      <w:r w:rsidR="005461E1">
        <w:rPr>
          <w:rFonts w:ascii="Times New Roman" w:eastAsia="Times New Roman" w:hAnsi="Times New Roman"/>
          <w:bCs/>
          <w:sz w:val="28"/>
          <w:szCs w:val="28"/>
          <w:lang w:eastAsia="ru-RU"/>
        </w:rPr>
        <w:t>д</w:t>
      </w:r>
      <w:r w:rsidR="007B2904" w:rsidRPr="00D70A7D">
        <w:rPr>
          <w:rFonts w:ascii="Times New Roman" w:eastAsia="Times New Roman" w:hAnsi="Times New Roman"/>
          <w:bCs/>
          <w:sz w:val="28"/>
          <w:szCs w:val="28"/>
          <w:lang w:eastAsia="ru-RU"/>
        </w:rPr>
        <w:t>) </w:t>
      </w:r>
      <w:r w:rsidR="00F60530" w:rsidRPr="00D70A7D">
        <w:rPr>
          <w:rFonts w:ascii="Times New Roman" w:eastAsia="Times New Roman" w:hAnsi="Times New Roman"/>
          <w:bCs/>
          <w:sz w:val="28"/>
          <w:szCs w:val="28"/>
          <w:lang w:eastAsia="ru-RU"/>
        </w:rPr>
        <w:t>позицию «Ожидаемые результаты реализации государственной программы, выраженные в количественно измеримых показателях» изложить в следующей редакции:</w:t>
      </w:r>
      <w:r w:rsidRPr="00D70A7D">
        <w:rPr>
          <w:rFonts w:ascii="Times New Roman" w:eastAsia="Times New Roman" w:hAnsi="Times New Roman"/>
          <w:bCs/>
          <w:noProof/>
          <w:sz w:val="28"/>
          <w:szCs w:val="28"/>
          <w:lang w:eastAsia="ru-RU"/>
        </w:rPr>
        <w:drawing>
          <wp:anchor distT="0" distB="0" distL="114300" distR="114300" simplePos="0" relativeHeight="251677184" behindDoc="1" locked="0" layoutInCell="1" allowOverlap="1" wp14:anchorId="2B55F375" wp14:editId="3D2E2230">
            <wp:simplePos x="0" y="0"/>
            <wp:positionH relativeFrom="column">
              <wp:posOffset>1671955</wp:posOffset>
            </wp:positionH>
            <wp:positionV relativeFrom="paragraph">
              <wp:posOffset>-8074660</wp:posOffset>
            </wp:positionV>
            <wp:extent cx="384175" cy="43878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175" cy="438785"/>
                    </a:xfrm>
                    <a:prstGeom prst="rect">
                      <a:avLst/>
                    </a:prstGeom>
                    <a:noFill/>
                  </pic:spPr>
                </pic:pic>
              </a:graphicData>
            </a:graphic>
            <wp14:sizeRelH relativeFrom="page">
              <wp14:pctWidth>0</wp14:pctWidth>
            </wp14:sizeRelH>
            <wp14:sizeRelV relativeFrom="page">
              <wp14:pctHeight>0</wp14:pctHeight>
            </wp14:sizeRelV>
          </wp:anchor>
        </w:drawing>
      </w:r>
    </w:p>
    <w:p w14:paraId="5B329333" w14:textId="77777777" w:rsidR="00F60530" w:rsidRPr="005461E1" w:rsidRDefault="00F60530" w:rsidP="00F60530">
      <w:pPr>
        <w:pStyle w:val="afff8"/>
        <w:spacing w:after="0"/>
        <w:ind w:firstLine="709"/>
        <w:jc w:val="both"/>
        <w:rPr>
          <w:rFonts w:ascii="Times New Roman" w:eastAsia="Times New Roman" w:hAnsi="Times New Roman"/>
          <w:bCs/>
          <w:sz w:val="28"/>
          <w:szCs w:val="28"/>
          <w:lang w:eastAsia="ru-RU"/>
        </w:rPr>
      </w:pPr>
      <w:r w:rsidRPr="00F703D8">
        <w:rPr>
          <w:rFonts w:ascii="Times New Roman" w:eastAsia="Times New Roman" w:hAnsi="Times New Roman"/>
          <w:bCs/>
          <w:noProof/>
          <w:color w:val="FF0000"/>
          <w:sz w:val="28"/>
          <w:szCs w:val="28"/>
          <w:lang w:eastAsia="ru-RU"/>
        </w:rPr>
        <w:drawing>
          <wp:anchor distT="0" distB="0" distL="114300" distR="114300" simplePos="0" relativeHeight="251665920" behindDoc="0" locked="0" layoutInCell="1" allowOverlap="1" wp14:anchorId="7760A699" wp14:editId="790412DA">
            <wp:simplePos x="0" y="0"/>
            <wp:positionH relativeFrom="column">
              <wp:posOffset>62202</wp:posOffset>
            </wp:positionH>
            <wp:positionV relativeFrom="paragraph">
              <wp:posOffset>132412</wp:posOffset>
            </wp:positionV>
            <wp:extent cx="129653" cy="410306"/>
            <wp:effectExtent l="0" t="0" r="3810" b="889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9522" t="1612" r="20959" b="8065"/>
                    <a:stretch/>
                  </pic:blipFill>
                  <pic:spPr bwMode="auto">
                    <a:xfrm>
                      <a:off x="0" y="0"/>
                      <a:ext cx="129653" cy="4103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2"/>
        <w:gridCol w:w="7083"/>
      </w:tblGrid>
      <w:tr w:rsidR="005461E1" w:rsidRPr="005461E1" w14:paraId="575DBB25" w14:textId="77777777" w:rsidTr="00DB513B">
        <w:trPr>
          <w:jc w:val="center"/>
        </w:trPr>
        <w:tc>
          <w:tcPr>
            <w:tcW w:w="1922" w:type="dxa"/>
          </w:tcPr>
          <w:p w14:paraId="3E45E96A" w14:textId="77777777" w:rsidR="0031082E" w:rsidRPr="005461E1" w:rsidRDefault="0031082E" w:rsidP="00DB513B">
            <w:pPr>
              <w:widowControl w:val="0"/>
              <w:autoSpaceDE w:val="0"/>
              <w:autoSpaceDN w:val="0"/>
              <w:snapToGrid/>
              <w:spacing w:before="0" w:after="0"/>
              <w:rPr>
                <w:sz w:val="28"/>
                <w:szCs w:val="28"/>
              </w:rPr>
            </w:pPr>
            <w:r w:rsidRPr="005461E1">
              <w:rPr>
                <w:sz w:val="28"/>
                <w:szCs w:val="28"/>
              </w:rPr>
              <w:t xml:space="preserve">Ожидаемые результаты реализации государственной программы, выраженные в </w:t>
            </w:r>
            <w:r w:rsidRPr="005461E1">
              <w:rPr>
                <w:sz w:val="28"/>
                <w:szCs w:val="28"/>
              </w:rPr>
              <w:lastRenderedPageBreak/>
              <w:t>количественно измеримых показателях</w:t>
            </w:r>
          </w:p>
        </w:tc>
        <w:tc>
          <w:tcPr>
            <w:tcW w:w="7083" w:type="dxa"/>
          </w:tcPr>
          <w:p w14:paraId="05A60722" w14:textId="77777777" w:rsidR="00F853A1" w:rsidRPr="005461E1" w:rsidRDefault="00F853A1" w:rsidP="00F853A1">
            <w:pPr>
              <w:pStyle w:val="ConsPlusNormal"/>
              <w:ind w:firstLine="780"/>
              <w:jc w:val="both"/>
              <w:rPr>
                <w:rFonts w:ascii="Times New Roman" w:hAnsi="Times New Roman" w:cs="Times New Roman"/>
                <w:sz w:val="28"/>
                <w:szCs w:val="28"/>
              </w:rPr>
            </w:pPr>
            <w:r w:rsidRPr="005461E1">
              <w:rPr>
                <w:rFonts w:ascii="Times New Roman" w:hAnsi="Times New Roman" w:cs="Times New Roman"/>
                <w:sz w:val="28"/>
                <w:szCs w:val="28"/>
              </w:rPr>
              <w:lastRenderedPageBreak/>
              <w:t>Уровень удовлетворенности граждан, проживающих в Новосибирской области, качеством предоставления услуг в сфере культуры в 2018 году достигнет 95% и будет поддерживаться на достигнутом уровне до конца реализации государственной программы (в 2014 году - 91%).</w:t>
            </w:r>
          </w:p>
          <w:p w14:paraId="4D6C43CC" w14:textId="77777777" w:rsidR="00F853A1" w:rsidRPr="005461E1" w:rsidRDefault="00F853A1" w:rsidP="00F853A1">
            <w:pPr>
              <w:pStyle w:val="ConsPlusNormal"/>
              <w:ind w:firstLine="780"/>
              <w:jc w:val="both"/>
              <w:rPr>
                <w:rFonts w:ascii="Times New Roman" w:hAnsi="Times New Roman" w:cs="Times New Roman"/>
                <w:sz w:val="28"/>
                <w:szCs w:val="28"/>
              </w:rPr>
            </w:pPr>
            <w:r w:rsidRPr="005461E1">
              <w:rPr>
                <w:rFonts w:ascii="Times New Roman" w:hAnsi="Times New Roman" w:cs="Times New Roman"/>
                <w:sz w:val="28"/>
                <w:szCs w:val="28"/>
              </w:rPr>
              <w:lastRenderedPageBreak/>
              <w:t>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Новосибирской области в 2018 году достигнет 100% и будет поддерживаться на достигнутом уровне до конца реализации государственной программы (в 2014 году - 75,4%).</w:t>
            </w:r>
          </w:p>
          <w:p w14:paraId="4D71B589" w14:textId="77777777" w:rsidR="00F853A1" w:rsidRPr="005461E1" w:rsidRDefault="00F853A1" w:rsidP="00F853A1">
            <w:pPr>
              <w:pStyle w:val="ConsPlusNormal"/>
              <w:ind w:firstLine="780"/>
              <w:jc w:val="both"/>
              <w:rPr>
                <w:rFonts w:ascii="Times New Roman" w:hAnsi="Times New Roman" w:cs="Times New Roman"/>
                <w:sz w:val="28"/>
                <w:szCs w:val="28"/>
              </w:rPr>
            </w:pPr>
            <w:r w:rsidRPr="005461E1">
              <w:rPr>
                <w:rFonts w:ascii="Times New Roman" w:hAnsi="Times New Roman" w:cs="Times New Roman"/>
                <w:sz w:val="28"/>
                <w:szCs w:val="28"/>
              </w:rPr>
              <w:t>Количество проектов, направленных на поддержку одаренных детей и талантливой молодежи в рамках государственной программы, составит не менее 47 проектов ежегодно.</w:t>
            </w:r>
          </w:p>
          <w:p w14:paraId="1E4E2D1A" w14:textId="77777777" w:rsidR="00F853A1" w:rsidRPr="005461E1" w:rsidRDefault="00F853A1" w:rsidP="00F853A1">
            <w:pPr>
              <w:pStyle w:val="ConsPlusNormal"/>
              <w:ind w:firstLine="780"/>
              <w:jc w:val="both"/>
              <w:rPr>
                <w:rFonts w:ascii="Times New Roman" w:hAnsi="Times New Roman" w:cs="Times New Roman"/>
                <w:sz w:val="28"/>
                <w:szCs w:val="28"/>
              </w:rPr>
            </w:pPr>
            <w:r w:rsidRPr="005461E1">
              <w:rPr>
                <w:rFonts w:ascii="Times New Roman" w:hAnsi="Times New Roman" w:cs="Times New Roman"/>
                <w:sz w:val="28"/>
                <w:szCs w:val="28"/>
              </w:rPr>
              <w:t>Число посещений культурных мероприятий к концу 2025 года возрастет по сравнению с 2019 годом (базовым) на 70,1% и составит 47,668 тысяч посещений.</w:t>
            </w:r>
          </w:p>
          <w:p w14:paraId="3824FA3D" w14:textId="7A4041D4" w:rsidR="00F853A1" w:rsidRPr="005461E1" w:rsidRDefault="00F853A1" w:rsidP="00F853A1">
            <w:pPr>
              <w:pStyle w:val="ConsPlusNormal"/>
              <w:ind w:firstLine="780"/>
              <w:jc w:val="both"/>
              <w:rPr>
                <w:rFonts w:ascii="Times New Roman" w:hAnsi="Times New Roman" w:cs="Times New Roman"/>
                <w:sz w:val="28"/>
                <w:szCs w:val="28"/>
              </w:rPr>
            </w:pPr>
            <w:r w:rsidRPr="005461E1">
              <w:rPr>
                <w:rFonts w:ascii="Times New Roman" w:hAnsi="Times New Roman" w:cs="Times New Roman"/>
                <w:sz w:val="28"/>
                <w:szCs w:val="28"/>
              </w:rPr>
              <w:t>Количество поддержанных творческих инициатив и проектов за период реализации программы составит 3</w:t>
            </w:r>
            <w:r w:rsidR="0056437F" w:rsidRPr="005461E1">
              <w:rPr>
                <w:rFonts w:ascii="Times New Roman" w:hAnsi="Times New Roman" w:cs="Times New Roman"/>
                <w:sz w:val="28"/>
                <w:szCs w:val="28"/>
              </w:rPr>
              <w:t>6</w:t>
            </w:r>
            <w:r w:rsidRPr="005461E1">
              <w:rPr>
                <w:rFonts w:ascii="Times New Roman" w:hAnsi="Times New Roman" w:cs="Times New Roman"/>
                <w:sz w:val="28"/>
                <w:szCs w:val="28"/>
              </w:rPr>
              <w:t>8 единиц, из которых 166 единиц за счет средств областного бюджета.</w:t>
            </w:r>
          </w:p>
          <w:p w14:paraId="7DA0CE0C" w14:textId="77777777" w:rsidR="00F853A1" w:rsidRPr="005461E1" w:rsidRDefault="00F853A1" w:rsidP="00F853A1">
            <w:pPr>
              <w:pStyle w:val="ConsPlusNormal"/>
              <w:ind w:firstLine="780"/>
              <w:jc w:val="both"/>
              <w:rPr>
                <w:rFonts w:ascii="Times New Roman" w:hAnsi="Times New Roman" w:cs="Times New Roman"/>
                <w:sz w:val="28"/>
                <w:szCs w:val="28"/>
              </w:rPr>
            </w:pPr>
            <w:r w:rsidRPr="005461E1">
              <w:rPr>
                <w:rFonts w:ascii="Times New Roman" w:hAnsi="Times New Roman" w:cs="Times New Roman"/>
                <w:sz w:val="28"/>
                <w:szCs w:val="28"/>
              </w:rPr>
              <w:t>Уровень комплектования книжных фондов общедоступных библиотек к концу 2025 года составит 58,2%.</w:t>
            </w:r>
          </w:p>
          <w:p w14:paraId="1D0DA509" w14:textId="55CA8E79" w:rsidR="00F853A1" w:rsidRPr="005461E1" w:rsidRDefault="00F853A1" w:rsidP="00F853A1">
            <w:pPr>
              <w:pStyle w:val="ConsPlusNormal"/>
              <w:ind w:firstLine="780"/>
              <w:jc w:val="both"/>
              <w:rPr>
                <w:rFonts w:ascii="Times New Roman" w:hAnsi="Times New Roman" w:cs="Times New Roman"/>
                <w:sz w:val="28"/>
                <w:szCs w:val="28"/>
              </w:rPr>
            </w:pPr>
            <w:r w:rsidRPr="005461E1">
              <w:rPr>
                <w:rFonts w:ascii="Times New Roman" w:hAnsi="Times New Roman" w:cs="Times New Roman"/>
                <w:sz w:val="28"/>
                <w:szCs w:val="28"/>
              </w:rPr>
              <w:t xml:space="preserve">За период реализации программы </w:t>
            </w:r>
            <w:r w:rsidR="0056437F" w:rsidRPr="005461E1">
              <w:rPr>
                <w:rFonts w:ascii="Times New Roman" w:hAnsi="Times New Roman" w:cs="Times New Roman"/>
                <w:sz w:val="28"/>
                <w:szCs w:val="28"/>
              </w:rPr>
              <w:t>73</w:t>
            </w:r>
            <w:r w:rsidRPr="005461E1">
              <w:rPr>
                <w:rFonts w:ascii="Times New Roman" w:hAnsi="Times New Roman" w:cs="Times New Roman"/>
                <w:sz w:val="28"/>
                <w:szCs w:val="28"/>
              </w:rPr>
              <w:t xml:space="preserve"> организаци</w:t>
            </w:r>
            <w:r w:rsidR="0056437F" w:rsidRPr="005461E1">
              <w:rPr>
                <w:rFonts w:ascii="Times New Roman" w:hAnsi="Times New Roman" w:cs="Times New Roman"/>
                <w:sz w:val="28"/>
                <w:szCs w:val="28"/>
              </w:rPr>
              <w:t xml:space="preserve">и </w:t>
            </w:r>
            <w:r w:rsidRPr="005461E1">
              <w:rPr>
                <w:rFonts w:ascii="Times New Roman" w:hAnsi="Times New Roman" w:cs="Times New Roman"/>
                <w:sz w:val="28"/>
                <w:szCs w:val="28"/>
              </w:rPr>
              <w:t>культуры получит современное оборудование, из которых 6 организаций культуры - за счет средств областного бюджета.</w:t>
            </w:r>
          </w:p>
          <w:p w14:paraId="2F811BB8" w14:textId="77777777" w:rsidR="00F853A1" w:rsidRPr="005461E1" w:rsidRDefault="00F853A1" w:rsidP="00F853A1">
            <w:pPr>
              <w:pStyle w:val="ConsPlusNormal"/>
              <w:ind w:firstLine="780"/>
              <w:jc w:val="both"/>
              <w:rPr>
                <w:rFonts w:ascii="Times New Roman" w:hAnsi="Times New Roman" w:cs="Times New Roman"/>
                <w:sz w:val="28"/>
                <w:szCs w:val="28"/>
              </w:rPr>
            </w:pPr>
            <w:r w:rsidRPr="005461E1">
              <w:rPr>
                <w:rFonts w:ascii="Times New Roman" w:hAnsi="Times New Roman" w:cs="Times New Roman"/>
                <w:sz w:val="28"/>
                <w:szCs w:val="28"/>
              </w:rPr>
              <w:t>Доля выпускников профессиональных образовательных организаций культуры и искусства, подведомственных министерству культуры Новосибирской области, трудоустроившихся по полученной специальности или поступивших в образовательные организации высшего образования культуры и искусства, возрастет к концу 2021 года до 88,0%, в сравнении с 2014 годом (85,0%) и будет поддерживаться на достигнутом уровне до конца реализации государственной программы.</w:t>
            </w:r>
          </w:p>
          <w:p w14:paraId="07112655" w14:textId="3DC6FEE0" w:rsidR="00F853A1" w:rsidRPr="005461E1" w:rsidRDefault="00F853A1" w:rsidP="00F853A1">
            <w:pPr>
              <w:pStyle w:val="ConsPlusNormal"/>
              <w:ind w:firstLine="780"/>
              <w:jc w:val="both"/>
              <w:rPr>
                <w:rFonts w:ascii="Times New Roman" w:hAnsi="Times New Roman" w:cs="Times New Roman"/>
                <w:sz w:val="28"/>
                <w:szCs w:val="28"/>
              </w:rPr>
            </w:pPr>
            <w:r w:rsidRPr="005461E1">
              <w:rPr>
                <w:rFonts w:ascii="Times New Roman" w:hAnsi="Times New Roman" w:cs="Times New Roman"/>
                <w:sz w:val="28"/>
                <w:szCs w:val="28"/>
              </w:rPr>
              <w:t>Доля зданий государственных и муниципальных учреждений культуры в Новосибирской области, находящихся в удовлетворительном состоянии (не требующих противоаварийных и восстановительных работ), к концу 2025 года составит 70,</w:t>
            </w:r>
            <w:r w:rsidR="0056437F" w:rsidRPr="005461E1">
              <w:rPr>
                <w:rFonts w:ascii="Times New Roman" w:hAnsi="Times New Roman" w:cs="Times New Roman"/>
                <w:sz w:val="28"/>
                <w:szCs w:val="28"/>
              </w:rPr>
              <w:t>30</w:t>
            </w:r>
            <w:r w:rsidRPr="005461E1">
              <w:rPr>
                <w:rFonts w:ascii="Times New Roman" w:hAnsi="Times New Roman" w:cs="Times New Roman"/>
                <w:sz w:val="28"/>
                <w:szCs w:val="28"/>
              </w:rPr>
              <w:t>%.</w:t>
            </w:r>
          </w:p>
          <w:p w14:paraId="66AB5EB9" w14:textId="3F0AD63D" w:rsidR="00915129" w:rsidRPr="005461E1" w:rsidRDefault="00F853A1" w:rsidP="00F853A1">
            <w:pPr>
              <w:snapToGrid/>
              <w:spacing w:before="0" w:after="0"/>
              <w:ind w:firstLine="638"/>
              <w:jc w:val="both"/>
              <w:rPr>
                <w:sz w:val="28"/>
                <w:szCs w:val="28"/>
              </w:rPr>
            </w:pPr>
            <w:r w:rsidRPr="005461E1">
              <w:rPr>
                <w:sz w:val="28"/>
                <w:szCs w:val="28"/>
              </w:rPr>
              <w:t xml:space="preserve">Доля объектов культурного наследия (памятников архитектуры, истории и монументального искусства) </w:t>
            </w:r>
            <w:r w:rsidRPr="005461E1">
              <w:rPr>
                <w:sz w:val="28"/>
                <w:szCs w:val="28"/>
              </w:rPr>
              <w:lastRenderedPageBreak/>
              <w:t>федерального, регионального и местного (муниципального) значения, находящихся в удовлетворительном состоянии за период реализации мероприятий госпрограммы, увеличится с 69,7% в 2014 году до 88,32% к концу 2025 года.</w:t>
            </w:r>
          </w:p>
        </w:tc>
      </w:tr>
    </w:tbl>
    <w:p w14:paraId="1E10FA15" w14:textId="3D7F3964" w:rsidR="00655C22" w:rsidRPr="005461E1" w:rsidRDefault="005461E1" w:rsidP="005461E1">
      <w:pPr>
        <w:pStyle w:val="afff8"/>
        <w:spacing w:after="0"/>
        <w:jc w:val="both"/>
        <w:rPr>
          <w:bCs/>
          <w:sz w:val="28"/>
          <w:szCs w:val="28"/>
        </w:rPr>
      </w:pPr>
      <w:r w:rsidRPr="00F703D8">
        <w:rPr>
          <w:rFonts w:ascii="Times New Roman" w:eastAsia="Times New Roman" w:hAnsi="Times New Roman"/>
          <w:bCs/>
          <w:noProof/>
          <w:color w:val="FF0000"/>
          <w:sz w:val="28"/>
          <w:szCs w:val="28"/>
          <w:lang w:eastAsia="ru-RU"/>
        </w:rPr>
        <w:lastRenderedPageBreak/>
        <w:drawing>
          <wp:anchor distT="0" distB="0" distL="114300" distR="114300" simplePos="0" relativeHeight="251671040" behindDoc="1" locked="0" layoutInCell="1" allowOverlap="1" wp14:anchorId="04BC59F5" wp14:editId="2596B4E5">
            <wp:simplePos x="0" y="0"/>
            <wp:positionH relativeFrom="column">
              <wp:posOffset>5953125</wp:posOffset>
            </wp:positionH>
            <wp:positionV relativeFrom="paragraph">
              <wp:posOffset>913130</wp:posOffset>
            </wp:positionV>
            <wp:extent cx="335280" cy="42672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 cy="426720"/>
                    </a:xfrm>
                    <a:prstGeom prst="rect">
                      <a:avLst/>
                    </a:prstGeom>
                    <a:noFill/>
                  </pic:spPr>
                </pic:pic>
              </a:graphicData>
            </a:graphic>
            <wp14:sizeRelV relativeFrom="margin">
              <wp14:pctHeight>0</wp14:pctHeight>
            </wp14:sizeRelV>
          </wp:anchor>
        </w:drawing>
      </w:r>
    </w:p>
    <w:p w14:paraId="4B888BD3" w14:textId="320BE2B4" w:rsidR="00974EF1" w:rsidRPr="001B650D" w:rsidRDefault="007924C7" w:rsidP="000F6AB2">
      <w:pPr>
        <w:widowControl w:val="0"/>
        <w:spacing w:before="0" w:after="0"/>
        <w:ind w:firstLine="709"/>
        <w:jc w:val="both"/>
        <w:rPr>
          <w:bCs/>
          <w:sz w:val="28"/>
          <w:szCs w:val="28"/>
        </w:rPr>
      </w:pPr>
      <w:r w:rsidRPr="005461E1">
        <w:rPr>
          <w:bCs/>
          <w:sz w:val="28"/>
          <w:szCs w:val="28"/>
        </w:rPr>
        <w:t>2</w:t>
      </w:r>
      <w:r w:rsidR="000F6AB2" w:rsidRPr="005461E1">
        <w:rPr>
          <w:bCs/>
          <w:sz w:val="28"/>
          <w:szCs w:val="28"/>
        </w:rPr>
        <w:t>)</w:t>
      </w:r>
      <w:r w:rsidR="00DB0661" w:rsidRPr="005461E1">
        <w:rPr>
          <w:bCs/>
          <w:sz w:val="28"/>
          <w:szCs w:val="28"/>
        </w:rPr>
        <w:t> </w:t>
      </w:r>
      <w:r w:rsidR="00974EF1" w:rsidRPr="005461E1">
        <w:rPr>
          <w:bCs/>
          <w:sz w:val="28"/>
          <w:szCs w:val="28"/>
        </w:rPr>
        <w:t xml:space="preserve">в </w:t>
      </w:r>
      <w:r w:rsidR="00974EF1" w:rsidRPr="001B650D">
        <w:rPr>
          <w:bCs/>
          <w:sz w:val="28"/>
          <w:szCs w:val="28"/>
        </w:rPr>
        <w:t xml:space="preserve">разделе </w:t>
      </w:r>
      <w:r w:rsidR="00974EF1" w:rsidRPr="001B650D">
        <w:rPr>
          <w:bCs/>
          <w:sz w:val="28"/>
          <w:szCs w:val="28"/>
          <w:lang w:val="en-US"/>
        </w:rPr>
        <w:t>II</w:t>
      </w:r>
      <w:r w:rsidR="00974EF1" w:rsidRPr="001B650D">
        <w:rPr>
          <w:bCs/>
          <w:sz w:val="28"/>
          <w:szCs w:val="28"/>
        </w:rPr>
        <w:t xml:space="preserve"> «Обоснование необходимости разработки государственной программы»:</w:t>
      </w:r>
    </w:p>
    <w:p w14:paraId="46E90AEF" w14:textId="3E86E49B" w:rsidR="002751AB" w:rsidRPr="005171A0" w:rsidRDefault="002751AB" w:rsidP="000F6AB2">
      <w:pPr>
        <w:widowControl w:val="0"/>
        <w:spacing w:before="0" w:after="0"/>
        <w:ind w:firstLine="709"/>
        <w:jc w:val="both"/>
        <w:rPr>
          <w:bCs/>
          <w:sz w:val="28"/>
          <w:szCs w:val="28"/>
        </w:rPr>
      </w:pPr>
      <w:r w:rsidRPr="005171A0">
        <w:rPr>
          <w:bCs/>
          <w:sz w:val="28"/>
          <w:szCs w:val="28"/>
        </w:rPr>
        <w:t>а) в абзаце пятьдесят втором</w:t>
      </w:r>
      <w:r w:rsidR="000812EE" w:rsidRPr="005171A0">
        <w:rPr>
          <w:bCs/>
          <w:sz w:val="28"/>
          <w:szCs w:val="28"/>
        </w:rPr>
        <w:t xml:space="preserve"> слова «на 2020 и плановый период 2021 и 2022 годов, одобренным распоряжением Правительства Новосибирской области от 23.10.2019 № 412-рп «О прогнозе социально-экономического развития Новосибирской области на 2020 и плановый период 2021 и 2022 годов»</w:t>
      </w:r>
      <w:r w:rsidR="000D1045" w:rsidRPr="005171A0">
        <w:rPr>
          <w:bCs/>
          <w:sz w:val="28"/>
          <w:szCs w:val="28"/>
        </w:rPr>
        <w:t xml:space="preserve"> </w:t>
      </w:r>
      <w:r w:rsidR="000812EE" w:rsidRPr="005171A0">
        <w:rPr>
          <w:bCs/>
          <w:sz w:val="28"/>
          <w:szCs w:val="28"/>
        </w:rPr>
        <w:t>заменить словами «на 202</w:t>
      </w:r>
      <w:r w:rsidR="005171A0" w:rsidRPr="005171A0">
        <w:rPr>
          <w:bCs/>
          <w:sz w:val="28"/>
          <w:szCs w:val="28"/>
        </w:rPr>
        <w:t>3</w:t>
      </w:r>
      <w:r w:rsidR="000812EE" w:rsidRPr="005171A0">
        <w:rPr>
          <w:bCs/>
          <w:sz w:val="28"/>
          <w:szCs w:val="28"/>
        </w:rPr>
        <w:t xml:space="preserve"> и плановый период 202</w:t>
      </w:r>
      <w:r w:rsidR="005171A0" w:rsidRPr="005171A0">
        <w:rPr>
          <w:bCs/>
          <w:sz w:val="28"/>
          <w:szCs w:val="28"/>
        </w:rPr>
        <w:t>4</w:t>
      </w:r>
      <w:r w:rsidR="000812EE" w:rsidRPr="005171A0">
        <w:rPr>
          <w:bCs/>
          <w:sz w:val="28"/>
          <w:szCs w:val="28"/>
        </w:rPr>
        <w:t xml:space="preserve"> и 202</w:t>
      </w:r>
      <w:r w:rsidR="005171A0" w:rsidRPr="005171A0">
        <w:rPr>
          <w:bCs/>
          <w:sz w:val="28"/>
          <w:szCs w:val="28"/>
        </w:rPr>
        <w:t>5</w:t>
      </w:r>
      <w:r w:rsidR="000812EE" w:rsidRPr="005171A0">
        <w:rPr>
          <w:bCs/>
          <w:sz w:val="28"/>
          <w:szCs w:val="28"/>
        </w:rPr>
        <w:t xml:space="preserve"> годов, одобренным распоряжением Правительства Новосибирской области от 2</w:t>
      </w:r>
      <w:r w:rsidR="000D1045" w:rsidRPr="005171A0">
        <w:rPr>
          <w:bCs/>
          <w:sz w:val="28"/>
          <w:szCs w:val="28"/>
        </w:rPr>
        <w:t>1</w:t>
      </w:r>
      <w:r w:rsidR="000812EE" w:rsidRPr="005171A0">
        <w:rPr>
          <w:bCs/>
          <w:sz w:val="28"/>
          <w:szCs w:val="28"/>
        </w:rPr>
        <w:t>.10.20</w:t>
      </w:r>
      <w:r w:rsidR="000D1045" w:rsidRPr="005171A0">
        <w:rPr>
          <w:bCs/>
          <w:sz w:val="28"/>
          <w:szCs w:val="28"/>
        </w:rPr>
        <w:t>2</w:t>
      </w:r>
      <w:r w:rsidR="005171A0" w:rsidRPr="005171A0">
        <w:rPr>
          <w:bCs/>
          <w:sz w:val="28"/>
          <w:szCs w:val="28"/>
        </w:rPr>
        <w:t>2</w:t>
      </w:r>
      <w:r w:rsidR="000812EE" w:rsidRPr="005171A0">
        <w:rPr>
          <w:bCs/>
          <w:sz w:val="28"/>
          <w:szCs w:val="28"/>
        </w:rPr>
        <w:t xml:space="preserve"> № </w:t>
      </w:r>
      <w:r w:rsidR="005171A0" w:rsidRPr="005171A0">
        <w:rPr>
          <w:bCs/>
          <w:sz w:val="28"/>
          <w:szCs w:val="28"/>
        </w:rPr>
        <w:t>756</w:t>
      </w:r>
      <w:r w:rsidR="000812EE" w:rsidRPr="005171A0">
        <w:rPr>
          <w:bCs/>
          <w:sz w:val="28"/>
          <w:szCs w:val="28"/>
        </w:rPr>
        <w:t>-рп «О прогнозе социально-экономического развития Новосибирской области на 202</w:t>
      </w:r>
      <w:r w:rsidR="005171A0" w:rsidRPr="005171A0">
        <w:rPr>
          <w:bCs/>
          <w:sz w:val="28"/>
          <w:szCs w:val="28"/>
        </w:rPr>
        <w:t>3</w:t>
      </w:r>
      <w:r w:rsidR="000812EE" w:rsidRPr="005171A0">
        <w:rPr>
          <w:bCs/>
          <w:sz w:val="28"/>
          <w:szCs w:val="28"/>
        </w:rPr>
        <w:t xml:space="preserve"> и плановый период 202</w:t>
      </w:r>
      <w:r w:rsidR="005171A0" w:rsidRPr="005171A0">
        <w:rPr>
          <w:bCs/>
          <w:sz w:val="28"/>
          <w:szCs w:val="28"/>
        </w:rPr>
        <w:t>4</w:t>
      </w:r>
      <w:r w:rsidR="000812EE" w:rsidRPr="005171A0">
        <w:rPr>
          <w:bCs/>
          <w:sz w:val="28"/>
          <w:szCs w:val="28"/>
        </w:rPr>
        <w:t xml:space="preserve"> и 202</w:t>
      </w:r>
      <w:r w:rsidR="005171A0" w:rsidRPr="005171A0">
        <w:rPr>
          <w:bCs/>
          <w:sz w:val="28"/>
          <w:szCs w:val="28"/>
        </w:rPr>
        <w:t>5</w:t>
      </w:r>
      <w:r w:rsidR="000812EE" w:rsidRPr="005171A0">
        <w:rPr>
          <w:bCs/>
          <w:sz w:val="28"/>
          <w:szCs w:val="28"/>
        </w:rPr>
        <w:t xml:space="preserve"> годов»</w:t>
      </w:r>
    </w:p>
    <w:p w14:paraId="3D580965" w14:textId="47CEE10B" w:rsidR="00974EF1" w:rsidRPr="000C4B04" w:rsidRDefault="002751AB" w:rsidP="000F6AB2">
      <w:pPr>
        <w:widowControl w:val="0"/>
        <w:spacing w:before="0" w:after="0"/>
        <w:ind w:firstLine="709"/>
        <w:jc w:val="both"/>
        <w:rPr>
          <w:bCs/>
          <w:sz w:val="28"/>
          <w:szCs w:val="28"/>
        </w:rPr>
      </w:pPr>
      <w:r w:rsidRPr="000C4B04">
        <w:rPr>
          <w:bCs/>
          <w:sz w:val="28"/>
          <w:szCs w:val="28"/>
        </w:rPr>
        <w:t>б</w:t>
      </w:r>
      <w:r w:rsidR="00974EF1" w:rsidRPr="000C4B04">
        <w:rPr>
          <w:bCs/>
          <w:sz w:val="28"/>
          <w:szCs w:val="28"/>
        </w:rPr>
        <w:t>) в абзаце шестьдесят первом цифры «202</w:t>
      </w:r>
      <w:r w:rsidR="00EE66FA" w:rsidRPr="000C4B04">
        <w:rPr>
          <w:bCs/>
          <w:sz w:val="28"/>
          <w:szCs w:val="28"/>
        </w:rPr>
        <w:t>4</w:t>
      </w:r>
      <w:r w:rsidR="00974EF1" w:rsidRPr="000C4B04">
        <w:rPr>
          <w:bCs/>
          <w:sz w:val="28"/>
          <w:szCs w:val="28"/>
        </w:rPr>
        <w:t>» заменить цифрами «202</w:t>
      </w:r>
      <w:r w:rsidR="00EE66FA" w:rsidRPr="000C4B04">
        <w:rPr>
          <w:bCs/>
          <w:sz w:val="28"/>
          <w:szCs w:val="28"/>
        </w:rPr>
        <w:t>5</w:t>
      </w:r>
      <w:r w:rsidR="00974EF1" w:rsidRPr="000C4B04">
        <w:rPr>
          <w:bCs/>
          <w:sz w:val="28"/>
          <w:szCs w:val="28"/>
        </w:rPr>
        <w:t>»;</w:t>
      </w:r>
    </w:p>
    <w:p w14:paraId="337824C6" w14:textId="6BC2AB07" w:rsidR="005611EA" w:rsidRDefault="00974EF1" w:rsidP="003325BE">
      <w:pPr>
        <w:widowControl w:val="0"/>
        <w:spacing w:before="0" w:after="0"/>
        <w:ind w:firstLine="709"/>
        <w:jc w:val="both"/>
        <w:rPr>
          <w:bCs/>
          <w:sz w:val="28"/>
          <w:szCs w:val="28"/>
        </w:rPr>
      </w:pPr>
      <w:r w:rsidRPr="00D70A7D">
        <w:rPr>
          <w:bCs/>
          <w:sz w:val="28"/>
          <w:szCs w:val="28"/>
        </w:rPr>
        <w:t>3) </w:t>
      </w:r>
      <w:r w:rsidR="000F6AB2" w:rsidRPr="00D70A7D">
        <w:rPr>
          <w:bCs/>
          <w:sz w:val="28"/>
          <w:szCs w:val="28"/>
        </w:rPr>
        <w:t>раздел</w:t>
      </w:r>
      <w:r w:rsidR="00D70A7D">
        <w:rPr>
          <w:bCs/>
          <w:sz w:val="28"/>
          <w:szCs w:val="28"/>
        </w:rPr>
        <w:t xml:space="preserve"> </w:t>
      </w:r>
      <w:r w:rsidR="000F6AB2" w:rsidRPr="00D70A7D">
        <w:rPr>
          <w:bCs/>
          <w:sz w:val="28"/>
          <w:szCs w:val="28"/>
          <w:lang w:val="en-US"/>
        </w:rPr>
        <w:t>III</w:t>
      </w:r>
      <w:r w:rsidR="000F6AB2" w:rsidRPr="00D70A7D">
        <w:rPr>
          <w:bCs/>
          <w:sz w:val="28"/>
          <w:szCs w:val="28"/>
        </w:rPr>
        <w:t xml:space="preserve"> «Цели, задачи и важнейшие целевые индикаторы государственной программы»</w:t>
      </w:r>
      <w:r w:rsidR="00D70A7D" w:rsidRPr="00D70A7D">
        <w:rPr>
          <w:bCs/>
          <w:sz w:val="28"/>
          <w:szCs w:val="28"/>
        </w:rPr>
        <w:t xml:space="preserve"> признать утратившим силу;</w:t>
      </w:r>
    </w:p>
    <w:p w14:paraId="4527A6B2" w14:textId="33796477" w:rsidR="00BA2478" w:rsidRDefault="00840C04" w:rsidP="00485691">
      <w:pPr>
        <w:widowControl w:val="0"/>
        <w:spacing w:before="0" w:after="0"/>
        <w:ind w:firstLine="709"/>
        <w:jc w:val="both"/>
        <w:rPr>
          <w:bCs/>
          <w:sz w:val="28"/>
          <w:szCs w:val="28"/>
        </w:rPr>
      </w:pPr>
      <w:r>
        <w:rPr>
          <w:bCs/>
          <w:sz w:val="28"/>
          <w:szCs w:val="28"/>
        </w:rPr>
        <w:t>4</w:t>
      </w:r>
      <w:r w:rsidR="00BA2478" w:rsidRPr="00D70A7D">
        <w:rPr>
          <w:bCs/>
          <w:sz w:val="28"/>
          <w:szCs w:val="28"/>
        </w:rPr>
        <w:t>) </w:t>
      </w:r>
      <w:r w:rsidR="00C85BF3" w:rsidRPr="00D70A7D">
        <w:rPr>
          <w:bCs/>
          <w:sz w:val="28"/>
          <w:szCs w:val="28"/>
        </w:rPr>
        <w:t xml:space="preserve">в разделе </w:t>
      </w:r>
      <w:r w:rsidR="00C85BF3" w:rsidRPr="00D70A7D">
        <w:rPr>
          <w:bCs/>
          <w:sz w:val="28"/>
          <w:szCs w:val="28"/>
          <w:lang w:val="en-US"/>
        </w:rPr>
        <w:t>IV</w:t>
      </w:r>
      <w:r w:rsidR="00C85BF3" w:rsidRPr="00D70A7D">
        <w:rPr>
          <w:bCs/>
          <w:sz w:val="28"/>
          <w:szCs w:val="28"/>
        </w:rPr>
        <w:t xml:space="preserve"> «Система основных мероприятий государственной программы» в подразделе «Система основных мероприятий государственной программы, реализуемых с 2019 года»:</w:t>
      </w:r>
    </w:p>
    <w:p w14:paraId="4D4715CF" w14:textId="4A245A20" w:rsidR="000C4B04" w:rsidRPr="00D70A7D" w:rsidRDefault="000C4B04" w:rsidP="00485691">
      <w:pPr>
        <w:widowControl w:val="0"/>
        <w:spacing w:before="0" w:after="0"/>
        <w:ind w:firstLine="709"/>
        <w:jc w:val="both"/>
        <w:rPr>
          <w:bCs/>
          <w:sz w:val="28"/>
          <w:szCs w:val="28"/>
        </w:rPr>
      </w:pPr>
      <w:r>
        <w:rPr>
          <w:bCs/>
          <w:sz w:val="28"/>
          <w:szCs w:val="28"/>
        </w:rPr>
        <w:t>а) </w:t>
      </w:r>
      <w:r w:rsidR="00A62EE5">
        <w:rPr>
          <w:bCs/>
          <w:sz w:val="28"/>
          <w:szCs w:val="28"/>
        </w:rPr>
        <w:t xml:space="preserve">в абзаце первом слова «Региональная составляющая федерального проекта «Создание условий для реализации творческого потенциала («Творческие люди») (Новосибирская область)» национального проекта «Культура» заменить словами </w:t>
      </w:r>
      <w:r w:rsidR="00A62EE5" w:rsidRPr="00A62EE5">
        <w:rPr>
          <w:bCs/>
          <w:sz w:val="28"/>
          <w:szCs w:val="28"/>
        </w:rPr>
        <w:t>«Региональн</w:t>
      </w:r>
      <w:r w:rsidR="00A62EE5">
        <w:rPr>
          <w:bCs/>
          <w:sz w:val="28"/>
          <w:szCs w:val="28"/>
        </w:rPr>
        <w:t>ый</w:t>
      </w:r>
      <w:r w:rsidR="00A62EE5" w:rsidRPr="00A62EE5">
        <w:rPr>
          <w:bCs/>
          <w:sz w:val="28"/>
          <w:szCs w:val="28"/>
        </w:rPr>
        <w:t xml:space="preserve"> проект «Создание условий для реализации творческого потенциала («Творческие люди») (Новосибирская область)»</w:t>
      </w:r>
      <w:r w:rsidR="00A62EE5">
        <w:rPr>
          <w:bCs/>
          <w:sz w:val="28"/>
          <w:szCs w:val="28"/>
        </w:rPr>
        <w:t>;</w:t>
      </w:r>
    </w:p>
    <w:p w14:paraId="57529315" w14:textId="62BA2DE9" w:rsidR="00926EC3" w:rsidRDefault="00966D02" w:rsidP="00485691">
      <w:pPr>
        <w:widowControl w:val="0"/>
        <w:spacing w:before="0" w:after="0"/>
        <w:ind w:firstLine="709"/>
        <w:jc w:val="both"/>
        <w:rPr>
          <w:bCs/>
          <w:sz w:val="28"/>
          <w:szCs w:val="28"/>
        </w:rPr>
      </w:pPr>
      <w:r>
        <w:rPr>
          <w:bCs/>
          <w:sz w:val="28"/>
          <w:szCs w:val="28"/>
        </w:rPr>
        <w:t>б</w:t>
      </w:r>
      <w:r w:rsidR="00926EC3">
        <w:rPr>
          <w:bCs/>
          <w:sz w:val="28"/>
          <w:szCs w:val="28"/>
        </w:rPr>
        <w:t xml:space="preserve">) в абзаце шестнадцатом </w:t>
      </w:r>
      <w:r w:rsidR="00530485">
        <w:rPr>
          <w:bCs/>
          <w:sz w:val="28"/>
          <w:szCs w:val="28"/>
        </w:rPr>
        <w:t>слова</w:t>
      </w:r>
      <w:r w:rsidR="00926EC3">
        <w:rPr>
          <w:bCs/>
          <w:sz w:val="28"/>
          <w:szCs w:val="28"/>
        </w:rPr>
        <w:t xml:space="preserve"> «28</w:t>
      </w:r>
      <w:r w:rsidR="00530485">
        <w:rPr>
          <w:bCs/>
          <w:sz w:val="28"/>
          <w:szCs w:val="28"/>
        </w:rPr>
        <w:t xml:space="preserve"> лучших работников</w:t>
      </w:r>
      <w:r w:rsidR="00926EC3">
        <w:rPr>
          <w:bCs/>
          <w:sz w:val="28"/>
          <w:szCs w:val="28"/>
        </w:rPr>
        <w:t xml:space="preserve">» заменить </w:t>
      </w:r>
      <w:r w:rsidR="00530485">
        <w:rPr>
          <w:bCs/>
          <w:sz w:val="28"/>
          <w:szCs w:val="28"/>
        </w:rPr>
        <w:t>словами</w:t>
      </w:r>
      <w:r w:rsidR="00926EC3">
        <w:rPr>
          <w:bCs/>
          <w:sz w:val="28"/>
          <w:szCs w:val="28"/>
        </w:rPr>
        <w:t xml:space="preserve"> «</w:t>
      </w:r>
      <w:r w:rsidR="00530485">
        <w:rPr>
          <w:bCs/>
          <w:sz w:val="28"/>
          <w:szCs w:val="28"/>
        </w:rPr>
        <w:t xml:space="preserve">не менее </w:t>
      </w:r>
      <w:r w:rsidR="00926EC3">
        <w:rPr>
          <w:bCs/>
          <w:sz w:val="28"/>
          <w:szCs w:val="28"/>
        </w:rPr>
        <w:t>24</w:t>
      </w:r>
      <w:r w:rsidR="00530485">
        <w:rPr>
          <w:bCs/>
          <w:sz w:val="28"/>
          <w:szCs w:val="28"/>
        </w:rPr>
        <w:t xml:space="preserve"> лучших работников</w:t>
      </w:r>
      <w:r w:rsidR="00926EC3">
        <w:rPr>
          <w:bCs/>
          <w:sz w:val="28"/>
          <w:szCs w:val="28"/>
        </w:rPr>
        <w:t>»;</w:t>
      </w:r>
    </w:p>
    <w:p w14:paraId="5CC5D7FD" w14:textId="6B58DE95" w:rsidR="00926EC3" w:rsidRDefault="00966D02" w:rsidP="00485691">
      <w:pPr>
        <w:widowControl w:val="0"/>
        <w:spacing w:before="0" w:after="0"/>
        <w:ind w:firstLine="709"/>
        <w:jc w:val="both"/>
        <w:rPr>
          <w:bCs/>
          <w:sz w:val="28"/>
          <w:szCs w:val="28"/>
        </w:rPr>
      </w:pPr>
      <w:r>
        <w:rPr>
          <w:bCs/>
          <w:sz w:val="28"/>
          <w:szCs w:val="28"/>
        </w:rPr>
        <w:t>в</w:t>
      </w:r>
      <w:r w:rsidR="00926EC3">
        <w:rPr>
          <w:bCs/>
          <w:sz w:val="28"/>
          <w:szCs w:val="28"/>
        </w:rPr>
        <w:t xml:space="preserve">) в абзаце восемнадцатом </w:t>
      </w:r>
      <w:r w:rsidR="00530485">
        <w:rPr>
          <w:bCs/>
          <w:sz w:val="28"/>
          <w:szCs w:val="28"/>
        </w:rPr>
        <w:t>слова</w:t>
      </w:r>
      <w:r w:rsidR="00926EC3">
        <w:rPr>
          <w:bCs/>
          <w:sz w:val="28"/>
          <w:szCs w:val="28"/>
        </w:rPr>
        <w:t xml:space="preserve"> «25</w:t>
      </w:r>
      <w:r w:rsidR="00530485">
        <w:rPr>
          <w:bCs/>
          <w:sz w:val="28"/>
          <w:szCs w:val="28"/>
        </w:rPr>
        <w:t xml:space="preserve"> муниципальных учреждений культуры</w:t>
      </w:r>
      <w:r w:rsidR="00926EC3">
        <w:rPr>
          <w:bCs/>
          <w:sz w:val="28"/>
          <w:szCs w:val="28"/>
        </w:rPr>
        <w:t xml:space="preserve">» заменить </w:t>
      </w:r>
      <w:r w:rsidR="00530485">
        <w:rPr>
          <w:bCs/>
          <w:sz w:val="28"/>
          <w:szCs w:val="28"/>
        </w:rPr>
        <w:t>словами</w:t>
      </w:r>
      <w:r w:rsidR="00926EC3">
        <w:rPr>
          <w:bCs/>
          <w:sz w:val="28"/>
          <w:szCs w:val="28"/>
        </w:rPr>
        <w:t xml:space="preserve"> «</w:t>
      </w:r>
      <w:r w:rsidR="00530485">
        <w:rPr>
          <w:bCs/>
          <w:sz w:val="28"/>
          <w:szCs w:val="28"/>
        </w:rPr>
        <w:t xml:space="preserve">не менее </w:t>
      </w:r>
      <w:r w:rsidR="00926EC3">
        <w:rPr>
          <w:bCs/>
          <w:sz w:val="28"/>
          <w:szCs w:val="28"/>
        </w:rPr>
        <w:t>24</w:t>
      </w:r>
      <w:r w:rsidR="00530485">
        <w:rPr>
          <w:bCs/>
          <w:sz w:val="28"/>
          <w:szCs w:val="28"/>
        </w:rPr>
        <w:t xml:space="preserve"> муниципальных учреждений культуры</w:t>
      </w:r>
      <w:r w:rsidR="00926EC3">
        <w:rPr>
          <w:bCs/>
          <w:sz w:val="28"/>
          <w:szCs w:val="28"/>
        </w:rPr>
        <w:t>»;</w:t>
      </w:r>
    </w:p>
    <w:p w14:paraId="7736E121" w14:textId="41E7853F" w:rsidR="004F29B0" w:rsidRPr="00A62EE5" w:rsidRDefault="00966D02" w:rsidP="00485691">
      <w:pPr>
        <w:widowControl w:val="0"/>
        <w:spacing w:before="0" w:after="0"/>
        <w:ind w:firstLine="709"/>
        <w:jc w:val="both"/>
        <w:rPr>
          <w:bCs/>
          <w:sz w:val="28"/>
          <w:szCs w:val="28"/>
        </w:rPr>
      </w:pPr>
      <w:r>
        <w:rPr>
          <w:bCs/>
          <w:sz w:val="28"/>
          <w:szCs w:val="28"/>
        </w:rPr>
        <w:t>г</w:t>
      </w:r>
      <w:r w:rsidR="004F29B0">
        <w:rPr>
          <w:bCs/>
          <w:sz w:val="28"/>
          <w:szCs w:val="28"/>
        </w:rPr>
        <w:t xml:space="preserve">) в абзаце шестьдесят шестом слова </w:t>
      </w:r>
      <w:r w:rsidR="004F29B0" w:rsidRPr="004F29B0">
        <w:rPr>
          <w:bCs/>
          <w:sz w:val="28"/>
          <w:szCs w:val="28"/>
        </w:rPr>
        <w:t>«Региональная составляющая федерального проекта «</w:t>
      </w:r>
      <w:r w:rsidR="004F29B0">
        <w:rPr>
          <w:bCs/>
          <w:sz w:val="28"/>
          <w:szCs w:val="28"/>
        </w:rPr>
        <w:t>Обеспечение качественного нового уровня развития инфраструктуры культуры</w:t>
      </w:r>
      <w:r w:rsidR="004F29B0" w:rsidRPr="004F29B0">
        <w:rPr>
          <w:bCs/>
          <w:sz w:val="28"/>
          <w:szCs w:val="28"/>
        </w:rPr>
        <w:t xml:space="preserve"> («</w:t>
      </w:r>
      <w:r w:rsidR="004F29B0">
        <w:rPr>
          <w:bCs/>
          <w:sz w:val="28"/>
          <w:szCs w:val="28"/>
        </w:rPr>
        <w:t>Культурная среда</w:t>
      </w:r>
      <w:r w:rsidR="004F29B0" w:rsidRPr="004F29B0">
        <w:rPr>
          <w:bCs/>
          <w:sz w:val="28"/>
          <w:szCs w:val="28"/>
        </w:rPr>
        <w:t>») (Новосибирская область)» национального проекта «Культура» заменить словами «Региональный проект «Обеспечение качественного нового уровня развития инфраструктуры культуры («Культурная среда») (Новосибирская область)»</w:t>
      </w:r>
      <w:r w:rsidR="004F29B0">
        <w:rPr>
          <w:bCs/>
          <w:sz w:val="28"/>
          <w:szCs w:val="28"/>
        </w:rPr>
        <w:t>;</w:t>
      </w:r>
    </w:p>
    <w:p w14:paraId="31BBDA87" w14:textId="77777777" w:rsidR="003F2D04" w:rsidRDefault="00966D02" w:rsidP="00485691">
      <w:pPr>
        <w:widowControl w:val="0"/>
        <w:spacing w:before="0" w:after="0"/>
        <w:ind w:firstLine="709"/>
        <w:jc w:val="both"/>
        <w:rPr>
          <w:bCs/>
          <w:sz w:val="28"/>
          <w:szCs w:val="28"/>
        </w:rPr>
      </w:pPr>
      <w:r w:rsidRPr="003F2D04">
        <w:rPr>
          <w:bCs/>
          <w:sz w:val="28"/>
          <w:szCs w:val="28"/>
        </w:rPr>
        <w:t>д</w:t>
      </w:r>
      <w:r w:rsidR="00BC3344" w:rsidRPr="003F2D04">
        <w:rPr>
          <w:bCs/>
          <w:sz w:val="28"/>
          <w:szCs w:val="28"/>
        </w:rPr>
        <w:t>) </w:t>
      </w:r>
      <w:r w:rsidR="00B904E4" w:rsidRPr="003F2D04">
        <w:rPr>
          <w:bCs/>
          <w:sz w:val="28"/>
          <w:szCs w:val="28"/>
        </w:rPr>
        <w:t>в абзаце шестьдесят девятом</w:t>
      </w:r>
    </w:p>
    <w:p w14:paraId="7E800E86" w14:textId="3994B32A" w:rsidR="00BC3344" w:rsidRDefault="003F2D04" w:rsidP="00485691">
      <w:pPr>
        <w:widowControl w:val="0"/>
        <w:spacing w:before="0" w:after="0"/>
        <w:ind w:firstLine="709"/>
        <w:jc w:val="both"/>
        <w:rPr>
          <w:bCs/>
          <w:sz w:val="28"/>
          <w:szCs w:val="28"/>
        </w:rPr>
      </w:pPr>
      <w:r w:rsidRPr="003F2D04">
        <w:rPr>
          <w:bCs/>
          <w:sz w:val="28"/>
          <w:szCs w:val="28"/>
        </w:rPr>
        <w:t>слова</w:t>
      </w:r>
      <w:r w:rsidR="00B904E4" w:rsidRPr="003F2D04">
        <w:rPr>
          <w:bCs/>
          <w:sz w:val="28"/>
          <w:szCs w:val="28"/>
        </w:rPr>
        <w:t xml:space="preserve"> «67</w:t>
      </w:r>
      <w:r w:rsidRPr="003F2D04">
        <w:rPr>
          <w:bCs/>
          <w:sz w:val="28"/>
          <w:szCs w:val="28"/>
        </w:rPr>
        <w:t xml:space="preserve"> организаций</w:t>
      </w:r>
      <w:r w:rsidR="00B904E4" w:rsidRPr="003F2D04">
        <w:rPr>
          <w:bCs/>
          <w:sz w:val="28"/>
          <w:szCs w:val="28"/>
        </w:rPr>
        <w:t xml:space="preserve">» заменить </w:t>
      </w:r>
      <w:r w:rsidRPr="003F2D04">
        <w:rPr>
          <w:bCs/>
          <w:sz w:val="28"/>
          <w:szCs w:val="28"/>
        </w:rPr>
        <w:t>словами</w:t>
      </w:r>
      <w:r w:rsidR="00B904E4" w:rsidRPr="003F2D04">
        <w:rPr>
          <w:bCs/>
          <w:sz w:val="28"/>
          <w:szCs w:val="28"/>
        </w:rPr>
        <w:t xml:space="preserve"> «</w:t>
      </w:r>
      <w:r w:rsidRPr="003F2D04">
        <w:rPr>
          <w:bCs/>
          <w:sz w:val="28"/>
          <w:szCs w:val="28"/>
        </w:rPr>
        <w:t>73 организации</w:t>
      </w:r>
      <w:r w:rsidR="00B904E4" w:rsidRPr="003F2D04">
        <w:rPr>
          <w:bCs/>
          <w:sz w:val="28"/>
          <w:szCs w:val="28"/>
        </w:rPr>
        <w:t>»;</w:t>
      </w:r>
    </w:p>
    <w:p w14:paraId="18AA30AC" w14:textId="29489F43" w:rsidR="003F2D04" w:rsidRDefault="003F2D04" w:rsidP="00485691">
      <w:pPr>
        <w:widowControl w:val="0"/>
        <w:spacing w:before="0" w:after="0"/>
        <w:ind w:firstLine="709"/>
        <w:jc w:val="both"/>
        <w:rPr>
          <w:bCs/>
          <w:sz w:val="28"/>
          <w:szCs w:val="28"/>
        </w:rPr>
      </w:pPr>
      <w:r>
        <w:rPr>
          <w:bCs/>
          <w:sz w:val="28"/>
          <w:szCs w:val="28"/>
        </w:rPr>
        <w:t>слова «оснащение муниципальных музеев» заменить словами «оснащение муниципальных и региональных музеев»;</w:t>
      </w:r>
    </w:p>
    <w:p w14:paraId="62128B4E" w14:textId="480DD96D" w:rsidR="003F2D04" w:rsidRPr="003F2D04" w:rsidRDefault="003F2D04" w:rsidP="00485691">
      <w:pPr>
        <w:widowControl w:val="0"/>
        <w:spacing w:before="0" w:after="0"/>
        <w:ind w:firstLine="709"/>
        <w:jc w:val="both"/>
        <w:rPr>
          <w:bCs/>
          <w:sz w:val="28"/>
          <w:szCs w:val="28"/>
        </w:rPr>
      </w:pPr>
      <w:r>
        <w:rPr>
          <w:bCs/>
          <w:sz w:val="28"/>
          <w:szCs w:val="28"/>
        </w:rPr>
        <w:t>е) в абзаце семьдесят первом слова «культурно-досугового типа в сельской местности» заменить словом «культуры»;</w:t>
      </w:r>
    </w:p>
    <w:p w14:paraId="1011544B" w14:textId="07AA4061" w:rsidR="00840C04" w:rsidRPr="00840C04" w:rsidRDefault="003F2D04" w:rsidP="00840C04">
      <w:pPr>
        <w:widowControl w:val="0"/>
        <w:spacing w:before="0" w:after="0"/>
        <w:ind w:firstLine="709"/>
        <w:jc w:val="both"/>
        <w:rPr>
          <w:bCs/>
          <w:sz w:val="28"/>
          <w:szCs w:val="28"/>
        </w:rPr>
      </w:pPr>
      <w:r>
        <w:rPr>
          <w:bCs/>
          <w:sz w:val="28"/>
          <w:szCs w:val="28"/>
        </w:rPr>
        <w:t>ж</w:t>
      </w:r>
      <w:r w:rsidR="00840C04" w:rsidRPr="00840C04">
        <w:rPr>
          <w:bCs/>
          <w:sz w:val="28"/>
          <w:szCs w:val="28"/>
        </w:rPr>
        <w:t>)</w:t>
      </w:r>
      <w:r w:rsidR="00840C04" w:rsidRPr="00840C04">
        <w:rPr>
          <w:bCs/>
          <w:sz w:val="28"/>
          <w:szCs w:val="28"/>
          <w:lang w:val="en-US"/>
        </w:rPr>
        <w:t> </w:t>
      </w:r>
      <w:r w:rsidR="00840C04" w:rsidRPr="00840C04">
        <w:rPr>
          <w:bCs/>
          <w:sz w:val="28"/>
          <w:szCs w:val="28"/>
        </w:rPr>
        <w:t xml:space="preserve">абзац восемьдесят второй дополнить предложением «Порядок </w:t>
      </w:r>
      <w:r w:rsidR="00840C04" w:rsidRPr="00840C04">
        <w:rPr>
          <w:bCs/>
          <w:sz w:val="28"/>
          <w:szCs w:val="28"/>
        </w:rPr>
        <w:lastRenderedPageBreak/>
        <w:t>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по техническому оснащению муниципальных музеев изложен в приложении № 19 к государственной программе.»;</w:t>
      </w:r>
    </w:p>
    <w:p w14:paraId="63E15024" w14:textId="1461E301" w:rsidR="00C676A7" w:rsidRPr="00C676A7" w:rsidRDefault="003F2D04" w:rsidP="00485691">
      <w:pPr>
        <w:widowControl w:val="0"/>
        <w:spacing w:before="0" w:after="0"/>
        <w:ind w:firstLine="709"/>
        <w:jc w:val="both"/>
        <w:rPr>
          <w:bCs/>
          <w:sz w:val="28"/>
          <w:szCs w:val="28"/>
        </w:rPr>
      </w:pPr>
      <w:r>
        <w:rPr>
          <w:bCs/>
          <w:sz w:val="28"/>
          <w:szCs w:val="28"/>
        </w:rPr>
        <w:t>з</w:t>
      </w:r>
      <w:r w:rsidR="00C676A7" w:rsidRPr="00C676A7">
        <w:rPr>
          <w:bCs/>
          <w:sz w:val="28"/>
          <w:szCs w:val="28"/>
        </w:rPr>
        <w:t>) в абзаце девяносто втором слова «Региональная составляющая федерального проекта «</w:t>
      </w:r>
      <w:proofErr w:type="spellStart"/>
      <w:r w:rsidR="00C676A7" w:rsidRPr="00C676A7">
        <w:rPr>
          <w:bCs/>
          <w:sz w:val="28"/>
          <w:szCs w:val="28"/>
        </w:rPr>
        <w:t>Цифровизация</w:t>
      </w:r>
      <w:proofErr w:type="spellEnd"/>
      <w:r w:rsidR="00C676A7" w:rsidRPr="00C676A7">
        <w:rPr>
          <w:bCs/>
          <w:sz w:val="28"/>
          <w:szCs w:val="28"/>
        </w:rPr>
        <w:t xml:space="preserve"> услуг и формирование информационного пространства в сфере культуры («Цифровая культура») (Новосибирская область)» национального проекта «Культура» заменить словами «Региональный проект «</w:t>
      </w:r>
      <w:proofErr w:type="spellStart"/>
      <w:r w:rsidR="00C676A7" w:rsidRPr="00C676A7">
        <w:rPr>
          <w:bCs/>
          <w:sz w:val="28"/>
          <w:szCs w:val="28"/>
        </w:rPr>
        <w:t>Цифровизация</w:t>
      </w:r>
      <w:proofErr w:type="spellEnd"/>
      <w:r w:rsidR="00C676A7" w:rsidRPr="00C676A7">
        <w:rPr>
          <w:bCs/>
          <w:sz w:val="28"/>
          <w:szCs w:val="28"/>
        </w:rPr>
        <w:t xml:space="preserve"> услуг и формирование информационного пространства в сфере культуры («Цифровая культура»)»</w:t>
      </w:r>
      <w:r w:rsidR="00C676A7">
        <w:rPr>
          <w:bCs/>
          <w:sz w:val="28"/>
          <w:szCs w:val="28"/>
        </w:rPr>
        <w:t>;</w:t>
      </w:r>
    </w:p>
    <w:p w14:paraId="3792AEC2" w14:textId="0EB3BAEF" w:rsidR="00B904E4" w:rsidRPr="003F2D04" w:rsidRDefault="003F2D04" w:rsidP="00F853A1">
      <w:pPr>
        <w:widowControl w:val="0"/>
        <w:spacing w:before="0" w:after="0"/>
        <w:ind w:firstLine="709"/>
        <w:jc w:val="both"/>
        <w:rPr>
          <w:bCs/>
          <w:sz w:val="28"/>
          <w:szCs w:val="28"/>
        </w:rPr>
      </w:pPr>
      <w:r w:rsidRPr="003F2D04">
        <w:rPr>
          <w:bCs/>
          <w:sz w:val="28"/>
          <w:szCs w:val="28"/>
        </w:rPr>
        <w:t>и</w:t>
      </w:r>
      <w:r w:rsidR="00B904E4" w:rsidRPr="003F2D04">
        <w:rPr>
          <w:bCs/>
          <w:sz w:val="28"/>
          <w:szCs w:val="28"/>
        </w:rPr>
        <w:t>) </w:t>
      </w:r>
      <w:r w:rsidR="00730AD4" w:rsidRPr="003F2D04">
        <w:rPr>
          <w:bCs/>
          <w:sz w:val="28"/>
          <w:szCs w:val="28"/>
        </w:rPr>
        <w:t>абзац девяносто пятый изложить в следующей редакции:</w:t>
      </w:r>
    </w:p>
    <w:p w14:paraId="6901E00B" w14:textId="1FA60985" w:rsidR="00730AD4" w:rsidRPr="003F2D04" w:rsidRDefault="00730AD4" w:rsidP="00F853A1">
      <w:pPr>
        <w:widowControl w:val="0"/>
        <w:spacing w:before="0" w:after="0"/>
        <w:ind w:firstLine="709"/>
        <w:jc w:val="both"/>
        <w:rPr>
          <w:bCs/>
          <w:sz w:val="28"/>
          <w:szCs w:val="28"/>
        </w:rPr>
      </w:pPr>
      <w:r w:rsidRPr="003F2D04">
        <w:rPr>
          <w:bCs/>
          <w:sz w:val="28"/>
          <w:szCs w:val="28"/>
        </w:rPr>
        <w:t>«В период 2019 – 202</w:t>
      </w:r>
      <w:r w:rsidR="00966D02" w:rsidRPr="003F2D04">
        <w:rPr>
          <w:bCs/>
          <w:sz w:val="28"/>
          <w:szCs w:val="28"/>
        </w:rPr>
        <w:t>4</w:t>
      </w:r>
      <w:r w:rsidRPr="003F2D04">
        <w:rPr>
          <w:bCs/>
          <w:sz w:val="28"/>
          <w:szCs w:val="28"/>
        </w:rPr>
        <w:t xml:space="preserve"> годов будет создано 5 виртуальных концертных залов, из которых 4 за счет средств областного бюджета»;</w:t>
      </w:r>
    </w:p>
    <w:p w14:paraId="7D5B4533" w14:textId="53245379" w:rsidR="00945D51" w:rsidRPr="00C129AC" w:rsidRDefault="003F2D04" w:rsidP="00F853A1">
      <w:pPr>
        <w:widowControl w:val="0"/>
        <w:spacing w:before="0" w:after="0"/>
        <w:ind w:firstLine="709"/>
        <w:jc w:val="both"/>
        <w:rPr>
          <w:bCs/>
          <w:sz w:val="28"/>
          <w:szCs w:val="28"/>
        </w:rPr>
      </w:pPr>
      <w:r>
        <w:rPr>
          <w:bCs/>
          <w:sz w:val="28"/>
          <w:szCs w:val="28"/>
        </w:rPr>
        <w:t>к</w:t>
      </w:r>
      <w:r w:rsidR="00945D51" w:rsidRPr="00C129AC">
        <w:rPr>
          <w:bCs/>
          <w:sz w:val="28"/>
          <w:szCs w:val="28"/>
        </w:rPr>
        <w:t>) абзац сто сорок второй изложить в следующей редакции:</w:t>
      </w:r>
    </w:p>
    <w:p w14:paraId="75EB6B5E" w14:textId="1FCCE3D1" w:rsidR="00945D51" w:rsidRDefault="00945D51" w:rsidP="00F853A1">
      <w:pPr>
        <w:widowControl w:val="0"/>
        <w:spacing w:before="0" w:after="0"/>
        <w:ind w:firstLine="709"/>
        <w:jc w:val="both"/>
        <w:rPr>
          <w:bCs/>
          <w:sz w:val="28"/>
          <w:szCs w:val="28"/>
        </w:rPr>
      </w:pPr>
      <w:r w:rsidRPr="00C129AC">
        <w:rPr>
          <w:bCs/>
          <w:sz w:val="28"/>
          <w:szCs w:val="28"/>
        </w:rPr>
        <w:t>«6. Содействие в подготовке, повышении квалификации и переподготовке специалистов в сфере культуры и искусства</w:t>
      </w:r>
      <w:r w:rsidR="00C129AC" w:rsidRPr="00C129AC">
        <w:rPr>
          <w:bCs/>
          <w:sz w:val="28"/>
          <w:szCs w:val="28"/>
        </w:rPr>
        <w:t>.»</w:t>
      </w:r>
      <w:r w:rsidR="00C129AC">
        <w:rPr>
          <w:bCs/>
          <w:sz w:val="28"/>
          <w:szCs w:val="28"/>
        </w:rPr>
        <w:t>;</w:t>
      </w:r>
    </w:p>
    <w:p w14:paraId="124C847F" w14:textId="710B7E06" w:rsidR="00C129AC" w:rsidRDefault="003F2D04" w:rsidP="00F853A1">
      <w:pPr>
        <w:widowControl w:val="0"/>
        <w:spacing w:before="0" w:after="0"/>
        <w:ind w:firstLine="709"/>
        <w:jc w:val="both"/>
        <w:rPr>
          <w:bCs/>
          <w:sz w:val="28"/>
          <w:szCs w:val="28"/>
        </w:rPr>
      </w:pPr>
      <w:r>
        <w:rPr>
          <w:bCs/>
          <w:sz w:val="28"/>
          <w:szCs w:val="28"/>
        </w:rPr>
        <w:t>л</w:t>
      </w:r>
      <w:r w:rsidR="00C129AC">
        <w:rPr>
          <w:bCs/>
          <w:sz w:val="28"/>
          <w:szCs w:val="28"/>
        </w:rPr>
        <w:t>) после абзаца сто пятьдесят первого дополнить абзацем следующего содержания:</w:t>
      </w:r>
    </w:p>
    <w:p w14:paraId="43148C87" w14:textId="7EF8CD4A" w:rsidR="00C129AC" w:rsidRPr="00481305" w:rsidRDefault="00C129AC" w:rsidP="00F853A1">
      <w:pPr>
        <w:widowControl w:val="0"/>
        <w:spacing w:before="0" w:after="0"/>
        <w:ind w:firstLine="709"/>
        <w:jc w:val="both"/>
        <w:rPr>
          <w:bCs/>
          <w:sz w:val="28"/>
          <w:szCs w:val="28"/>
        </w:rPr>
      </w:pPr>
      <w:r w:rsidRPr="00481305">
        <w:rPr>
          <w:bCs/>
          <w:sz w:val="28"/>
          <w:szCs w:val="28"/>
        </w:rPr>
        <w:t>«6) </w:t>
      </w:r>
      <w:r w:rsidR="00481305" w:rsidRPr="00481305">
        <w:rPr>
          <w:bCs/>
          <w:sz w:val="28"/>
          <w:szCs w:val="28"/>
        </w:rPr>
        <w:t xml:space="preserve">обеспечение питанием </w:t>
      </w:r>
      <w:proofErr w:type="gramStart"/>
      <w:r w:rsidR="00481305" w:rsidRPr="00481305">
        <w:rPr>
          <w:bCs/>
          <w:sz w:val="28"/>
          <w:szCs w:val="28"/>
        </w:rPr>
        <w:t>отдельных</w:t>
      </w:r>
      <w:r w:rsidR="006F30B9">
        <w:rPr>
          <w:bCs/>
          <w:sz w:val="28"/>
          <w:szCs w:val="28"/>
        </w:rPr>
        <w:t xml:space="preserve"> </w:t>
      </w:r>
      <w:r w:rsidR="00481305" w:rsidRPr="00481305">
        <w:rPr>
          <w:bCs/>
          <w:sz w:val="28"/>
          <w:szCs w:val="28"/>
        </w:rPr>
        <w:t>категорий</w:t>
      </w:r>
      <w:proofErr w:type="gramEnd"/>
      <w:r w:rsidR="00481305" w:rsidRPr="00481305">
        <w:rPr>
          <w:bCs/>
          <w:sz w:val="28"/>
          <w:szCs w:val="28"/>
        </w:rPr>
        <w:t xml:space="preserve"> обучающихся государственных профессиональных образовательных организаций сферы культуры</w:t>
      </w:r>
      <w:r w:rsidRPr="00481305">
        <w:rPr>
          <w:bCs/>
          <w:sz w:val="28"/>
          <w:szCs w:val="28"/>
        </w:rPr>
        <w:t>»;</w:t>
      </w:r>
    </w:p>
    <w:p w14:paraId="3F08D5A5" w14:textId="0F3359D8" w:rsidR="00C129AC" w:rsidRDefault="00802C92" w:rsidP="00F853A1">
      <w:pPr>
        <w:widowControl w:val="0"/>
        <w:spacing w:before="0" w:after="0"/>
        <w:ind w:firstLine="709"/>
        <w:jc w:val="both"/>
        <w:rPr>
          <w:bCs/>
          <w:sz w:val="28"/>
          <w:szCs w:val="28"/>
        </w:rPr>
      </w:pPr>
      <w:r>
        <w:rPr>
          <w:bCs/>
          <w:sz w:val="28"/>
          <w:szCs w:val="28"/>
        </w:rPr>
        <w:t>м</w:t>
      </w:r>
      <w:r w:rsidR="00C129AC" w:rsidRPr="00C129AC">
        <w:rPr>
          <w:bCs/>
          <w:sz w:val="28"/>
          <w:szCs w:val="28"/>
        </w:rPr>
        <w:t>) в абзаце сто пятьдесят третьем слова «подпунктов 2, 4, 5» заменить словами «подпунктов 2, 4, 5, 6»;</w:t>
      </w:r>
    </w:p>
    <w:p w14:paraId="431E3695" w14:textId="49C03DF3" w:rsidR="00233092" w:rsidRPr="00840C04" w:rsidRDefault="00802C92" w:rsidP="00F853A1">
      <w:pPr>
        <w:widowControl w:val="0"/>
        <w:spacing w:before="0" w:after="0"/>
        <w:ind w:firstLine="709"/>
        <w:jc w:val="both"/>
        <w:rPr>
          <w:bCs/>
          <w:sz w:val="28"/>
          <w:szCs w:val="28"/>
        </w:rPr>
      </w:pPr>
      <w:r>
        <w:rPr>
          <w:bCs/>
          <w:sz w:val="28"/>
          <w:szCs w:val="28"/>
        </w:rPr>
        <w:t>н</w:t>
      </w:r>
      <w:r w:rsidR="00233092">
        <w:rPr>
          <w:bCs/>
          <w:sz w:val="28"/>
          <w:szCs w:val="28"/>
        </w:rPr>
        <w:t>) в абзаце сто девяносто четвертом слова «ГАУК НСО «Исторический парк «Россия – моя история» заменить словами «ГАУК НСО</w:t>
      </w:r>
      <w:r w:rsidR="00233092" w:rsidRPr="00233092">
        <w:rPr>
          <w:sz w:val="28"/>
          <w:szCs w:val="28"/>
        </w:rPr>
        <w:t xml:space="preserve"> </w:t>
      </w:r>
      <w:r w:rsidR="00233092">
        <w:rPr>
          <w:bCs/>
          <w:sz w:val="28"/>
          <w:szCs w:val="28"/>
        </w:rPr>
        <w:t>«</w:t>
      </w:r>
      <w:r w:rsidR="00233092" w:rsidRPr="00233092">
        <w:rPr>
          <w:bCs/>
          <w:sz w:val="28"/>
          <w:szCs w:val="28"/>
        </w:rPr>
        <w:t xml:space="preserve">Исторический парк </w:t>
      </w:r>
      <w:r w:rsidR="00233092">
        <w:rPr>
          <w:bCs/>
          <w:sz w:val="28"/>
          <w:szCs w:val="28"/>
        </w:rPr>
        <w:t>«</w:t>
      </w:r>
      <w:r w:rsidR="00233092" w:rsidRPr="00233092">
        <w:rPr>
          <w:bCs/>
          <w:sz w:val="28"/>
          <w:szCs w:val="28"/>
        </w:rPr>
        <w:t>Моя страна - моя история</w:t>
      </w:r>
      <w:r w:rsidR="00233092">
        <w:rPr>
          <w:bCs/>
          <w:sz w:val="28"/>
          <w:szCs w:val="28"/>
        </w:rPr>
        <w:t>»;</w:t>
      </w:r>
    </w:p>
    <w:p w14:paraId="629D2C05" w14:textId="77777777" w:rsidR="00840C04" w:rsidRPr="00840C04" w:rsidRDefault="00840C04" w:rsidP="00840C04">
      <w:pPr>
        <w:widowControl w:val="0"/>
        <w:spacing w:before="0" w:after="0"/>
        <w:ind w:firstLine="720"/>
        <w:jc w:val="both"/>
        <w:rPr>
          <w:bCs/>
          <w:sz w:val="28"/>
          <w:szCs w:val="28"/>
        </w:rPr>
      </w:pPr>
      <w:r w:rsidRPr="00840C04">
        <w:rPr>
          <w:bCs/>
          <w:sz w:val="28"/>
          <w:szCs w:val="28"/>
        </w:rPr>
        <w:t xml:space="preserve">5) раздел </w:t>
      </w:r>
      <w:r w:rsidRPr="00840C04">
        <w:rPr>
          <w:bCs/>
          <w:sz w:val="28"/>
          <w:szCs w:val="28"/>
          <w:lang w:val="en-US"/>
        </w:rPr>
        <w:t>V</w:t>
      </w:r>
      <w:r w:rsidRPr="00840C04">
        <w:rPr>
          <w:bCs/>
          <w:sz w:val="28"/>
          <w:szCs w:val="28"/>
        </w:rPr>
        <w:t xml:space="preserve"> «Механизм реализации и система управления государственной программы» признать утратившим силу;</w:t>
      </w:r>
    </w:p>
    <w:p w14:paraId="6A82E737" w14:textId="20432C16" w:rsidR="00582FEA" w:rsidRPr="00D70A7D" w:rsidRDefault="003A0869" w:rsidP="00485691">
      <w:pPr>
        <w:widowControl w:val="0"/>
        <w:spacing w:before="0" w:after="0"/>
        <w:ind w:firstLine="720"/>
        <w:jc w:val="both"/>
        <w:rPr>
          <w:bCs/>
          <w:sz w:val="28"/>
          <w:szCs w:val="28"/>
        </w:rPr>
      </w:pPr>
      <w:r>
        <w:rPr>
          <w:bCs/>
          <w:sz w:val="28"/>
          <w:szCs w:val="28"/>
        </w:rPr>
        <w:t>6</w:t>
      </w:r>
      <w:r w:rsidR="00E96B6A" w:rsidRPr="00D70A7D">
        <w:rPr>
          <w:bCs/>
          <w:sz w:val="28"/>
          <w:szCs w:val="28"/>
        </w:rPr>
        <w:t>) </w:t>
      </w:r>
      <w:r w:rsidR="00DF4DBE" w:rsidRPr="00D70A7D">
        <w:rPr>
          <w:bCs/>
          <w:sz w:val="28"/>
          <w:szCs w:val="28"/>
        </w:rPr>
        <w:t>р</w:t>
      </w:r>
      <w:r w:rsidR="00C12A21" w:rsidRPr="00D70A7D">
        <w:rPr>
          <w:bCs/>
          <w:sz w:val="28"/>
          <w:szCs w:val="28"/>
        </w:rPr>
        <w:t xml:space="preserve">аздел </w:t>
      </w:r>
      <w:r w:rsidR="00C12A21" w:rsidRPr="00D70A7D">
        <w:rPr>
          <w:bCs/>
          <w:sz w:val="28"/>
          <w:szCs w:val="28"/>
          <w:lang w:val="en-US"/>
        </w:rPr>
        <w:t>VI</w:t>
      </w:r>
      <w:r w:rsidR="00C12A21" w:rsidRPr="00D70A7D">
        <w:rPr>
          <w:bCs/>
          <w:sz w:val="28"/>
          <w:szCs w:val="28"/>
        </w:rPr>
        <w:t xml:space="preserve"> «Ресурсное обеспечение государственной программы» </w:t>
      </w:r>
      <w:r w:rsidR="00D70A7D" w:rsidRPr="00D70A7D">
        <w:rPr>
          <w:bCs/>
          <w:sz w:val="28"/>
          <w:szCs w:val="28"/>
        </w:rPr>
        <w:t>признать утратившим силу;</w:t>
      </w:r>
    </w:p>
    <w:p w14:paraId="6AC5F35F" w14:textId="449C6AAF" w:rsidR="00F60530" w:rsidRPr="00D70A7D" w:rsidRDefault="003A0869" w:rsidP="00F60530">
      <w:pPr>
        <w:widowControl w:val="0"/>
        <w:adjustRightInd w:val="0"/>
        <w:spacing w:before="0" w:after="0"/>
        <w:ind w:firstLine="709"/>
        <w:jc w:val="both"/>
        <w:rPr>
          <w:bCs/>
          <w:sz w:val="28"/>
          <w:szCs w:val="28"/>
        </w:rPr>
      </w:pPr>
      <w:r>
        <w:rPr>
          <w:sz w:val="28"/>
          <w:szCs w:val="28"/>
        </w:rPr>
        <w:t>7</w:t>
      </w:r>
      <w:r w:rsidR="00F60530" w:rsidRPr="00D70A7D">
        <w:rPr>
          <w:sz w:val="28"/>
          <w:szCs w:val="28"/>
        </w:rPr>
        <w:t>) </w:t>
      </w:r>
      <w:r w:rsidR="00D70A7D" w:rsidRPr="00D70A7D">
        <w:rPr>
          <w:sz w:val="28"/>
          <w:szCs w:val="28"/>
        </w:rPr>
        <w:t>р</w:t>
      </w:r>
      <w:r w:rsidR="00F60530" w:rsidRPr="00D70A7D">
        <w:rPr>
          <w:bCs/>
          <w:sz w:val="28"/>
          <w:szCs w:val="28"/>
        </w:rPr>
        <w:t xml:space="preserve">аздел </w:t>
      </w:r>
      <w:r w:rsidR="00F60530" w:rsidRPr="00D70A7D">
        <w:rPr>
          <w:bCs/>
          <w:sz w:val="28"/>
          <w:szCs w:val="28"/>
          <w:lang w:val="en-US"/>
        </w:rPr>
        <w:t>VII</w:t>
      </w:r>
      <w:r w:rsidR="00F60530" w:rsidRPr="00D70A7D">
        <w:rPr>
          <w:bCs/>
          <w:sz w:val="28"/>
          <w:szCs w:val="28"/>
        </w:rPr>
        <w:t xml:space="preserve"> «Ожидаемые результаты реализации государственной программы»</w:t>
      </w:r>
      <w:r w:rsidR="00F60530" w:rsidRPr="00D70A7D">
        <w:rPr>
          <w:sz w:val="28"/>
          <w:szCs w:val="28"/>
          <w:lang w:eastAsia="ar-SA"/>
        </w:rPr>
        <w:t xml:space="preserve"> </w:t>
      </w:r>
      <w:r w:rsidR="00D70A7D" w:rsidRPr="00D70A7D">
        <w:rPr>
          <w:bCs/>
          <w:sz w:val="28"/>
          <w:szCs w:val="28"/>
        </w:rPr>
        <w:t>признать утратившим силу;</w:t>
      </w:r>
    </w:p>
    <w:p w14:paraId="76163AC0" w14:textId="78F642D1" w:rsidR="003876D5" w:rsidRPr="00D70A7D" w:rsidRDefault="003A0869" w:rsidP="009E1575">
      <w:pPr>
        <w:widowControl w:val="0"/>
        <w:adjustRightInd w:val="0"/>
        <w:spacing w:before="0" w:after="0"/>
        <w:ind w:firstLine="709"/>
        <w:jc w:val="both"/>
        <w:rPr>
          <w:sz w:val="28"/>
          <w:szCs w:val="28"/>
          <w:lang w:eastAsia="en-US"/>
        </w:rPr>
      </w:pPr>
      <w:r>
        <w:rPr>
          <w:sz w:val="28"/>
          <w:szCs w:val="28"/>
          <w:lang w:eastAsia="en-US"/>
        </w:rPr>
        <w:t>8</w:t>
      </w:r>
      <w:r w:rsidR="00DF4DBE" w:rsidRPr="00D70A7D">
        <w:rPr>
          <w:sz w:val="28"/>
          <w:szCs w:val="28"/>
          <w:lang w:eastAsia="en-US"/>
        </w:rPr>
        <w:t>) </w:t>
      </w:r>
      <w:r w:rsidR="003876D5" w:rsidRPr="00D70A7D">
        <w:rPr>
          <w:sz w:val="28"/>
          <w:szCs w:val="28"/>
          <w:lang w:eastAsia="en-US"/>
        </w:rPr>
        <w:t>приложение № 1 к государственной программе «Цели, задачи и целевые индикаторы государственной программы Новосибирской области «Культура Новосибирской области» изложить в редакции согласно приложению № 1 к настоящему постановлению;</w:t>
      </w:r>
    </w:p>
    <w:p w14:paraId="7710BE29" w14:textId="48470559" w:rsidR="003109AF" w:rsidRPr="00D70A7D" w:rsidRDefault="003A0869" w:rsidP="00485691">
      <w:pPr>
        <w:widowControl w:val="0"/>
        <w:spacing w:before="0" w:after="0"/>
        <w:ind w:firstLine="709"/>
        <w:jc w:val="both"/>
        <w:rPr>
          <w:sz w:val="28"/>
          <w:szCs w:val="28"/>
          <w:lang w:eastAsia="en-US"/>
        </w:rPr>
      </w:pPr>
      <w:r>
        <w:rPr>
          <w:sz w:val="28"/>
          <w:szCs w:val="28"/>
          <w:lang w:eastAsia="en-US"/>
        </w:rPr>
        <w:t>9</w:t>
      </w:r>
      <w:r w:rsidR="00920200" w:rsidRPr="00D70A7D">
        <w:rPr>
          <w:sz w:val="28"/>
          <w:szCs w:val="28"/>
          <w:lang w:eastAsia="en-US"/>
        </w:rPr>
        <w:t>) </w:t>
      </w:r>
      <w:r w:rsidR="003109AF" w:rsidRPr="00D70A7D">
        <w:rPr>
          <w:sz w:val="28"/>
          <w:szCs w:val="28"/>
          <w:lang w:eastAsia="en-US"/>
        </w:rPr>
        <w:t>приложение №</w:t>
      </w:r>
      <w:r w:rsidR="002C2B5E" w:rsidRPr="00D70A7D">
        <w:rPr>
          <w:sz w:val="28"/>
          <w:szCs w:val="28"/>
          <w:lang w:eastAsia="en-US"/>
        </w:rPr>
        <w:t xml:space="preserve"> </w:t>
      </w:r>
      <w:r w:rsidR="003109AF" w:rsidRPr="00D70A7D">
        <w:rPr>
          <w:sz w:val="28"/>
          <w:szCs w:val="28"/>
          <w:lang w:eastAsia="en-US"/>
        </w:rPr>
        <w:t xml:space="preserve">2.1 </w:t>
      </w:r>
      <w:r w:rsidR="00C96631" w:rsidRPr="00D70A7D">
        <w:rPr>
          <w:sz w:val="28"/>
          <w:szCs w:val="28"/>
          <w:lang w:eastAsia="en-US"/>
        </w:rPr>
        <w:t>к</w:t>
      </w:r>
      <w:r w:rsidR="003109AF" w:rsidRPr="00D70A7D">
        <w:rPr>
          <w:sz w:val="28"/>
          <w:szCs w:val="28"/>
          <w:lang w:eastAsia="en-US"/>
        </w:rPr>
        <w:t xml:space="preserve"> государственной программе «Основные мероприятия государственной программы Новосибирской области «Культура Новосибирской области» (начиная с 2019 года)» изложить в редакции согласно приложению №</w:t>
      </w:r>
      <w:r w:rsidR="0016287E" w:rsidRPr="00D70A7D">
        <w:rPr>
          <w:sz w:val="28"/>
          <w:szCs w:val="28"/>
          <w:lang w:eastAsia="en-US"/>
        </w:rPr>
        <w:t xml:space="preserve"> </w:t>
      </w:r>
      <w:r w:rsidR="003109AF" w:rsidRPr="00D70A7D">
        <w:rPr>
          <w:sz w:val="28"/>
          <w:szCs w:val="28"/>
          <w:lang w:eastAsia="en-US"/>
        </w:rPr>
        <w:t>2</w:t>
      </w:r>
      <w:r w:rsidR="00C96631" w:rsidRPr="00D70A7D">
        <w:rPr>
          <w:sz w:val="28"/>
          <w:szCs w:val="28"/>
          <w:lang w:eastAsia="en-US"/>
        </w:rPr>
        <w:t xml:space="preserve"> </w:t>
      </w:r>
      <w:r w:rsidR="003109AF" w:rsidRPr="00D70A7D">
        <w:rPr>
          <w:sz w:val="28"/>
          <w:szCs w:val="28"/>
          <w:lang w:eastAsia="en-US"/>
        </w:rPr>
        <w:t>к настоящему постановлению;</w:t>
      </w:r>
    </w:p>
    <w:p w14:paraId="10F5F36E" w14:textId="1577B4A9" w:rsidR="00277B56" w:rsidRDefault="003A0869" w:rsidP="00485691">
      <w:pPr>
        <w:widowControl w:val="0"/>
        <w:spacing w:before="0" w:after="0"/>
        <w:ind w:firstLine="709"/>
        <w:jc w:val="both"/>
        <w:rPr>
          <w:sz w:val="28"/>
          <w:szCs w:val="28"/>
          <w:lang w:eastAsia="en-US"/>
        </w:rPr>
      </w:pPr>
      <w:r>
        <w:rPr>
          <w:rStyle w:val="affff0"/>
          <w:rFonts w:eastAsia="Calibri"/>
          <w:sz w:val="28"/>
          <w:szCs w:val="28"/>
          <w:lang w:eastAsia="en-US"/>
        </w:rPr>
        <w:t>10</w:t>
      </w:r>
      <w:r w:rsidR="00036535" w:rsidRPr="00D70A7D">
        <w:rPr>
          <w:sz w:val="28"/>
          <w:szCs w:val="28"/>
          <w:lang w:eastAsia="en-US"/>
        </w:rPr>
        <w:t>) </w:t>
      </w:r>
      <w:r w:rsidR="00DF4DBE" w:rsidRPr="00D70A7D">
        <w:rPr>
          <w:sz w:val="28"/>
          <w:szCs w:val="28"/>
          <w:lang w:eastAsia="en-US"/>
        </w:rPr>
        <w:t>п</w:t>
      </w:r>
      <w:r w:rsidR="00277B56" w:rsidRPr="00D70A7D">
        <w:rPr>
          <w:sz w:val="28"/>
          <w:szCs w:val="28"/>
          <w:lang w:eastAsia="en-US"/>
        </w:rPr>
        <w:t>риложение № 3 к государственной программе «Сводные финансовые затраты</w:t>
      </w:r>
      <w:r w:rsidR="007A758A" w:rsidRPr="00D70A7D">
        <w:rPr>
          <w:sz w:val="28"/>
          <w:szCs w:val="28"/>
          <w:lang w:eastAsia="en-US"/>
        </w:rPr>
        <w:t xml:space="preserve"> и налоговые расходы</w:t>
      </w:r>
      <w:r w:rsidR="00277B56" w:rsidRPr="00D70A7D">
        <w:rPr>
          <w:sz w:val="28"/>
          <w:szCs w:val="28"/>
          <w:lang w:eastAsia="en-US"/>
        </w:rPr>
        <w:t xml:space="preserve"> государственной программы Новосибирской области «Культура Новосибирской области» изложить в редакции согласно приложению № </w:t>
      </w:r>
      <w:r w:rsidR="00C96631" w:rsidRPr="00D70A7D">
        <w:rPr>
          <w:sz w:val="28"/>
          <w:szCs w:val="28"/>
          <w:lang w:eastAsia="en-US"/>
        </w:rPr>
        <w:t>3</w:t>
      </w:r>
      <w:r w:rsidR="0062093E" w:rsidRPr="00D70A7D">
        <w:rPr>
          <w:sz w:val="28"/>
          <w:szCs w:val="28"/>
          <w:lang w:eastAsia="en-US"/>
        </w:rPr>
        <w:t xml:space="preserve"> к настоящему постановлению;</w:t>
      </w:r>
    </w:p>
    <w:p w14:paraId="2C5A792F" w14:textId="1CB4E2A7" w:rsidR="00BF6F58" w:rsidRDefault="00BF6F58" w:rsidP="00485691">
      <w:pPr>
        <w:widowControl w:val="0"/>
        <w:spacing w:before="0" w:after="0"/>
        <w:ind w:firstLine="709"/>
        <w:jc w:val="both"/>
        <w:rPr>
          <w:sz w:val="28"/>
          <w:szCs w:val="28"/>
          <w:lang w:eastAsia="en-US"/>
        </w:rPr>
      </w:pPr>
      <w:r>
        <w:rPr>
          <w:sz w:val="28"/>
          <w:szCs w:val="28"/>
          <w:lang w:eastAsia="en-US"/>
        </w:rPr>
        <w:lastRenderedPageBreak/>
        <w:t>11) </w:t>
      </w:r>
      <w:r w:rsidR="00413C3F">
        <w:rPr>
          <w:sz w:val="28"/>
          <w:szCs w:val="28"/>
          <w:lang w:eastAsia="en-US"/>
        </w:rPr>
        <w:t xml:space="preserve">в </w:t>
      </w:r>
      <w:r>
        <w:rPr>
          <w:sz w:val="28"/>
          <w:szCs w:val="28"/>
          <w:lang w:eastAsia="en-US"/>
        </w:rPr>
        <w:t>приложени</w:t>
      </w:r>
      <w:r w:rsidR="00413C3F">
        <w:rPr>
          <w:sz w:val="28"/>
          <w:szCs w:val="28"/>
          <w:lang w:eastAsia="en-US"/>
        </w:rPr>
        <w:t>и</w:t>
      </w:r>
      <w:r>
        <w:rPr>
          <w:sz w:val="28"/>
          <w:szCs w:val="28"/>
          <w:lang w:eastAsia="en-US"/>
        </w:rPr>
        <w:t xml:space="preserve"> № </w:t>
      </w:r>
      <w:r w:rsidR="00DC111D">
        <w:rPr>
          <w:sz w:val="28"/>
          <w:szCs w:val="28"/>
          <w:lang w:eastAsia="en-US"/>
        </w:rPr>
        <w:t>5</w:t>
      </w:r>
      <w:r>
        <w:rPr>
          <w:sz w:val="28"/>
          <w:szCs w:val="28"/>
          <w:lang w:eastAsia="en-US"/>
        </w:rPr>
        <w:t xml:space="preserve"> </w:t>
      </w:r>
      <w:r w:rsidR="00DC111D" w:rsidRPr="00DC111D">
        <w:rPr>
          <w:sz w:val="28"/>
          <w:szCs w:val="28"/>
          <w:lang w:eastAsia="en-US"/>
        </w:rPr>
        <w:t xml:space="preserve">к государственной программе «Порядок предоставления и распределения из областного бюджета Новосибирской области </w:t>
      </w:r>
      <w:r w:rsidR="00DC111D">
        <w:rPr>
          <w:sz w:val="28"/>
          <w:szCs w:val="28"/>
          <w:lang w:eastAsia="en-US"/>
        </w:rPr>
        <w:t xml:space="preserve">местным </w:t>
      </w:r>
      <w:r w:rsidR="00DC111D" w:rsidRPr="00DC111D">
        <w:rPr>
          <w:sz w:val="28"/>
          <w:szCs w:val="28"/>
          <w:lang w:eastAsia="en-US"/>
        </w:rPr>
        <w:t>бюджетам субсидий</w:t>
      </w:r>
      <w:r w:rsidR="00DC111D">
        <w:rPr>
          <w:sz w:val="28"/>
          <w:szCs w:val="28"/>
          <w:lang w:eastAsia="en-US"/>
        </w:rPr>
        <w:t xml:space="preserve">, в том числе источником финансового обеспечения которых являются субсидии из федерального бюджета, </w:t>
      </w:r>
      <w:r w:rsidR="00DC111D" w:rsidRPr="00DC111D">
        <w:rPr>
          <w:sz w:val="28"/>
          <w:szCs w:val="28"/>
          <w:lang w:eastAsia="en-US"/>
        </w:rPr>
        <w:t>на реализацию мероприятий государственной программы Новосибирской области «Культура Новосибирской области»</w:t>
      </w:r>
      <w:r w:rsidR="00DC111D">
        <w:rPr>
          <w:sz w:val="28"/>
          <w:szCs w:val="28"/>
          <w:lang w:eastAsia="en-US"/>
        </w:rPr>
        <w:t>, направленных на обустройство и восстановление воинских захоронений на территории Новосибирской области</w:t>
      </w:r>
      <w:r w:rsidR="00DC111D" w:rsidRPr="00DC111D">
        <w:rPr>
          <w:sz w:val="28"/>
          <w:szCs w:val="28"/>
          <w:lang w:eastAsia="en-US"/>
        </w:rPr>
        <w:t>»</w:t>
      </w:r>
      <w:r w:rsidR="00DC111D">
        <w:rPr>
          <w:sz w:val="28"/>
          <w:szCs w:val="28"/>
          <w:lang w:eastAsia="en-US"/>
        </w:rPr>
        <w:t>:</w:t>
      </w:r>
    </w:p>
    <w:p w14:paraId="07D4E587" w14:textId="74386B16" w:rsidR="00C73435" w:rsidRDefault="00C73435" w:rsidP="00485691">
      <w:pPr>
        <w:widowControl w:val="0"/>
        <w:spacing w:before="0" w:after="0"/>
        <w:ind w:firstLine="709"/>
        <w:jc w:val="both"/>
        <w:rPr>
          <w:sz w:val="28"/>
          <w:szCs w:val="28"/>
          <w:lang w:eastAsia="en-US"/>
        </w:rPr>
      </w:pPr>
      <w:r>
        <w:rPr>
          <w:sz w:val="28"/>
          <w:szCs w:val="28"/>
          <w:lang w:eastAsia="en-US"/>
        </w:rPr>
        <w:t>а)</w:t>
      </w:r>
      <w:r w:rsidR="00B32A56">
        <w:rPr>
          <w:sz w:val="28"/>
          <w:szCs w:val="28"/>
          <w:lang w:eastAsia="en-US"/>
        </w:rPr>
        <w:t> подпункт 4 пункта 4 признать утратившим силу</w:t>
      </w:r>
      <w:r w:rsidR="00413C3F">
        <w:rPr>
          <w:sz w:val="28"/>
          <w:szCs w:val="28"/>
          <w:lang w:eastAsia="en-US"/>
        </w:rPr>
        <w:t>;</w:t>
      </w:r>
    </w:p>
    <w:p w14:paraId="5BE7BEBF" w14:textId="77777777" w:rsidR="00413C3F" w:rsidRDefault="00413C3F" w:rsidP="00485691">
      <w:pPr>
        <w:widowControl w:val="0"/>
        <w:spacing w:before="0" w:after="0"/>
        <w:ind w:firstLine="709"/>
        <w:jc w:val="both"/>
        <w:rPr>
          <w:sz w:val="28"/>
          <w:szCs w:val="28"/>
          <w:lang w:eastAsia="en-US"/>
        </w:rPr>
      </w:pPr>
      <w:r>
        <w:rPr>
          <w:sz w:val="28"/>
          <w:szCs w:val="28"/>
          <w:lang w:eastAsia="en-US"/>
        </w:rPr>
        <w:t>б</w:t>
      </w:r>
      <w:r w:rsidR="00DC111D">
        <w:rPr>
          <w:sz w:val="28"/>
          <w:szCs w:val="28"/>
          <w:lang w:eastAsia="en-US"/>
        </w:rPr>
        <w:t>) </w:t>
      </w:r>
      <w:r>
        <w:rPr>
          <w:sz w:val="28"/>
          <w:szCs w:val="28"/>
          <w:lang w:eastAsia="en-US"/>
        </w:rPr>
        <w:t>в пункте 8:</w:t>
      </w:r>
    </w:p>
    <w:p w14:paraId="7C190D76" w14:textId="22E2976E" w:rsidR="00DC111D" w:rsidRDefault="00DC111D" w:rsidP="00485691">
      <w:pPr>
        <w:widowControl w:val="0"/>
        <w:spacing w:before="0" w:after="0"/>
        <w:ind w:firstLine="709"/>
        <w:jc w:val="both"/>
        <w:rPr>
          <w:sz w:val="28"/>
          <w:szCs w:val="28"/>
          <w:lang w:eastAsia="en-US"/>
        </w:rPr>
      </w:pPr>
      <w:r>
        <w:rPr>
          <w:sz w:val="28"/>
          <w:szCs w:val="28"/>
          <w:lang w:eastAsia="en-US"/>
        </w:rPr>
        <w:t>абзац девятый изложить в следующей редакции:</w:t>
      </w:r>
    </w:p>
    <w:p w14:paraId="501E9598" w14:textId="669DB4EB" w:rsidR="00DC111D" w:rsidRPr="002417CB" w:rsidRDefault="00DC111D" w:rsidP="00485691">
      <w:pPr>
        <w:widowControl w:val="0"/>
        <w:spacing w:before="0" w:after="0"/>
        <w:ind w:firstLine="709"/>
        <w:jc w:val="both"/>
        <w:rPr>
          <w:sz w:val="28"/>
          <w:szCs w:val="28"/>
          <w:lang w:eastAsia="en-US"/>
        </w:rPr>
      </w:pPr>
      <w:r w:rsidRPr="002417CB">
        <w:rPr>
          <w:sz w:val="28"/>
          <w:szCs w:val="28"/>
          <w:lang w:eastAsia="en-US"/>
        </w:rPr>
        <w:t>«</w:t>
      </w:r>
      <w:proofErr w:type="spellStart"/>
      <w:r w:rsidR="002417CB" w:rsidRPr="002417CB">
        <w:rPr>
          <w:sz w:val="28"/>
          <w:szCs w:val="28"/>
          <w:lang w:eastAsia="en-US"/>
        </w:rPr>
        <w:t>Сср</w:t>
      </w:r>
      <w:proofErr w:type="spellEnd"/>
      <w:r w:rsidR="002417CB" w:rsidRPr="002417CB">
        <w:rPr>
          <w:sz w:val="28"/>
          <w:szCs w:val="28"/>
          <w:lang w:eastAsia="en-US"/>
        </w:rPr>
        <w:t> - средняя стоимость работ на проведение работ на воинских захоронениях (ремонтных, реставрационных и по благоустройству), значение которой на 2022 год принимается в размере 30,621 тыс. рублей на одно воинское захоронение, на 2023 год - в размере 30,787 тыс. рублей на одно воинское захоронение, на 2024 год - в размере 42,431 тыс. рублей на одно воинское захоронение, тыс. рублей;»</w:t>
      </w:r>
      <w:r w:rsidRPr="002417CB">
        <w:rPr>
          <w:sz w:val="28"/>
          <w:szCs w:val="28"/>
          <w:lang w:eastAsia="en-US"/>
        </w:rPr>
        <w:t>;</w:t>
      </w:r>
    </w:p>
    <w:p w14:paraId="4E8259D8" w14:textId="6BF831D5" w:rsidR="00DC111D" w:rsidRDefault="00DC111D" w:rsidP="00485691">
      <w:pPr>
        <w:widowControl w:val="0"/>
        <w:spacing w:before="0" w:after="0"/>
        <w:ind w:firstLine="709"/>
        <w:jc w:val="both"/>
        <w:rPr>
          <w:sz w:val="28"/>
          <w:szCs w:val="28"/>
          <w:lang w:eastAsia="en-US"/>
        </w:rPr>
      </w:pPr>
      <w:r>
        <w:rPr>
          <w:sz w:val="28"/>
          <w:szCs w:val="28"/>
          <w:lang w:eastAsia="en-US"/>
        </w:rPr>
        <w:t>абзац четырнадцатый изложить в следующей редакции:</w:t>
      </w:r>
    </w:p>
    <w:p w14:paraId="50F6A38C" w14:textId="4D877EA4" w:rsidR="00DC111D" w:rsidRDefault="00DC111D" w:rsidP="00485691">
      <w:pPr>
        <w:widowControl w:val="0"/>
        <w:spacing w:before="0" w:after="0"/>
        <w:ind w:firstLine="709"/>
        <w:jc w:val="both"/>
        <w:rPr>
          <w:sz w:val="28"/>
          <w:szCs w:val="28"/>
          <w:lang w:eastAsia="en-US"/>
        </w:rPr>
      </w:pPr>
      <w:r w:rsidRPr="002417CB">
        <w:rPr>
          <w:sz w:val="28"/>
          <w:szCs w:val="28"/>
          <w:lang w:eastAsia="en-US"/>
        </w:rPr>
        <w:t>«</w:t>
      </w:r>
      <w:proofErr w:type="spellStart"/>
      <w:r w:rsidR="002417CB" w:rsidRPr="002417CB">
        <w:rPr>
          <w:sz w:val="28"/>
          <w:szCs w:val="28"/>
          <w:lang w:eastAsia="en-US"/>
        </w:rPr>
        <w:t>Сср</w:t>
      </w:r>
      <w:proofErr w:type="spellEnd"/>
      <w:r w:rsidR="002417CB" w:rsidRPr="002417CB">
        <w:rPr>
          <w:sz w:val="28"/>
          <w:szCs w:val="28"/>
          <w:lang w:eastAsia="en-US"/>
        </w:rPr>
        <w:t> - средняя стоимость работ на проведение работ на воинских захоронениях (по установке мемориальных знаков), значение которой на 2022 год принимается в размере 10,440 тыс. рублей на одно воинское захоронение, на 2023 год - в размере 5,445 тыс. рублей на одно воинское захоронение, тыс. рублей;</w:t>
      </w:r>
      <w:r w:rsidRPr="002417CB">
        <w:rPr>
          <w:sz w:val="28"/>
          <w:szCs w:val="28"/>
          <w:lang w:eastAsia="en-US"/>
        </w:rPr>
        <w:t>»;</w:t>
      </w:r>
    </w:p>
    <w:p w14:paraId="621241F4" w14:textId="4033D97E" w:rsidR="00413C3F" w:rsidRDefault="00413C3F" w:rsidP="00485691">
      <w:pPr>
        <w:widowControl w:val="0"/>
        <w:spacing w:before="0" w:after="0"/>
        <w:ind w:firstLine="709"/>
        <w:jc w:val="both"/>
        <w:rPr>
          <w:sz w:val="28"/>
          <w:szCs w:val="28"/>
          <w:lang w:eastAsia="en-US"/>
        </w:rPr>
      </w:pPr>
      <w:r>
        <w:rPr>
          <w:sz w:val="28"/>
          <w:szCs w:val="28"/>
          <w:lang w:eastAsia="en-US"/>
        </w:rPr>
        <w:t xml:space="preserve">12) </w:t>
      </w:r>
      <w:r w:rsidR="00324C17">
        <w:rPr>
          <w:sz w:val="28"/>
          <w:szCs w:val="28"/>
          <w:lang w:eastAsia="en-US"/>
        </w:rPr>
        <w:t xml:space="preserve">подпункт 1 пункта 6 </w:t>
      </w:r>
      <w:r>
        <w:rPr>
          <w:sz w:val="28"/>
          <w:szCs w:val="28"/>
          <w:lang w:eastAsia="en-US"/>
        </w:rPr>
        <w:t>приложени</w:t>
      </w:r>
      <w:r w:rsidR="00324C17">
        <w:rPr>
          <w:sz w:val="28"/>
          <w:szCs w:val="28"/>
          <w:lang w:eastAsia="en-US"/>
        </w:rPr>
        <w:t>я</w:t>
      </w:r>
      <w:r>
        <w:rPr>
          <w:sz w:val="28"/>
          <w:szCs w:val="28"/>
          <w:lang w:eastAsia="en-US"/>
        </w:rPr>
        <w:t xml:space="preserve"> № 6 к государственной программе «Методика распределения иных межбюджетных трансфертов и правила их предоставления из областного бюджета Новосибирской области бюджетам муниципальных образований Новосибирской области на реализацию мероприятий по реновации учреждений отрасли культуры в рамках </w:t>
      </w:r>
      <w:r w:rsidR="00324C17">
        <w:rPr>
          <w:sz w:val="28"/>
          <w:szCs w:val="28"/>
          <w:lang w:eastAsia="en-US"/>
        </w:rPr>
        <w:t>государственной программы Новосибирской области «Культура Новосибирской области» признать утратившим силу;</w:t>
      </w:r>
    </w:p>
    <w:p w14:paraId="765E5CD1" w14:textId="4EB3C35D" w:rsidR="00B37EE8" w:rsidRDefault="0083624C" w:rsidP="00B37EE8">
      <w:pPr>
        <w:widowControl w:val="0"/>
        <w:spacing w:before="0" w:after="0"/>
        <w:ind w:firstLine="709"/>
        <w:jc w:val="both"/>
        <w:rPr>
          <w:bCs/>
          <w:sz w:val="28"/>
          <w:szCs w:val="28"/>
          <w:lang w:eastAsia="en-US"/>
        </w:rPr>
      </w:pPr>
      <w:r w:rsidRPr="0083624C">
        <w:rPr>
          <w:sz w:val="28"/>
          <w:szCs w:val="28"/>
          <w:lang w:eastAsia="en-US"/>
        </w:rPr>
        <w:t>1</w:t>
      </w:r>
      <w:r w:rsidR="00324C17">
        <w:rPr>
          <w:sz w:val="28"/>
          <w:szCs w:val="28"/>
          <w:lang w:eastAsia="en-US"/>
        </w:rPr>
        <w:t>3</w:t>
      </w:r>
      <w:r w:rsidR="00B37EE8" w:rsidRPr="0083624C">
        <w:rPr>
          <w:sz w:val="28"/>
          <w:szCs w:val="28"/>
          <w:lang w:eastAsia="en-US"/>
        </w:rPr>
        <w:t>) </w:t>
      </w:r>
      <w:r w:rsidR="00B37EE8" w:rsidRPr="0083624C">
        <w:rPr>
          <w:bCs/>
          <w:sz w:val="28"/>
          <w:szCs w:val="28"/>
          <w:lang w:eastAsia="en-US"/>
        </w:rPr>
        <w:t>в приложении № 7 к государственной программе «Порядок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сохранению памятников и других мемориальных объектов, увековечивающих память о новосибирцах - защитниках Отечества»:</w:t>
      </w:r>
    </w:p>
    <w:p w14:paraId="195857EA" w14:textId="52F1724C" w:rsidR="00897276" w:rsidRPr="00C73435" w:rsidRDefault="00897276" w:rsidP="00B37EE8">
      <w:pPr>
        <w:widowControl w:val="0"/>
        <w:spacing w:before="0" w:after="0"/>
        <w:ind w:firstLine="709"/>
        <w:jc w:val="both"/>
        <w:rPr>
          <w:bCs/>
          <w:sz w:val="28"/>
          <w:szCs w:val="28"/>
          <w:lang w:eastAsia="en-US"/>
        </w:rPr>
      </w:pPr>
      <w:r w:rsidRPr="00C73435">
        <w:rPr>
          <w:bCs/>
          <w:sz w:val="28"/>
          <w:szCs w:val="28"/>
          <w:lang w:eastAsia="en-US"/>
        </w:rPr>
        <w:t>а) подпункт 2 пункта 4 признать утратившим силу;</w:t>
      </w:r>
    </w:p>
    <w:p w14:paraId="5F580BDE" w14:textId="2C5605C5" w:rsidR="00B37EE8" w:rsidRPr="006009EB" w:rsidRDefault="006F30B9" w:rsidP="00B37EE8">
      <w:pPr>
        <w:widowControl w:val="0"/>
        <w:spacing w:before="0" w:after="0"/>
        <w:ind w:firstLine="709"/>
        <w:jc w:val="both"/>
        <w:rPr>
          <w:bCs/>
          <w:sz w:val="28"/>
          <w:szCs w:val="28"/>
          <w:lang w:eastAsia="en-US"/>
        </w:rPr>
      </w:pPr>
      <w:r w:rsidRPr="006009EB">
        <w:rPr>
          <w:bCs/>
          <w:sz w:val="28"/>
          <w:szCs w:val="28"/>
          <w:lang w:eastAsia="en-US"/>
        </w:rPr>
        <w:t>б</w:t>
      </w:r>
      <w:r w:rsidR="00B37EE8" w:rsidRPr="006009EB">
        <w:rPr>
          <w:bCs/>
          <w:sz w:val="28"/>
          <w:szCs w:val="28"/>
          <w:lang w:eastAsia="en-US"/>
        </w:rPr>
        <w:t>) пункт 13 изложить в следующей редакции:</w:t>
      </w:r>
    </w:p>
    <w:p w14:paraId="4FCC3756" w14:textId="21B3D508" w:rsidR="00B37EE8" w:rsidRPr="006009EB" w:rsidRDefault="00B37EE8" w:rsidP="00B37EE8">
      <w:pPr>
        <w:widowControl w:val="0"/>
        <w:spacing w:before="0" w:after="0"/>
        <w:ind w:firstLine="709"/>
        <w:jc w:val="both"/>
        <w:rPr>
          <w:bCs/>
          <w:sz w:val="28"/>
          <w:szCs w:val="28"/>
          <w:lang w:eastAsia="en-US"/>
        </w:rPr>
      </w:pPr>
      <w:r w:rsidRPr="006009EB">
        <w:rPr>
          <w:bCs/>
          <w:sz w:val="28"/>
          <w:szCs w:val="28"/>
          <w:lang w:eastAsia="en-US"/>
        </w:rPr>
        <w:t>«13. Требования к представлению отчетности. Муниципальные образования - получатели субсидий на реализацию мероприятий государственной программы на цел</w:t>
      </w:r>
      <w:r w:rsidR="006009EB" w:rsidRPr="006009EB">
        <w:rPr>
          <w:bCs/>
          <w:sz w:val="28"/>
          <w:szCs w:val="28"/>
          <w:lang w:eastAsia="en-US"/>
        </w:rPr>
        <w:t>ь</w:t>
      </w:r>
      <w:r w:rsidRPr="006009EB">
        <w:rPr>
          <w:bCs/>
          <w:sz w:val="28"/>
          <w:szCs w:val="28"/>
          <w:lang w:eastAsia="en-US"/>
        </w:rPr>
        <w:t>, указанн</w:t>
      </w:r>
      <w:r w:rsidR="006009EB">
        <w:rPr>
          <w:bCs/>
          <w:sz w:val="28"/>
          <w:szCs w:val="28"/>
          <w:lang w:eastAsia="en-US"/>
        </w:rPr>
        <w:t>ую</w:t>
      </w:r>
      <w:r w:rsidRPr="006009EB">
        <w:rPr>
          <w:bCs/>
          <w:sz w:val="28"/>
          <w:szCs w:val="28"/>
          <w:lang w:eastAsia="en-US"/>
        </w:rPr>
        <w:t xml:space="preserve"> в </w:t>
      </w:r>
      <w:r w:rsidR="006E1CD1" w:rsidRPr="006009EB">
        <w:rPr>
          <w:bCs/>
          <w:sz w:val="28"/>
          <w:szCs w:val="28"/>
          <w:lang w:eastAsia="en-US"/>
        </w:rPr>
        <w:t xml:space="preserve">пункте 2 </w:t>
      </w:r>
      <w:r w:rsidRPr="006009EB">
        <w:rPr>
          <w:bCs/>
          <w:sz w:val="28"/>
          <w:szCs w:val="28"/>
          <w:lang w:eastAsia="en-US"/>
        </w:rPr>
        <w:t>Порядка, представляют Г</w:t>
      </w:r>
      <w:r w:rsidR="006B4D82" w:rsidRPr="006009EB">
        <w:rPr>
          <w:bCs/>
          <w:sz w:val="28"/>
          <w:szCs w:val="28"/>
          <w:lang w:eastAsia="en-US"/>
        </w:rPr>
        <w:t>лавному распорядителю по формам</w:t>
      </w:r>
      <w:r w:rsidR="006B673E" w:rsidRPr="006009EB">
        <w:rPr>
          <w:bCs/>
          <w:sz w:val="28"/>
          <w:szCs w:val="28"/>
          <w:lang w:eastAsia="en-US"/>
        </w:rPr>
        <w:t>, предусмотренным Соглашением</w:t>
      </w:r>
      <w:r w:rsidRPr="006009EB">
        <w:rPr>
          <w:bCs/>
          <w:sz w:val="28"/>
          <w:szCs w:val="28"/>
          <w:lang w:eastAsia="en-US"/>
        </w:rPr>
        <w:t>:</w:t>
      </w:r>
    </w:p>
    <w:p w14:paraId="6873C976" w14:textId="4941E73F" w:rsidR="00B37EE8" w:rsidRPr="006009EB" w:rsidRDefault="00B37EE8" w:rsidP="00B37EE8">
      <w:pPr>
        <w:widowControl w:val="0"/>
        <w:spacing w:before="0" w:after="0"/>
        <w:ind w:firstLine="709"/>
        <w:jc w:val="both"/>
        <w:rPr>
          <w:bCs/>
          <w:sz w:val="28"/>
          <w:szCs w:val="28"/>
          <w:lang w:eastAsia="en-US"/>
        </w:rPr>
      </w:pPr>
      <w:r w:rsidRPr="006009EB">
        <w:rPr>
          <w:bCs/>
          <w:sz w:val="28"/>
          <w:szCs w:val="28"/>
          <w:lang w:eastAsia="en-US"/>
        </w:rPr>
        <w:t>1) отчет</w:t>
      </w:r>
      <w:r w:rsidR="006009EB" w:rsidRPr="006009EB">
        <w:rPr>
          <w:bCs/>
          <w:sz w:val="28"/>
          <w:szCs w:val="28"/>
          <w:lang w:eastAsia="en-US"/>
        </w:rPr>
        <w:t>ы</w:t>
      </w:r>
      <w:r w:rsidRPr="006009EB">
        <w:rPr>
          <w:bCs/>
          <w:sz w:val="28"/>
          <w:szCs w:val="28"/>
          <w:lang w:eastAsia="en-US"/>
        </w:rPr>
        <w:t xml:space="preserve"> о расходовании субсидии ежеквартально </w:t>
      </w:r>
      <w:r w:rsidR="00CF5C65">
        <w:rPr>
          <w:bCs/>
          <w:sz w:val="28"/>
          <w:szCs w:val="28"/>
          <w:lang w:eastAsia="en-US"/>
        </w:rPr>
        <w:t xml:space="preserve">в пределах финансового года </w:t>
      </w:r>
      <w:r w:rsidRPr="006009EB">
        <w:rPr>
          <w:bCs/>
          <w:sz w:val="28"/>
          <w:szCs w:val="28"/>
          <w:lang w:eastAsia="en-US"/>
        </w:rPr>
        <w:t xml:space="preserve">не позднее 5 числа месяца, следующего за отчетным кварталом, в котором была получена субсидия, </w:t>
      </w:r>
      <w:r w:rsidR="006B4D82" w:rsidRPr="006009EB">
        <w:rPr>
          <w:bCs/>
          <w:sz w:val="28"/>
          <w:szCs w:val="28"/>
          <w:lang w:eastAsia="en-US"/>
        </w:rPr>
        <w:t xml:space="preserve">и по итогам отчетного финансового года в срок </w:t>
      </w:r>
      <w:r w:rsidRPr="006009EB">
        <w:rPr>
          <w:bCs/>
          <w:sz w:val="28"/>
          <w:szCs w:val="28"/>
          <w:lang w:eastAsia="en-US"/>
        </w:rPr>
        <w:t xml:space="preserve">до 15 </w:t>
      </w:r>
      <w:r w:rsidRPr="006009EB">
        <w:rPr>
          <w:bCs/>
          <w:sz w:val="28"/>
          <w:szCs w:val="28"/>
          <w:lang w:eastAsia="en-US"/>
        </w:rPr>
        <w:lastRenderedPageBreak/>
        <w:t xml:space="preserve">января </w:t>
      </w:r>
      <w:r w:rsidR="006B4D82" w:rsidRPr="006009EB">
        <w:rPr>
          <w:bCs/>
          <w:sz w:val="28"/>
          <w:szCs w:val="28"/>
          <w:lang w:eastAsia="en-US"/>
        </w:rPr>
        <w:t xml:space="preserve">текущего финансового </w:t>
      </w:r>
      <w:r w:rsidR="00B03F9B">
        <w:rPr>
          <w:bCs/>
          <w:sz w:val="28"/>
          <w:szCs w:val="28"/>
          <w:lang w:eastAsia="en-US"/>
        </w:rPr>
        <w:t>года</w:t>
      </w:r>
      <w:r w:rsidRPr="006009EB">
        <w:rPr>
          <w:bCs/>
          <w:sz w:val="28"/>
          <w:szCs w:val="28"/>
          <w:lang w:eastAsia="en-US"/>
        </w:rPr>
        <w:t>;</w:t>
      </w:r>
    </w:p>
    <w:p w14:paraId="3D04B14C" w14:textId="4C2058C0" w:rsidR="00B37EE8" w:rsidRPr="006009EB" w:rsidRDefault="00B37EE8" w:rsidP="00B37EE8">
      <w:pPr>
        <w:widowControl w:val="0"/>
        <w:spacing w:before="0" w:after="0"/>
        <w:ind w:firstLine="709"/>
        <w:jc w:val="both"/>
        <w:rPr>
          <w:bCs/>
          <w:sz w:val="28"/>
          <w:szCs w:val="28"/>
          <w:lang w:eastAsia="en-US"/>
        </w:rPr>
      </w:pPr>
      <w:r w:rsidRPr="006009EB">
        <w:rPr>
          <w:bCs/>
          <w:sz w:val="28"/>
          <w:szCs w:val="28"/>
          <w:lang w:eastAsia="en-US"/>
        </w:rPr>
        <w:t xml:space="preserve">2) отчет о достижении показателей результата использования субсидии (далее – отчет о результатах) </w:t>
      </w:r>
      <w:r w:rsidR="006B673E" w:rsidRPr="006009EB">
        <w:rPr>
          <w:bCs/>
          <w:sz w:val="28"/>
          <w:szCs w:val="28"/>
          <w:lang w:eastAsia="en-US"/>
        </w:rPr>
        <w:t>по итогам отчетного финансового года в срок до 15 я</w:t>
      </w:r>
      <w:r w:rsidR="00B03F9B">
        <w:rPr>
          <w:bCs/>
          <w:sz w:val="28"/>
          <w:szCs w:val="28"/>
          <w:lang w:eastAsia="en-US"/>
        </w:rPr>
        <w:t>нваря текущего финансового года</w:t>
      </w:r>
      <w:r w:rsidRPr="006009EB">
        <w:rPr>
          <w:bCs/>
          <w:sz w:val="28"/>
          <w:szCs w:val="28"/>
          <w:lang w:eastAsia="en-US"/>
        </w:rPr>
        <w:t>.»;</w:t>
      </w:r>
    </w:p>
    <w:p w14:paraId="42B13A49" w14:textId="77777777" w:rsidR="00CB38A9" w:rsidRDefault="00324C17" w:rsidP="00B37EE8">
      <w:pPr>
        <w:widowControl w:val="0"/>
        <w:spacing w:before="0" w:after="0"/>
        <w:ind w:firstLine="709"/>
        <w:jc w:val="both"/>
        <w:rPr>
          <w:bCs/>
          <w:sz w:val="28"/>
          <w:szCs w:val="28"/>
          <w:lang w:eastAsia="en-US"/>
        </w:rPr>
      </w:pPr>
      <w:r w:rsidRPr="00324C17">
        <w:rPr>
          <w:bCs/>
          <w:sz w:val="28"/>
          <w:szCs w:val="28"/>
          <w:lang w:eastAsia="en-US"/>
        </w:rPr>
        <w:t>14)</w:t>
      </w:r>
      <w:r>
        <w:rPr>
          <w:bCs/>
          <w:sz w:val="28"/>
          <w:szCs w:val="28"/>
          <w:lang w:eastAsia="en-US"/>
        </w:rPr>
        <w:t xml:space="preserve"> подпункт 1 пункта 4 приложения № 9 к государственной программе «Порядок предоставления и распределения из областного бюджета Новосибирской области местным бюджетам субсидий на реализацию мероприятий государственной программы Новосибирской области «Культура Новосибирской области» в части капитального строительства (реконструкции) объектов муниципальной собственности» </w:t>
      </w:r>
      <w:r w:rsidR="00CB38A9">
        <w:rPr>
          <w:bCs/>
          <w:sz w:val="28"/>
          <w:szCs w:val="28"/>
          <w:lang w:eastAsia="en-US"/>
        </w:rPr>
        <w:t>изложить в следующей редакции:</w:t>
      </w:r>
    </w:p>
    <w:p w14:paraId="6EB35C22" w14:textId="17916B80" w:rsidR="00324C17" w:rsidRPr="00324C17" w:rsidRDefault="00CB38A9" w:rsidP="00B37EE8">
      <w:pPr>
        <w:widowControl w:val="0"/>
        <w:spacing w:before="0" w:after="0"/>
        <w:ind w:firstLine="709"/>
        <w:jc w:val="both"/>
        <w:rPr>
          <w:bCs/>
          <w:sz w:val="28"/>
          <w:szCs w:val="28"/>
          <w:lang w:eastAsia="en-US"/>
        </w:rPr>
      </w:pPr>
      <w:r>
        <w:rPr>
          <w:bCs/>
          <w:sz w:val="28"/>
          <w:szCs w:val="28"/>
          <w:lang w:eastAsia="en-US"/>
        </w:rPr>
        <w:t>«</w:t>
      </w:r>
      <w:r w:rsidR="0014071E">
        <w:rPr>
          <w:bCs/>
          <w:sz w:val="28"/>
          <w:szCs w:val="28"/>
          <w:lang w:eastAsia="en-US"/>
        </w:rPr>
        <w:t>1) </w:t>
      </w:r>
      <w:proofErr w:type="spellStart"/>
      <w:r w:rsidR="0014071E">
        <w:rPr>
          <w:bCs/>
          <w:sz w:val="28"/>
          <w:szCs w:val="28"/>
          <w:lang w:eastAsia="en-US"/>
        </w:rPr>
        <w:t>с</w:t>
      </w:r>
      <w:r w:rsidR="0014071E" w:rsidRPr="0014071E">
        <w:rPr>
          <w:bCs/>
          <w:sz w:val="28"/>
          <w:szCs w:val="28"/>
          <w:lang w:eastAsia="en-US"/>
        </w:rPr>
        <w:t>офинансирование</w:t>
      </w:r>
      <w:proofErr w:type="spellEnd"/>
      <w:r w:rsidR="0014071E" w:rsidRPr="0014071E">
        <w:rPr>
          <w:bCs/>
          <w:sz w:val="28"/>
          <w:szCs w:val="28"/>
          <w:lang w:eastAsia="en-US"/>
        </w:rPr>
        <w:t xml:space="preserve"> расходов за счет средств местных бюджетов составляет не менее 5% до достижения суммарной стоимости объекта капитальных вложений 20000,0 тыс. рублей, свыше этой суммы доля </w:t>
      </w:r>
      <w:proofErr w:type="spellStart"/>
      <w:r w:rsidR="0014071E" w:rsidRPr="0014071E">
        <w:rPr>
          <w:bCs/>
          <w:sz w:val="28"/>
          <w:szCs w:val="28"/>
          <w:lang w:eastAsia="en-US"/>
        </w:rPr>
        <w:t>софинансирования</w:t>
      </w:r>
      <w:proofErr w:type="spellEnd"/>
      <w:r w:rsidR="0014071E" w:rsidRPr="0014071E">
        <w:rPr>
          <w:bCs/>
          <w:sz w:val="28"/>
          <w:szCs w:val="28"/>
          <w:lang w:eastAsia="en-US"/>
        </w:rPr>
        <w:t xml:space="preserve"> за счет средств местного бюджета составляет не менее 1% от объема финансирования объекта капитальных вложений. Начиная с 2021 года предельный уровень </w:t>
      </w:r>
      <w:proofErr w:type="spellStart"/>
      <w:r w:rsidR="0014071E" w:rsidRPr="0014071E">
        <w:rPr>
          <w:bCs/>
          <w:sz w:val="28"/>
          <w:szCs w:val="28"/>
          <w:lang w:eastAsia="en-US"/>
        </w:rPr>
        <w:t>софинансирования</w:t>
      </w:r>
      <w:proofErr w:type="spellEnd"/>
      <w:r w:rsidR="0014071E" w:rsidRPr="0014071E">
        <w:rPr>
          <w:bCs/>
          <w:sz w:val="28"/>
          <w:szCs w:val="28"/>
          <w:lang w:eastAsia="en-US"/>
        </w:rPr>
        <w:t xml:space="preserve"> устанавливается распоряжением Правительства Новосибирской на очередной финансовый год и плановый период для каждого муниципального района и городского округа (за исключением объектов, строительство (реконструкция) которых начато до 2021 года)</w:t>
      </w:r>
      <w:r w:rsidR="0014071E">
        <w:rPr>
          <w:bCs/>
          <w:sz w:val="28"/>
          <w:szCs w:val="28"/>
          <w:lang w:eastAsia="en-US"/>
        </w:rPr>
        <w:t xml:space="preserve">. </w:t>
      </w:r>
      <w:proofErr w:type="spellStart"/>
      <w:r w:rsidR="0014071E">
        <w:rPr>
          <w:bCs/>
          <w:sz w:val="28"/>
          <w:szCs w:val="28"/>
          <w:lang w:eastAsia="en-US"/>
        </w:rPr>
        <w:t>С</w:t>
      </w:r>
      <w:r w:rsidR="0014071E" w:rsidRPr="0014071E">
        <w:rPr>
          <w:bCs/>
          <w:sz w:val="28"/>
          <w:szCs w:val="28"/>
          <w:lang w:eastAsia="en-US"/>
        </w:rPr>
        <w:t>офинансирование</w:t>
      </w:r>
      <w:proofErr w:type="spellEnd"/>
      <w:r w:rsidR="0014071E" w:rsidRPr="0014071E">
        <w:rPr>
          <w:bCs/>
          <w:sz w:val="28"/>
          <w:szCs w:val="28"/>
          <w:lang w:eastAsia="en-US"/>
        </w:rPr>
        <w:t xml:space="preserve"> из местного бюджета может быть направлено в том числе на разработку, корректировку проектно-сметной документа</w:t>
      </w:r>
      <w:r w:rsidR="0014071E">
        <w:rPr>
          <w:bCs/>
          <w:sz w:val="28"/>
          <w:szCs w:val="28"/>
          <w:lang w:eastAsia="en-US"/>
        </w:rPr>
        <w:t>ции и прохождение ее экспертизы</w:t>
      </w:r>
      <w:r w:rsidR="0014071E" w:rsidRPr="0014071E">
        <w:rPr>
          <w:bCs/>
          <w:sz w:val="28"/>
          <w:szCs w:val="28"/>
          <w:lang w:eastAsia="en-US"/>
        </w:rPr>
        <w:t>;</w:t>
      </w:r>
      <w:r w:rsidR="0014071E">
        <w:rPr>
          <w:bCs/>
          <w:sz w:val="28"/>
          <w:szCs w:val="28"/>
          <w:lang w:eastAsia="en-US"/>
        </w:rPr>
        <w:t>»;</w:t>
      </w:r>
    </w:p>
    <w:p w14:paraId="52333CD2" w14:textId="0247D199" w:rsidR="00B37EE8" w:rsidRPr="0083624C" w:rsidRDefault="0083624C" w:rsidP="00B37EE8">
      <w:pPr>
        <w:widowControl w:val="0"/>
        <w:spacing w:before="0" w:after="0"/>
        <w:ind w:firstLine="709"/>
        <w:jc w:val="both"/>
        <w:rPr>
          <w:bCs/>
          <w:sz w:val="28"/>
          <w:szCs w:val="28"/>
          <w:lang w:eastAsia="en-US"/>
        </w:rPr>
      </w:pPr>
      <w:r w:rsidRPr="0083624C">
        <w:rPr>
          <w:bCs/>
          <w:sz w:val="28"/>
          <w:szCs w:val="28"/>
          <w:lang w:eastAsia="en-US"/>
        </w:rPr>
        <w:t>1</w:t>
      </w:r>
      <w:r w:rsidR="00324C17">
        <w:rPr>
          <w:bCs/>
          <w:sz w:val="28"/>
          <w:szCs w:val="28"/>
          <w:lang w:eastAsia="en-US"/>
        </w:rPr>
        <w:t>5</w:t>
      </w:r>
      <w:r w:rsidR="00B37EE8" w:rsidRPr="0083624C">
        <w:rPr>
          <w:bCs/>
          <w:sz w:val="28"/>
          <w:szCs w:val="28"/>
          <w:lang w:eastAsia="en-US"/>
        </w:rPr>
        <w:t>) в приложении № 10 к государственной программе «Порядок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капитальному ремонту муниципальных учреждений культуры и муниципальных организаций дополнительного образования сферы культуры»:</w:t>
      </w:r>
    </w:p>
    <w:p w14:paraId="07BAC34B" w14:textId="77777777" w:rsidR="00897276" w:rsidRPr="0083624C" w:rsidRDefault="00897276" w:rsidP="00897276">
      <w:pPr>
        <w:widowControl w:val="0"/>
        <w:spacing w:before="0" w:after="0"/>
        <w:ind w:firstLine="709"/>
        <w:jc w:val="both"/>
        <w:rPr>
          <w:bCs/>
          <w:sz w:val="28"/>
          <w:szCs w:val="28"/>
          <w:lang w:eastAsia="en-US"/>
        </w:rPr>
      </w:pPr>
      <w:r w:rsidRPr="00C73435">
        <w:rPr>
          <w:bCs/>
          <w:sz w:val="28"/>
          <w:szCs w:val="28"/>
          <w:lang w:eastAsia="en-US"/>
        </w:rPr>
        <w:t>а) подпункт 2 пункта 4 признать утратившим силу;</w:t>
      </w:r>
    </w:p>
    <w:p w14:paraId="29FC58FC" w14:textId="77777777" w:rsidR="00B37EE8" w:rsidRPr="00B03F9B" w:rsidRDefault="00B37EE8" w:rsidP="00B37EE8">
      <w:pPr>
        <w:widowControl w:val="0"/>
        <w:spacing w:before="0" w:after="0"/>
        <w:ind w:firstLine="709"/>
        <w:jc w:val="both"/>
        <w:rPr>
          <w:bCs/>
          <w:sz w:val="28"/>
          <w:szCs w:val="28"/>
          <w:lang w:eastAsia="en-US"/>
        </w:rPr>
      </w:pPr>
      <w:r w:rsidRPr="00B03F9B">
        <w:rPr>
          <w:bCs/>
          <w:sz w:val="28"/>
          <w:szCs w:val="28"/>
          <w:lang w:eastAsia="en-US"/>
        </w:rPr>
        <w:t>г) пункт 13 изложить в следующей редакции:</w:t>
      </w:r>
    </w:p>
    <w:p w14:paraId="50EE8593" w14:textId="1A3F672D" w:rsidR="00B37EE8" w:rsidRPr="00B03F9B" w:rsidRDefault="00B37EE8" w:rsidP="00B37EE8">
      <w:pPr>
        <w:widowControl w:val="0"/>
        <w:spacing w:before="0" w:after="0"/>
        <w:ind w:firstLine="709"/>
        <w:jc w:val="both"/>
        <w:rPr>
          <w:bCs/>
          <w:sz w:val="28"/>
          <w:szCs w:val="28"/>
          <w:lang w:eastAsia="en-US"/>
        </w:rPr>
      </w:pPr>
      <w:r w:rsidRPr="00B03F9B">
        <w:rPr>
          <w:bCs/>
          <w:sz w:val="28"/>
          <w:szCs w:val="28"/>
          <w:lang w:eastAsia="en-US"/>
        </w:rPr>
        <w:t>«13. Требования к представлению отчетности. Муниципальные образования - получатели субсидий на реализацию мероприятий государственной программы на цел</w:t>
      </w:r>
      <w:r w:rsidR="00CF5C65" w:rsidRPr="00B03F9B">
        <w:rPr>
          <w:bCs/>
          <w:sz w:val="28"/>
          <w:szCs w:val="28"/>
          <w:lang w:eastAsia="en-US"/>
        </w:rPr>
        <w:t>ь</w:t>
      </w:r>
      <w:r w:rsidRPr="00B03F9B">
        <w:rPr>
          <w:bCs/>
          <w:sz w:val="28"/>
          <w:szCs w:val="28"/>
          <w:lang w:eastAsia="en-US"/>
        </w:rPr>
        <w:t>, указанн</w:t>
      </w:r>
      <w:r w:rsidR="00CF5C65" w:rsidRPr="00B03F9B">
        <w:rPr>
          <w:bCs/>
          <w:sz w:val="28"/>
          <w:szCs w:val="28"/>
          <w:lang w:eastAsia="en-US"/>
        </w:rPr>
        <w:t>ую</w:t>
      </w:r>
      <w:r w:rsidRPr="00B03F9B">
        <w:rPr>
          <w:bCs/>
          <w:sz w:val="28"/>
          <w:szCs w:val="28"/>
          <w:lang w:eastAsia="en-US"/>
        </w:rPr>
        <w:t xml:space="preserve"> в пункте 2 порядка, представляют в Министерство по формам, предусмотренным Соглашением:</w:t>
      </w:r>
    </w:p>
    <w:p w14:paraId="698743EC" w14:textId="57879753" w:rsidR="00B37EE8" w:rsidRPr="00B03F9B" w:rsidRDefault="00B37EE8" w:rsidP="00B37EE8">
      <w:pPr>
        <w:widowControl w:val="0"/>
        <w:spacing w:before="0" w:after="0"/>
        <w:ind w:firstLine="709"/>
        <w:jc w:val="both"/>
        <w:rPr>
          <w:bCs/>
          <w:sz w:val="28"/>
          <w:szCs w:val="28"/>
          <w:lang w:eastAsia="en-US"/>
        </w:rPr>
      </w:pPr>
      <w:r w:rsidRPr="00B03F9B">
        <w:rPr>
          <w:bCs/>
          <w:sz w:val="28"/>
          <w:szCs w:val="28"/>
          <w:lang w:eastAsia="en-US"/>
        </w:rPr>
        <w:t>1) отчет</w:t>
      </w:r>
      <w:r w:rsidR="00CF5C65" w:rsidRPr="00B03F9B">
        <w:rPr>
          <w:bCs/>
          <w:sz w:val="28"/>
          <w:szCs w:val="28"/>
          <w:lang w:eastAsia="en-US"/>
        </w:rPr>
        <w:t>ы</w:t>
      </w:r>
      <w:r w:rsidRPr="00B03F9B">
        <w:rPr>
          <w:bCs/>
          <w:sz w:val="28"/>
          <w:szCs w:val="28"/>
          <w:lang w:eastAsia="en-US"/>
        </w:rPr>
        <w:t xml:space="preserve"> о расходовании субсидии ежеквартально </w:t>
      </w:r>
      <w:r w:rsidR="00CF5C65" w:rsidRPr="00B03F9B">
        <w:rPr>
          <w:bCs/>
          <w:sz w:val="28"/>
          <w:szCs w:val="28"/>
          <w:lang w:eastAsia="en-US"/>
        </w:rPr>
        <w:t xml:space="preserve">в пределах финансового года </w:t>
      </w:r>
      <w:r w:rsidRPr="00B03F9B">
        <w:rPr>
          <w:bCs/>
          <w:sz w:val="28"/>
          <w:szCs w:val="28"/>
          <w:lang w:eastAsia="en-US"/>
        </w:rPr>
        <w:t xml:space="preserve">не позднее 5 числа месяца, следующего за отчетным кварталом, в котором была получена субсидия, </w:t>
      </w:r>
      <w:r w:rsidR="00B03F9B" w:rsidRPr="00B03F9B">
        <w:rPr>
          <w:bCs/>
          <w:sz w:val="28"/>
          <w:szCs w:val="28"/>
          <w:lang w:eastAsia="en-US"/>
        </w:rPr>
        <w:t>и по итогам отчетного финансового года в срок</w:t>
      </w:r>
      <w:r w:rsidRPr="00B03F9B">
        <w:rPr>
          <w:bCs/>
          <w:sz w:val="28"/>
          <w:szCs w:val="28"/>
          <w:lang w:eastAsia="en-US"/>
        </w:rPr>
        <w:t xml:space="preserve"> до 15 января </w:t>
      </w:r>
      <w:r w:rsidR="00B03F9B" w:rsidRPr="00B03F9B">
        <w:rPr>
          <w:bCs/>
          <w:sz w:val="28"/>
          <w:szCs w:val="28"/>
          <w:lang w:eastAsia="en-US"/>
        </w:rPr>
        <w:t xml:space="preserve">текущего финансового </w:t>
      </w:r>
      <w:r w:rsidRPr="00B03F9B">
        <w:rPr>
          <w:bCs/>
          <w:sz w:val="28"/>
          <w:szCs w:val="28"/>
          <w:lang w:eastAsia="en-US"/>
        </w:rPr>
        <w:t>года;</w:t>
      </w:r>
    </w:p>
    <w:p w14:paraId="0545A7AE" w14:textId="383E4490" w:rsidR="00B37EE8" w:rsidRPr="00B03F9B" w:rsidRDefault="00B37EE8" w:rsidP="00B37EE8">
      <w:pPr>
        <w:widowControl w:val="0"/>
        <w:spacing w:before="0" w:after="0"/>
        <w:ind w:firstLine="709"/>
        <w:jc w:val="both"/>
        <w:rPr>
          <w:bCs/>
          <w:sz w:val="28"/>
          <w:szCs w:val="28"/>
          <w:lang w:eastAsia="en-US"/>
        </w:rPr>
      </w:pPr>
      <w:r w:rsidRPr="00B03F9B">
        <w:rPr>
          <w:bCs/>
          <w:sz w:val="28"/>
          <w:szCs w:val="28"/>
          <w:lang w:eastAsia="en-US"/>
        </w:rPr>
        <w:t xml:space="preserve">2) отчет о достижении показателей результата использования субсидии (далее – отчет о результатах) </w:t>
      </w:r>
      <w:r w:rsidR="00B03F9B" w:rsidRPr="00B03F9B">
        <w:rPr>
          <w:bCs/>
          <w:sz w:val="28"/>
          <w:szCs w:val="28"/>
          <w:lang w:eastAsia="en-US"/>
        </w:rPr>
        <w:t>по итогам отчетного финансового года в срок до 15 января текущего финансового года</w:t>
      </w:r>
      <w:r w:rsidRPr="00B03F9B">
        <w:rPr>
          <w:bCs/>
          <w:sz w:val="28"/>
          <w:szCs w:val="28"/>
          <w:lang w:eastAsia="en-US"/>
        </w:rPr>
        <w:t>.»;</w:t>
      </w:r>
    </w:p>
    <w:p w14:paraId="2A37395C" w14:textId="2B9235DE" w:rsidR="00B37EE8" w:rsidRDefault="0083624C" w:rsidP="00B37EE8">
      <w:pPr>
        <w:widowControl w:val="0"/>
        <w:spacing w:before="0" w:after="0"/>
        <w:ind w:firstLine="709"/>
        <w:jc w:val="both"/>
        <w:rPr>
          <w:bCs/>
          <w:sz w:val="28"/>
          <w:szCs w:val="28"/>
          <w:lang w:eastAsia="en-US"/>
        </w:rPr>
      </w:pPr>
      <w:r w:rsidRPr="0083624C">
        <w:rPr>
          <w:bCs/>
          <w:sz w:val="28"/>
          <w:szCs w:val="28"/>
          <w:lang w:eastAsia="en-US"/>
        </w:rPr>
        <w:t>1</w:t>
      </w:r>
      <w:r w:rsidR="00324C17">
        <w:rPr>
          <w:bCs/>
          <w:sz w:val="28"/>
          <w:szCs w:val="28"/>
          <w:lang w:eastAsia="en-US"/>
        </w:rPr>
        <w:t>6</w:t>
      </w:r>
      <w:r w:rsidR="00B37EE8" w:rsidRPr="0083624C">
        <w:rPr>
          <w:bCs/>
          <w:sz w:val="28"/>
          <w:szCs w:val="28"/>
          <w:lang w:eastAsia="en-US"/>
        </w:rPr>
        <w:t xml:space="preserve">) в приложении № 11 к государственной программе «Методика распределения иных межбюджетных трансфертов и правила их предоставления из областного бюджета бюджетам муниципальных образований Новосибирской области на реализацию мероприятий государственной программы Новосибирской </w:t>
      </w:r>
      <w:r w:rsidR="00B37EE8" w:rsidRPr="0083624C">
        <w:rPr>
          <w:bCs/>
          <w:sz w:val="28"/>
          <w:szCs w:val="28"/>
          <w:lang w:eastAsia="en-US"/>
        </w:rPr>
        <w:lastRenderedPageBreak/>
        <w:t>области «Культура Новосибирской области» по созданию модельных муниципальных библиотек»:</w:t>
      </w:r>
    </w:p>
    <w:p w14:paraId="61E558E6" w14:textId="515E58F2" w:rsidR="006009EB" w:rsidRDefault="006009EB" w:rsidP="006009EB">
      <w:pPr>
        <w:widowControl w:val="0"/>
        <w:spacing w:before="0" w:after="0"/>
        <w:ind w:firstLine="709"/>
        <w:jc w:val="both"/>
        <w:rPr>
          <w:bCs/>
          <w:sz w:val="28"/>
          <w:szCs w:val="28"/>
          <w:lang w:eastAsia="en-US"/>
        </w:rPr>
      </w:pPr>
      <w:r>
        <w:rPr>
          <w:bCs/>
          <w:sz w:val="28"/>
          <w:szCs w:val="28"/>
          <w:lang w:eastAsia="en-US"/>
        </w:rPr>
        <w:t xml:space="preserve">а) в </w:t>
      </w:r>
      <w:r w:rsidR="004C69B7">
        <w:rPr>
          <w:bCs/>
          <w:sz w:val="28"/>
          <w:szCs w:val="28"/>
          <w:lang w:eastAsia="en-US"/>
        </w:rPr>
        <w:t>пункте</w:t>
      </w:r>
      <w:r>
        <w:rPr>
          <w:bCs/>
          <w:sz w:val="28"/>
          <w:szCs w:val="28"/>
          <w:lang w:eastAsia="en-US"/>
        </w:rPr>
        <w:t xml:space="preserve"> 7:</w:t>
      </w:r>
    </w:p>
    <w:p w14:paraId="0E0B2090" w14:textId="02B28F12" w:rsidR="00897276" w:rsidRDefault="00897276" w:rsidP="00897276">
      <w:pPr>
        <w:widowControl w:val="0"/>
        <w:spacing w:before="0" w:after="0"/>
        <w:ind w:firstLine="709"/>
        <w:jc w:val="both"/>
        <w:rPr>
          <w:bCs/>
          <w:sz w:val="28"/>
          <w:szCs w:val="28"/>
          <w:lang w:eastAsia="en-US"/>
        </w:rPr>
      </w:pPr>
      <w:r w:rsidRPr="0014071E">
        <w:rPr>
          <w:bCs/>
          <w:sz w:val="28"/>
          <w:szCs w:val="28"/>
          <w:lang w:eastAsia="en-US"/>
        </w:rPr>
        <w:t xml:space="preserve">подпункт </w:t>
      </w:r>
      <w:r w:rsidR="00D308A7" w:rsidRPr="0014071E">
        <w:rPr>
          <w:bCs/>
          <w:sz w:val="28"/>
          <w:szCs w:val="28"/>
          <w:lang w:eastAsia="en-US"/>
        </w:rPr>
        <w:t>1</w:t>
      </w:r>
      <w:r w:rsidRPr="0014071E">
        <w:rPr>
          <w:bCs/>
          <w:sz w:val="28"/>
          <w:szCs w:val="28"/>
          <w:lang w:eastAsia="en-US"/>
        </w:rPr>
        <w:t xml:space="preserve"> признать утратившим силу;</w:t>
      </w:r>
    </w:p>
    <w:p w14:paraId="172761C9" w14:textId="118D29D4" w:rsidR="006009EB" w:rsidRPr="0083624C" w:rsidRDefault="006009EB" w:rsidP="00897276">
      <w:pPr>
        <w:widowControl w:val="0"/>
        <w:spacing w:before="0" w:after="0"/>
        <w:ind w:firstLine="709"/>
        <w:jc w:val="both"/>
        <w:rPr>
          <w:bCs/>
          <w:sz w:val="28"/>
          <w:szCs w:val="28"/>
          <w:lang w:eastAsia="en-US"/>
        </w:rPr>
      </w:pPr>
      <w:r w:rsidRPr="00916BC0">
        <w:rPr>
          <w:bCs/>
          <w:sz w:val="28"/>
          <w:szCs w:val="28"/>
          <w:lang w:eastAsia="en-US"/>
        </w:rPr>
        <w:t>в подпункте 9 после слов</w:t>
      </w:r>
      <w:r w:rsidR="006544A0" w:rsidRPr="00916BC0">
        <w:rPr>
          <w:bCs/>
          <w:sz w:val="28"/>
          <w:szCs w:val="28"/>
          <w:lang w:eastAsia="en-US"/>
        </w:rPr>
        <w:t xml:space="preserve"> «отдельных поручений Законодательного Собрания Новосибирской области» дополнить словами «для иных межбюджетных трансфертов, указанных </w:t>
      </w:r>
      <w:r w:rsidR="004C69B7" w:rsidRPr="00916BC0">
        <w:rPr>
          <w:bCs/>
          <w:sz w:val="28"/>
          <w:szCs w:val="28"/>
          <w:lang w:eastAsia="en-US"/>
        </w:rPr>
        <w:t>в абзаце «а» подпункта 2 пункта 4 настоящих Методики распределения и Правил предоставления»;</w:t>
      </w:r>
    </w:p>
    <w:p w14:paraId="0F9F2B3C" w14:textId="4E6201C7" w:rsidR="00B37EE8" w:rsidRPr="001924E3" w:rsidRDefault="004C69B7" w:rsidP="00B37EE8">
      <w:pPr>
        <w:widowControl w:val="0"/>
        <w:spacing w:before="0" w:after="0"/>
        <w:ind w:firstLine="709"/>
        <w:jc w:val="both"/>
        <w:rPr>
          <w:bCs/>
          <w:sz w:val="28"/>
          <w:szCs w:val="28"/>
          <w:lang w:eastAsia="en-US"/>
        </w:rPr>
      </w:pPr>
      <w:r w:rsidRPr="001924E3">
        <w:rPr>
          <w:bCs/>
          <w:sz w:val="28"/>
          <w:szCs w:val="28"/>
          <w:lang w:eastAsia="en-US"/>
        </w:rPr>
        <w:t>б</w:t>
      </w:r>
      <w:r w:rsidR="00B37EE8" w:rsidRPr="001924E3">
        <w:rPr>
          <w:bCs/>
          <w:sz w:val="28"/>
          <w:szCs w:val="28"/>
          <w:lang w:eastAsia="en-US"/>
        </w:rPr>
        <w:t>) пункт 14 изложить в следующей редакции:</w:t>
      </w:r>
    </w:p>
    <w:p w14:paraId="07E4C8DC" w14:textId="6E0BB206" w:rsidR="00B37EE8" w:rsidRPr="001924E3" w:rsidRDefault="00B37EE8" w:rsidP="00B37EE8">
      <w:pPr>
        <w:widowControl w:val="0"/>
        <w:spacing w:before="0" w:after="0"/>
        <w:ind w:firstLine="709"/>
        <w:jc w:val="both"/>
        <w:rPr>
          <w:bCs/>
          <w:sz w:val="28"/>
          <w:szCs w:val="28"/>
          <w:lang w:eastAsia="en-US"/>
        </w:rPr>
      </w:pPr>
      <w:r w:rsidRPr="001924E3">
        <w:rPr>
          <w:bCs/>
          <w:sz w:val="28"/>
          <w:szCs w:val="28"/>
          <w:lang w:eastAsia="en-US"/>
        </w:rPr>
        <w:t>«14. Требования к предоставлению отчетности.</w:t>
      </w:r>
      <w:r w:rsidR="001C0DCD" w:rsidRPr="001924E3">
        <w:rPr>
          <w:bCs/>
          <w:sz w:val="28"/>
          <w:szCs w:val="28"/>
          <w:lang w:eastAsia="en-US"/>
        </w:rPr>
        <w:t xml:space="preserve"> </w:t>
      </w:r>
      <w:r w:rsidRPr="001924E3">
        <w:rPr>
          <w:bCs/>
          <w:sz w:val="28"/>
          <w:szCs w:val="28"/>
          <w:lang w:eastAsia="en-US"/>
        </w:rPr>
        <w:t>Муниципальные образования</w:t>
      </w:r>
      <w:r w:rsidR="001924E3" w:rsidRPr="001924E3">
        <w:rPr>
          <w:bCs/>
          <w:sz w:val="28"/>
          <w:szCs w:val="28"/>
          <w:lang w:eastAsia="en-US"/>
        </w:rPr>
        <w:t> </w:t>
      </w:r>
      <w:r w:rsidRPr="001924E3">
        <w:rPr>
          <w:bCs/>
          <w:sz w:val="28"/>
          <w:szCs w:val="28"/>
          <w:lang w:eastAsia="en-US"/>
        </w:rPr>
        <w:t>–</w:t>
      </w:r>
      <w:r w:rsidR="001924E3" w:rsidRPr="001924E3">
        <w:rPr>
          <w:bCs/>
          <w:sz w:val="28"/>
          <w:szCs w:val="28"/>
          <w:lang w:eastAsia="en-US"/>
        </w:rPr>
        <w:t> </w:t>
      </w:r>
      <w:r w:rsidRPr="001924E3">
        <w:rPr>
          <w:bCs/>
          <w:sz w:val="28"/>
          <w:szCs w:val="28"/>
          <w:lang w:eastAsia="en-US"/>
        </w:rPr>
        <w:t>получатели иных межбюджетных трансфертов по мероприятиям государственной программы предоставляют в Министерство по формам, предусмотренным Соглашением:</w:t>
      </w:r>
    </w:p>
    <w:p w14:paraId="632AB94E" w14:textId="77777777" w:rsidR="001924E3" w:rsidRPr="001924E3" w:rsidRDefault="001924E3" w:rsidP="001924E3">
      <w:pPr>
        <w:widowControl w:val="0"/>
        <w:spacing w:before="0" w:after="0"/>
        <w:ind w:firstLine="709"/>
        <w:jc w:val="both"/>
        <w:rPr>
          <w:bCs/>
          <w:sz w:val="28"/>
          <w:szCs w:val="28"/>
          <w:lang w:eastAsia="en-US"/>
        </w:rPr>
      </w:pPr>
      <w:r w:rsidRPr="001924E3">
        <w:rPr>
          <w:bCs/>
          <w:sz w:val="28"/>
          <w:szCs w:val="28"/>
          <w:lang w:eastAsia="en-US"/>
        </w:rPr>
        <w:t>1) отчет о расходовании иных межбюджетных трансфертов ежеквартально в пределах финансового года не позднее 5 числа месяца, следующего за отчетным кварталом, в котором были получены иные межбюджетные трансферты, и по итогам отчетного финансового года в срок до 15 января текущего финансового года;</w:t>
      </w:r>
    </w:p>
    <w:p w14:paraId="7E3CE695" w14:textId="77777777" w:rsidR="001924E3" w:rsidRPr="001924E3" w:rsidRDefault="001924E3" w:rsidP="001924E3">
      <w:pPr>
        <w:widowControl w:val="0"/>
        <w:spacing w:before="0" w:after="0"/>
        <w:ind w:firstLine="709"/>
        <w:jc w:val="both"/>
        <w:rPr>
          <w:bCs/>
          <w:sz w:val="28"/>
          <w:szCs w:val="28"/>
          <w:lang w:eastAsia="en-US"/>
        </w:rPr>
      </w:pPr>
      <w:r w:rsidRPr="001924E3">
        <w:rPr>
          <w:bCs/>
          <w:sz w:val="28"/>
          <w:szCs w:val="28"/>
          <w:lang w:eastAsia="en-US"/>
        </w:rPr>
        <w:t>2) отчет о достижении значений показателей результатов использования иных межбюджетных трансфертов по итогам отчетного финансового года в срок до 15 января текущего финансового года.</w:t>
      </w:r>
    </w:p>
    <w:p w14:paraId="5B1CB550" w14:textId="61D848D8" w:rsidR="00B37EE8" w:rsidRPr="001924E3" w:rsidRDefault="001924E3" w:rsidP="001924E3">
      <w:pPr>
        <w:widowControl w:val="0"/>
        <w:spacing w:before="0" w:after="0"/>
        <w:ind w:firstLine="709"/>
        <w:jc w:val="both"/>
        <w:rPr>
          <w:bCs/>
          <w:sz w:val="28"/>
          <w:szCs w:val="28"/>
          <w:lang w:eastAsia="en-US"/>
        </w:rPr>
      </w:pPr>
      <w:r w:rsidRPr="001924E3">
        <w:rPr>
          <w:bCs/>
          <w:sz w:val="28"/>
          <w:szCs w:val="28"/>
          <w:lang w:eastAsia="en-US"/>
        </w:rPr>
        <w:t>В случае если Соглашение заключено в государственной интегрированной информационной системе управления общественными финансами «Электронный бюджет» муниципальное образование размещает отчеты, указанные в настоящем пункте, в государственной интегрированной информационной системе управления общественными финансами «Электронный бюджет» в сроки, установленные Соглашением.</w:t>
      </w:r>
      <w:r w:rsidR="00B37EE8" w:rsidRPr="001924E3">
        <w:rPr>
          <w:bCs/>
          <w:sz w:val="28"/>
          <w:szCs w:val="28"/>
          <w:lang w:eastAsia="en-US"/>
        </w:rPr>
        <w:t>»;</w:t>
      </w:r>
    </w:p>
    <w:p w14:paraId="7764A1B7" w14:textId="55953E46" w:rsidR="00B37EE8" w:rsidRPr="0083624C" w:rsidRDefault="0083624C" w:rsidP="00B37EE8">
      <w:pPr>
        <w:widowControl w:val="0"/>
        <w:spacing w:before="0" w:after="0"/>
        <w:ind w:firstLine="709"/>
        <w:jc w:val="both"/>
        <w:rPr>
          <w:sz w:val="28"/>
          <w:szCs w:val="28"/>
          <w:lang w:eastAsia="en-US"/>
        </w:rPr>
      </w:pPr>
      <w:r w:rsidRPr="001924E3">
        <w:rPr>
          <w:sz w:val="28"/>
          <w:szCs w:val="28"/>
          <w:lang w:eastAsia="en-US"/>
        </w:rPr>
        <w:t>1</w:t>
      </w:r>
      <w:r w:rsidR="00324C17" w:rsidRPr="001924E3">
        <w:rPr>
          <w:sz w:val="28"/>
          <w:szCs w:val="28"/>
          <w:lang w:eastAsia="en-US"/>
        </w:rPr>
        <w:t>7</w:t>
      </w:r>
      <w:r w:rsidR="00B37EE8" w:rsidRPr="001924E3">
        <w:rPr>
          <w:sz w:val="28"/>
          <w:szCs w:val="28"/>
          <w:lang w:eastAsia="en-US"/>
        </w:rPr>
        <w:t xml:space="preserve">) в приложении № 12 к государственной программе «Порядок </w:t>
      </w:r>
      <w:r w:rsidR="00B37EE8" w:rsidRPr="0083624C">
        <w:rPr>
          <w:sz w:val="28"/>
          <w:szCs w:val="28"/>
          <w:lang w:eastAsia="en-US"/>
        </w:rPr>
        <w:t>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поддержке отрасли культуры»:</w:t>
      </w:r>
    </w:p>
    <w:p w14:paraId="086D6025" w14:textId="77777777" w:rsidR="00E412A3" w:rsidRPr="0083624C" w:rsidRDefault="00E412A3" w:rsidP="00E412A3">
      <w:pPr>
        <w:widowControl w:val="0"/>
        <w:spacing w:before="0" w:after="0"/>
        <w:ind w:firstLine="709"/>
        <w:jc w:val="both"/>
        <w:rPr>
          <w:bCs/>
          <w:sz w:val="28"/>
          <w:szCs w:val="28"/>
          <w:lang w:eastAsia="en-US"/>
        </w:rPr>
      </w:pPr>
      <w:r w:rsidRPr="0014071E">
        <w:rPr>
          <w:bCs/>
          <w:sz w:val="28"/>
          <w:szCs w:val="28"/>
          <w:lang w:eastAsia="en-US"/>
        </w:rPr>
        <w:t>а) подпункт 2 пункта 4 признать утратившим силу;</w:t>
      </w:r>
    </w:p>
    <w:p w14:paraId="2F6EEC2C" w14:textId="0DFDA7AA" w:rsidR="00B37EE8" w:rsidRPr="001C0DCD" w:rsidRDefault="004C69B7" w:rsidP="00B37EE8">
      <w:pPr>
        <w:widowControl w:val="0"/>
        <w:spacing w:before="0" w:after="0"/>
        <w:ind w:firstLine="709"/>
        <w:jc w:val="both"/>
        <w:rPr>
          <w:sz w:val="28"/>
          <w:szCs w:val="28"/>
          <w:lang w:eastAsia="en-US"/>
        </w:rPr>
      </w:pPr>
      <w:r w:rsidRPr="001C0DCD">
        <w:rPr>
          <w:sz w:val="28"/>
          <w:szCs w:val="28"/>
          <w:lang w:eastAsia="en-US"/>
        </w:rPr>
        <w:t>б</w:t>
      </w:r>
      <w:r w:rsidR="00B37EE8" w:rsidRPr="001C0DCD">
        <w:rPr>
          <w:sz w:val="28"/>
          <w:szCs w:val="28"/>
          <w:lang w:eastAsia="en-US"/>
        </w:rPr>
        <w:t>) пункт 13 изложить в следующей редакции:</w:t>
      </w:r>
    </w:p>
    <w:p w14:paraId="251DDD4D" w14:textId="67EDD9BA" w:rsidR="001C0DCD" w:rsidRPr="001C0DCD" w:rsidRDefault="00B37EE8" w:rsidP="001C0DCD">
      <w:pPr>
        <w:widowControl w:val="0"/>
        <w:spacing w:before="0" w:after="0"/>
        <w:ind w:firstLine="709"/>
        <w:jc w:val="both"/>
        <w:rPr>
          <w:bCs/>
          <w:sz w:val="28"/>
          <w:szCs w:val="28"/>
          <w:lang w:eastAsia="en-US"/>
        </w:rPr>
      </w:pPr>
      <w:r w:rsidRPr="001C0DCD">
        <w:rPr>
          <w:sz w:val="28"/>
          <w:szCs w:val="28"/>
          <w:lang w:eastAsia="en-US"/>
        </w:rPr>
        <w:t>«</w:t>
      </w:r>
      <w:r w:rsidRPr="001C0DCD">
        <w:rPr>
          <w:bCs/>
          <w:sz w:val="28"/>
          <w:szCs w:val="28"/>
          <w:lang w:eastAsia="en-US"/>
        </w:rPr>
        <w:t>13. </w:t>
      </w:r>
      <w:r w:rsidR="001C0DCD" w:rsidRPr="001C0DCD">
        <w:rPr>
          <w:bCs/>
          <w:sz w:val="28"/>
          <w:szCs w:val="28"/>
          <w:lang w:eastAsia="en-US"/>
        </w:rPr>
        <w:t>Требования к предоставлению отчетности. Муниципальные образования – получатели субсидий на реализацию мероприятий государственной программы на цел</w:t>
      </w:r>
      <w:r w:rsidR="001C0DCD" w:rsidRPr="001C0DCD">
        <w:rPr>
          <w:bCs/>
          <w:sz w:val="28"/>
          <w:szCs w:val="28"/>
          <w:lang w:eastAsia="en-US"/>
        </w:rPr>
        <w:t>и</w:t>
      </w:r>
      <w:r w:rsidR="001C0DCD" w:rsidRPr="001C0DCD">
        <w:rPr>
          <w:bCs/>
          <w:sz w:val="28"/>
          <w:szCs w:val="28"/>
          <w:lang w:eastAsia="en-US"/>
        </w:rPr>
        <w:t>, указанн</w:t>
      </w:r>
      <w:r w:rsidR="001C0DCD" w:rsidRPr="001C0DCD">
        <w:rPr>
          <w:bCs/>
          <w:sz w:val="28"/>
          <w:szCs w:val="28"/>
          <w:lang w:eastAsia="en-US"/>
        </w:rPr>
        <w:t>ые</w:t>
      </w:r>
      <w:r w:rsidR="001C0DCD" w:rsidRPr="001C0DCD">
        <w:rPr>
          <w:bCs/>
          <w:sz w:val="28"/>
          <w:szCs w:val="28"/>
          <w:lang w:eastAsia="en-US"/>
        </w:rPr>
        <w:t xml:space="preserve"> в пункте 2 порядка, предоставляют в Министерство по формам, предусмотренным Соглашением:</w:t>
      </w:r>
    </w:p>
    <w:p w14:paraId="05BF9F7A" w14:textId="77777777" w:rsidR="001C0DCD" w:rsidRPr="001C0DCD" w:rsidRDefault="001C0DCD" w:rsidP="001C0DCD">
      <w:pPr>
        <w:widowControl w:val="0"/>
        <w:spacing w:before="0" w:after="0"/>
        <w:ind w:firstLine="709"/>
        <w:jc w:val="both"/>
        <w:rPr>
          <w:bCs/>
          <w:sz w:val="28"/>
          <w:szCs w:val="28"/>
          <w:lang w:eastAsia="en-US"/>
        </w:rPr>
      </w:pPr>
      <w:r w:rsidRPr="001C0DCD">
        <w:rPr>
          <w:bCs/>
          <w:sz w:val="28"/>
          <w:szCs w:val="28"/>
          <w:lang w:eastAsia="en-US"/>
        </w:rPr>
        <w:t>1) отчеты о расходовании субсидии ежеквартально в пределах финансового года не позднее 5 числа месяца, следующего за отчетным кварталом, в котором была получена субсидия, и по итогам отчетного финансового года в срок до 15 января текущего финансового года;</w:t>
      </w:r>
    </w:p>
    <w:p w14:paraId="2355D042" w14:textId="77777777" w:rsidR="001C0DCD" w:rsidRPr="001C0DCD" w:rsidRDefault="001C0DCD" w:rsidP="001C0DCD">
      <w:pPr>
        <w:widowControl w:val="0"/>
        <w:spacing w:before="0" w:after="0"/>
        <w:ind w:firstLine="709"/>
        <w:jc w:val="both"/>
        <w:rPr>
          <w:bCs/>
          <w:sz w:val="28"/>
          <w:szCs w:val="28"/>
          <w:lang w:eastAsia="en-US"/>
        </w:rPr>
      </w:pPr>
      <w:r w:rsidRPr="001C0DCD">
        <w:rPr>
          <w:bCs/>
          <w:sz w:val="28"/>
          <w:szCs w:val="28"/>
          <w:lang w:eastAsia="en-US"/>
        </w:rPr>
        <w:t>2) отчет о достижении показателей результата использования субсидии (далее – отчет о результатах) по итогам отчетного финансового года в срок до 15 января текущего финансового года.</w:t>
      </w:r>
    </w:p>
    <w:p w14:paraId="142C694F" w14:textId="2E232BA6" w:rsidR="00B37EE8" w:rsidRPr="001C0DCD" w:rsidRDefault="001C0DCD" w:rsidP="001C0DCD">
      <w:pPr>
        <w:widowControl w:val="0"/>
        <w:spacing w:before="0" w:after="0"/>
        <w:ind w:firstLine="709"/>
        <w:jc w:val="both"/>
        <w:rPr>
          <w:sz w:val="28"/>
          <w:szCs w:val="28"/>
          <w:lang w:eastAsia="en-US"/>
        </w:rPr>
      </w:pPr>
      <w:r w:rsidRPr="001C0DCD">
        <w:rPr>
          <w:bCs/>
          <w:sz w:val="28"/>
          <w:szCs w:val="28"/>
          <w:lang w:eastAsia="en-US"/>
        </w:rPr>
        <w:t>В случае если Соглашение заключено в государственной интегрированной информационной системе управления общественными финансами «Электронный бюджет» муниципальное образование размещает отчеты, указанные в настоящем пункте, в государственной интегрированной информационной системе управления общественными финансами «Электронный бюджет» в сроки, установленные Соглашением.</w:t>
      </w:r>
      <w:r w:rsidR="00B37EE8" w:rsidRPr="001C0DCD">
        <w:rPr>
          <w:sz w:val="28"/>
          <w:szCs w:val="28"/>
          <w:lang w:eastAsia="en-US"/>
        </w:rPr>
        <w:t>»;</w:t>
      </w:r>
    </w:p>
    <w:p w14:paraId="4E0DF3F9" w14:textId="38FFB0F1" w:rsidR="00B37EE8" w:rsidRPr="0083624C" w:rsidRDefault="0083624C" w:rsidP="00B37EE8">
      <w:pPr>
        <w:widowControl w:val="0"/>
        <w:spacing w:before="0" w:after="0"/>
        <w:ind w:firstLine="709"/>
        <w:jc w:val="both"/>
        <w:rPr>
          <w:sz w:val="28"/>
          <w:szCs w:val="28"/>
          <w:lang w:eastAsia="en-US"/>
        </w:rPr>
      </w:pPr>
      <w:r w:rsidRPr="0083624C">
        <w:rPr>
          <w:sz w:val="28"/>
          <w:szCs w:val="28"/>
          <w:lang w:eastAsia="en-US"/>
        </w:rPr>
        <w:t>1</w:t>
      </w:r>
      <w:r w:rsidR="00324C17">
        <w:rPr>
          <w:sz w:val="28"/>
          <w:szCs w:val="28"/>
          <w:lang w:eastAsia="en-US"/>
        </w:rPr>
        <w:t>8</w:t>
      </w:r>
      <w:r w:rsidR="00B37EE8" w:rsidRPr="0083624C">
        <w:rPr>
          <w:sz w:val="28"/>
          <w:szCs w:val="28"/>
          <w:lang w:eastAsia="en-US"/>
        </w:rPr>
        <w:t xml:space="preserve">) в приложении № 13 к государственной программе «Порядок </w:t>
      </w:r>
      <w:r w:rsidR="00B37EE8" w:rsidRPr="0083624C">
        <w:rPr>
          <w:sz w:val="28"/>
          <w:szCs w:val="28"/>
          <w:lang w:eastAsia="en-US"/>
        </w:rPr>
        <w:lastRenderedPageBreak/>
        <w:t>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укреплению и развитию материально-технической базы муниципальных учреждений культуры и муниципальных организаций дополнительного образования сферы культуры»:</w:t>
      </w:r>
    </w:p>
    <w:p w14:paraId="3DCFE328" w14:textId="67BAF613" w:rsidR="00E412A3" w:rsidRDefault="00E412A3" w:rsidP="00E412A3">
      <w:pPr>
        <w:widowControl w:val="0"/>
        <w:spacing w:before="0" w:after="0"/>
        <w:ind w:firstLine="709"/>
        <w:jc w:val="both"/>
        <w:rPr>
          <w:bCs/>
          <w:sz w:val="28"/>
          <w:szCs w:val="28"/>
          <w:lang w:eastAsia="en-US"/>
        </w:rPr>
      </w:pPr>
      <w:r w:rsidRPr="0014071E">
        <w:rPr>
          <w:bCs/>
          <w:sz w:val="28"/>
          <w:szCs w:val="28"/>
          <w:lang w:eastAsia="en-US"/>
        </w:rPr>
        <w:t>а) подпункт 2 пункта 4 признать утратившим силу;</w:t>
      </w:r>
    </w:p>
    <w:p w14:paraId="0A7F3396" w14:textId="7C7695D0" w:rsidR="0002610A" w:rsidRPr="0083624C" w:rsidRDefault="0002610A" w:rsidP="00E412A3">
      <w:pPr>
        <w:widowControl w:val="0"/>
        <w:spacing w:before="0" w:after="0"/>
        <w:ind w:firstLine="709"/>
        <w:jc w:val="both"/>
        <w:rPr>
          <w:bCs/>
          <w:sz w:val="28"/>
          <w:szCs w:val="28"/>
          <w:lang w:eastAsia="en-US"/>
        </w:rPr>
      </w:pPr>
      <w:r>
        <w:rPr>
          <w:bCs/>
          <w:sz w:val="28"/>
          <w:szCs w:val="28"/>
          <w:lang w:eastAsia="en-US"/>
        </w:rPr>
        <w:t>б) абзац третий пункта 7 дополнить славами «с учетом критериев отбора, указанных в абзацах втором, третьем, четвертом, пятом, шестом подпункта 2 пункта 5 порядка»;</w:t>
      </w:r>
    </w:p>
    <w:p w14:paraId="6DB20FE0" w14:textId="7936B7E9" w:rsidR="00B37EE8" w:rsidRPr="001C0DCD" w:rsidRDefault="0002610A" w:rsidP="00B37EE8">
      <w:pPr>
        <w:widowControl w:val="0"/>
        <w:spacing w:before="0" w:after="0"/>
        <w:ind w:firstLine="709"/>
        <w:jc w:val="both"/>
        <w:rPr>
          <w:sz w:val="28"/>
          <w:szCs w:val="28"/>
          <w:lang w:eastAsia="en-US"/>
        </w:rPr>
      </w:pPr>
      <w:r w:rsidRPr="001C0DCD">
        <w:rPr>
          <w:sz w:val="28"/>
          <w:szCs w:val="28"/>
          <w:lang w:eastAsia="en-US"/>
        </w:rPr>
        <w:t>в</w:t>
      </w:r>
      <w:r w:rsidR="00B37EE8" w:rsidRPr="001C0DCD">
        <w:rPr>
          <w:sz w:val="28"/>
          <w:szCs w:val="28"/>
          <w:lang w:eastAsia="en-US"/>
        </w:rPr>
        <w:t>) пункт 13 изложить в следующей редакции:</w:t>
      </w:r>
    </w:p>
    <w:p w14:paraId="6317EA93" w14:textId="77777777" w:rsidR="00B37EE8" w:rsidRPr="001C0DCD" w:rsidRDefault="00B37EE8" w:rsidP="00B37EE8">
      <w:pPr>
        <w:widowControl w:val="0"/>
        <w:spacing w:before="0" w:after="0"/>
        <w:ind w:firstLine="709"/>
        <w:jc w:val="both"/>
        <w:rPr>
          <w:bCs/>
          <w:sz w:val="28"/>
          <w:szCs w:val="28"/>
          <w:lang w:eastAsia="en-US"/>
        </w:rPr>
      </w:pPr>
      <w:r w:rsidRPr="001C0DCD">
        <w:rPr>
          <w:sz w:val="28"/>
          <w:szCs w:val="28"/>
          <w:lang w:eastAsia="en-US"/>
        </w:rPr>
        <w:t>«</w:t>
      </w:r>
      <w:r w:rsidRPr="001C0DCD">
        <w:rPr>
          <w:bCs/>
          <w:sz w:val="28"/>
          <w:szCs w:val="28"/>
          <w:lang w:eastAsia="en-US"/>
        </w:rPr>
        <w:t>13. Требования к представлению отчетности. Муниципальные образования - получатели субсидий на реализацию мероприятий государственной программы на цели, указанные в пункте 2 порядка, представляют в Министерство по формам, предусмотренным Соглашением:</w:t>
      </w:r>
    </w:p>
    <w:p w14:paraId="7F183C0C" w14:textId="77777777" w:rsidR="001C0DCD" w:rsidRPr="001C0DCD" w:rsidRDefault="001C0DCD" w:rsidP="001C0DCD">
      <w:pPr>
        <w:widowControl w:val="0"/>
        <w:spacing w:before="0" w:after="0"/>
        <w:ind w:firstLine="709"/>
        <w:jc w:val="both"/>
        <w:rPr>
          <w:bCs/>
          <w:sz w:val="28"/>
          <w:szCs w:val="28"/>
          <w:lang w:eastAsia="en-US"/>
        </w:rPr>
      </w:pPr>
      <w:r w:rsidRPr="001C0DCD">
        <w:rPr>
          <w:bCs/>
          <w:sz w:val="28"/>
          <w:szCs w:val="28"/>
          <w:lang w:eastAsia="en-US"/>
        </w:rPr>
        <w:t>1) отчеты о расходовании субсидии ежеквартально в пределах финансового года не позднее 5 числа месяца, следующего за отчетным кварталом, в котором была получена субсидия, и по итогам отчетного финансового года в срок до 15 января текущего финансового года;</w:t>
      </w:r>
    </w:p>
    <w:p w14:paraId="340BE105" w14:textId="450C506E" w:rsidR="00B37EE8" w:rsidRPr="001C0DCD" w:rsidRDefault="001C0DCD" w:rsidP="001C0DCD">
      <w:pPr>
        <w:widowControl w:val="0"/>
        <w:spacing w:before="0" w:after="0"/>
        <w:ind w:firstLine="709"/>
        <w:jc w:val="both"/>
        <w:rPr>
          <w:bCs/>
          <w:sz w:val="28"/>
          <w:szCs w:val="28"/>
          <w:lang w:eastAsia="en-US"/>
        </w:rPr>
      </w:pPr>
      <w:r w:rsidRPr="001C0DCD">
        <w:rPr>
          <w:bCs/>
          <w:sz w:val="28"/>
          <w:szCs w:val="28"/>
          <w:lang w:eastAsia="en-US"/>
        </w:rPr>
        <w:t>2) отчет о достижении показателей результата использования субсидии (далее – отчет о результатах) по итогам отчетного финансового года в срок до 15 января текущего финансового года.</w:t>
      </w:r>
      <w:r w:rsidR="00B37EE8" w:rsidRPr="001C0DCD">
        <w:rPr>
          <w:sz w:val="28"/>
          <w:szCs w:val="28"/>
          <w:lang w:eastAsia="en-US"/>
        </w:rPr>
        <w:t>»;</w:t>
      </w:r>
    </w:p>
    <w:p w14:paraId="156CC064" w14:textId="4850B6A8" w:rsidR="00B37EE8" w:rsidRPr="0083624C" w:rsidRDefault="0083624C" w:rsidP="00B37EE8">
      <w:pPr>
        <w:widowControl w:val="0"/>
        <w:spacing w:before="0" w:after="0"/>
        <w:ind w:firstLine="709"/>
        <w:jc w:val="both"/>
        <w:rPr>
          <w:bCs/>
          <w:sz w:val="28"/>
          <w:szCs w:val="28"/>
          <w:lang w:eastAsia="en-US"/>
        </w:rPr>
      </w:pPr>
      <w:r w:rsidRPr="0083624C">
        <w:rPr>
          <w:sz w:val="28"/>
          <w:szCs w:val="28"/>
          <w:lang w:eastAsia="en-US"/>
        </w:rPr>
        <w:t>1</w:t>
      </w:r>
      <w:r w:rsidR="00324C17">
        <w:rPr>
          <w:sz w:val="28"/>
          <w:szCs w:val="28"/>
          <w:lang w:eastAsia="en-US"/>
        </w:rPr>
        <w:t>9</w:t>
      </w:r>
      <w:r w:rsidR="00B37EE8" w:rsidRPr="0083624C">
        <w:rPr>
          <w:sz w:val="28"/>
          <w:szCs w:val="28"/>
          <w:lang w:eastAsia="en-US"/>
        </w:rPr>
        <w:t xml:space="preserve">) в приложении № 14 к государственной программе </w:t>
      </w:r>
      <w:r w:rsidR="00B37EE8" w:rsidRPr="0083624C">
        <w:rPr>
          <w:bCs/>
          <w:sz w:val="28"/>
          <w:szCs w:val="28"/>
          <w:lang w:eastAsia="en-US"/>
        </w:rPr>
        <w:t>«Методика распределения иных межбюджетных трансфертов и правила их предоставления из областного бюджета бюджетам муниципальных образований Новосибирской области на реализацию мероприятий государственной программы Новосибирской области «Культура Новосибирской области» по созданию виртуальных концертных залов»:</w:t>
      </w:r>
    </w:p>
    <w:p w14:paraId="76E8753A" w14:textId="31ADCC19" w:rsidR="00E412A3" w:rsidRPr="0083624C" w:rsidRDefault="00E412A3" w:rsidP="00E412A3">
      <w:pPr>
        <w:widowControl w:val="0"/>
        <w:spacing w:before="0" w:after="0"/>
        <w:ind w:firstLine="709"/>
        <w:jc w:val="both"/>
        <w:rPr>
          <w:bCs/>
          <w:sz w:val="28"/>
          <w:szCs w:val="28"/>
          <w:lang w:eastAsia="en-US"/>
        </w:rPr>
      </w:pPr>
      <w:r w:rsidRPr="0014071E">
        <w:rPr>
          <w:bCs/>
          <w:sz w:val="28"/>
          <w:szCs w:val="28"/>
          <w:lang w:eastAsia="en-US"/>
        </w:rPr>
        <w:t>а) подпункт 1 пункта 6 признать утратившим силу;</w:t>
      </w:r>
    </w:p>
    <w:p w14:paraId="704AD5FC" w14:textId="77777777" w:rsidR="00B37EE8" w:rsidRPr="001924E3" w:rsidRDefault="00B37EE8" w:rsidP="00B37EE8">
      <w:pPr>
        <w:widowControl w:val="0"/>
        <w:spacing w:before="0" w:after="0"/>
        <w:ind w:firstLine="709"/>
        <w:jc w:val="both"/>
        <w:rPr>
          <w:bCs/>
          <w:sz w:val="28"/>
          <w:szCs w:val="28"/>
          <w:lang w:eastAsia="en-US"/>
        </w:rPr>
      </w:pPr>
      <w:r w:rsidRPr="001924E3">
        <w:rPr>
          <w:sz w:val="28"/>
          <w:szCs w:val="28"/>
          <w:lang w:eastAsia="en-US"/>
        </w:rPr>
        <w:t>б) </w:t>
      </w:r>
      <w:r w:rsidRPr="001924E3">
        <w:rPr>
          <w:bCs/>
          <w:sz w:val="28"/>
          <w:szCs w:val="28"/>
          <w:lang w:eastAsia="en-US"/>
        </w:rPr>
        <w:t>пункт 11 изложить в следующей редакции:</w:t>
      </w:r>
    </w:p>
    <w:p w14:paraId="66758E7F" w14:textId="77777777" w:rsidR="001924E3" w:rsidRPr="001924E3" w:rsidRDefault="00B37EE8" w:rsidP="001924E3">
      <w:pPr>
        <w:widowControl w:val="0"/>
        <w:spacing w:before="0" w:after="0"/>
        <w:ind w:firstLine="709"/>
        <w:jc w:val="both"/>
        <w:rPr>
          <w:bCs/>
          <w:sz w:val="28"/>
          <w:szCs w:val="28"/>
          <w:lang w:eastAsia="en-US"/>
        </w:rPr>
      </w:pPr>
      <w:r w:rsidRPr="001924E3">
        <w:rPr>
          <w:bCs/>
          <w:sz w:val="28"/>
          <w:szCs w:val="28"/>
          <w:lang w:eastAsia="en-US"/>
        </w:rPr>
        <w:t>«11. </w:t>
      </w:r>
      <w:r w:rsidR="001924E3" w:rsidRPr="001924E3">
        <w:rPr>
          <w:bCs/>
          <w:sz w:val="28"/>
          <w:szCs w:val="28"/>
          <w:lang w:eastAsia="en-US"/>
        </w:rPr>
        <w:t>Требования к предоставлению отчетности. Муниципальные образования – получатели иных межбюджетных трансфертов по мероприятиям государственной программы предоставляют в Министерство по формам, предусмотренным Соглашением:</w:t>
      </w:r>
    </w:p>
    <w:p w14:paraId="46E89CFD" w14:textId="77777777" w:rsidR="001924E3" w:rsidRPr="001924E3" w:rsidRDefault="001924E3" w:rsidP="001924E3">
      <w:pPr>
        <w:widowControl w:val="0"/>
        <w:spacing w:before="0" w:after="0"/>
        <w:ind w:firstLine="709"/>
        <w:jc w:val="both"/>
        <w:rPr>
          <w:bCs/>
          <w:sz w:val="28"/>
          <w:szCs w:val="28"/>
          <w:lang w:eastAsia="en-US"/>
        </w:rPr>
      </w:pPr>
      <w:r w:rsidRPr="001924E3">
        <w:rPr>
          <w:bCs/>
          <w:sz w:val="28"/>
          <w:szCs w:val="28"/>
          <w:lang w:eastAsia="en-US"/>
        </w:rPr>
        <w:t>1) отчет о расходовании иных межбюджетных трансфертов ежеквартально в пределах финансового года не позднее 5 числа месяца, следующего за отчетным кварталом, в котором были получены иные межбюджетные трансферты, и по итогам отчетного финансового года в срок до 15 января текущего финансового года;</w:t>
      </w:r>
    </w:p>
    <w:p w14:paraId="64DB839A" w14:textId="77777777" w:rsidR="001924E3" w:rsidRPr="001924E3" w:rsidRDefault="001924E3" w:rsidP="001924E3">
      <w:pPr>
        <w:widowControl w:val="0"/>
        <w:spacing w:before="0" w:after="0"/>
        <w:ind w:firstLine="709"/>
        <w:jc w:val="both"/>
        <w:rPr>
          <w:bCs/>
          <w:sz w:val="28"/>
          <w:szCs w:val="28"/>
          <w:lang w:eastAsia="en-US"/>
        </w:rPr>
      </w:pPr>
      <w:r w:rsidRPr="001924E3">
        <w:rPr>
          <w:bCs/>
          <w:sz w:val="28"/>
          <w:szCs w:val="28"/>
          <w:lang w:eastAsia="en-US"/>
        </w:rPr>
        <w:t>2) отчет о достижении значений показателей результатов использования иных межбюджетных трансфертов по итогам отчетного финансового года в срок до 15 января текущего финансового года.</w:t>
      </w:r>
    </w:p>
    <w:p w14:paraId="62D7523B" w14:textId="5454A826" w:rsidR="00B37EE8" w:rsidRPr="001924E3" w:rsidRDefault="001924E3" w:rsidP="001924E3">
      <w:pPr>
        <w:widowControl w:val="0"/>
        <w:spacing w:before="0" w:after="0"/>
        <w:ind w:firstLine="709"/>
        <w:jc w:val="both"/>
        <w:rPr>
          <w:sz w:val="28"/>
          <w:szCs w:val="28"/>
          <w:lang w:eastAsia="en-US"/>
        </w:rPr>
      </w:pPr>
      <w:r w:rsidRPr="001924E3">
        <w:rPr>
          <w:bCs/>
          <w:sz w:val="28"/>
          <w:szCs w:val="28"/>
          <w:lang w:eastAsia="en-US"/>
        </w:rPr>
        <w:t>В случае если Соглашение заключено в государственной интегрированной информационной системе управления общественными финансами «Электронный бюджет» муниципальное образование размещает отчеты, указанные в настоящем пункте, в государственной интегрированной информационной системе управления общественными финансами «Электронный бюджет» в сроки, установленные Соглашением.</w:t>
      </w:r>
      <w:r w:rsidR="00B37EE8" w:rsidRPr="001924E3">
        <w:rPr>
          <w:bCs/>
          <w:sz w:val="28"/>
          <w:szCs w:val="28"/>
          <w:lang w:eastAsia="en-US"/>
        </w:rPr>
        <w:t>»</w:t>
      </w:r>
      <w:r w:rsidR="00B37EE8" w:rsidRPr="001924E3">
        <w:rPr>
          <w:sz w:val="28"/>
          <w:szCs w:val="28"/>
          <w:lang w:eastAsia="en-US"/>
        </w:rPr>
        <w:t>;</w:t>
      </w:r>
    </w:p>
    <w:p w14:paraId="797A8409" w14:textId="4BC8D963" w:rsidR="00B37EE8" w:rsidRPr="0083624C" w:rsidRDefault="00324C17" w:rsidP="00B37EE8">
      <w:pPr>
        <w:widowControl w:val="0"/>
        <w:spacing w:before="0" w:after="0"/>
        <w:ind w:firstLine="709"/>
        <w:jc w:val="both"/>
        <w:rPr>
          <w:sz w:val="28"/>
          <w:szCs w:val="28"/>
          <w:lang w:eastAsia="en-US"/>
        </w:rPr>
      </w:pPr>
      <w:r>
        <w:rPr>
          <w:sz w:val="28"/>
          <w:szCs w:val="28"/>
          <w:lang w:eastAsia="en-US"/>
        </w:rPr>
        <w:t>20</w:t>
      </w:r>
      <w:r w:rsidR="00B37EE8" w:rsidRPr="0083624C">
        <w:rPr>
          <w:sz w:val="28"/>
          <w:szCs w:val="28"/>
          <w:lang w:eastAsia="en-US"/>
        </w:rPr>
        <w:t xml:space="preserve">) в приложении № 15 к государственной программе «Порядок </w:t>
      </w:r>
      <w:r w:rsidR="00B37EE8" w:rsidRPr="0083624C">
        <w:rPr>
          <w:sz w:val="28"/>
          <w:szCs w:val="28"/>
          <w:lang w:eastAsia="en-US"/>
        </w:rPr>
        <w:lastRenderedPageBreak/>
        <w:t>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модернизации муниципальных детских школ искусств по видам искусств»:</w:t>
      </w:r>
    </w:p>
    <w:p w14:paraId="187820DC" w14:textId="77777777" w:rsidR="00647F08" w:rsidRPr="0083624C" w:rsidRDefault="00647F08" w:rsidP="00647F08">
      <w:pPr>
        <w:widowControl w:val="0"/>
        <w:spacing w:before="0" w:after="0"/>
        <w:ind w:firstLine="709"/>
        <w:jc w:val="both"/>
        <w:rPr>
          <w:bCs/>
          <w:sz w:val="28"/>
          <w:szCs w:val="28"/>
          <w:lang w:eastAsia="en-US"/>
        </w:rPr>
      </w:pPr>
      <w:r w:rsidRPr="0014071E">
        <w:rPr>
          <w:bCs/>
          <w:sz w:val="28"/>
          <w:szCs w:val="28"/>
          <w:lang w:eastAsia="en-US"/>
        </w:rPr>
        <w:t>а) подпункт 2 пункта 4 признать утратившим силу;</w:t>
      </w:r>
    </w:p>
    <w:p w14:paraId="447A1BEF" w14:textId="77777777" w:rsidR="005E4E99" w:rsidRPr="005E4E99" w:rsidRDefault="004C69B7" w:rsidP="005E4E99">
      <w:pPr>
        <w:widowControl w:val="0"/>
        <w:spacing w:before="0" w:after="0"/>
        <w:ind w:firstLine="709"/>
        <w:jc w:val="both"/>
        <w:rPr>
          <w:sz w:val="28"/>
          <w:szCs w:val="28"/>
          <w:lang w:eastAsia="en-US"/>
        </w:rPr>
      </w:pPr>
      <w:r w:rsidRPr="005E4E99">
        <w:rPr>
          <w:sz w:val="28"/>
          <w:szCs w:val="28"/>
          <w:lang w:eastAsia="en-US"/>
        </w:rPr>
        <w:t>б</w:t>
      </w:r>
      <w:r w:rsidR="00B37EE8" w:rsidRPr="005E4E99">
        <w:rPr>
          <w:sz w:val="28"/>
          <w:szCs w:val="28"/>
          <w:lang w:eastAsia="en-US"/>
        </w:rPr>
        <w:t>) пункт 11 изложить в следующей редакции:</w:t>
      </w:r>
    </w:p>
    <w:p w14:paraId="216B8E43" w14:textId="569F9DEB" w:rsidR="005E4E99" w:rsidRPr="005E4E99" w:rsidRDefault="00B37EE8" w:rsidP="005E4E99">
      <w:pPr>
        <w:widowControl w:val="0"/>
        <w:spacing w:before="0" w:after="0"/>
        <w:ind w:firstLine="709"/>
        <w:jc w:val="both"/>
        <w:rPr>
          <w:sz w:val="28"/>
          <w:szCs w:val="28"/>
          <w:lang w:eastAsia="en-US"/>
        </w:rPr>
      </w:pPr>
      <w:r w:rsidRPr="005E4E99">
        <w:rPr>
          <w:sz w:val="28"/>
          <w:szCs w:val="28"/>
          <w:lang w:eastAsia="en-US"/>
        </w:rPr>
        <w:t>«11</w:t>
      </w:r>
      <w:r w:rsidR="005E4E99" w:rsidRPr="005E4E99">
        <w:rPr>
          <w:sz w:val="28"/>
          <w:szCs w:val="28"/>
          <w:lang w:eastAsia="en-US"/>
        </w:rPr>
        <w:t>. Требования к предоставлению отчетности. Муниципальные образования – получатели субсидий на реализацию мероприятий государственной программы на цель, указанную в пункте 2 порядка, предоставляют в Министерство по формам, предусмотренным Соглашением:</w:t>
      </w:r>
    </w:p>
    <w:p w14:paraId="363D5D1C" w14:textId="77777777" w:rsidR="005E4E99" w:rsidRPr="005E4E99" w:rsidRDefault="005E4E99" w:rsidP="005E4E99">
      <w:pPr>
        <w:widowControl w:val="0"/>
        <w:spacing w:before="0" w:after="0"/>
        <w:ind w:firstLine="709"/>
        <w:jc w:val="both"/>
        <w:rPr>
          <w:sz w:val="28"/>
          <w:szCs w:val="28"/>
          <w:lang w:eastAsia="en-US"/>
        </w:rPr>
      </w:pPr>
      <w:r w:rsidRPr="005E4E99">
        <w:rPr>
          <w:sz w:val="28"/>
          <w:szCs w:val="28"/>
          <w:lang w:eastAsia="en-US"/>
        </w:rPr>
        <w:t>1) отчеты о расходовании субсидии ежеквартально в пределах финансового года не позднее 5 числа месяца, следующего за отчетным кварталом, в котором была получена субсидия, и по итогам отчетного финансового года в срок до 15 января текущего финансового года;</w:t>
      </w:r>
    </w:p>
    <w:p w14:paraId="6B29BA8F" w14:textId="77777777" w:rsidR="005E4E99" w:rsidRPr="005E4E99" w:rsidRDefault="005E4E99" w:rsidP="005E4E99">
      <w:pPr>
        <w:widowControl w:val="0"/>
        <w:spacing w:before="0" w:after="0"/>
        <w:ind w:firstLine="709"/>
        <w:jc w:val="both"/>
        <w:rPr>
          <w:sz w:val="28"/>
          <w:szCs w:val="28"/>
          <w:lang w:eastAsia="en-US"/>
        </w:rPr>
      </w:pPr>
      <w:r w:rsidRPr="005E4E99">
        <w:rPr>
          <w:sz w:val="28"/>
          <w:szCs w:val="28"/>
          <w:lang w:eastAsia="en-US"/>
        </w:rPr>
        <w:t>2) отчет о достижении показателей результата использования субсидии (далее – отчет о результатах) по итогам отчетного финансового года в срок до 15 января текущего финансового года.</w:t>
      </w:r>
    </w:p>
    <w:p w14:paraId="3AB6F0BE" w14:textId="25222D2C" w:rsidR="00B37EE8" w:rsidRPr="005E4E99" w:rsidRDefault="005E4E99" w:rsidP="005E4E99">
      <w:pPr>
        <w:widowControl w:val="0"/>
        <w:spacing w:before="0" w:after="0"/>
        <w:ind w:firstLine="709"/>
        <w:jc w:val="both"/>
        <w:rPr>
          <w:sz w:val="28"/>
          <w:szCs w:val="28"/>
          <w:lang w:eastAsia="en-US"/>
        </w:rPr>
      </w:pPr>
      <w:r w:rsidRPr="005E4E99">
        <w:rPr>
          <w:sz w:val="28"/>
          <w:szCs w:val="28"/>
          <w:lang w:eastAsia="en-US"/>
        </w:rPr>
        <w:t>В случае если Соглашение заключено в государственной интегрированной информационной системе управления общественными финансами «Электронный бюджет» муниципальное образование размещает отчеты, указанные в настоящем пункте, в государственной интегрированной информационной системе управления общественными финансами «Электронный бюджет» в сроки, установленные Соглашением.</w:t>
      </w:r>
      <w:r w:rsidR="00B37EE8" w:rsidRPr="005E4E99">
        <w:rPr>
          <w:sz w:val="28"/>
          <w:szCs w:val="28"/>
          <w:lang w:eastAsia="en-US"/>
        </w:rPr>
        <w:t>»;</w:t>
      </w:r>
    </w:p>
    <w:p w14:paraId="452EE089" w14:textId="729CF93B" w:rsidR="00B37EE8" w:rsidRPr="0083624C" w:rsidRDefault="00324C17" w:rsidP="00B37EE8">
      <w:pPr>
        <w:widowControl w:val="0"/>
        <w:spacing w:before="0" w:after="0"/>
        <w:ind w:firstLine="709"/>
        <w:jc w:val="both"/>
        <w:rPr>
          <w:bCs/>
          <w:sz w:val="28"/>
          <w:szCs w:val="28"/>
          <w:lang w:eastAsia="en-US"/>
        </w:rPr>
      </w:pPr>
      <w:r>
        <w:rPr>
          <w:sz w:val="28"/>
          <w:szCs w:val="28"/>
          <w:lang w:eastAsia="en-US"/>
        </w:rPr>
        <w:t>21</w:t>
      </w:r>
      <w:r w:rsidR="00B37EE8" w:rsidRPr="0083624C">
        <w:rPr>
          <w:sz w:val="28"/>
          <w:szCs w:val="28"/>
          <w:lang w:eastAsia="en-US"/>
        </w:rPr>
        <w:t xml:space="preserve">) в приложении № 16 к государственной программе </w:t>
      </w:r>
      <w:r w:rsidR="00B37EE8" w:rsidRPr="0083624C">
        <w:rPr>
          <w:bCs/>
          <w:sz w:val="28"/>
          <w:szCs w:val="28"/>
          <w:lang w:eastAsia="en-US"/>
        </w:rPr>
        <w:t>«Методика распределения иных межбюджетных трансфертов и правила их предоставления из областного бюджета бюджетам муниципальных образований Новосибирской области на реализацию мероприятий государственной программы Новосибирской области «Культура Новосибирской области» по комплектованию и содержанию зоологической коллекции с численностью особей не менее 10000 единиц»:</w:t>
      </w:r>
    </w:p>
    <w:p w14:paraId="3917014F" w14:textId="11A057BD" w:rsidR="00647F08" w:rsidRPr="0083624C" w:rsidRDefault="00647F08" w:rsidP="00647F08">
      <w:pPr>
        <w:widowControl w:val="0"/>
        <w:spacing w:before="0" w:after="0"/>
        <w:ind w:firstLine="709"/>
        <w:jc w:val="both"/>
        <w:rPr>
          <w:bCs/>
          <w:sz w:val="28"/>
          <w:szCs w:val="28"/>
          <w:lang w:eastAsia="en-US"/>
        </w:rPr>
      </w:pPr>
      <w:r w:rsidRPr="0014071E">
        <w:rPr>
          <w:bCs/>
          <w:sz w:val="28"/>
          <w:szCs w:val="28"/>
          <w:lang w:eastAsia="en-US"/>
        </w:rPr>
        <w:t>а) подпункт 1 пункта 8 признать утратившим силу;</w:t>
      </w:r>
    </w:p>
    <w:p w14:paraId="7A0E95DD" w14:textId="77777777" w:rsidR="00B37EE8" w:rsidRPr="001924E3" w:rsidRDefault="00B37EE8" w:rsidP="00B37EE8">
      <w:pPr>
        <w:widowControl w:val="0"/>
        <w:spacing w:before="0" w:after="0"/>
        <w:ind w:firstLine="709"/>
        <w:jc w:val="both"/>
        <w:rPr>
          <w:bCs/>
          <w:sz w:val="28"/>
          <w:szCs w:val="28"/>
          <w:lang w:eastAsia="en-US"/>
        </w:rPr>
      </w:pPr>
      <w:r w:rsidRPr="001924E3">
        <w:rPr>
          <w:sz w:val="28"/>
          <w:szCs w:val="28"/>
          <w:lang w:eastAsia="en-US"/>
        </w:rPr>
        <w:t>б) </w:t>
      </w:r>
      <w:r w:rsidRPr="001924E3">
        <w:rPr>
          <w:bCs/>
          <w:sz w:val="28"/>
          <w:szCs w:val="28"/>
          <w:lang w:eastAsia="en-US"/>
        </w:rPr>
        <w:t>пункт 13 изложить в следующей редакции:</w:t>
      </w:r>
    </w:p>
    <w:p w14:paraId="16C89BBF" w14:textId="7E9256CB" w:rsidR="00B37EE8" w:rsidRPr="001924E3" w:rsidRDefault="00B37EE8" w:rsidP="00B37EE8">
      <w:pPr>
        <w:widowControl w:val="0"/>
        <w:spacing w:before="0" w:after="0"/>
        <w:ind w:firstLine="709"/>
        <w:jc w:val="both"/>
        <w:rPr>
          <w:bCs/>
          <w:sz w:val="28"/>
          <w:szCs w:val="28"/>
          <w:lang w:eastAsia="en-US"/>
        </w:rPr>
      </w:pPr>
      <w:r w:rsidRPr="001924E3">
        <w:rPr>
          <w:bCs/>
          <w:sz w:val="28"/>
          <w:szCs w:val="28"/>
          <w:lang w:eastAsia="en-US"/>
        </w:rPr>
        <w:t>«13. Требования к предоставлению отчетности.</w:t>
      </w:r>
      <w:r w:rsidR="001C0DCD" w:rsidRPr="001924E3">
        <w:rPr>
          <w:bCs/>
          <w:sz w:val="28"/>
          <w:szCs w:val="28"/>
          <w:lang w:eastAsia="en-US"/>
        </w:rPr>
        <w:t xml:space="preserve"> </w:t>
      </w:r>
      <w:r w:rsidRPr="001924E3">
        <w:rPr>
          <w:bCs/>
          <w:sz w:val="28"/>
          <w:szCs w:val="28"/>
          <w:lang w:eastAsia="en-US"/>
        </w:rPr>
        <w:t>Муниципальные образования</w:t>
      </w:r>
      <w:r w:rsidR="001C0DCD" w:rsidRPr="001924E3">
        <w:rPr>
          <w:bCs/>
          <w:sz w:val="28"/>
          <w:szCs w:val="28"/>
          <w:lang w:eastAsia="en-US"/>
        </w:rPr>
        <w:t> </w:t>
      </w:r>
      <w:r w:rsidRPr="001924E3">
        <w:rPr>
          <w:bCs/>
          <w:sz w:val="28"/>
          <w:szCs w:val="28"/>
          <w:lang w:eastAsia="en-US"/>
        </w:rPr>
        <w:t>–</w:t>
      </w:r>
      <w:r w:rsidR="001C0DCD" w:rsidRPr="001924E3">
        <w:rPr>
          <w:bCs/>
          <w:sz w:val="28"/>
          <w:szCs w:val="28"/>
          <w:lang w:eastAsia="en-US"/>
        </w:rPr>
        <w:t> </w:t>
      </w:r>
      <w:r w:rsidRPr="001924E3">
        <w:rPr>
          <w:bCs/>
          <w:sz w:val="28"/>
          <w:szCs w:val="28"/>
          <w:lang w:eastAsia="en-US"/>
        </w:rPr>
        <w:t xml:space="preserve">получатели иных межбюджетных трансфертов по мероприятиям государственной программы предоставляют </w:t>
      </w:r>
      <w:r w:rsidR="001C0DCD" w:rsidRPr="001924E3">
        <w:rPr>
          <w:bCs/>
          <w:sz w:val="28"/>
          <w:szCs w:val="28"/>
          <w:lang w:eastAsia="en-US"/>
        </w:rPr>
        <w:t>Главному распорядителю</w:t>
      </w:r>
      <w:r w:rsidRPr="001924E3">
        <w:rPr>
          <w:bCs/>
          <w:sz w:val="28"/>
          <w:szCs w:val="28"/>
          <w:lang w:eastAsia="en-US"/>
        </w:rPr>
        <w:t xml:space="preserve"> по формам, предусмотренным Соглашением:</w:t>
      </w:r>
    </w:p>
    <w:p w14:paraId="290B9E7E" w14:textId="7AEEA548" w:rsidR="00B37EE8" w:rsidRPr="001924E3" w:rsidRDefault="001C0DCD" w:rsidP="00B37EE8">
      <w:pPr>
        <w:widowControl w:val="0"/>
        <w:spacing w:before="0" w:after="0"/>
        <w:ind w:firstLine="709"/>
        <w:jc w:val="both"/>
        <w:rPr>
          <w:bCs/>
          <w:sz w:val="28"/>
          <w:szCs w:val="28"/>
          <w:lang w:eastAsia="en-US"/>
        </w:rPr>
      </w:pPr>
      <w:r w:rsidRPr="001924E3">
        <w:rPr>
          <w:bCs/>
          <w:sz w:val="28"/>
          <w:szCs w:val="28"/>
          <w:lang w:eastAsia="en-US"/>
        </w:rPr>
        <w:t>1) </w:t>
      </w:r>
      <w:r w:rsidR="00B37EE8" w:rsidRPr="001924E3">
        <w:rPr>
          <w:bCs/>
          <w:sz w:val="28"/>
          <w:szCs w:val="28"/>
          <w:lang w:eastAsia="en-US"/>
        </w:rPr>
        <w:t>отчет о расход</w:t>
      </w:r>
      <w:r w:rsidRPr="001924E3">
        <w:rPr>
          <w:bCs/>
          <w:sz w:val="28"/>
          <w:szCs w:val="28"/>
          <w:lang w:eastAsia="en-US"/>
        </w:rPr>
        <w:t xml:space="preserve">овании </w:t>
      </w:r>
      <w:r w:rsidR="00B37EE8" w:rsidRPr="001924E3">
        <w:rPr>
          <w:bCs/>
          <w:sz w:val="28"/>
          <w:szCs w:val="28"/>
          <w:lang w:eastAsia="en-US"/>
        </w:rPr>
        <w:t>ин</w:t>
      </w:r>
      <w:r w:rsidRPr="001924E3">
        <w:rPr>
          <w:bCs/>
          <w:sz w:val="28"/>
          <w:szCs w:val="28"/>
          <w:lang w:eastAsia="en-US"/>
        </w:rPr>
        <w:t>ых</w:t>
      </w:r>
      <w:r w:rsidR="00B37EE8" w:rsidRPr="001924E3">
        <w:rPr>
          <w:bCs/>
          <w:sz w:val="28"/>
          <w:szCs w:val="28"/>
          <w:lang w:eastAsia="en-US"/>
        </w:rPr>
        <w:t xml:space="preserve"> межбюджетны</w:t>
      </w:r>
      <w:r w:rsidRPr="001924E3">
        <w:rPr>
          <w:bCs/>
          <w:sz w:val="28"/>
          <w:szCs w:val="28"/>
          <w:lang w:eastAsia="en-US"/>
        </w:rPr>
        <w:t>х</w:t>
      </w:r>
      <w:r w:rsidR="00B37EE8" w:rsidRPr="001924E3">
        <w:rPr>
          <w:bCs/>
          <w:sz w:val="28"/>
          <w:szCs w:val="28"/>
          <w:lang w:eastAsia="en-US"/>
        </w:rPr>
        <w:t xml:space="preserve"> трансферт</w:t>
      </w:r>
      <w:r w:rsidRPr="001924E3">
        <w:rPr>
          <w:bCs/>
          <w:sz w:val="28"/>
          <w:szCs w:val="28"/>
          <w:lang w:eastAsia="en-US"/>
        </w:rPr>
        <w:t>ов ежеквартально в пределах финансового года</w:t>
      </w:r>
      <w:r w:rsidR="00B37EE8" w:rsidRPr="001924E3">
        <w:rPr>
          <w:bCs/>
          <w:sz w:val="28"/>
          <w:szCs w:val="28"/>
          <w:lang w:eastAsia="en-US"/>
        </w:rPr>
        <w:t xml:space="preserve"> не позднее 5 числа месяца, следующего за отчетным кварталом, в котором был</w:t>
      </w:r>
      <w:r w:rsidRPr="001924E3">
        <w:rPr>
          <w:bCs/>
          <w:sz w:val="28"/>
          <w:szCs w:val="28"/>
          <w:lang w:eastAsia="en-US"/>
        </w:rPr>
        <w:t>и</w:t>
      </w:r>
      <w:r w:rsidR="00B37EE8" w:rsidRPr="001924E3">
        <w:rPr>
          <w:bCs/>
          <w:sz w:val="28"/>
          <w:szCs w:val="28"/>
          <w:lang w:eastAsia="en-US"/>
        </w:rPr>
        <w:t xml:space="preserve"> получен</w:t>
      </w:r>
      <w:r w:rsidRPr="001924E3">
        <w:rPr>
          <w:bCs/>
          <w:sz w:val="28"/>
          <w:szCs w:val="28"/>
          <w:lang w:eastAsia="en-US"/>
        </w:rPr>
        <w:t>ы</w:t>
      </w:r>
      <w:r w:rsidR="00B37EE8" w:rsidRPr="001924E3">
        <w:rPr>
          <w:bCs/>
          <w:sz w:val="28"/>
          <w:szCs w:val="28"/>
          <w:lang w:eastAsia="en-US"/>
        </w:rPr>
        <w:t xml:space="preserve"> ин</w:t>
      </w:r>
      <w:r w:rsidRPr="001924E3">
        <w:rPr>
          <w:bCs/>
          <w:sz w:val="28"/>
          <w:szCs w:val="28"/>
          <w:lang w:eastAsia="en-US"/>
        </w:rPr>
        <w:t>ые</w:t>
      </w:r>
      <w:r w:rsidR="00B37EE8" w:rsidRPr="001924E3">
        <w:rPr>
          <w:bCs/>
          <w:sz w:val="28"/>
          <w:szCs w:val="28"/>
          <w:lang w:eastAsia="en-US"/>
        </w:rPr>
        <w:t xml:space="preserve"> межбюджетны</w:t>
      </w:r>
      <w:r w:rsidRPr="001924E3">
        <w:rPr>
          <w:bCs/>
          <w:sz w:val="28"/>
          <w:szCs w:val="28"/>
          <w:lang w:eastAsia="en-US"/>
        </w:rPr>
        <w:t>е</w:t>
      </w:r>
      <w:r w:rsidR="00B37EE8" w:rsidRPr="001924E3">
        <w:rPr>
          <w:bCs/>
          <w:sz w:val="28"/>
          <w:szCs w:val="28"/>
          <w:lang w:eastAsia="en-US"/>
        </w:rPr>
        <w:t xml:space="preserve"> трансферт</w:t>
      </w:r>
      <w:r w:rsidRPr="001924E3">
        <w:rPr>
          <w:bCs/>
          <w:sz w:val="28"/>
          <w:szCs w:val="28"/>
          <w:lang w:eastAsia="en-US"/>
        </w:rPr>
        <w:t>ы</w:t>
      </w:r>
      <w:r w:rsidR="00B37EE8" w:rsidRPr="001924E3">
        <w:rPr>
          <w:bCs/>
          <w:sz w:val="28"/>
          <w:szCs w:val="28"/>
          <w:lang w:eastAsia="en-US"/>
        </w:rPr>
        <w:t xml:space="preserve">, </w:t>
      </w:r>
      <w:r w:rsidRPr="001924E3">
        <w:rPr>
          <w:bCs/>
          <w:sz w:val="28"/>
          <w:szCs w:val="28"/>
          <w:lang w:eastAsia="en-US"/>
        </w:rPr>
        <w:t xml:space="preserve">и по итогам отчетного финансового года в срок </w:t>
      </w:r>
      <w:r w:rsidR="00B37EE8" w:rsidRPr="001924E3">
        <w:rPr>
          <w:bCs/>
          <w:sz w:val="28"/>
          <w:szCs w:val="28"/>
          <w:lang w:eastAsia="en-US"/>
        </w:rPr>
        <w:t xml:space="preserve">до 15 января </w:t>
      </w:r>
      <w:r w:rsidRPr="001924E3">
        <w:rPr>
          <w:bCs/>
          <w:sz w:val="28"/>
          <w:szCs w:val="28"/>
          <w:lang w:eastAsia="en-US"/>
        </w:rPr>
        <w:t>текущего финансового года</w:t>
      </w:r>
      <w:r w:rsidR="00B37EE8" w:rsidRPr="001924E3">
        <w:rPr>
          <w:bCs/>
          <w:sz w:val="28"/>
          <w:szCs w:val="28"/>
          <w:lang w:eastAsia="en-US"/>
        </w:rPr>
        <w:t>;</w:t>
      </w:r>
    </w:p>
    <w:p w14:paraId="3DCC12C7" w14:textId="632A45BF" w:rsidR="00B37EE8" w:rsidRPr="001924E3" w:rsidRDefault="001C0DCD" w:rsidP="00B37EE8">
      <w:pPr>
        <w:widowControl w:val="0"/>
        <w:spacing w:before="0" w:after="0"/>
        <w:ind w:firstLine="709"/>
        <w:jc w:val="both"/>
        <w:rPr>
          <w:bCs/>
          <w:sz w:val="28"/>
          <w:szCs w:val="28"/>
          <w:lang w:eastAsia="en-US"/>
        </w:rPr>
      </w:pPr>
      <w:r w:rsidRPr="001924E3">
        <w:rPr>
          <w:bCs/>
          <w:sz w:val="28"/>
          <w:szCs w:val="28"/>
          <w:lang w:eastAsia="en-US"/>
        </w:rPr>
        <w:t>2) </w:t>
      </w:r>
      <w:r w:rsidR="00B37EE8" w:rsidRPr="001924E3">
        <w:rPr>
          <w:bCs/>
          <w:sz w:val="28"/>
          <w:szCs w:val="28"/>
          <w:lang w:eastAsia="en-US"/>
        </w:rPr>
        <w:t xml:space="preserve">отчет о достижении значений </w:t>
      </w:r>
      <w:r w:rsidRPr="001924E3">
        <w:rPr>
          <w:bCs/>
          <w:sz w:val="28"/>
          <w:szCs w:val="28"/>
          <w:lang w:eastAsia="en-US"/>
        </w:rPr>
        <w:t xml:space="preserve">показателей </w:t>
      </w:r>
      <w:r w:rsidR="00B37EE8" w:rsidRPr="001924E3">
        <w:rPr>
          <w:bCs/>
          <w:sz w:val="28"/>
          <w:szCs w:val="28"/>
          <w:lang w:eastAsia="en-US"/>
        </w:rPr>
        <w:t>результатов использования ин</w:t>
      </w:r>
      <w:r w:rsidRPr="001924E3">
        <w:rPr>
          <w:bCs/>
          <w:sz w:val="28"/>
          <w:szCs w:val="28"/>
          <w:lang w:eastAsia="en-US"/>
        </w:rPr>
        <w:t>ых</w:t>
      </w:r>
      <w:r w:rsidR="00B37EE8" w:rsidRPr="001924E3">
        <w:rPr>
          <w:bCs/>
          <w:sz w:val="28"/>
          <w:szCs w:val="28"/>
          <w:lang w:eastAsia="en-US"/>
        </w:rPr>
        <w:t xml:space="preserve"> межбюджетн</w:t>
      </w:r>
      <w:r w:rsidRPr="001924E3">
        <w:rPr>
          <w:bCs/>
          <w:sz w:val="28"/>
          <w:szCs w:val="28"/>
          <w:lang w:eastAsia="en-US"/>
        </w:rPr>
        <w:t>ых</w:t>
      </w:r>
      <w:r w:rsidR="00B37EE8" w:rsidRPr="001924E3">
        <w:rPr>
          <w:bCs/>
          <w:sz w:val="28"/>
          <w:szCs w:val="28"/>
          <w:lang w:eastAsia="en-US"/>
        </w:rPr>
        <w:t xml:space="preserve"> трансферт</w:t>
      </w:r>
      <w:r w:rsidRPr="001924E3">
        <w:rPr>
          <w:bCs/>
          <w:sz w:val="28"/>
          <w:szCs w:val="28"/>
          <w:lang w:eastAsia="en-US"/>
        </w:rPr>
        <w:t>ов</w:t>
      </w:r>
      <w:r w:rsidR="00B37EE8" w:rsidRPr="001924E3">
        <w:rPr>
          <w:bCs/>
          <w:sz w:val="28"/>
          <w:szCs w:val="28"/>
          <w:lang w:eastAsia="en-US"/>
        </w:rPr>
        <w:t xml:space="preserve"> </w:t>
      </w:r>
      <w:r w:rsidRPr="001924E3">
        <w:rPr>
          <w:bCs/>
          <w:sz w:val="28"/>
          <w:szCs w:val="28"/>
          <w:lang w:eastAsia="en-US"/>
        </w:rPr>
        <w:t>по итогам отчетного финансового года в срок до 15 января текущего финансового года</w:t>
      </w:r>
      <w:r w:rsidR="00B37EE8" w:rsidRPr="001924E3">
        <w:rPr>
          <w:bCs/>
          <w:sz w:val="28"/>
          <w:szCs w:val="28"/>
          <w:lang w:eastAsia="en-US"/>
        </w:rPr>
        <w:t>.»</w:t>
      </w:r>
      <w:r w:rsidR="00B37EE8" w:rsidRPr="001924E3">
        <w:rPr>
          <w:sz w:val="28"/>
          <w:szCs w:val="28"/>
          <w:lang w:eastAsia="en-US"/>
        </w:rPr>
        <w:t>;</w:t>
      </w:r>
    </w:p>
    <w:p w14:paraId="58F92F50" w14:textId="0CFB79DE" w:rsidR="00B37EE8" w:rsidRPr="0083624C" w:rsidRDefault="0083624C" w:rsidP="00B37EE8">
      <w:pPr>
        <w:widowControl w:val="0"/>
        <w:spacing w:before="0" w:after="0"/>
        <w:ind w:firstLine="709"/>
        <w:jc w:val="both"/>
        <w:rPr>
          <w:sz w:val="28"/>
          <w:szCs w:val="28"/>
          <w:lang w:eastAsia="en-US"/>
        </w:rPr>
      </w:pPr>
      <w:r w:rsidRPr="0083624C">
        <w:rPr>
          <w:sz w:val="28"/>
          <w:szCs w:val="28"/>
          <w:lang w:eastAsia="en-US"/>
        </w:rPr>
        <w:t>2</w:t>
      </w:r>
      <w:r w:rsidR="00324C17">
        <w:rPr>
          <w:sz w:val="28"/>
          <w:szCs w:val="28"/>
          <w:lang w:eastAsia="en-US"/>
        </w:rPr>
        <w:t>2</w:t>
      </w:r>
      <w:r w:rsidR="00B37EE8" w:rsidRPr="0083624C">
        <w:rPr>
          <w:sz w:val="28"/>
          <w:szCs w:val="28"/>
          <w:lang w:eastAsia="en-US"/>
        </w:rPr>
        <w:t xml:space="preserve">) в приложении № 17 к государственной программе «Порядок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w:t>
      </w:r>
      <w:r w:rsidR="00B37EE8" w:rsidRPr="0083624C">
        <w:rPr>
          <w:sz w:val="28"/>
          <w:szCs w:val="28"/>
          <w:lang w:eastAsia="en-US"/>
        </w:rPr>
        <w:lastRenderedPageBreak/>
        <w:t>реализацию мероприятий государственной программы Новосибирской области «Культура Новосибирской области» по развитию сети учреждений культурно-досугового типа»:</w:t>
      </w:r>
    </w:p>
    <w:p w14:paraId="1E053AC8" w14:textId="77777777" w:rsidR="00647F08" w:rsidRPr="0083624C" w:rsidRDefault="00647F08" w:rsidP="00647F08">
      <w:pPr>
        <w:widowControl w:val="0"/>
        <w:spacing w:before="0" w:after="0"/>
        <w:ind w:firstLine="709"/>
        <w:jc w:val="both"/>
        <w:rPr>
          <w:bCs/>
          <w:sz w:val="28"/>
          <w:szCs w:val="28"/>
          <w:lang w:eastAsia="en-US"/>
        </w:rPr>
      </w:pPr>
      <w:r w:rsidRPr="0014071E">
        <w:rPr>
          <w:bCs/>
          <w:sz w:val="28"/>
          <w:szCs w:val="28"/>
          <w:lang w:eastAsia="en-US"/>
        </w:rPr>
        <w:t>а) подпункт 2 пункта 4 признать утратившим силу;</w:t>
      </w:r>
    </w:p>
    <w:p w14:paraId="46DE0827" w14:textId="5955FAE3" w:rsidR="00B37EE8" w:rsidRPr="005E4E99" w:rsidRDefault="004C69B7" w:rsidP="00B37EE8">
      <w:pPr>
        <w:widowControl w:val="0"/>
        <w:spacing w:before="0" w:after="0"/>
        <w:ind w:firstLine="709"/>
        <w:jc w:val="both"/>
        <w:rPr>
          <w:sz w:val="28"/>
          <w:szCs w:val="28"/>
          <w:lang w:eastAsia="en-US"/>
        </w:rPr>
      </w:pPr>
      <w:r w:rsidRPr="005E4E99">
        <w:rPr>
          <w:sz w:val="28"/>
          <w:szCs w:val="28"/>
          <w:lang w:eastAsia="en-US"/>
        </w:rPr>
        <w:t>б</w:t>
      </w:r>
      <w:r w:rsidR="00B37EE8" w:rsidRPr="005E4E99">
        <w:rPr>
          <w:sz w:val="28"/>
          <w:szCs w:val="28"/>
          <w:lang w:eastAsia="en-US"/>
        </w:rPr>
        <w:t>) пункт 11 изложить в следующей редакции:</w:t>
      </w:r>
    </w:p>
    <w:p w14:paraId="19FF273A" w14:textId="77777777" w:rsidR="005E4E99" w:rsidRPr="005E4E99" w:rsidRDefault="00B37EE8" w:rsidP="005E4E99">
      <w:pPr>
        <w:widowControl w:val="0"/>
        <w:spacing w:before="0" w:after="0"/>
        <w:ind w:firstLine="709"/>
        <w:jc w:val="both"/>
        <w:rPr>
          <w:sz w:val="28"/>
          <w:szCs w:val="28"/>
          <w:lang w:eastAsia="en-US"/>
        </w:rPr>
      </w:pPr>
      <w:r w:rsidRPr="005E4E99">
        <w:rPr>
          <w:sz w:val="28"/>
          <w:szCs w:val="28"/>
          <w:lang w:eastAsia="en-US"/>
        </w:rPr>
        <w:t>«11. </w:t>
      </w:r>
      <w:r w:rsidR="005E4E99" w:rsidRPr="005E4E99">
        <w:rPr>
          <w:sz w:val="28"/>
          <w:szCs w:val="28"/>
          <w:lang w:eastAsia="en-US"/>
        </w:rPr>
        <w:t>Требования к предоставлению отчетности. Муниципальные образования – получатели субсидий на реализацию мероприятий государственной программы на цель, указанную в пункте 2 порядка, предоставляют в Министерство по формам, предусмотренным Соглашением:</w:t>
      </w:r>
    </w:p>
    <w:p w14:paraId="6C90A65C" w14:textId="3739128A" w:rsidR="005E4E99" w:rsidRPr="005E4E99" w:rsidRDefault="005E4E99" w:rsidP="005E4E99">
      <w:pPr>
        <w:widowControl w:val="0"/>
        <w:spacing w:before="0" w:after="0"/>
        <w:ind w:firstLine="709"/>
        <w:jc w:val="both"/>
        <w:rPr>
          <w:sz w:val="28"/>
          <w:szCs w:val="28"/>
          <w:lang w:eastAsia="en-US"/>
        </w:rPr>
      </w:pPr>
      <w:r w:rsidRPr="005E4E99">
        <w:rPr>
          <w:sz w:val="28"/>
          <w:szCs w:val="28"/>
          <w:lang w:eastAsia="en-US"/>
        </w:rPr>
        <w:t>1)</w:t>
      </w:r>
      <w:r w:rsidR="001C0DCD">
        <w:rPr>
          <w:sz w:val="28"/>
          <w:szCs w:val="28"/>
          <w:lang w:eastAsia="en-US"/>
        </w:rPr>
        <w:t> </w:t>
      </w:r>
      <w:r w:rsidRPr="005E4E99">
        <w:rPr>
          <w:sz w:val="28"/>
          <w:szCs w:val="28"/>
          <w:lang w:eastAsia="en-US"/>
        </w:rPr>
        <w:t>отчеты о расходовании субсидии ежеквартально в пределах финансового года не позднее 5 числа месяца, следующего за отчетным кварталом, в котором была получена субсидия, и по итогам отчетного финансового года в срок до 15 января текущего финансового года;</w:t>
      </w:r>
    </w:p>
    <w:p w14:paraId="044B0828" w14:textId="3754E7BB" w:rsidR="005E4E99" w:rsidRPr="005E4E99" w:rsidRDefault="005E4E99" w:rsidP="005E4E99">
      <w:pPr>
        <w:widowControl w:val="0"/>
        <w:spacing w:before="0" w:after="0"/>
        <w:ind w:firstLine="709"/>
        <w:jc w:val="both"/>
        <w:rPr>
          <w:sz w:val="28"/>
          <w:szCs w:val="28"/>
          <w:lang w:eastAsia="en-US"/>
        </w:rPr>
      </w:pPr>
      <w:r w:rsidRPr="005E4E99">
        <w:rPr>
          <w:sz w:val="28"/>
          <w:szCs w:val="28"/>
          <w:lang w:eastAsia="en-US"/>
        </w:rPr>
        <w:t>2)</w:t>
      </w:r>
      <w:r w:rsidR="001C0DCD">
        <w:rPr>
          <w:sz w:val="28"/>
          <w:szCs w:val="28"/>
          <w:lang w:eastAsia="en-US"/>
        </w:rPr>
        <w:t> </w:t>
      </w:r>
      <w:r w:rsidRPr="005E4E99">
        <w:rPr>
          <w:sz w:val="28"/>
          <w:szCs w:val="28"/>
          <w:lang w:eastAsia="en-US"/>
        </w:rPr>
        <w:t>отчет о достижении показателей результата использования субсидии (далее – отчет о результатах) по итогам отчетного финансового года в срок до 15 января текущего финансового года.</w:t>
      </w:r>
    </w:p>
    <w:p w14:paraId="0357A471" w14:textId="4D84919D" w:rsidR="00B37EE8" w:rsidRPr="005E4E99" w:rsidRDefault="005E4E99" w:rsidP="005E4E99">
      <w:pPr>
        <w:widowControl w:val="0"/>
        <w:spacing w:before="0" w:after="0"/>
        <w:ind w:firstLine="709"/>
        <w:jc w:val="both"/>
        <w:rPr>
          <w:sz w:val="28"/>
          <w:szCs w:val="28"/>
          <w:lang w:eastAsia="en-US"/>
        </w:rPr>
      </w:pPr>
      <w:r w:rsidRPr="005E4E99">
        <w:rPr>
          <w:sz w:val="28"/>
          <w:szCs w:val="28"/>
          <w:lang w:eastAsia="en-US"/>
        </w:rPr>
        <w:t>В случае если Соглашение заключено в государственной интегрированной информационной системе управления общественными финансами «Электронный бюджет» муниципальное образование размещает отчеты, указанные в настоящем пункте, в государственной интегрированной информационной системе управления общественными финансами «Электронный бюджет» в сроки, установленные Соглашением.</w:t>
      </w:r>
      <w:r w:rsidR="00B37EE8" w:rsidRPr="005E4E99">
        <w:rPr>
          <w:sz w:val="28"/>
          <w:szCs w:val="28"/>
          <w:lang w:eastAsia="en-US"/>
        </w:rPr>
        <w:t>»;</w:t>
      </w:r>
    </w:p>
    <w:p w14:paraId="718F18FB" w14:textId="2168B1E3" w:rsidR="00B37EE8" w:rsidRPr="0083624C" w:rsidRDefault="0083624C" w:rsidP="00B37EE8">
      <w:pPr>
        <w:widowControl w:val="0"/>
        <w:spacing w:before="0" w:after="0"/>
        <w:ind w:firstLine="709"/>
        <w:jc w:val="both"/>
        <w:rPr>
          <w:sz w:val="28"/>
          <w:szCs w:val="28"/>
          <w:lang w:eastAsia="en-US"/>
        </w:rPr>
      </w:pPr>
      <w:r w:rsidRPr="0083624C">
        <w:rPr>
          <w:sz w:val="28"/>
          <w:szCs w:val="28"/>
          <w:lang w:eastAsia="en-US"/>
        </w:rPr>
        <w:t>2</w:t>
      </w:r>
      <w:r w:rsidR="00324C17">
        <w:rPr>
          <w:sz w:val="28"/>
          <w:szCs w:val="28"/>
          <w:lang w:eastAsia="en-US"/>
        </w:rPr>
        <w:t>3</w:t>
      </w:r>
      <w:r w:rsidR="00B37EE8" w:rsidRPr="0083624C">
        <w:rPr>
          <w:sz w:val="28"/>
          <w:szCs w:val="28"/>
          <w:lang w:eastAsia="en-US"/>
        </w:rPr>
        <w:t>) в приложении № 18 к государственной программе «Порядок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«Культура Новосибирской области» по капитальному ремонту муниципальных музеев»;</w:t>
      </w:r>
    </w:p>
    <w:p w14:paraId="40775484" w14:textId="77777777" w:rsidR="00647F08" w:rsidRPr="0083624C" w:rsidRDefault="00647F08" w:rsidP="00647F08">
      <w:pPr>
        <w:widowControl w:val="0"/>
        <w:spacing w:before="0" w:after="0"/>
        <w:ind w:firstLine="709"/>
        <w:jc w:val="both"/>
        <w:rPr>
          <w:bCs/>
          <w:sz w:val="28"/>
          <w:szCs w:val="28"/>
          <w:lang w:eastAsia="en-US"/>
        </w:rPr>
      </w:pPr>
      <w:r w:rsidRPr="0014071E">
        <w:rPr>
          <w:bCs/>
          <w:sz w:val="28"/>
          <w:szCs w:val="28"/>
          <w:lang w:eastAsia="en-US"/>
        </w:rPr>
        <w:t>а) подпункт 2 пункта 4 признать утратившим силу;</w:t>
      </w:r>
    </w:p>
    <w:p w14:paraId="5A496B30" w14:textId="26647C49" w:rsidR="00B37EE8" w:rsidRPr="005E4E99" w:rsidRDefault="004C69B7" w:rsidP="00B37EE8">
      <w:pPr>
        <w:widowControl w:val="0"/>
        <w:spacing w:before="0" w:after="0"/>
        <w:ind w:firstLine="709"/>
        <w:jc w:val="both"/>
        <w:rPr>
          <w:sz w:val="28"/>
          <w:szCs w:val="28"/>
          <w:lang w:eastAsia="en-US"/>
        </w:rPr>
      </w:pPr>
      <w:r w:rsidRPr="005E4E99">
        <w:rPr>
          <w:sz w:val="28"/>
          <w:szCs w:val="28"/>
          <w:lang w:eastAsia="en-US"/>
        </w:rPr>
        <w:t>б</w:t>
      </w:r>
      <w:r w:rsidR="00B37EE8" w:rsidRPr="005E4E99">
        <w:rPr>
          <w:sz w:val="28"/>
          <w:szCs w:val="28"/>
          <w:lang w:eastAsia="en-US"/>
        </w:rPr>
        <w:t>) пункт 11 изложить в следующей редакции:</w:t>
      </w:r>
    </w:p>
    <w:p w14:paraId="11A0216F" w14:textId="77777777" w:rsidR="005E4E99" w:rsidRPr="005E4E99" w:rsidRDefault="00B37EE8" w:rsidP="005E4E99">
      <w:pPr>
        <w:widowControl w:val="0"/>
        <w:spacing w:before="0" w:after="0"/>
        <w:ind w:firstLine="709"/>
        <w:jc w:val="both"/>
        <w:rPr>
          <w:sz w:val="28"/>
          <w:szCs w:val="28"/>
          <w:lang w:eastAsia="en-US"/>
        </w:rPr>
      </w:pPr>
      <w:r w:rsidRPr="005E4E99">
        <w:rPr>
          <w:sz w:val="28"/>
          <w:szCs w:val="28"/>
          <w:lang w:eastAsia="en-US"/>
        </w:rPr>
        <w:t>«11. </w:t>
      </w:r>
      <w:r w:rsidR="005E4E99" w:rsidRPr="005E4E99">
        <w:rPr>
          <w:sz w:val="28"/>
          <w:szCs w:val="28"/>
          <w:lang w:eastAsia="en-US"/>
        </w:rPr>
        <w:t>Требования к предоставлению отчетности. Муниципальные образования – получатели субсидий на реализацию мероприятий государственной программы на цель, указанную в пункте 2 порядка, предоставляют в Министерство по формам, предусмотренным Соглашением:</w:t>
      </w:r>
    </w:p>
    <w:p w14:paraId="472F5A98" w14:textId="5D90D4FA" w:rsidR="005E4E99" w:rsidRPr="005E4E99" w:rsidRDefault="005E4E99" w:rsidP="005E4E99">
      <w:pPr>
        <w:widowControl w:val="0"/>
        <w:spacing w:before="0" w:after="0"/>
        <w:ind w:firstLine="709"/>
        <w:jc w:val="both"/>
        <w:rPr>
          <w:sz w:val="28"/>
          <w:szCs w:val="28"/>
          <w:lang w:eastAsia="en-US"/>
        </w:rPr>
      </w:pPr>
      <w:r w:rsidRPr="005E4E99">
        <w:rPr>
          <w:sz w:val="28"/>
          <w:szCs w:val="28"/>
          <w:lang w:eastAsia="en-US"/>
        </w:rPr>
        <w:t>1)</w:t>
      </w:r>
      <w:r w:rsidR="001C0DCD">
        <w:rPr>
          <w:sz w:val="28"/>
          <w:szCs w:val="28"/>
          <w:lang w:eastAsia="en-US"/>
        </w:rPr>
        <w:t> </w:t>
      </w:r>
      <w:r w:rsidRPr="005E4E99">
        <w:rPr>
          <w:sz w:val="28"/>
          <w:szCs w:val="28"/>
          <w:lang w:eastAsia="en-US"/>
        </w:rPr>
        <w:t>отчеты о расходовании субсидии ежеквартально в пределах финансового года не позднее 5 числа месяца, следующего за отчетным кварталом, в котором была получена субсидия, и по итогам отчетного финансового года в срок до 15 января текущего финансового года;</w:t>
      </w:r>
    </w:p>
    <w:p w14:paraId="7EB346B1" w14:textId="1AC236EE" w:rsidR="005E4E99" w:rsidRPr="005E4E99" w:rsidRDefault="005E4E99" w:rsidP="005E4E99">
      <w:pPr>
        <w:widowControl w:val="0"/>
        <w:spacing w:before="0" w:after="0"/>
        <w:ind w:firstLine="709"/>
        <w:jc w:val="both"/>
        <w:rPr>
          <w:sz w:val="28"/>
          <w:szCs w:val="28"/>
          <w:lang w:eastAsia="en-US"/>
        </w:rPr>
      </w:pPr>
      <w:r w:rsidRPr="005E4E99">
        <w:rPr>
          <w:sz w:val="28"/>
          <w:szCs w:val="28"/>
          <w:lang w:eastAsia="en-US"/>
        </w:rPr>
        <w:t>2)</w:t>
      </w:r>
      <w:r w:rsidR="001C0DCD">
        <w:rPr>
          <w:sz w:val="28"/>
          <w:szCs w:val="28"/>
          <w:lang w:eastAsia="en-US"/>
        </w:rPr>
        <w:t> </w:t>
      </w:r>
      <w:r w:rsidRPr="005E4E99">
        <w:rPr>
          <w:sz w:val="28"/>
          <w:szCs w:val="28"/>
          <w:lang w:eastAsia="en-US"/>
        </w:rPr>
        <w:t>отчет о достижении показателей результата использования субсидии (далее – отчет о результатах) по итогам отчетного финансового года в срок до 15 января текущего финансового года.</w:t>
      </w:r>
    </w:p>
    <w:p w14:paraId="2C7731AB" w14:textId="3EABED76" w:rsidR="00B37EE8" w:rsidRPr="005E4E99" w:rsidRDefault="005E4E99" w:rsidP="005E4E99">
      <w:pPr>
        <w:widowControl w:val="0"/>
        <w:spacing w:before="0" w:after="0"/>
        <w:ind w:firstLine="709"/>
        <w:jc w:val="both"/>
        <w:rPr>
          <w:sz w:val="28"/>
          <w:szCs w:val="28"/>
          <w:lang w:eastAsia="en-US"/>
        </w:rPr>
      </w:pPr>
      <w:r w:rsidRPr="005E4E99">
        <w:rPr>
          <w:sz w:val="28"/>
          <w:szCs w:val="28"/>
          <w:lang w:eastAsia="en-US"/>
        </w:rPr>
        <w:t>В случае если Соглашение заключено в государственной интегрированной информационной системе управления общественными финансами «Электронный бюджет» муниципальное образование размещает отчеты, указанные в настоящем пункте, в государственной интегрированной информационной системе управления общественными финансами «Электронный бюджет» в сроки, установленные Соглашением.</w:t>
      </w:r>
      <w:r w:rsidR="00B37EE8" w:rsidRPr="005E4E99">
        <w:rPr>
          <w:sz w:val="28"/>
          <w:szCs w:val="28"/>
          <w:lang w:eastAsia="en-US"/>
        </w:rPr>
        <w:t>»;</w:t>
      </w:r>
    </w:p>
    <w:p w14:paraId="0F24592A" w14:textId="7DAD6872" w:rsidR="002F64D7" w:rsidRPr="00840C04" w:rsidRDefault="00324C17" w:rsidP="002F64D7">
      <w:pPr>
        <w:widowControl w:val="0"/>
        <w:adjustRightInd w:val="0"/>
        <w:spacing w:before="0" w:after="0"/>
        <w:ind w:firstLine="709"/>
        <w:contextualSpacing/>
        <w:jc w:val="both"/>
        <w:rPr>
          <w:bCs/>
          <w:sz w:val="28"/>
          <w:szCs w:val="28"/>
        </w:rPr>
      </w:pPr>
      <w:r>
        <w:rPr>
          <w:rFonts w:eastAsia="Calibri"/>
          <w:sz w:val="28"/>
          <w:szCs w:val="28"/>
          <w:lang w:eastAsia="en-US"/>
        </w:rPr>
        <w:t>24</w:t>
      </w:r>
      <w:r w:rsidR="002F64D7" w:rsidRPr="00840C04">
        <w:rPr>
          <w:rFonts w:eastAsia="Calibri"/>
          <w:sz w:val="28"/>
          <w:szCs w:val="28"/>
          <w:lang w:eastAsia="en-US"/>
        </w:rPr>
        <w:t>) </w:t>
      </w:r>
      <w:r w:rsidR="00840C04" w:rsidRPr="00840C04">
        <w:rPr>
          <w:bCs/>
          <w:sz w:val="28"/>
          <w:szCs w:val="28"/>
        </w:rPr>
        <w:t xml:space="preserve">дополнить государственную программу приложением № 19 «Порядок предоставления и распределения из областного бюджета Новосибирской области бюджетам муниципальных образований Новосибирской области субсидий на реализацию мероприятий государственной программы Новосибирской области </w:t>
      </w:r>
      <w:r w:rsidR="00840C04" w:rsidRPr="00840C04">
        <w:rPr>
          <w:bCs/>
          <w:sz w:val="28"/>
          <w:szCs w:val="28"/>
        </w:rPr>
        <w:lastRenderedPageBreak/>
        <w:t>«Культура Новосибирской области» по техническому оснащению муниципальных музеев согласно приложению № 4 к настоящему постановлению.</w:t>
      </w:r>
    </w:p>
    <w:p w14:paraId="446CE4E4" w14:textId="7627B244" w:rsidR="002F64D7" w:rsidRPr="00B72DE1" w:rsidRDefault="002F64D7" w:rsidP="002F64D7">
      <w:pPr>
        <w:widowControl w:val="0"/>
        <w:spacing w:before="0" w:after="0"/>
        <w:ind w:firstLine="709"/>
        <w:jc w:val="both"/>
        <w:rPr>
          <w:sz w:val="28"/>
          <w:szCs w:val="28"/>
          <w:lang w:eastAsia="en-US"/>
        </w:rPr>
      </w:pPr>
      <w:r w:rsidRPr="00B72DE1">
        <w:rPr>
          <w:sz w:val="28"/>
          <w:szCs w:val="28"/>
          <w:lang w:eastAsia="en-US"/>
        </w:rPr>
        <w:t xml:space="preserve">2. В пункте </w:t>
      </w:r>
      <w:r w:rsidR="003D5D63" w:rsidRPr="00B72DE1">
        <w:rPr>
          <w:sz w:val="28"/>
          <w:szCs w:val="28"/>
          <w:lang w:eastAsia="en-US"/>
        </w:rPr>
        <w:t>2</w:t>
      </w:r>
      <w:r w:rsidRPr="00B72DE1">
        <w:rPr>
          <w:sz w:val="28"/>
          <w:szCs w:val="28"/>
          <w:lang w:eastAsia="en-US"/>
        </w:rPr>
        <w:t xml:space="preserve"> приложения № 1 к постановлению «Порядок финансирования мероприятий, предусмотренных государственной программой Новосибирской области «Культура Новосибирской области»</w:t>
      </w:r>
      <w:r w:rsidR="003D5D63" w:rsidRPr="00B72DE1">
        <w:rPr>
          <w:sz w:val="28"/>
          <w:szCs w:val="28"/>
          <w:lang w:eastAsia="en-US"/>
        </w:rPr>
        <w:t xml:space="preserve"> слова «и плановый период» исключить.</w:t>
      </w:r>
    </w:p>
    <w:p w14:paraId="4757A3C4" w14:textId="5AA189D7" w:rsidR="00F7540D" w:rsidRPr="00B72DE1" w:rsidRDefault="00F7540D" w:rsidP="00FF6635">
      <w:pPr>
        <w:snapToGrid/>
        <w:spacing w:before="0" w:after="0"/>
        <w:rPr>
          <w:rFonts w:eastAsiaTheme="minorHAnsi"/>
          <w:sz w:val="28"/>
          <w:szCs w:val="28"/>
          <w:lang w:eastAsia="en-US"/>
        </w:rPr>
      </w:pPr>
    </w:p>
    <w:p w14:paraId="0231DCCB" w14:textId="77777777" w:rsidR="00F22DE4" w:rsidRPr="00B72DE1" w:rsidRDefault="00F22DE4" w:rsidP="00FF6635">
      <w:pPr>
        <w:snapToGrid/>
        <w:spacing w:before="0" w:after="0"/>
        <w:rPr>
          <w:rFonts w:eastAsiaTheme="minorHAnsi"/>
          <w:sz w:val="28"/>
          <w:szCs w:val="28"/>
          <w:lang w:eastAsia="en-US"/>
        </w:rPr>
      </w:pPr>
    </w:p>
    <w:p w14:paraId="26DA229A" w14:textId="469097F7" w:rsidR="00277B56" w:rsidRPr="00B72DE1" w:rsidRDefault="00277B56" w:rsidP="008F2743">
      <w:pPr>
        <w:widowControl w:val="0"/>
        <w:spacing w:before="0" w:after="0"/>
        <w:jc w:val="both"/>
        <w:rPr>
          <w:sz w:val="28"/>
          <w:szCs w:val="28"/>
          <w:lang w:eastAsia="en-US"/>
        </w:rPr>
      </w:pPr>
    </w:p>
    <w:p w14:paraId="7171A053" w14:textId="4124EA8E" w:rsidR="00F7540D" w:rsidRPr="00B72DE1" w:rsidRDefault="00582FEA" w:rsidP="00AD64A3">
      <w:pPr>
        <w:widowControl w:val="0"/>
        <w:spacing w:before="0" w:after="0"/>
        <w:jc w:val="both"/>
        <w:rPr>
          <w:sz w:val="28"/>
          <w:szCs w:val="28"/>
          <w:lang w:eastAsia="en-US"/>
        </w:rPr>
      </w:pPr>
      <w:r w:rsidRPr="00B72DE1">
        <w:rPr>
          <w:sz w:val="28"/>
          <w:szCs w:val="28"/>
          <w:lang w:eastAsia="en-US"/>
        </w:rPr>
        <w:t xml:space="preserve">Губернатор Новосибирской области   </w:t>
      </w:r>
      <w:r w:rsidRPr="00B72DE1">
        <w:rPr>
          <w:sz w:val="28"/>
          <w:szCs w:val="28"/>
          <w:lang w:eastAsia="en-US"/>
        </w:rPr>
        <w:tab/>
      </w:r>
      <w:r w:rsidRPr="00B72DE1">
        <w:rPr>
          <w:sz w:val="28"/>
          <w:szCs w:val="28"/>
          <w:lang w:eastAsia="en-US"/>
        </w:rPr>
        <w:tab/>
      </w:r>
      <w:r w:rsidR="008F2743" w:rsidRPr="00B72DE1">
        <w:rPr>
          <w:sz w:val="28"/>
          <w:szCs w:val="28"/>
          <w:lang w:eastAsia="en-US"/>
        </w:rPr>
        <w:tab/>
      </w:r>
      <w:r w:rsidR="006B3766" w:rsidRPr="00B72DE1">
        <w:rPr>
          <w:sz w:val="28"/>
          <w:szCs w:val="28"/>
          <w:lang w:eastAsia="en-US"/>
        </w:rPr>
        <w:t xml:space="preserve">    </w:t>
      </w:r>
      <w:r w:rsidR="008F2743" w:rsidRPr="00B72DE1">
        <w:rPr>
          <w:sz w:val="28"/>
          <w:szCs w:val="28"/>
          <w:lang w:eastAsia="en-US"/>
        </w:rPr>
        <w:tab/>
      </w:r>
      <w:r w:rsidR="00C82D5F" w:rsidRPr="00B72DE1">
        <w:rPr>
          <w:sz w:val="28"/>
          <w:szCs w:val="28"/>
          <w:lang w:eastAsia="en-US"/>
        </w:rPr>
        <w:t xml:space="preserve"> </w:t>
      </w:r>
      <w:r w:rsidR="006B3766" w:rsidRPr="00B72DE1">
        <w:rPr>
          <w:sz w:val="28"/>
          <w:szCs w:val="28"/>
          <w:lang w:eastAsia="en-US"/>
        </w:rPr>
        <w:t xml:space="preserve">     </w:t>
      </w:r>
      <w:r w:rsidR="008F0CA0" w:rsidRPr="00B72DE1">
        <w:rPr>
          <w:sz w:val="28"/>
          <w:szCs w:val="28"/>
          <w:lang w:eastAsia="en-US"/>
        </w:rPr>
        <w:t xml:space="preserve"> </w:t>
      </w:r>
      <w:r w:rsidR="00F62D59" w:rsidRPr="00B72DE1">
        <w:rPr>
          <w:sz w:val="28"/>
          <w:szCs w:val="28"/>
          <w:lang w:eastAsia="en-US"/>
        </w:rPr>
        <w:t xml:space="preserve">    </w:t>
      </w:r>
      <w:r w:rsidR="006B3766" w:rsidRPr="00B72DE1">
        <w:rPr>
          <w:sz w:val="28"/>
          <w:szCs w:val="28"/>
          <w:lang w:eastAsia="en-US"/>
        </w:rPr>
        <w:t xml:space="preserve"> </w:t>
      </w:r>
      <w:r w:rsidRPr="00B72DE1">
        <w:rPr>
          <w:sz w:val="28"/>
          <w:szCs w:val="28"/>
          <w:lang w:eastAsia="en-US"/>
        </w:rPr>
        <w:t>А.А. Травников</w:t>
      </w:r>
    </w:p>
    <w:p w14:paraId="7B575874" w14:textId="32F87880" w:rsidR="00E277AA" w:rsidRPr="00B72DE1" w:rsidRDefault="00E277AA" w:rsidP="00AD64A3">
      <w:pPr>
        <w:widowControl w:val="0"/>
        <w:spacing w:before="0" w:after="0"/>
        <w:jc w:val="both"/>
        <w:rPr>
          <w:sz w:val="28"/>
          <w:szCs w:val="28"/>
          <w:lang w:eastAsia="en-US"/>
        </w:rPr>
      </w:pPr>
    </w:p>
    <w:p w14:paraId="0133A42A" w14:textId="22DDBFBA" w:rsidR="008F0CA0" w:rsidRDefault="008F0CA0" w:rsidP="00AD64A3">
      <w:pPr>
        <w:widowControl w:val="0"/>
        <w:spacing w:before="0" w:after="0"/>
        <w:jc w:val="both"/>
        <w:rPr>
          <w:sz w:val="28"/>
          <w:szCs w:val="28"/>
          <w:lang w:eastAsia="en-US"/>
        </w:rPr>
      </w:pPr>
    </w:p>
    <w:p w14:paraId="3010F513" w14:textId="37BF5733" w:rsidR="0051278D" w:rsidRDefault="0051278D" w:rsidP="00AD64A3">
      <w:pPr>
        <w:widowControl w:val="0"/>
        <w:spacing w:before="0" w:after="0"/>
        <w:jc w:val="both"/>
        <w:rPr>
          <w:sz w:val="28"/>
          <w:szCs w:val="28"/>
          <w:lang w:eastAsia="en-US"/>
        </w:rPr>
      </w:pPr>
    </w:p>
    <w:p w14:paraId="428112B3" w14:textId="29764864" w:rsidR="0051278D" w:rsidRDefault="0051278D" w:rsidP="00AD64A3">
      <w:pPr>
        <w:widowControl w:val="0"/>
        <w:spacing w:before="0" w:after="0"/>
        <w:jc w:val="both"/>
        <w:rPr>
          <w:sz w:val="28"/>
          <w:szCs w:val="28"/>
          <w:lang w:eastAsia="en-US"/>
        </w:rPr>
      </w:pPr>
    </w:p>
    <w:p w14:paraId="39C3F69A" w14:textId="49E825F6" w:rsidR="0051278D" w:rsidRDefault="0051278D" w:rsidP="00AD64A3">
      <w:pPr>
        <w:widowControl w:val="0"/>
        <w:spacing w:before="0" w:after="0"/>
        <w:jc w:val="both"/>
        <w:rPr>
          <w:sz w:val="28"/>
          <w:szCs w:val="28"/>
          <w:lang w:eastAsia="en-US"/>
        </w:rPr>
      </w:pPr>
    </w:p>
    <w:p w14:paraId="6A052488" w14:textId="6DC412B3" w:rsidR="0051278D" w:rsidRDefault="0051278D" w:rsidP="00AD64A3">
      <w:pPr>
        <w:widowControl w:val="0"/>
        <w:spacing w:before="0" w:after="0"/>
        <w:jc w:val="both"/>
        <w:rPr>
          <w:sz w:val="28"/>
          <w:szCs w:val="28"/>
          <w:lang w:eastAsia="en-US"/>
        </w:rPr>
      </w:pPr>
    </w:p>
    <w:p w14:paraId="160E3BE4" w14:textId="39D18F4E" w:rsidR="0051278D" w:rsidRDefault="0051278D" w:rsidP="00AD64A3">
      <w:pPr>
        <w:widowControl w:val="0"/>
        <w:spacing w:before="0" w:after="0"/>
        <w:jc w:val="both"/>
        <w:rPr>
          <w:sz w:val="28"/>
          <w:szCs w:val="28"/>
          <w:lang w:eastAsia="en-US"/>
        </w:rPr>
      </w:pPr>
    </w:p>
    <w:p w14:paraId="37736A12" w14:textId="244CF1C7" w:rsidR="0051278D" w:rsidRDefault="0051278D" w:rsidP="00AD64A3">
      <w:pPr>
        <w:widowControl w:val="0"/>
        <w:spacing w:before="0" w:after="0"/>
        <w:jc w:val="both"/>
        <w:rPr>
          <w:sz w:val="28"/>
          <w:szCs w:val="28"/>
          <w:lang w:eastAsia="en-US"/>
        </w:rPr>
      </w:pPr>
    </w:p>
    <w:p w14:paraId="36E41458" w14:textId="10ED15B6" w:rsidR="0051278D" w:rsidRDefault="0051278D" w:rsidP="00AD64A3">
      <w:pPr>
        <w:widowControl w:val="0"/>
        <w:spacing w:before="0" w:after="0"/>
        <w:jc w:val="both"/>
        <w:rPr>
          <w:sz w:val="28"/>
          <w:szCs w:val="28"/>
          <w:lang w:eastAsia="en-US"/>
        </w:rPr>
      </w:pPr>
    </w:p>
    <w:p w14:paraId="72668F47" w14:textId="543C91D2" w:rsidR="0051278D" w:rsidRDefault="0051278D" w:rsidP="00AD64A3">
      <w:pPr>
        <w:widowControl w:val="0"/>
        <w:spacing w:before="0" w:after="0"/>
        <w:jc w:val="both"/>
        <w:rPr>
          <w:sz w:val="28"/>
          <w:szCs w:val="28"/>
          <w:lang w:eastAsia="en-US"/>
        </w:rPr>
      </w:pPr>
    </w:p>
    <w:p w14:paraId="32B30DF7" w14:textId="377B0056" w:rsidR="0051278D" w:rsidRDefault="0051278D" w:rsidP="00AD64A3">
      <w:pPr>
        <w:widowControl w:val="0"/>
        <w:spacing w:before="0" w:after="0"/>
        <w:jc w:val="both"/>
        <w:rPr>
          <w:sz w:val="28"/>
          <w:szCs w:val="28"/>
          <w:lang w:eastAsia="en-US"/>
        </w:rPr>
      </w:pPr>
    </w:p>
    <w:p w14:paraId="04C8A675" w14:textId="3219B7C7" w:rsidR="0051278D" w:rsidRDefault="0051278D" w:rsidP="00AD64A3">
      <w:pPr>
        <w:widowControl w:val="0"/>
        <w:spacing w:before="0" w:after="0"/>
        <w:jc w:val="both"/>
        <w:rPr>
          <w:sz w:val="28"/>
          <w:szCs w:val="28"/>
          <w:lang w:eastAsia="en-US"/>
        </w:rPr>
      </w:pPr>
    </w:p>
    <w:p w14:paraId="15493194" w14:textId="18FB16DE" w:rsidR="0051278D" w:rsidRDefault="0051278D" w:rsidP="00AD64A3">
      <w:pPr>
        <w:widowControl w:val="0"/>
        <w:spacing w:before="0" w:after="0"/>
        <w:jc w:val="both"/>
        <w:rPr>
          <w:sz w:val="28"/>
          <w:szCs w:val="28"/>
          <w:lang w:eastAsia="en-US"/>
        </w:rPr>
      </w:pPr>
    </w:p>
    <w:p w14:paraId="73A8FA05" w14:textId="77777777" w:rsidR="0051278D" w:rsidRPr="00B72DE1" w:rsidRDefault="0051278D" w:rsidP="00AD64A3">
      <w:pPr>
        <w:widowControl w:val="0"/>
        <w:spacing w:before="0" w:after="0"/>
        <w:jc w:val="both"/>
        <w:rPr>
          <w:sz w:val="28"/>
          <w:szCs w:val="28"/>
          <w:lang w:eastAsia="en-US"/>
        </w:rPr>
      </w:pPr>
      <w:bookmarkStart w:id="0" w:name="_GoBack"/>
      <w:bookmarkEnd w:id="0"/>
    </w:p>
    <w:p w14:paraId="712B6AA3" w14:textId="1A6D010D" w:rsidR="00582FEA" w:rsidRPr="00B72DE1" w:rsidRDefault="008B04E6" w:rsidP="00AD64A3">
      <w:pPr>
        <w:widowControl w:val="0"/>
        <w:spacing w:before="0" w:after="0"/>
        <w:jc w:val="both"/>
        <w:rPr>
          <w:sz w:val="20"/>
          <w:lang w:eastAsia="en-US"/>
        </w:rPr>
      </w:pPr>
      <w:r w:rsidRPr="00B72DE1">
        <w:rPr>
          <w:sz w:val="20"/>
          <w:lang w:eastAsia="en-US"/>
        </w:rPr>
        <w:t>Ю</w:t>
      </w:r>
      <w:r w:rsidR="000824E7" w:rsidRPr="00B72DE1">
        <w:rPr>
          <w:sz w:val="20"/>
          <w:lang w:eastAsia="en-US"/>
        </w:rPr>
        <w:t xml:space="preserve">.В. </w:t>
      </w:r>
      <w:proofErr w:type="spellStart"/>
      <w:r w:rsidRPr="00B72DE1">
        <w:rPr>
          <w:sz w:val="20"/>
          <w:lang w:eastAsia="en-US"/>
        </w:rPr>
        <w:t>Зимняков</w:t>
      </w:r>
      <w:proofErr w:type="spellEnd"/>
    </w:p>
    <w:p w14:paraId="29A6F1BE" w14:textId="2350187A" w:rsidR="00582FEA" w:rsidRPr="00B72DE1" w:rsidRDefault="005D13AF" w:rsidP="00AD64A3">
      <w:pPr>
        <w:spacing w:before="0" w:after="0"/>
        <w:rPr>
          <w:sz w:val="20"/>
          <w:lang w:eastAsia="en-US"/>
        </w:rPr>
      </w:pPr>
      <w:r w:rsidRPr="00B72DE1">
        <w:rPr>
          <w:sz w:val="20"/>
          <w:lang w:eastAsia="en-US"/>
        </w:rPr>
        <w:t xml:space="preserve">238 72 </w:t>
      </w:r>
      <w:r w:rsidR="008B04E6" w:rsidRPr="00B72DE1">
        <w:rPr>
          <w:sz w:val="20"/>
          <w:lang w:eastAsia="en-US"/>
        </w:rPr>
        <w:t>4</w:t>
      </w:r>
      <w:r w:rsidRPr="00B72DE1">
        <w:rPr>
          <w:sz w:val="20"/>
          <w:lang w:eastAsia="en-US"/>
        </w:rPr>
        <w:t>0</w:t>
      </w:r>
    </w:p>
    <w:p w14:paraId="2E106AD8" w14:textId="77777777" w:rsidR="00C332A5" w:rsidRPr="00B72DE1" w:rsidRDefault="00C332A5" w:rsidP="00AD64A3">
      <w:pPr>
        <w:spacing w:before="0" w:after="0"/>
        <w:rPr>
          <w:sz w:val="20"/>
          <w:lang w:eastAsia="en-US"/>
        </w:rPr>
      </w:pPr>
    </w:p>
    <w:sectPr w:rsidR="00C332A5" w:rsidRPr="00B72DE1" w:rsidSect="002363B3">
      <w:headerReference w:type="default" r:id="rId13"/>
      <w:pgSz w:w="11909" w:h="16834" w:code="9"/>
      <w:pgMar w:top="1134" w:right="567" w:bottom="1134" w:left="1418" w:header="720" w:footer="720"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D40A5" w14:textId="77777777" w:rsidR="00F703D8" w:rsidRDefault="00F703D8">
      <w:pPr>
        <w:spacing w:before="0" w:after="0"/>
        <w:rPr>
          <w:sz w:val="28"/>
          <w:szCs w:val="28"/>
        </w:rPr>
      </w:pPr>
      <w:r>
        <w:rPr>
          <w:sz w:val="28"/>
          <w:szCs w:val="28"/>
        </w:rPr>
        <w:separator/>
      </w:r>
    </w:p>
  </w:endnote>
  <w:endnote w:type="continuationSeparator" w:id="0">
    <w:p w14:paraId="5943FF4B" w14:textId="77777777" w:rsidR="00F703D8" w:rsidRDefault="00F703D8">
      <w:pPr>
        <w:spacing w:before="0" w:after="0"/>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FDDB6" w14:textId="77777777" w:rsidR="00F703D8" w:rsidRDefault="00F703D8">
      <w:pPr>
        <w:spacing w:before="0" w:after="0"/>
        <w:rPr>
          <w:sz w:val="28"/>
          <w:szCs w:val="28"/>
        </w:rPr>
      </w:pPr>
      <w:r>
        <w:rPr>
          <w:sz w:val="28"/>
          <w:szCs w:val="28"/>
        </w:rPr>
        <w:separator/>
      </w:r>
    </w:p>
  </w:footnote>
  <w:footnote w:type="continuationSeparator" w:id="0">
    <w:p w14:paraId="1E3871E6" w14:textId="77777777" w:rsidR="00F703D8" w:rsidRDefault="00F703D8">
      <w:pPr>
        <w:spacing w:before="0" w:after="0"/>
        <w:rPr>
          <w:sz w:val="28"/>
          <w:szCs w:val="28"/>
        </w:rPr>
      </w:pPr>
      <w:r>
        <w:rPr>
          <w:sz w:val="28"/>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A5126" w14:textId="2D7F7B4F" w:rsidR="00F703D8" w:rsidRPr="002363B3" w:rsidRDefault="00F703D8">
    <w:pPr>
      <w:pStyle w:val="a7"/>
      <w:jc w:val="center"/>
      <w:rPr>
        <w:sz w:val="20"/>
        <w:szCs w:val="20"/>
      </w:rPr>
    </w:pPr>
    <w:r w:rsidRPr="002363B3">
      <w:rPr>
        <w:sz w:val="20"/>
        <w:szCs w:val="20"/>
      </w:rPr>
      <w:fldChar w:fldCharType="begin"/>
    </w:r>
    <w:r w:rsidRPr="002363B3">
      <w:rPr>
        <w:sz w:val="20"/>
        <w:szCs w:val="20"/>
      </w:rPr>
      <w:instrText>PAGE   \* MERGEFORMAT</w:instrText>
    </w:r>
    <w:r w:rsidRPr="002363B3">
      <w:rPr>
        <w:sz w:val="20"/>
        <w:szCs w:val="20"/>
      </w:rPr>
      <w:fldChar w:fldCharType="separate"/>
    </w:r>
    <w:r w:rsidR="0051278D">
      <w:rPr>
        <w:noProof/>
        <w:sz w:val="20"/>
        <w:szCs w:val="20"/>
      </w:rPr>
      <w:t>12</w:t>
    </w:r>
    <w:r w:rsidRPr="002363B3">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9D3B6F"/>
    <w:multiLevelType w:val="multilevel"/>
    <w:tmpl w:val="AE465B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B554AC"/>
    <w:multiLevelType w:val="hybridMultilevel"/>
    <w:tmpl w:val="6CD221F8"/>
    <w:lvl w:ilvl="0" w:tplc="0F64F57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087C3058"/>
    <w:multiLevelType w:val="hybridMultilevel"/>
    <w:tmpl w:val="5EE04DDA"/>
    <w:lvl w:ilvl="0" w:tplc="F8A434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AB866B9"/>
    <w:multiLevelType w:val="multilevel"/>
    <w:tmpl w:val="3AEE34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15:restartNumberingAfterBreak="0">
    <w:nsid w:val="14B64BB1"/>
    <w:multiLevelType w:val="hybridMultilevel"/>
    <w:tmpl w:val="6CD216F6"/>
    <w:lvl w:ilvl="0" w:tplc="51D4C538">
      <w:start w:val="1"/>
      <w:numFmt w:val="decimal"/>
      <w:suff w:val="space"/>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2D45E5"/>
    <w:multiLevelType w:val="hybridMultilevel"/>
    <w:tmpl w:val="5058AF00"/>
    <w:lvl w:ilvl="0" w:tplc="8C0C2E6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197374AD"/>
    <w:multiLevelType w:val="hybridMultilevel"/>
    <w:tmpl w:val="C2445546"/>
    <w:lvl w:ilvl="0" w:tplc="2858FE9E">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0" w15:restartNumberingAfterBreak="0">
    <w:nsid w:val="1A6C525D"/>
    <w:multiLevelType w:val="hybridMultilevel"/>
    <w:tmpl w:val="E9283762"/>
    <w:lvl w:ilvl="0" w:tplc="DB9A2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AD2329B"/>
    <w:multiLevelType w:val="hybridMultilevel"/>
    <w:tmpl w:val="A0CAED7E"/>
    <w:lvl w:ilvl="0" w:tplc="A19C77AC">
      <w:start w:val="8"/>
      <w:numFmt w:val="decimal"/>
      <w:suff w:val="space"/>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22AC68E4"/>
    <w:multiLevelType w:val="hybridMultilevel"/>
    <w:tmpl w:val="62722D38"/>
    <w:lvl w:ilvl="0" w:tplc="7F042C4A">
      <w:start w:val="4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15" w15:restartNumberingAfterBreak="0">
    <w:nsid w:val="26222BFE"/>
    <w:multiLevelType w:val="multilevel"/>
    <w:tmpl w:val="32F696D4"/>
    <w:lvl w:ilvl="0">
      <w:start w:val="1"/>
      <w:numFmt w:val="decimal"/>
      <w:lvlText w:val="%1."/>
      <w:lvlJc w:val="left"/>
      <w:pPr>
        <w:ind w:left="720" w:hanging="360"/>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2288" w:hanging="1230"/>
      </w:pPr>
      <w:rPr>
        <w:rFonts w:hint="default"/>
      </w:rPr>
    </w:lvl>
    <w:lvl w:ilvl="3">
      <w:start w:val="1"/>
      <w:numFmt w:val="decimal"/>
      <w:isLgl/>
      <w:lvlText w:val="%1.%2.%3.%4."/>
      <w:lvlJc w:val="left"/>
      <w:pPr>
        <w:ind w:left="2637" w:hanging="1230"/>
      </w:pPr>
      <w:rPr>
        <w:rFonts w:hint="default"/>
      </w:rPr>
    </w:lvl>
    <w:lvl w:ilvl="4">
      <w:start w:val="1"/>
      <w:numFmt w:val="decimal"/>
      <w:isLgl/>
      <w:lvlText w:val="%1.%2.%3.%4.%5."/>
      <w:lvlJc w:val="left"/>
      <w:pPr>
        <w:ind w:left="2986" w:hanging="123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29EA1F15"/>
    <w:multiLevelType w:val="hybridMultilevel"/>
    <w:tmpl w:val="70CEFA12"/>
    <w:lvl w:ilvl="0" w:tplc="7EFE79B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2B157CA7"/>
    <w:multiLevelType w:val="hybridMultilevel"/>
    <w:tmpl w:val="8326C0B2"/>
    <w:lvl w:ilvl="0" w:tplc="C1429722">
      <w:start w:val="1"/>
      <w:numFmt w:val="decimal"/>
      <w:suff w:val="space"/>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B236BCA"/>
    <w:multiLevelType w:val="hybridMultilevel"/>
    <w:tmpl w:val="CCE025D2"/>
    <w:lvl w:ilvl="0" w:tplc="3D988488">
      <w:start w:val="9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E504168"/>
    <w:multiLevelType w:val="hybridMultilevel"/>
    <w:tmpl w:val="8EEA1812"/>
    <w:lvl w:ilvl="0" w:tplc="E25CA8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FCE112C"/>
    <w:multiLevelType w:val="hybridMultilevel"/>
    <w:tmpl w:val="AFEED0D2"/>
    <w:lvl w:ilvl="0" w:tplc="8AF2ED4C">
      <w:start w:val="1"/>
      <w:numFmt w:val="decimal"/>
      <w:suff w:val="space"/>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4C1B03"/>
    <w:multiLevelType w:val="hybridMultilevel"/>
    <w:tmpl w:val="FE0CC12A"/>
    <w:lvl w:ilvl="0" w:tplc="03C616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6631136"/>
    <w:multiLevelType w:val="multilevel"/>
    <w:tmpl w:val="0430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4FA0029F"/>
    <w:multiLevelType w:val="hybridMultilevel"/>
    <w:tmpl w:val="B1C4630C"/>
    <w:lvl w:ilvl="0" w:tplc="1096B740">
      <w:start w:val="1"/>
      <w:numFmt w:val="decimal"/>
      <w:suff w:val="space"/>
      <w:lvlText w:val="%1."/>
      <w:lvlJc w:val="left"/>
      <w:pPr>
        <w:ind w:left="0" w:firstLine="709"/>
      </w:pPr>
    </w:lvl>
    <w:lvl w:ilvl="1" w:tplc="04190019">
      <w:start w:val="1"/>
      <w:numFmt w:val="lowerLetter"/>
      <w:lvlText w:val="%2."/>
      <w:lvlJc w:val="left"/>
      <w:pPr>
        <w:ind w:left="1778" w:hanging="360"/>
      </w:pPr>
    </w:lvl>
    <w:lvl w:ilvl="2" w:tplc="0419001B">
      <w:start w:val="1"/>
      <w:numFmt w:val="lowerRoman"/>
      <w:lvlText w:val="%3."/>
      <w:lvlJc w:val="right"/>
      <w:pPr>
        <w:ind w:left="2498" w:hanging="180"/>
      </w:pPr>
    </w:lvl>
    <w:lvl w:ilvl="3" w:tplc="0419000F">
      <w:start w:val="1"/>
      <w:numFmt w:val="decimal"/>
      <w:lvlText w:val="%4."/>
      <w:lvlJc w:val="left"/>
      <w:pPr>
        <w:ind w:left="3218" w:hanging="360"/>
      </w:pPr>
    </w:lvl>
    <w:lvl w:ilvl="4" w:tplc="04190019">
      <w:start w:val="1"/>
      <w:numFmt w:val="lowerLetter"/>
      <w:lvlText w:val="%5."/>
      <w:lvlJc w:val="left"/>
      <w:pPr>
        <w:ind w:left="3938" w:hanging="360"/>
      </w:pPr>
    </w:lvl>
    <w:lvl w:ilvl="5" w:tplc="0419001B">
      <w:start w:val="1"/>
      <w:numFmt w:val="lowerRoman"/>
      <w:lvlText w:val="%6."/>
      <w:lvlJc w:val="right"/>
      <w:pPr>
        <w:ind w:left="4658" w:hanging="180"/>
      </w:pPr>
    </w:lvl>
    <w:lvl w:ilvl="6" w:tplc="0419000F">
      <w:start w:val="1"/>
      <w:numFmt w:val="decimal"/>
      <w:lvlText w:val="%7."/>
      <w:lvlJc w:val="left"/>
      <w:pPr>
        <w:ind w:left="5378" w:hanging="360"/>
      </w:pPr>
    </w:lvl>
    <w:lvl w:ilvl="7" w:tplc="04190019">
      <w:start w:val="1"/>
      <w:numFmt w:val="lowerLetter"/>
      <w:lvlText w:val="%8."/>
      <w:lvlJc w:val="left"/>
      <w:pPr>
        <w:ind w:left="6098" w:hanging="360"/>
      </w:pPr>
    </w:lvl>
    <w:lvl w:ilvl="8" w:tplc="0419001B">
      <w:start w:val="1"/>
      <w:numFmt w:val="lowerRoman"/>
      <w:lvlText w:val="%9."/>
      <w:lvlJc w:val="right"/>
      <w:pPr>
        <w:ind w:left="6818" w:hanging="180"/>
      </w:pPr>
    </w:lvl>
  </w:abstractNum>
  <w:abstractNum w:abstractNumId="26" w15:restartNumberingAfterBreak="0">
    <w:nsid w:val="51BC6601"/>
    <w:multiLevelType w:val="hybridMultilevel"/>
    <w:tmpl w:val="8EEA1812"/>
    <w:lvl w:ilvl="0" w:tplc="E25CA8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20F478A"/>
    <w:multiLevelType w:val="multilevel"/>
    <w:tmpl w:val="8432114C"/>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52210201"/>
    <w:multiLevelType w:val="multilevel"/>
    <w:tmpl w:val="E828F480"/>
    <w:lvl w:ilvl="0">
      <w:start w:val="5"/>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56D45ADA"/>
    <w:multiLevelType w:val="hybridMultilevel"/>
    <w:tmpl w:val="417E14FE"/>
    <w:lvl w:ilvl="0" w:tplc="32846E7E">
      <w:start w:val="1"/>
      <w:numFmt w:val="decimal"/>
      <w:suff w:val="space"/>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48595F"/>
    <w:multiLevelType w:val="multilevel"/>
    <w:tmpl w:val="97D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15:restartNumberingAfterBreak="0">
    <w:nsid w:val="5D597200"/>
    <w:multiLevelType w:val="hybridMultilevel"/>
    <w:tmpl w:val="927E4ED6"/>
    <w:lvl w:ilvl="0" w:tplc="F4D64A9C">
      <w:start w:val="1"/>
      <w:numFmt w:val="decimal"/>
      <w:suff w:val="space"/>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884319"/>
    <w:multiLevelType w:val="hybridMultilevel"/>
    <w:tmpl w:val="584A6F96"/>
    <w:lvl w:ilvl="0" w:tplc="72C0CFC6">
      <w:start w:val="9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C54629"/>
    <w:multiLevelType w:val="hybridMultilevel"/>
    <w:tmpl w:val="27903E2A"/>
    <w:lvl w:ilvl="0" w:tplc="498E2E7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37" w15:restartNumberingAfterBreak="0">
    <w:nsid w:val="6B223E92"/>
    <w:multiLevelType w:val="hybridMultilevel"/>
    <w:tmpl w:val="FBC2DB1A"/>
    <w:lvl w:ilvl="0" w:tplc="DE088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B01C3E"/>
    <w:multiLevelType w:val="hybridMultilevel"/>
    <w:tmpl w:val="CFEC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C52F7D"/>
    <w:multiLevelType w:val="hybridMultilevel"/>
    <w:tmpl w:val="30C42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1" w15:restartNumberingAfterBreak="0">
    <w:nsid w:val="71E34ECC"/>
    <w:multiLevelType w:val="hybridMultilevel"/>
    <w:tmpl w:val="B990644E"/>
    <w:lvl w:ilvl="0" w:tplc="8BD87C5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7A0687"/>
    <w:multiLevelType w:val="hybridMultilevel"/>
    <w:tmpl w:val="29563FDA"/>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3" w15:restartNumberingAfterBreak="0">
    <w:nsid w:val="7679569C"/>
    <w:multiLevelType w:val="hybridMultilevel"/>
    <w:tmpl w:val="6DA8536C"/>
    <w:lvl w:ilvl="0" w:tplc="E11EEC28">
      <w:start w:val="7"/>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3400DC"/>
    <w:multiLevelType w:val="hybridMultilevel"/>
    <w:tmpl w:val="DD26B510"/>
    <w:lvl w:ilvl="0" w:tplc="715A2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
  </w:num>
  <w:num w:numId="7">
    <w:abstractNumId w:val="19"/>
  </w:num>
  <w:num w:numId="8">
    <w:abstractNumId w:val="15"/>
  </w:num>
  <w:num w:numId="9">
    <w:abstractNumId w:val="27"/>
  </w:num>
  <w:num w:numId="10">
    <w:abstractNumId w:val="28"/>
  </w:num>
  <w:num w:numId="11">
    <w:abstractNumId w:val="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44"/>
  </w:num>
  <w:num w:numId="16">
    <w:abstractNumId w:val="3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0"/>
  </w:num>
  <w:num w:numId="2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8"/>
  </w:num>
  <w:num w:numId="26">
    <w:abstractNumId w:val="42"/>
  </w:num>
  <w:num w:numId="27">
    <w:abstractNumId w:val="9"/>
  </w:num>
  <w:num w:numId="28">
    <w:abstractNumId w:val="30"/>
  </w:num>
  <w:num w:numId="29">
    <w:abstractNumId w:val="17"/>
  </w:num>
  <w:num w:numId="30">
    <w:abstractNumId w:val="7"/>
  </w:num>
  <w:num w:numId="31">
    <w:abstractNumId w:val="39"/>
  </w:num>
  <w:num w:numId="32">
    <w:abstractNumId w:val="26"/>
  </w:num>
  <w:num w:numId="33">
    <w:abstractNumId w:val="20"/>
  </w:num>
  <w:num w:numId="34">
    <w:abstractNumId w:val="22"/>
  </w:num>
  <w:num w:numId="35">
    <w:abstractNumId w:val="10"/>
  </w:num>
  <w:num w:numId="36">
    <w:abstractNumId w:val="21"/>
  </w:num>
  <w:num w:numId="37">
    <w:abstractNumId w:val="6"/>
  </w:num>
  <w:num w:numId="38">
    <w:abstractNumId w:val="41"/>
  </w:num>
  <w:num w:numId="39">
    <w:abstractNumId w:val="32"/>
  </w:num>
  <w:num w:numId="40">
    <w:abstractNumId w:val="43"/>
  </w:num>
  <w:num w:numId="41">
    <w:abstractNumId w:val="11"/>
  </w:num>
  <w:num w:numId="42">
    <w:abstractNumId w:val="29"/>
  </w:num>
  <w:num w:numId="43">
    <w:abstractNumId w:val="37"/>
  </w:num>
  <w:num w:numId="44">
    <w:abstractNumId w:val="33"/>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3C"/>
    <w:rsid w:val="000004B0"/>
    <w:rsid w:val="000009A5"/>
    <w:rsid w:val="00000F5F"/>
    <w:rsid w:val="0000123C"/>
    <w:rsid w:val="00002385"/>
    <w:rsid w:val="00002507"/>
    <w:rsid w:val="00002BEA"/>
    <w:rsid w:val="00002DEA"/>
    <w:rsid w:val="00003E34"/>
    <w:rsid w:val="00004487"/>
    <w:rsid w:val="00004A83"/>
    <w:rsid w:val="0000501C"/>
    <w:rsid w:val="000050E7"/>
    <w:rsid w:val="00005B45"/>
    <w:rsid w:val="00006A72"/>
    <w:rsid w:val="00006E8E"/>
    <w:rsid w:val="00006ED0"/>
    <w:rsid w:val="000073F0"/>
    <w:rsid w:val="0000748B"/>
    <w:rsid w:val="000075E2"/>
    <w:rsid w:val="0000795B"/>
    <w:rsid w:val="00007D06"/>
    <w:rsid w:val="00007E0B"/>
    <w:rsid w:val="000102CF"/>
    <w:rsid w:val="0001035B"/>
    <w:rsid w:val="000111F0"/>
    <w:rsid w:val="000112AB"/>
    <w:rsid w:val="0001164B"/>
    <w:rsid w:val="00011821"/>
    <w:rsid w:val="0001187D"/>
    <w:rsid w:val="00012756"/>
    <w:rsid w:val="000128F4"/>
    <w:rsid w:val="00012B75"/>
    <w:rsid w:val="00012C43"/>
    <w:rsid w:val="00013053"/>
    <w:rsid w:val="00013486"/>
    <w:rsid w:val="000134BD"/>
    <w:rsid w:val="000136D7"/>
    <w:rsid w:val="0001389C"/>
    <w:rsid w:val="0001414A"/>
    <w:rsid w:val="0001430A"/>
    <w:rsid w:val="0001484F"/>
    <w:rsid w:val="00014AE8"/>
    <w:rsid w:val="00014C6E"/>
    <w:rsid w:val="0001541F"/>
    <w:rsid w:val="00016208"/>
    <w:rsid w:val="00016368"/>
    <w:rsid w:val="00016590"/>
    <w:rsid w:val="000165C8"/>
    <w:rsid w:val="00017936"/>
    <w:rsid w:val="0002094E"/>
    <w:rsid w:val="00020983"/>
    <w:rsid w:val="0002121E"/>
    <w:rsid w:val="00021DDA"/>
    <w:rsid w:val="00022F43"/>
    <w:rsid w:val="00023C82"/>
    <w:rsid w:val="00023DA7"/>
    <w:rsid w:val="00024145"/>
    <w:rsid w:val="000246F7"/>
    <w:rsid w:val="00024801"/>
    <w:rsid w:val="00024CFC"/>
    <w:rsid w:val="00024EC0"/>
    <w:rsid w:val="0002566D"/>
    <w:rsid w:val="00025878"/>
    <w:rsid w:val="00025CA9"/>
    <w:rsid w:val="0002610A"/>
    <w:rsid w:val="0002617C"/>
    <w:rsid w:val="00026A98"/>
    <w:rsid w:val="00026B09"/>
    <w:rsid w:val="00026B5C"/>
    <w:rsid w:val="00026FD0"/>
    <w:rsid w:val="00026FE7"/>
    <w:rsid w:val="000277E1"/>
    <w:rsid w:val="00027936"/>
    <w:rsid w:val="0003081D"/>
    <w:rsid w:val="0003081F"/>
    <w:rsid w:val="00030997"/>
    <w:rsid w:val="00030AF5"/>
    <w:rsid w:val="00031255"/>
    <w:rsid w:val="000316A6"/>
    <w:rsid w:val="00031CB8"/>
    <w:rsid w:val="00031E50"/>
    <w:rsid w:val="00032025"/>
    <w:rsid w:val="0003229E"/>
    <w:rsid w:val="000325F5"/>
    <w:rsid w:val="0003322E"/>
    <w:rsid w:val="000336B5"/>
    <w:rsid w:val="0003389F"/>
    <w:rsid w:val="000338BB"/>
    <w:rsid w:val="00034506"/>
    <w:rsid w:val="00034F07"/>
    <w:rsid w:val="000354C2"/>
    <w:rsid w:val="00035DB1"/>
    <w:rsid w:val="000363EE"/>
    <w:rsid w:val="00036535"/>
    <w:rsid w:val="0003767C"/>
    <w:rsid w:val="0004021B"/>
    <w:rsid w:val="00040F88"/>
    <w:rsid w:val="00041032"/>
    <w:rsid w:val="00041AA8"/>
    <w:rsid w:val="00041F6D"/>
    <w:rsid w:val="00042110"/>
    <w:rsid w:val="000422EA"/>
    <w:rsid w:val="0004262A"/>
    <w:rsid w:val="00042BF2"/>
    <w:rsid w:val="000440B8"/>
    <w:rsid w:val="0004484D"/>
    <w:rsid w:val="00044BBF"/>
    <w:rsid w:val="0004519D"/>
    <w:rsid w:val="000461D1"/>
    <w:rsid w:val="0004670D"/>
    <w:rsid w:val="0004682A"/>
    <w:rsid w:val="00046907"/>
    <w:rsid w:val="00046C08"/>
    <w:rsid w:val="00046EA3"/>
    <w:rsid w:val="00047163"/>
    <w:rsid w:val="00047A8F"/>
    <w:rsid w:val="00050177"/>
    <w:rsid w:val="00050F76"/>
    <w:rsid w:val="00052033"/>
    <w:rsid w:val="00052736"/>
    <w:rsid w:val="00052907"/>
    <w:rsid w:val="00052A77"/>
    <w:rsid w:val="00052D93"/>
    <w:rsid w:val="00053B98"/>
    <w:rsid w:val="00054EF4"/>
    <w:rsid w:val="000550B5"/>
    <w:rsid w:val="00055111"/>
    <w:rsid w:val="00055402"/>
    <w:rsid w:val="000555DC"/>
    <w:rsid w:val="00055C85"/>
    <w:rsid w:val="00055DE6"/>
    <w:rsid w:val="000561A3"/>
    <w:rsid w:val="000561DB"/>
    <w:rsid w:val="000574ED"/>
    <w:rsid w:val="0005762C"/>
    <w:rsid w:val="00060B50"/>
    <w:rsid w:val="00060EAB"/>
    <w:rsid w:val="00061058"/>
    <w:rsid w:val="00061C65"/>
    <w:rsid w:val="00061D97"/>
    <w:rsid w:val="00062316"/>
    <w:rsid w:val="00062FC3"/>
    <w:rsid w:val="0006313D"/>
    <w:rsid w:val="00064103"/>
    <w:rsid w:val="00064862"/>
    <w:rsid w:val="0006487B"/>
    <w:rsid w:val="0006487F"/>
    <w:rsid w:val="00064AE8"/>
    <w:rsid w:val="00065243"/>
    <w:rsid w:val="00065337"/>
    <w:rsid w:val="00065C1A"/>
    <w:rsid w:val="00066030"/>
    <w:rsid w:val="0006637B"/>
    <w:rsid w:val="00066647"/>
    <w:rsid w:val="000668D1"/>
    <w:rsid w:val="00067329"/>
    <w:rsid w:val="00067A4E"/>
    <w:rsid w:val="00067BF1"/>
    <w:rsid w:val="000707B7"/>
    <w:rsid w:val="00071E99"/>
    <w:rsid w:val="0007255A"/>
    <w:rsid w:val="00072718"/>
    <w:rsid w:val="00072A8F"/>
    <w:rsid w:val="000734B0"/>
    <w:rsid w:val="000735B5"/>
    <w:rsid w:val="0007367C"/>
    <w:rsid w:val="00073979"/>
    <w:rsid w:val="000744DE"/>
    <w:rsid w:val="00074A61"/>
    <w:rsid w:val="00074DDC"/>
    <w:rsid w:val="00075D36"/>
    <w:rsid w:val="00076214"/>
    <w:rsid w:val="00076437"/>
    <w:rsid w:val="000769DF"/>
    <w:rsid w:val="00076CA3"/>
    <w:rsid w:val="00076DC9"/>
    <w:rsid w:val="0007728C"/>
    <w:rsid w:val="000774A4"/>
    <w:rsid w:val="00080A34"/>
    <w:rsid w:val="000812EE"/>
    <w:rsid w:val="000813DD"/>
    <w:rsid w:val="00081B0D"/>
    <w:rsid w:val="00081BF8"/>
    <w:rsid w:val="0008225C"/>
    <w:rsid w:val="0008243E"/>
    <w:rsid w:val="000824E7"/>
    <w:rsid w:val="00082A3C"/>
    <w:rsid w:val="00082C84"/>
    <w:rsid w:val="00083276"/>
    <w:rsid w:val="00083401"/>
    <w:rsid w:val="00083CE2"/>
    <w:rsid w:val="00084BC9"/>
    <w:rsid w:val="00084BFA"/>
    <w:rsid w:val="00084C3F"/>
    <w:rsid w:val="00085BFE"/>
    <w:rsid w:val="00086531"/>
    <w:rsid w:val="000868C2"/>
    <w:rsid w:val="0008723A"/>
    <w:rsid w:val="00087D23"/>
    <w:rsid w:val="00087FD1"/>
    <w:rsid w:val="00090CCC"/>
    <w:rsid w:val="00091030"/>
    <w:rsid w:val="000922BA"/>
    <w:rsid w:val="00092F08"/>
    <w:rsid w:val="00093027"/>
    <w:rsid w:val="00093647"/>
    <w:rsid w:val="000946C7"/>
    <w:rsid w:val="000947D9"/>
    <w:rsid w:val="000955C9"/>
    <w:rsid w:val="0009597B"/>
    <w:rsid w:val="00096663"/>
    <w:rsid w:val="00096CAE"/>
    <w:rsid w:val="000972E3"/>
    <w:rsid w:val="00097851"/>
    <w:rsid w:val="000979C0"/>
    <w:rsid w:val="00097CD6"/>
    <w:rsid w:val="000A0015"/>
    <w:rsid w:val="000A0512"/>
    <w:rsid w:val="000A09F3"/>
    <w:rsid w:val="000A0E6B"/>
    <w:rsid w:val="000A16B6"/>
    <w:rsid w:val="000A1FC5"/>
    <w:rsid w:val="000A243B"/>
    <w:rsid w:val="000A2983"/>
    <w:rsid w:val="000A309A"/>
    <w:rsid w:val="000A30CE"/>
    <w:rsid w:val="000A33F4"/>
    <w:rsid w:val="000A3524"/>
    <w:rsid w:val="000A365B"/>
    <w:rsid w:val="000A37D9"/>
    <w:rsid w:val="000A3D36"/>
    <w:rsid w:val="000A420A"/>
    <w:rsid w:val="000A4466"/>
    <w:rsid w:val="000A48A7"/>
    <w:rsid w:val="000A4EE2"/>
    <w:rsid w:val="000A4FDF"/>
    <w:rsid w:val="000A4FF9"/>
    <w:rsid w:val="000A5BC7"/>
    <w:rsid w:val="000A5D02"/>
    <w:rsid w:val="000A5DC1"/>
    <w:rsid w:val="000A5EF4"/>
    <w:rsid w:val="000A647D"/>
    <w:rsid w:val="000A6D96"/>
    <w:rsid w:val="000A6DC6"/>
    <w:rsid w:val="000A70C0"/>
    <w:rsid w:val="000A773B"/>
    <w:rsid w:val="000A776D"/>
    <w:rsid w:val="000B0058"/>
    <w:rsid w:val="000B0AA9"/>
    <w:rsid w:val="000B1738"/>
    <w:rsid w:val="000B173E"/>
    <w:rsid w:val="000B24C2"/>
    <w:rsid w:val="000B256D"/>
    <w:rsid w:val="000B2B03"/>
    <w:rsid w:val="000B2BA9"/>
    <w:rsid w:val="000B3192"/>
    <w:rsid w:val="000B43EB"/>
    <w:rsid w:val="000B4B20"/>
    <w:rsid w:val="000B505A"/>
    <w:rsid w:val="000B51A4"/>
    <w:rsid w:val="000B51BD"/>
    <w:rsid w:val="000B5AE9"/>
    <w:rsid w:val="000B5D9D"/>
    <w:rsid w:val="000B70FC"/>
    <w:rsid w:val="000B742A"/>
    <w:rsid w:val="000C0215"/>
    <w:rsid w:val="000C0C20"/>
    <w:rsid w:val="000C1E2C"/>
    <w:rsid w:val="000C1FBA"/>
    <w:rsid w:val="000C210B"/>
    <w:rsid w:val="000C259C"/>
    <w:rsid w:val="000C42AC"/>
    <w:rsid w:val="000C479F"/>
    <w:rsid w:val="000C4B04"/>
    <w:rsid w:val="000C5059"/>
    <w:rsid w:val="000C5927"/>
    <w:rsid w:val="000C5D77"/>
    <w:rsid w:val="000C5E72"/>
    <w:rsid w:val="000C6660"/>
    <w:rsid w:val="000C6B5F"/>
    <w:rsid w:val="000C6C62"/>
    <w:rsid w:val="000C6F64"/>
    <w:rsid w:val="000C7140"/>
    <w:rsid w:val="000C78A2"/>
    <w:rsid w:val="000C7B5A"/>
    <w:rsid w:val="000D0420"/>
    <w:rsid w:val="000D07EA"/>
    <w:rsid w:val="000D0943"/>
    <w:rsid w:val="000D0AB3"/>
    <w:rsid w:val="000D1045"/>
    <w:rsid w:val="000D1318"/>
    <w:rsid w:val="000D19E9"/>
    <w:rsid w:val="000D1A88"/>
    <w:rsid w:val="000D2433"/>
    <w:rsid w:val="000D2F8D"/>
    <w:rsid w:val="000D40F3"/>
    <w:rsid w:val="000D4C73"/>
    <w:rsid w:val="000D529D"/>
    <w:rsid w:val="000D569B"/>
    <w:rsid w:val="000D57FF"/>
    <w:rsid w:val="000D5975"/>
    <w:rsid w:val="000D630E"/>
    <w:rsid w:val="000D6D2F"/>
    <w:rsid w:val="000D6F65"/>
    <w:rsid w:val="000D7916"/>
    <w:rsid w:val="000D7E47"/>
    <w:rsid w:val="000E00D3"/>
    <w:rsid w:val="000E04D7"/>
    <w:rsid w:val="000E08CB"/>
    <w:rsid w:val="000E1CB0"/>
    <w:rsid w:val="000E1FF6"/>
    <w:rsid w:val="000E230D"/>
    <w:rsid w:val="000E30C9"/>
    <w:rsid w:val="000E3452"/>
    <w:rsid w:val="000E3B0D"/>
    <w:rsid w:val="000E3EA6"/>
    <w:rsid w:val="000E442C"/>
    <w:rsid w:val="000E4651"/>
    <w:rsid w:val="000E4F34"/>
    <w:rsid w:val="000E5308"/>
    <w:rsid w:val="000E54A9"/>
    <w:rsid w:val="000E59E2"/>
    <w:rsid w:val="000E5CCA"/>
    <w:rsid w:val="000E60E6"/>
    <w:rsid w:val="000E694F"/>
    <w:rsid w:val="000E70D0"/>
    <w:rsid w:val="000E786C"/>
    <w:rsid w:val="000F0205"/>
    <w:rsid w:val="000F05FF"/>
    <w:rsid w:val="000F1507"/>
    <w:rsid w:val="000F1968"/>
    <w:rsid w:val="000F1B90"/>
    <w:rsid w:val="000F1C71"/>
    <w:rsid w:val="000F1F36"/>
    <w:rsid w:val="000F246B"/>
    <w:rsid w:val="000F36C4"/>
    <w:rsid w:val="000F40EF"/>
    <w:rsid w:val="000F41C2"/>
    <w:rsid w:val="000F4866"/>
    <w:rsid w:val="000F55FD"/>
    <w:rsid w:val="000F59F7"/>
    <w:rsid w:val="000F5CC0"/>
    <w:rsid w:val="000F6AB2"/>
    <w:rsid w:val="000F6C8F"/>
    <w:rsid w:val="000F708D"/>
    <w:rsid w:val="000F70D7"/>
    <w:rsid w:val="000F725C"/>
    <w:rsid w:val="000F794A"/>
    <w:rsid w:val="000F7EE9"/>
    <w:rsid w:val="00100B65"/>
    <w:rsid w:val="0010109B"/>
    <w:rsid w:val="001013B6"/>
    <w:rsid w:val="00101EA7"/>
    <w:rsid w:val="00102328"/>
    <w:rsid w:val="001029F0"/>
    <w:rsid w:val="001029FB"/>
    <w:rsid w:val="00102D38"/>
    <w:rsid w:val="001032FE"/>
    <w:rsid w:val="001034A3"/>
    <w:rsid w:val="00104052"/>
    <w:rsid w:val="00104471"/>
    <w:rsid w:val="00104C03"/>
    <w:rsid w:val="00105146"/>
    <w:rsid w:val="001059ED"/>
    <w:rsid w:val="0010657A"/>
    <w:rsid w:val="00107301"/>
    <w:rsid w:val="0010747D"/>
    <w:rsid w:val="0010780A"/>
    <w:rsid w:val="0011138D"/>
    <w:rsid w:val="00111EB9"/>
    <w:rsid w:val="00111F10"/>
    <w:rsid w:val="001120F9"/>
    <w:rsid w:val="001122DE"/>
    <w:rsid w:val="0011254E"/>
    <w:rsid w:val="00113BEA"/>
    <w:rsid w:val="001142AC"/>
    <w:rsid w:val="00114C7B"/>
    <w:rsid w:val="0011593C"/>
    <w:rsid w:val="00115AE3"/>
    <w:rsid w:val="00115E22"/>
    <w:rsid w:val="00115E44"/>
    <w:rsid w:val="00115FF2"/>
    <w:rsid w:val="001165BB"/>
    <w:rsid w:val="00116CD4"/>
    <w:rsid w:val="0011741A"/>
    <w:rsid w:val="001174B3"/>
    <w:rsid w:val="00117567"/>
    <w:rsid w:val="00117D5E"/>
    <w:rsid w:val="00117D65"/>
    <w:rsid w:val="00120044"/>
    <w:rsid w:val="0012040B"/>
    <w:rsid w:val="001213A2"/>
    <w:rsid w:val="001216D4"/>
    <w:rsid w:val="001217A6"/>
    <w:rsid w:val="00121BE9"/>
    <w:rsid w:val="00122581"/>
    <w:rsid w:val="0012264D"/>
    <w:rsid w:val="00122B8F"/>
    <w:rsid w:val="00122E06"/>
    <w:rsid w:val="0012362E"/>
    <w:rsid w:val="00123B03"/>
    <w:rsid w:val="0012483B"/>
    <w:rsid w:val="0012555C"/>
    <w:rsid w:val="00125A9B"/>
    <w:rsid w:val="00125AF8"/>
    <w:rsid w:val="00125D7D"/>
    <w:rsid w:val="00125FD9"/>
    <w:rsid w:val="00126FD9"/>
    <w:rsid w:val="00127AE6"/>
    <w:rsid w:val="00130903"/>
    <w:rsid w:val="0013159C"/>
    <w:rsid w:val="00131B27"/>
    <w:rsid w:val="0013255E"/>
    <w:rsid w:val="00132DE0"/>
    <w:rsid w:val="001333A3"/>
    <w:rsid w:val="00133552"/>
    <w:rsid w:val="0013367B"/>
    <w:rsid w:val="00133B68"/>
    <w:rsid w:val="0013513A"/>
    <w:rsid w:val="0013531A"/>
    <w:rsid w:val="0013561C"/>
    <w:rsid w:val="00135747"/>
    <w:rsid w:val="00135A4E"/>
    <w:rsid w:val="00135D71"/>
    <w:rsid w:val="00135E5E"/>
    <w:rsid w:val="001366AD"/>
    <w:rsid w:val="00136811"/>
    <w:rsid w:val="001374A9"/>
    <w:rsid w:val="001378A1"/>
    <w:rsid w:val="00137996"/>
    <w:rsid w:val="00137A2A"/>
    <w:rsid w:val="00137BAA"/>
    <w:rsid w:val="0014071E"/>
    <w:rsid w:val="00140896"/>
    <w:rsid w:val="00140D13"/>
    <w:rsid w:val="00141C2B"/>
    <w:rsid w:val="00141CF9"/>
    <w:rsid w:val="00142226"/>
    <w:rsid w:val="00142EDC"/>
    <w:rsid w:val="00143599"/>
    <w:rsid w:val="001435AF"/>
    <w:rsid w:val="001438B9"/>
    <w:rsid w:val="00143EC3"/>
    <w:rsid w:val="00144373"/>
    <w:rsid w:val="001447D0"/>
    <w:rsid w:val="0014482A"/>
    <w:rsid w:val="00144B96"/>
    <w:rsid w:val="00144DF5"/>
    <w:rsid w:val="00145067"/>
    <w:rsid w:val="001450E3"/>
    <w:rsid w:val="0014566C"/>
    <w:rsid w:val="0014609C"/>
    <w:rsid w:val="0014624A"/>
    <w:rsid w:val="00146CAB"/>
    <w:rsid w:val="00146F89"/>
    <w:rsid w:val="00146F93"/>
    <w:rsid w:val="001473F0"/>
    <w:rsid w:val="001476CB"/>
    <w:rsid w:val="00147B46"/>
    <w:rsid w:val="00147C6B"/>
    <w:rsid w:val="00150191"/>
    <w:rsid w:val="00150833"/>
    <w:rsid w:val="0015131A"/>
    <w:rsid w:val="001513F7"/>
    <w:rsid w:val="001521BE"/>
    <w:rsid w:val="001524AA"/>
    <w:rsid w:val="001539A4"/>
    <w:rsid w:val="00153B11"/>
    <w:rsid w:val="00153B65"/>
    <w:rsid w:val="0015416E"/>
    <w:rsid w:val="001541F0"/>
    <w:rsid w:val="0015492A"/>
    <w:rsid w:val="0015531D"/>
    <w:rsid w:val="0015720D"/>
    <w:rsid w:val="00157528"/>
    <w:rsid w:val="001579E1"/>
    <w:rsid w:val="00157A12"/>
    <w:rsid w:val="0016007D"/>
    <w:rsid w:val="0016054C"/>
    <w:rsid w:val="00161333"/>
    <w:rsid w:val="00161A60"/>
    <w:rsid w:val="00161B12"/>
    <w:rsid w:val="001622E8"/>
    <w:rsid w:val="0016287E"/>
    <w:rsid w:val="0016298F"/>
    <w:rsid w:val="00162A2D"/>
    <w:rsid w:val="00162D43"/>
    <w:rsid w:val="00163FFF"/>
    <w:rsid w:val="00164676"/>
    <w:rsid w:val="001647F7"/>
    <w:rsid w:val="00164ABB"/>
    <w:rsid w:val="00164D3B"/>
    <w:rsid w:val="00164D61"/>
    <w:rsid w:val="00164FEE"/>
    <w:rsid w:val="00165485"/>
    <w:rsid w:val="001657F1"/>
    <w:rsid w:val="00165B71"/>
    <w:rsid w:val="00165BE9"/>
    <w:rsid w:val="00165EAF"/>
    <w:rsid w:val="00166803"/>
    <w:rsid w:val="00167358"/>
    <w:rsid w:val="001675CA"/>
    <w:rsid w:val="00167608"/>
    <w:rsid w:val="00167974"/>
    <w:rsid w:val="00167B87"/>
    <w:rsid w:val="00171A56"/>
    <w:rsid w:val="00171B1E"/>
    <w:rsid w:val="00171BA9"/>
    <w:rsid w:val="00172AF8"/>
    <w:rsid w:val="00172F9E"/>
    <w:rsid w:val="00172FDA"/>
    <w:rsid w:val="001731A4"/>
    <w:rsid w:val="0017339D"/>
    <w:rsid w:val="00174DBD"/>
    <w:rsid w:val="00175DE8"/>
    <w:rsid w:val="00175EDD"/>
    <w:rsid w:val="001765B6"/>
    <w:rsid w:val="0017677D"/>
    <w:rsid w:val="00176A8B"/>
    <w:rsid w:val="00176B75"/>
    <w:rsid w:val="001771C4"/>
    <w:rsid w:val="001801F9"/>
    <w:rsid w:val="00180787"/>
    <w:rsid w:val="00180810"/>
    <w:rsid w:val="0018093C"/>
    <w:rsid w:val="00180E97"/>
    <w:rsid w:val="001815CB"/>
    <w:rsid w:val="00181A36"/>
    <w:rsid w:val="00183076"/>
    <w:rsid w:val="0018359F"/>
    <w:rsid w:val="001837A4"/>
    <w:rsid w:val="0018388D"/>
    <w:rsid w:val="00183C85"/>
    <w:rsid w:val="00183D82"/>
    <w:rsid w:val="00183FB3"/>
    <w:rsid w:val="00184595"/>
    <w:rsid w:val="00184903"/>
    <w:rsid w:val="00185132"/>
    <w:rsid w:val="0018536D"/>
    <w:rsid w:val="001867C2"/>
    <w:rsid w:val="00186B0E"/>
    <w:rsid w:val="00186D4A"/>
    <w:rsid w:val="0018784C"/>
    <w:rsid w:val="001878BC"/>
    <w:rsid w:val="001879B6"/>
    <w:rsid w:val="00190015"/>
    <w:rsid w:val="0019003E"/>
    <w:rsid w:val="0019024D"/>
    <w:rsid w:val="00191025"/>
    <w:rsid w:val="001912C6"/>
    <w:rsid w:val="001924E3"/>
    <w:rsid w:val="00192616"/>
    <w:rsid w:val="00192D04"/>
    <w:rsid w:val="0019362D"/>
    <w:rsid w:val="00193A23"/>
    <w:rsid w:val="001940FE"/>
    <w:rsid w:val="0019540F"/>
    <w:rsid w:val="0019593C"/>
    <w:rsid w:val="00196BEF"/>
    <w:rsid w:val="00196DC1"/>
    <w:rsid w:val="00197269"/>
    <w:rsid w:val="00197600"/>
    <w:rsid w:val="001A0620"/>
    <w:rsid w:val="001A0F60"/>
    <w:rsid w:val="001A0F83"/>
    <w:rsid w:val="001A1293"/>
    <w:rsid w:val="001A15FE"/>
    <w:rsid w:val="001A1E75"/>
    <w:rsid w:val="001A1E98"/>
    <w:rsid w:val="001A269B"/>
    <w:rsid w:val="001A2EE6"/>
    <w:rsid w:val="001A2F88"/>
    <w:rsid w:val="001A4444"/>
    <w:rsid w:val="001A44CC"/>
    <w:rsid w:val="001A4B07"/>
    <w:rsid w:val="001A4F48"/>
    <w:rsid w:val="001A51DB"/>
    <w:rsid w:val="001A58A9"/>
    <w:rsid w:val="001A6531"/>
    <w:rsid w:val="001A7518"/>
    <w:rsid w:val="001A764D"/>
    <w:rsid w:val="001B02E9"/>
    <w:rsid w:val="001B03C9"/>
    <w:rsid w:val="001B064C"/>
    <w:rsid w:val="001B0F33"/>
    <w:rsid w:val="001B130C"/>
    <w:rsid w:val="001B1627"/>
    <w:rsid w:val="001B16A0"/>
    <w:rsid w:val="001B1A78"/>
    <w:rsid w:val="001B2281"/>
    <w:rsid w:val="001B2B22"/>
    <w:rsid w:val="001B380C"/>
    <w:rsid w:val="001B38A0"/>
    <w:rsid w:val="001B3AED"/>
    <w:rsid w:val="001B3DFD"/>
    <w:rsid w:val="001B4C3B"/>
    <w:rsid w:val="001B523A"/>
    <w:rsid w:val="001B546F"/>
    <w:rsid w:val="001B5893"/>
    <w:rsid w:val="001B5FD7"/>
    <w:rsid w:val="001B5FF1"/>
    <w:rsid w:val="001B63A3"/>
    <w:rsid w:val="001B650D"/>
    <w:rsid w:val="001B6796"/>
    <w:rsid w:val="001B6E22"/>
    <w:rsid w:val="001B6FE2"/>
    <w:rsid w:val="001B7375"/>
    <w:rsid w:val="001B7C2F"/>
    <w:rsid w:val="001C0316"/>
    <w:rsid w:val="001C0DCD"/>
    <w:rsid w:val="001C0FAB"/>
    <w:rsid w:val="001C1647"/>
    <w:rsid w:val="001C1D24"/>
    <w:rsid w:val="001C21A9"/>
    <w:rsid w:val="001C2662"/>
    <w:rsid w:val="001C30E3"/>
    <w:rsid w:val="001C36E1"/>
    <w:rsid w:val="001C3A50"/>
    <w:rsid w:val="001C45EE"/>
    <w:rsid w:val="001C45F6"/>
    <w:rsid w:val="001C4BE1"/>
    <w:rsid w:val="001C502F"/>
    <w:rsid w:val="001C543B"/>
    <w:rsid w:val="001C5AC1"/>
    <w:rsid w:val="001C5E8A"/>
    <w:rsid w:val="001C6186"/>
    <w:rsid w:val="001C6FF8"/>
    <w:rsid w:val="001C7629"/>
    <w:rsid w:val="001D0434"/>
    <w:rsid w:val="001D0BB9"/>
    <w:rsid w:val="001D0DF2"/>
    <w:rsid w:val="001D11D8"/>
    <w:rsid w:val="001D14B5"/>
    <w:rsid w:val="001D164F"/>
    <w:rsid w:val="001D19B9"/>
    <w:rsid w:val="001D1B38"/>
    <w:rsid w:val="001D1C4B"/>
    <w:rsid w:val="001D3422"/>
    <w:rsid w:val="001D358C"/>
    <w:rsid w:val="001D419C"/>
    <w:rsid w:val="001D5567"/>
    <w:rsid w:val="001D5887"/>
    <w:rsid w:val="001D5FF6"/>
    <w:rsid w:val="001D634F"/>
    <w:rsid w:val="001D6A67"/>
    <w:rsid w:val="001D6B58"/>
    <w:rsid w:val="001D7157"/>
    <w:rsid w:val="001D726F"/>
    <w:rsid w:val="001D79FA"/>
    <w:rsid w:val="001E048C"/>
    <w:rsid w:val="001E0707"/>
    <w:rsid w:val="001E0CCA"/>
    <w:rsid w:val="001E0DBA"/>
    <w:rsid w:val="001E2138"/>
    <w:rsid w:val="001E278F"/>
    <w:rsid w:val="001E2E81"/>
    <w:rsid w:val="001E3011"/>
    <w:rsid w:val="001E4289"/>
    <w:rsid w:val="001E4676"/>
    <w:rsid w:val="001E4A65"/>
    <w:rsid w:val="001E4CB6"/>
    <w:rsid w:val="001E5300"/>
    <w:rsid w:val="001E53B3"/>
    <w:rsid w:val="001E56E8"/>
    <w:rsid w:val="001E6CA8"/>
    <w:rsid w:val="001F0439"/>
    <w:rsid w:val="001F04F1"/>
    <w:rsid w:val="001F0DCC"/>
    <w:rsid w:val="001F16E7"/>
    <w:rsid w:val="001F1A86"/>
    <w:rsid w:val="001F2EF2"/>
    <w:rsid w:val="001F3AB3"/>
    <w:rsid w:val="001F3F9F"/>
    <w:rsid w:val="001F4FC9"/>
    <w:rsid w:val="001F5632"/>
    <w:rsid w:val="001F5E1B"/>
    <w:rsid w:val="001F6072"/>
    <w:rsid w:val="001F62BD"/>
    <w:rsid w:val="001F70D7"/>
    <w:rsid w:val="001F74E7"/>
    <w:rsid w:val="002005CD"/>
    <w:rsid w:val="00200822"/>
    <w:rsid w:val="00200A89"/>
    <w:rsid w:val="0020125F"/>
    <w:rsid w:val="002012EB"/>
    <w:rsid w:val="002037EA"/>
    <w:rsid w:val="002038A8"/>
    <w:rsid w:val="00203D7D"/>
    <w:rsid w:val="002044E8"/>
    <w:rsid w:val="0020462C"/>
    <w:rsid w:val="002058F6"/>
    <w:rsid w:val="00205CE6"/>
    <w:rsid w:val="00206AED"/>
    <w:rsid w:val="002078EE"/>
    <w:rsid w:val="00207B4E"/>
    <w:rsid w:val="00207FB2"/>
    <w:rsid w:val="00210604"/>
    <w:rsid w:val="002107F4"/>
    <w:rsid w:val="00210A37"/>
    <w:rsid w:val="00210D04"/>
    <w:rsid w:val="0021158D"/>
    <w:rsid w:val="00211709"/>
    <w:rsid w:val="00211AF8"/>
    <w:rsid w:val="00211F04"/>
    <w:rsid w:val="00212A6F"/>
    <w:rsid w:val="00212EF7"/>
    <w:rsid w:val="002132D8"/>
    <w:rsid w:val="00213366"/>
    <w:rsid w:val="00213710"/>
    <w:rsid w:val="00213995"/>
    <w:rsid w:val="00213A52"/>
    <w:rsid w:val="00214581"/>
    <w:rsid w:val="002146D6"/>
    <w:rsid w:val="0021523E"/>
    <w:rsid w:val="00215296"/>
    <w:rsid w:val="00215791"/>
    <w:rsid w:val="00215EFE"/>
    <w:rsid w:val="0021621D"/>
    <w:rsid w:val="00216394"/>
    <w:rsid w:val="002165B3"/>
    <w:rsid w:val="00216795"/>
    <w:rsid w:val="002169D3"/>
    <w:rsid w:val="00216BE4"/>
    <w:rsid w:val="00216C90"/>
    <w:rsid w:val="00217173"/>
    <w:rsid w:val="00217409"/>
    <w:rsid w:val="00217C33"/>
    <w:rsid w:val="002205C4"/>
    <w:rsid w:val="0022064C"/>
    <w:rsid w:val="00220787"/>
    <w:rsid w:val="00221E8E"/>
    <w:rsid w:val="00221FAD"/>
    <w:rsid w:val="002228FD"/>
    <w:rsid w:val="00222C96"/>
    <w:rsid w:val="00223679"/>
    <w:rsid w:val="0022369A"/>
    <w:rsid w:val="00223B03"/>
    <w:rsid w:val="00223C48"/>
    <w:rsid w:val="0022428E"/>
    <w:rsid w:val="0022437D"/>
    <w:rsid w:val="00224592"/>
    <w:rsid w:val="00224791"/>
    <w:rsid w:val="00224803"/>
    <w:rsid w:val="00224AB3"/>
    <w:rsid w:val="00225CE3"/>
    <w:rsid w:val="0022691E"/>
    <w:rsid w:val="00226D68"/>
    <w:rsid w:val="0022752B"/>
    <w:rsid w:val="002278A8"/>
    <w:rsid w:val="00227C4D"/>
    <w:rsid w:val="00227E7C"/>
    <w:rsid w:val="00230384"/>
    <w:rsid w:val="00231837"/>
    <w:rsid w:val="002318B8"/>
    <w:rsid w:val="00231C0A"/>
    <w:rsid w:val="002323C4"/>
    <w:rsid w:val="00233092"/>
    <w:rsid w:val="00233149"/>
    <w:rsid w:val="0023378A"/>
    <w:rsid w:val="002337C7"/>
    <w:rsid w:val="00233D0B"/>
    <w:rsid w:val="00234444"/>
    <w:rsid w:val="002345D0"/>
    <w:rsid w:val="0023484F"/>
    <w:rsid w:val="002348EA"/>
    <w:rsid w:val="00234AC3"/>
    <w:rsid w:val="0023547C"/>
    <w:rsid w:val="00235B80"/>
    <w:rsid w:val="00236043"/>
    <w:rsid w:val="0023632E"/>
    <w:rsid w:val="002363B3"/>
    <w:rsid w:val="00236594"/>
    <w:rsid w:val="002365B6"/>
    <w:rsid w:val="002370B2"/>
    <w:rsid w:val="0024082E"/>
    <w:rsid w:val="002409CB"/>
    <w:rsid w:val="00241152"/>
    <w:rsid w:val="002417CB"/>
    <w:rsid w:val="00241A91"/>
    <w:rsid w:val="00241EAA"/>
    <w:rsid w:val="00241FD3"/>
    <w:rsid w:val="00242088"/>
    <w:rsid w:val="002421AF"/>
    <w:rsid w:val="00242CDC"/>
    <w:rsid w:val="00242DBA"/>
    <w:rsid w:val="002432B7"/>
    <w:rsid w:val="00243717"/>
    <w:rsid w:val="00244ABB"/>
    <w:rsid w:val="002454FD"/>
    <w:rsid w:val="00245F39"/>
    <w:rsid w:val="0024624B"/>
    <w:rsid w:val="002464CD"/>
    <w:rsid w:val="00246989"/>
    <w:rsid w:val="00247364"/>
    <w:rsid w:val="00247573"/>
    <w:rsid w:val="00247769"/>
    <w:rsid w:val="002501B1"/>
    <w:rsid w:val="00250C68"/>
    <w:rsid w:val="0025105A"/>
    <w:rsid w:val="002510E1"/>
    <w:rsid w:val="00251569"/>
    <w:rsid w:val="002518FC"/>
    <w:rsid w:val="00251D25"/>
    <w:rsid w:val="00251D55"/>
    <w:rsid w:val="002524F3"/>
    <w:rsid w:val="002531E6"/>
    <w:rsid w:val="002535EF"/>
    <w:rsid w:val="002539C4"/>
    <w:rsid w:val="00253D3A"/>
    <w:rsid w:val="002540A2"/>
    <w:rsid w:val="00254651"/>
    <w:rsid w:val="00255540"/>
    <w:rsid w:val="00255983"/>
    <w:rsid w:val="00255A0B"/>
    <w:rsid w:val="00255A40"/>
    <w:rsid w:val="0025607B"/>
    <w:rsid w:val="00256B16"/>
    <w:rsid w:val="00256CA1"/>
    <w:rsid w:val="00257065"/>
    <w:rsid w:val="00257161"/>
    <w:rsid w:val="00257E44"/>
    <w:rsid w:val="00257EBE"/>
    <w:rsid w:val="002602FA"/>
    <w:rsid w:val="00260568"/>
    <w:rsid w:val="00261532"/>
    <w:rsid w:val="00261997"/>
    <w:rsid w:val="00261C4C"/>
    <w:rsid w:val="00262AA0"/>
    <w:rsid w:val="002639B9"/>
    <w:rsid w:val="00263A93"/>
    <w:rsid w:val="00263D57"/>
    <w:rsid w:val="00264172"/>
    <w:rsid w:val="0026423C"/>
    <w:rsid w:val="0026440B"/>
    <w:rsid w:val="00264F93"/>
    <w:rsid w:val="00265F22"/>
    <w:rsid w:val="00266018"/>
    <w:rsid w:val="002665F9"/>
    <w:rsid w:val="00266E97"/>
    <w:rsid w:val="00267608"/>
    <w:rsid w:val="00267684"/>
    <w:rsid w:val="00270507"/>
    <w:rsid w:val="002707A2"/>
    <w:rsid w:val="00270BE1"/>
    <w:rsid w:val="00270D0B"/>
    <w:rsid w:val="002719CA"/>
    <w:rsid w:val="002722EA"/>
    <w:rsid w:val="002723A7"/>
    <w:rsid w:val="002726F3"/>
    <w:rsid w:val="00272861"/>
    <w:rsid w:val="0027394D"/>
    <w:rsid w:val="002739FB"/>
    <w:rsid w:val="002740A4"/>
    <w:rsid w:val="00274229"/>
    <w:rsid w:val="00274790"/>
    <w:rsid w:val="002747E6"/>
    <w:rsid w:val="002748E6"/>
    <w:rsid w:val="002751AB"/>
    <w:rsid w:val="00275F4B"/>
    <w:rsid w:val="00275F55"/>
    <w:rsid w:val="002769F3"/>
    <w:rsid w:val="00277833"/>
    <w:rsid w:val="00277B56"/>
    <w:rsid w:val="00277ECA"/>
    <w:rsid w:val="002805AC"/>
    <w:rsid w:val="002807C3"/>
    <w:rsid w:val="00281838"/>
    <w:rsid w:val="00282518"/>
    <w:rsid w:val="002825A6"/>
    <w:rsid w:val="002829B5"/>
    <w:rsid w:val="00282B05"/>
    <w:rsid w:val="002834EA"/>
    <w:rsid w:val="002836C6"/>
    <w:rsid w:val="00283C0F"/>
    <w:rsid w:val="00283DA5"/>
    <w:rsid w:val="00283F71"/>
    <w:rsid w:val="002842F0"/>
    <w:rsid w:val="00284947"/>
    <w:rsid w:val="00285308"/>
    <w:rsid w:val="0028553C"/>
    <w:rsid w:val="002855D8"/>
    <w:rsid w:val="002856D9"/>
    <w:rsid w:val="00285EFB"/>
    <w:rsid w:val="00286934"/>
    <w:rsid w:val="00286A1C"/>
    <w:rsid w:val="00286C57"/>
    <w:rsid w:val="002875A1"/>
    <w:rsid w:val="002875E3"/>
    <w:rsid w:val="00287947"/>
    <w:rsid w:val="00287EEE"/>
    <w:rsid w:val="00290840"/>
    <w:rsid w:val="00292291"/>
    <w:rsid w:val="0029229D"/>
    <w:rsid w:val="00292CBE"/>
    <w:rsid w:val="002943A4"/>
    <w:rsid w:val="0029483C"/>
    <w:rsid w:val="00294951"/>
    <w:rsid w:val="00294986"/>
    <w:rsid w:val="00294F46"/>
    <w:rsid w:val="00295575"/>
    <w:rsid w:val="00295D38"/>
    <w:rsid w:val="00295FD2"/>
    <w:rsid w:val="0029601E"/>
    <w:rsid w:val="00296DDD"/>
    <w:rsid w:val="002974B5"/>
    <w:rsid w:val="00297A6B"/>
    <w:rsid w:val="00297D0F"/>
    <w:rsid w:val="00297FE5"/>
    <w:rsid w:val="002A0AF4"/>
    <w:rsid w:val="002A0E65"/>
    <w:rsid w:val="002A11E9"/>
    <w:rsid w:val="002A12B5"/>
    <w:rsid w:val="002A141D"/>
    <w:rsid w:val="002A1FDF"/>
    <w:rsid w:val="002A2646"/>
    <w:rsid w:val="002A2E1F"/>
    <w:rsid w:val="002A3151"/>
    <w:rsid w:val="002A3CE9"/>
    <w:rsid w:val="002A41D9"/>
    <w:rsid w:val="002A5476"/>
    <w:rsid w:val="002A56A7"/>
    <w:rsid w:val="002A5D63"/>
    <w:rsid w:val="002A5FF7"/>
    <w:rsid w:val="002A67A7"/>
    <w:rsid w:val="002A6DE5"/>
    <w:rsid w:val="002B1B4B"/>
    <w:rsid w:val="002B223D"/>
    <w:rsid w:val="002B231C"/>
    <w:rsid w:val="002B287B"/>
    <w:rsid w:val="002B313C"/>
    <w:rsid w:val="002B3323"/>
    <w:rsid w:val="002B348D"/>
    <w:rsid w:val="002B3C02"/>
    <w:rsid w:val="002B56FA"/>
    <w:rsid w:val="002B5B45"/>
    <w:rsid w:val="002B5B57"/>
    <w:rsid w:val="002B60C0"/>
    <w:rsid w:val="002B6E2E"/>
    <w:rsid w:val="002B6ECA"/>
    <w:rsid w:val="002B6FE8"/>
    <w:rsid w:val="002B7EA7"/>
    <w:rsid w:val="002C05B6"/>
    <w:rsid w:val="002C0BA4"/>
    <w:rsid w:val="002C0CC0"/>
    <w:rsid w:val="002C120E"/>
    <w:rsid w:val="002C1C07"/>
    <w:rsid w:val="002C24B9"/>
    <w:rsid w:val="002C2B5E"/>
    <w:rsid w:val="002C3321"/>
    <w:rsid w:val="002C344A"/>
    <w:rsid w:val="002C35EB"/>
    <w:rsid w:val="002C374D"/>
    <w:rsid w:val="002C38D7"/>
    <w:rsid w:val="002C3983"/>
    <w:rsid w:val="002C3D5F"/>
    <w:rsid w:val="002C3E34"/>
    <w:rsid w:val="002C3F25"/>
    <w:rsid w:val="002C46C2"/>
    <w:rsid w:val="002C48F9"/>
    <w:rsid w:val="002C58D7"/>
    <w:rsid w:val="002C5DC0"/>
    <w:rsid w:val="002C7472"/>
    <w:rsid w:val="002C76A3"/>
    <w:rsid w:val="002C798C"/>
    <w:rsid w:val="002D05F7"/>
    <w:rsid w:val="002D069E"/>
    <w:rsid w:val="002D11E3"/>
    <w:rsid w:val="002D1E16"/>
    <w:rsid w:val="002D209B"/>
    <w:rsid w:val="002D226F"/>
    <w:rsid w:val="002D2C69"/>
    <w:rsid w:val="002D2ED1"/>
    <w:rsid w:val="002D352B"/>
    <w:rsid w:val="002D398D"/>
    <w:rsid w:val="002D4332"/>
    <w:rsid w:val="002D4D29"/>
    <w:rsid w:val="002D4FC7"/>
    <w:rsid w:val="002D516F"/>
    <w:rsid w:val="002D5349"/>
    <w:rsid w:val="002D540A"/>
    <w:rsid w:val="002D6978"/>
    <w:rsid w:val="002E03F2"/>
    <w:rsid w:val="002E13D0"/>
    <w:rsid w:val="002E1E7F"/>
    <w:rsid w:val="002E2039"/>
    <w:rsid w:val="002E226B"/>
    <w:rsid w:val="002E232F"/>
    <w:rsid w:val="002E27AD"/>
    <w:rsid w:val="002E2C8B"/>
    <w:rsid w:val="002E2D7F"/>
    <w:rsid w:val="002E3A42"/>
    <w:rsid w:val="002E4766"/>
    <w:rsid w:val="002E505D"/>
    <w:rsid w:val="002E68A0"/>
    <w:rsid w:val="002E6CA9"/>
    <w:rsid w:val="002E6F3F"/>
    <w:rsid w:val="002E7410"/>
    <w:rsid w:val="002E7B84"/>
    <w:rsid w:val="002F023D"/>
    <w:rsid w:val="002F084E"/>
    <w:rsid w:val="002F12DF"/>
    <w:rsid w:val="002F193D"/>
    <w:rsid w:val="002F20FB"/>
    <w:rsid w:val="002F34FA"/>
    <w:rsid w:val="002F3CBF"/>
    <w:rsid w:val="002F3F44"/>
    <w:rsid w:val="002F4221"/>
    <w:rsid w:val="002F4EA7"/>
    <w:rsid w:val="002F4F73"/>
    <w:rsid w:val="002F5949"/>
    <w:rsid w:val="002F5A52"/>
    <w:rsid w:val="002F5D34"/>
    <w:rsid w:val="002F5D8F"/>
    <w:rsid w:val="002F5E24"/>
    <w:rsid w:val="002F64D7"/>
    <w:rsid w:val="002F6671"/>
    <w:rsid w:val="002F7030"/>
    <w:rsid w:val="002F7D70"/>
    <w:rsid w:val="002F7F72"/>
    <w:rsid w:val="00300654"/>
    <w:rsid w:val="003007C3"/>
    <w:rsid w:val="00300B1F"/>
    <w:rsid w:val="00301832"/>
    <w:rsid w:val="00301B02"/>
    <w:rsid w:val="00301D3C"/>
    <w:rsid w:val="00302358"/>
    <w:rsid w:val="0030273E"/>
    <w:rsid w:val="003027B4"/>
    <w:rsid w:val="003030D7"/>
    <w:rsid w:val="0030496F"/>
    <w:rsid w:val="00304AAB"/>
    <w:rsid w:val="003050A9"/>
    <w:rsid w:val="003054BD"/>
    <w:rsid w:val="0030585D"/>
    <w:rsid w:val="00305981"/>
    <w:rsid w:val="00305EBD"/>
    <w:rsid w:val="00306B10"/>
    <w:rsid w:val="003107A2"/>
    <w:rsid w:val="0031082E"/>
    <w:rsid w:val="0031090F"/>
    <w:rsid w:val="00310923"/>
    <w:rsid w:val="003109AF"/>
    <w:rsid w:val="00310D22"/>
    <w:rsid w:val="00310DAA"/>
    <w:rsid w:val="00310F6D"/>
    <w:rsid w:val="003110A8"/>
    <w:rsid w:val="0031153F"/>
    <w:rsid w:val="0031236B"/>
    <w:rsid w:val="00313140"/>
    <w:rsid w:val="00313337"/>
    <w:rsid w:val="00313650"/>
    <w:rsid w:val="00314115"/>
    <w:rsid w:val="00314754"/>
    <w:rsid w:val="00314FD6"/>
    <w:rsid w:val="00315497"/>
    <w:rsid w:val="00315B1B"/>
    <w:rsid w:val="0031604C"/>
    <w:rsid w:val="003161E2"/>
    <w:rsid w:val="003164F0"/>
    <w:rsid w:val="003166CA"/>
    <w:rsid w:val="0031682C"/>
    <w:rsid w:val="0031699C"/>
    <w:rsid w:val="00317A72"/>
    <w:rsid w:val="00317AF9"/>
    <w:rsid w:val="00317E73"/>
    <w:rsid w:val="00320214"/>
    <w:rsid w:val="003202DB"/>
    <w:rsid w:val="003203B5"/>
    <w:rsid w:val="00320727"/>
    <w:rsid w:val="00320F17"/>
    <w:rsid w:val="0032101D"/>
    <w:rsid w:val="0032169C"/>
    <w:rsid w:val="003218F0"/>
    <w:rsid w:val="00321905"/>
    <w:rsid w:val="00321FBB"/>
    <w:rsid w:val="00322B65"/>
    <w:rsid w:val="00323035"/>
    <w:rsid w:val="0032317D"/>
    <w:rsid w:val="00323945"/>
    <w:rsid w:val="00323CD1"/>
    <w:rsid w:val="003246D0"/>
    <w:rsid w:val="00324C17"/>
    <w:rsid w:val="00324F42"/>
    <w:rsid w:val="003257F6"/>
    <w:rsid w:val="003276A2"/>
    <w:rsid w:val="00327816"/>
    <w:rsid w:val="00327DC5"/>
    <w:rsid w:val="0033068B"/>
    <w:rsid w:val="003307FF"/>
    <w:rsid w:val="00330846"/>
    <w:rsid w:val="00330C8C"/>
    <w:rsid w:val="00330FF4"/>
    <w:rsid w:val="003318EC"/>
    <w:rsid w:val="00332259"/>
    <w:rsid w:val="003325BE"/>
    <w:rsid w:val="00332B62"/>
    <w:rsid w:val="00332CE3"/>
    <w:rsid w:val="00332F4B"/>
    <w:rsid w:val="0033445B"/>
    <w:rsid w:val="00335749"/>
    <w:rsid w:val="003372C6"/>
    <w:rsid w:val="00337935"/>
    <w:rsid w:val="0033799F"/>
    <w:rsid w:val="00337BEC"/>
    <w:rsid w:val="00337DB4"/>
    <w:rsid w:val="00340A46"/>
    <w:rsid w:val="00341012"/>
    <w:rsid w:val="0034179A"/>
    <w:rsid w:val="00341A3A"/>
    <w:rsid w:val="00341F57"/>
    <w:rsid w:val="00342418"/>
    <w:rsid w:val="0034269A"/>
    <w:rsid w:val="00342C60"/>
    <w:rsid w:val="0034430A"/>
    <w:rsid w:val="0034456B"/>
    <w:rsid w:val="0034458C"/>
    <w:rsid w:val="003445B2"/>
    <w:rsid w:val="00344676"/>
    <w:rsid w:val="00344B6E"/>
    <w:rsid w:val="00344E81"/>
    <w:rsid w:val="0034502A"/>
    <w:rsid w:val="0034593D"/>
    <w:rsid w:val="00345AC7"/>
    <w:rsid w:val="00345B5B"/>
    <w:rsid w:val="00346151"/>
    <w:rsid w:val="003467E8"/>
    <w:rsid w:val="00346C61"/>
    <w:rsid w:val="00346CCC"/>
    <w:rsid w:val="00346FCC"/>
    <w:rsid w:val="00346FF9"/>
    <w:rsid w:val="003510D2"/>
    <w:rsid w:val="00351A84"/>
    <w:rsid w:val="00352076"/>
    <w:rsid w:val="00352143"/>
    <w:rsid w:val="00352372"/>
    <w:rsid w:val="003525DC"/>
    <w:rsid w:val="00353831"/>
    <w:rsid w:val="00353D4C"/>
    <w:rsid w:val="003542B5"/>
    <w:rsid w:val="00354343"/>
    <w:rsid w:val="0035453D"/>
    <w:rsid w:val="0035576F"/>
    <w:rsid w:val="00355ED6"/>
    <w:rsid w:val="00356365"/>
    <w:rsid w:val="003567CD"/>
    <w:rsid w:val="00356D05"/>
    <w:rsid w:val="003575B7"/>
    <w:rsid w:val="00357DDD"/>
    <w:rsid w:val="00360320"/>
    <w:rsid w:val="00361336"/>
    <w:rsid w:val="003629F8"/>
    <w:rsid w:val="00362B74"/>
    <w:rsid w:val="0036307E"/>
    <w:rsid w:val="0036346E"/>
    <w:rsid w:val="00363539"/>
    <w:rsid w:val="00363EAB"/>
    <w:rsid w:val="003648E6"/>
    <w:rsid w:val="00364AE3"/>
    <w:rsid w:val="00365218"/>
    <w:rsid w:val="00365E77"/>
    <w:rsid w:val="00366150"/>
    <w:rsid w:val="0036645E"/>
    <w:rsid w:val="003668FC"/>
    <w:rsid w:val="00366E22"/>
    <w:rsid w:val="00367AA0"/>
    <w:rsid w:val="00367DE9"/>
    <w:rsid w:val="00370353"/>
    <w:rsid w:val="00370532"/>
    <w:rsid w:val="0037078A"/>
    <w:rsid w:val="003708D7"/>
    <w:rsid w:val="00371A47"/>
    <w:rsid w:val="003736BD"/>
    <w:rsid w:val="003738C8"/>
    <w:rsid w:val="003741C2"/>
    <w:rsid w:val="0037481A"/>
    <w:rsid w:val="00375807"/>
    <w:rsid w:val="003761CF"/>
    <w:rsid w:val="003762F9"/>
    <w:rsid w:val="0037643D"/>
    <w:rsid w:val="003764A5"/>
    <w:rsid w:val="003764E6"/>
    <w:rsid w:val="00376C59"/>
    <w:rsid w:val="00377032"/>
    <w:rsid w:val="00377215"/>
    <w:rsid w:val="0037792E"/>
    <w:rsid w:val="00377BE8"/>
    <w:rsid w:val="003806D2"/>
    <w:rsid w:val="003807A9"/>
    <w:rsid w:val="00380882"/>
    <w:rsid w:val="00380B09"/>
    <w:rsid w:val="003813D4"/>
    <w:rsid w:val="00381452"/>
    <w:rsid w:val="00382543"/>
    <w:rsid w:val="00382AD7"/>
    <w:rsid w:val="00382BD1"/>
    <w:rsid w:val="00382CBB"/>
    <w:rsid w:val="003831A2"/>
    <w:rsid w:val="003832D6"/>
    <w:rsid w:val="00383407"/>
    <w:rsid w:val="00383B29"/>
    <w:rsid w:val="00383BBF"/>
    <w:rsid w:val="00384C61"/>
    <w:rsid w:val="00384D77"/>
    <w:rsid w:val="003851AD"/>
    <w:rsid w:val="003867C0"/>
    <w:rsid w:val="00386ACB"/>
    <w:rsid w:val="00386C0C"/>
    <w:rsid w:val="00387176"/>
    <w:rsid w:val="0038725D"/>
    <w:rsid w:val="003876D5"/>
    <w:rsid w:val="003879BD"/>
    <w:rsid w:val="00387C9A"/>
    <w:rsid w:val="00387E96"/>
    <w:rsid w:val="00390412"/>
    <w:rsid w:val="00390641"/>
    <w:rsid w:val="00390E0C"/>
    <w:rsid w:val="00390FE4"/>
    <w:rsid w:val="0039109A"/>
    <w:rsid w:val="003914D7"/>
    <w:rsid w:val="003918F3"/>
    <w:rsid w:val="00391A3E"/>
    <w:rsid w:val="003925ED"/>
    <w:rsid w:val="00392C6C"/>
    <w:rsid w:val="0039360C"/>
    <w:rsid w:val="00393655"/>
    <w:rsid w:val="00393E54"/>
    <w:rsid w:val="00393F9F"/>
    <w:rsid w:val="00395109"/>
    <w:rsid w:val="0039513C"/>
    <w:rsid w:val="0039539E"/>
    <w:rsid w:val="00396BD0"/>
    <w:rsid w:val="00396F53"/>
    <w:rsid w:val="00397AB0"/>
    <w:rsid w:val="00397DD6"/>
    <w:rsid w:val="003A0869"/>
    <w:rsid w:val="003A0E1C"/>
    <w:rsid w:val="003A1F50"/>
    <w:rsid w:val="003A2822"/>
    <w:rsid w:val="003A2CF3"/>
    <w:rsid w:val="003A2E20"/>
    <w:rsid w:val="003A2EE7"/>
    <w:rsid w:val="003A3368"/>
    <w:rsid w:val="003A4DBA"/>
    <w:rsid w:val="003A5342"/>
    <w:rsid w:val="003A56C2"/>
    <w:rsid w:val="003A59CD"/>
    <w:rsid w:val="003A60AF"/>
    <w:rsid w:val="003A66C7"/>
    <w:rsid w:val="003A74E5"/>
    <w:rsid w:val="003A78A8"/>
    <w:rsid w:val="003B03C4"/>
    <w:rsid w:val="003B0CD6"/>
    <w:rsid w:val="003B1692"/>
    <w:rsid w:val="003B1C5F"/>
    <w:rsid w:val="003B1D7C"/>
    <w:rsid w:val="003B26B0"/>
    <w:rsid w:val="003B2873"/>
    <w:rsid w:val="003B2CD7"/>
    <w:rsid w:val="003B35E5"/>
    <w:rsid w:val="003B3C26"/>
    <w:rsid w:val="003B3FE9"/>
    <w:rsid w:val="003B42E9"/>
    <w:rsid w:val="003B4AA0"/>
    <w:rsid w:val="003B517D"/>
    <w:rsid w:val="003B58BC"/>
    <w:rsid w:val="003B6895"/>
    <w:rsid w:val="003B7A7B"/>
    <w:rsid w:val="003C106F"/>
    <w:rsid w:val="003C1758"/>
    <w:rsid w:val="003C19B1"/>
    <w:rsid w:val="003C19C1"/>
    <w:rsid w:val="003C1FC4"/>
    <w:rsid w:val="003C2D2A"/>
    <w:rsid w:val="003C3175"/>
    <w:rsid w:val="003C400A"/>
    <w:rsid w:val="003C4397"/>
    <w:rsid w:val="003C4511"/>
    <w:rsid w:val="003C6243"/>
    <w:rsid w:val="003C6A61"/>
    <w:rsid w:val="003C7115"/>
    <w:rsid w:val="003C74FA"/>
    <w:rsid w:val="003C7671"/>
    <w:rsid w:val="003C79B0"/>
    <w:rsid w:val="003C7AFB"/>
    <w:rsid w:val="003D0776"/>
    <w:rsid w:val="003D0876"/>
    <w:rsid w:val="003D0C81"/>
    <w:rsid w:val="003D0D8D"/>
    <w:rsid w:val="003D27FE"/>
    <w:rsid w:val="003D28D6"/>
    <w:rsid w:val="003D28ED"/>
    <w:rsid w:val="003D28EE"/>
    <w:rsid w:val="003D3A04"/>
    <w:rsid w:val="003D3D63"/>
    <w:rsid w:val="003D4C4E"/>
    <w:rsid w:val="003D5075"/>
    <w:rsid w:val="003D548C"/>
    <w:rsid w:val="003D5746"/>
    <w:rsid w:val="003D58CE"/>
    <w:rsid w:val="003D5C06"/>
    <w:rsid w:val="003D5D63"/>
    <w:rsid w:val="003D6767"/>
    <w:rsid w:val="003D6804"/>
    <w:rsid w:val="003D7377"/>
    <w:rsid w:val="003E02B2"/>
    <w:rsid w:val="003E1333"/>
    <w:rsid w:val="003E1DE8"/>
    <w:rsid w:val="003E2080"/>
    <w:rsid w:val="003E3669"/>
    <w:rsid w:val="003E3892"/>
    <w:rsid w:val="003E38CC"/>
    <w:rsid w:val="003E39E3"/>
    <w:rsid w:val="003E53F2"/>
    <w:rsid w:val="003E5631"/>
    <w:rsid w:val="003E5945"/>
    <w:rsid w:val="003E62CD"/>
    <w:rsid w:val="003E6490"/>
    <w:rsid w:val="003E6B79"/>
    <w:rsid w:val="003E6B9D"/>
    <w:rsid w:val="003E6D41"/>
    <w:rsid w:val="003E75CA"/>
    <w:rsid w:val="003F01C0"/>
    <w:rsid w:val="003F025D"/>
    <w:rsid w:val="003F0485"/>
    <w:rsid w:val="003F07E4"/>
    <w:rsid w:val="003F1888"/>
    <w:rsid w:val="003F2054"/>
    <w:rsid w:val="003F20F4"/>
    <w:rsid w:val="003F2458"/>
    <w:rsid w:val="003F2A3F"/>
    <w:rsid w:val="003F2AE9"/>
    <w:rsid w:val="003F2D04"/>
    <w:rsid w:val="003F3371"/>
    <w:rsid w:val="003F37DB"/>
    <w:rsid w:val="003F3C0B"/>
    <w:rsid w:val="003F3C1B"/>
    <w:rsid w:val="003F3E3E"/>
    <w:rsid w:val="003F3FBE"/>
    <w:rsid w:val="003F40AD"/>
    <w:rsid w:val="003F4404"/>
    <w:rsid w:val="003F4E37"/>
    <w:rsid w:val="003F4ECD"/>
    <w:rsid w:val="003F5819"/>
    <w:rsid w:val="003F5B3C"/>
    <w:rsid w:val="003F61F4"/>
    <w:rsid w:val="003F66A6"/>
    <w:rsid w:val="003F670E"/>
    <w:rsid w:val="003F67C7"/>
    <w:rsid w:val="003F7061"/>
    <w:rsid w:val="003F7155"/>
    <w:rsid w:val="003F7CF2"/>
    <w:rsid w:val="003F7E50"/>
    <w:rsid w:val="00400BF1"/>
    <w:rsid w:val="00400FCC"/>
    <w:rsid w:val="00401DBB"/>
    <w:rsid w:val="00402415"/>
    <w:rsid w:val="00402469"/>
    <w:rsid w:val="00402898"/>
    <w:rsid w:val="00402B41"/>
    <w:rsid w:val="004031CE"/>
    <w:rsid w:val="00403C57"/>
    <w:rsid w:val="00403D43"/>
    <w:rsid w:val="00403F9D"/>
    <w:rsid w:val="004046A7"/>
    <w:rsid w:val="00404B16"/>
    <w:rsid w:val="00404C0E"/>
    <w:rsid w:val="00405910"/>
    <w:rsid w:val="004060F7"/>
    <w:rsid w:val="00406B60"/>
    <w:rsid w:val="00406ED9"/>
    <w:rsid w:val="004070BF"/>
    <w:rsid w:val="00407614"/>
    <w:rsid w:val="00407AC3"/>
    <w:rsid w:val="00407F6A"/>
    <w:rsid w:val="00410955"/>
    <w:rsid w:val="00411413"/>
    <w:rsid w:val="004114D9"/>
    <w:rsid w:val="004128A0"/>
    <w:rsid w:val="00412D95"/>
    <w:rsid w:val="00412EFF"/>
    <w:rsid w:val="00412F66"/>
    <w:rsid w:val="00413524"/>
    <w:rsid w:val="00413886"/>
    <w:rsid w:val="00413910"/>
    <w:rsid w:val="00413C3F"/>
    <w:rsid w:val="00414543"/>
    <w:rsid w:val="00414D90"/>
    <w:rsid w:val="00415060"/>
    <w:rsid w:val="004150A5"/>
    <w:rsid w:val="00415A11"/>
    <w:rsid w:val="00415AEE"/>
    <w:rsid w:val="00415BF8"/>
    <w:rsid w:val="004160AC"/>
    <w:rsid w:val="0041624D"/>
    <w:rsid w:val="0041636A"/>
    <w:rsid w:val="0041640F"/>
    <w:rsid w:val="00416766"/>
    <w:rsid w:val="00416C14"/>
    <w:rsid w:val="0041733D"/>
    <w:rsid w:val="004203B5"/>
    <w:rsid w:val="00420AD6"/>
    <w:rsid w:val="00420D63"/>
    <w:rsid w:val="00420EA2"/>
    <w:rsid w:val="0042106F"/>
    <w:rsid w:val="004217B6"/>
    <w:rsid w:val="004218EE"/>
    <w:rsid w:val="00422015"/>
    <w:rsid w:val="00422706"/>
    <w:rsid w:val="004227BF"/>
    <w:rsid w:val="00422E21"/>
    <w:rsid w:val="00422EB1"/>
    <w:rsid w:val="004231E4"/>
    <w:rsid w:val="00423E12"/>
    <w:rsid w:val="004248E2"/>
    <w:rsid w:val="004249F9"/>
    <w:rsid w:val="0042500F"/>
    <w:rsid w:val="0042514D"/>
    <w:rsid w:val="004253B2"/>
    <w:rsid w:val="004255CE"/>
    <w:rsid w:val="00425BA5"/>
    <w:rsid w:val="00425D36"/>
    <w:rsid w:val="00426AF0"/>
    <w:rsid w:val="00426E25"/>
    <w:rsid w:val="00427E77"/>
    <w:rsid w:val="00430781"/>
    <w:rsid w:val="00431F2A"/>
    <w:rsid w:val="0043223B"/>
    <w:rsid w:val="00432C45"/>
    <w:rsid w:val="004343E7"/>
    <w:rsid w:val="00437168"/>
    <w:rsid w:val="00437691"/>
    <w:rsid w:val="00437775"/>
    <w:rsid w:val="00437A88"/>
    <w:rsid w:val="004402AC"/>
    <w:rsid w:val="00440621"/>
    <w:rsid w:val="00440B34"/>
    <w:rsid w:val="0044105D"/>
    <w:rsid w:val="00441CDE"/>
    <w:rsid w:val="00441FC1"/>
    <w:rsid w:val="00441FD9"/>
    <w:rsid w:val="00442406"/>
    <w:rsid w:val="004429B0"/>
    <w:rsid w:val="00442AB9"/>
    <w:rsid w:val="00442EF1"/>
    <w:rsid w:val="00442F99"/>
    <w:rsid w:val="00442FCE"/>
    <w:rsid w:val="0044387E"/>
    <w:rsid w:val="00443A32"/>
    <w:rsid w:val="00443DA1"/>
    <w:rsid w:val="004448BF"/>
    <w:rsid w:val="00444EF2"/>
    <w:rsid w:val="00444F6C"/>
    <w:rsid w:val="004450AF"/>
    <w:rsid w:val="00445671"/>
    <w:rsid w:val="00445BDD"/>
    <w:rsid w:val="00446BAC"/>
    <w:rsid w:val="00446D98"/>
    <w:rsid w:val="004476B5"/>
    <w:rsid w:val="00447D74"/>
    <w:rsid w:val="00450358"/>
    <w:rsid w:val="00450689"/>
    <w:rsid w:val="00451063"/>
    <w:rsid w:val="0045148D"/>
    <w:rsid w:val="004517A2"/>
    <w:rsid w:val="00451991"/>
    <w:rsid w:val="00452C8A"/>
    <w:rsid w:val="00453338"/>
    <w:rsid w:val="004534AC"/>
    <w:rsid w:val="0045381C"/>
    <w:rsid w:val="004546DB"/>
    <w:rsid w:val="00454724"/>
    <w:rsid w:val="0045473E"/>
    <w:rsid w:val="004557C8"/>
    <w:rsid w:val="00456996"/>
    <w:rsid w:val="004569B5"/>
    <w:rsid w:val="00456D88"/>
    <w:rsid w:val="00457F2C"/>
    <w:rsid w:val="00460368"/>
    <w:rsid w:val="0046042F"/>
    <w:rsid w:val="00460465"/>
    <w:rsid w:val="0046083B"/>
    <w:rsid w:val="004609DF"/>
    <w:rsid w:val="00460A15"/>
    <w:rsid w:val="00460D1D"/>
    <w:rsid w:val="0046120B"/>
    <w:rsid w:val="004620E6"/>
    <w:rsid w:val="0046225A"/>
    <w:rsid w:val="00462387"/>
    <w:rsid w:val="0046255A"/>
    <w:rsid w:val="00463550"/>
    <w:rsid w:val="00463649"/>
    <w:rsid w:val="00463718"/>
    <w:rsid w:val="0046411B"/>
    <w:rsid w:val="0046436C"/>
    <w:rsid w:val="004645FA"/>
    <w:rsid w:val="00464649"/>
    <w:rsid w:val="0046476A"/>
    <w:rsid w:val="00464BC8"/>
    <w:rsid w:val="00464F61"/>
    <w:rsid w:val="0046686E"/>
    <w:rsid w:val="00466C2B"/>
    <w:rsid w:val="00466E0E"/>
    <w:rsid w:val="00467603"/>
    <w:rsid w:val="00467EDB"/>
    <w:rsid w:val="00467FBC"/>
    <w:rsid w:val="004706A9"/>
    <w:rsid w:val="00470E9F"/>
    <w:rsid w:val="00471356"/>
    <w:rsid w:val="00471DB5"/>
    <w:rsid w:val="0047205F"/>
    <w:rsid w:val="00472E11"/>
    <w:rsid w:val="004733CE"/>
    <w:rsid w:val="0047344C"/>
    <w:rsid w:val="00473A34"/>
    <w:rsid w:val="00473A4F"/>
    <w:rsid w:val="00473EA7"/>
    <w:rsid w:val="0047449C"/>
    <w:rsid w:val="0047530A"/>
    <w:rsid w:val="00475699"/>
    <w:rsid w:val="00475CD6"/>
    <w:rsid w:val="00475CDB"/>
    <w:rsid w:val="00476165"/>
    <w:rsid w:val="00476A43"/>
    <w:rsid w:val="00476FDD"/>
    <w:rsid w:val="0047752D"/>
    <w:rsid w:val="0048010E"/>
    <w:rsid w:val="00480C69"/>
    <w:rsid w:val="00480E36"/>
    <w:rsid w:val="004811D9"/>
    <w:rsid w:val="00481305"/>
    <w:rsid w:val="00481467"/>
    <w:rsid w:val="004816F2"/>
    <w:rsid w:val="00481C0A"/>
    <w:rsid w:val="00481C1D"/>
    <w:rsid w:val="00481EEF"/>
    <w:rsid w:val="00482004"/>
    <w:rsid w:val="00482ED5"/>
    <w:rsid w:val="00483AF8"/>
    <w:rsid w:val="00484287"/>
    <w:rsid w:val="0048457C"/>
    <w:rsid w:val="00484BC1"/>
    <w:rsid w:val="00484EB8"/>
    <w:rsid w:val="00484FCB"/>
    <w:rsid w:val="00485691"/>
    <w:rsid w:val="00485768"/>
    <w:rsid w:val="00485B77"/>
    <w:rsid w:val="004869BE"/>
    <w:rsid w:val="00486D58"/>
    <w:rsid w:val="00486F0A"/>
    <w:rsid w:val="004879BA"/>
    <w:rsid w:val="0049022D"/>
    <w:rsid w:val="00491B2C"/>
    <w:rsid w:val="00491EB0"/>
    <w:rsid w:val="00491EBD"/>
    <w:rsid w:val="00491F60"/>
    <w:rsid w:val="00492255"/>
    <w:rsid w:val="00492586"/>
    <w:rsid w:val="00492659"/>
    <w:rsid w:val="00492D6E"/>
    <w:rsid w:val="00493002"/>
    <w:rsid w:val="004933FE"/>
    <w:rsid w:val="004937FE"/>
    <w:rsid w:val="00493A64"/>
    <w:rsid w:val="00495064"/>
    <w:rsid w:val="00496BE0"/>
    <w:rsid w:val="00496FBD"/>
    <w:rsid w:val="00497577"/>
    <w:rsid w:val="00497868"/>
    <w:rsid w:val="004A105B"/>
    <w:rsid w:val="004A19F4"/>
    <w:rsid w:val="004A1E2C"/>
    <w:rsid w:val="004A2C8A"/>
    <w:rsid w:val="004A3158"/>
    <w:rsid w:val="004A3AFE"/>
    <w:rsid w:val="004A3B9A"/>
    <w:rsid w:val="004A4661"/>
    <w:rsid w:val="004A47E9"/>
    <w:rsid w:val="004A5853"/>
    <w:rsid w:val="004A5B30"/>
    <w:rsid w:val="004A6982"/>
    <w:rsid w:val="004A76EC"/>
    <w:rsid w:val="004B03DA"/>
    <w:rsid w:val="004B05B5"/>
    <w:rsid w:val="004B1342"/>
    <w:rsid w:val="004B1766"/>
    <w:rsid w:val="004B18E4"/>
    <w:rsid w:val="004B1A88"/>
    <w:rsid w:val="004B1D94"/>
    <w:rsid w:val="004B26A1"/>
    <w:rsid w:val="004B2FC0"/>
    <w:rsid w:val="004B365B"/>
    <w:rsid w:val="004B3B16"/>
    <w:rsid w:val="004B3C48"/>
    <w:rsid w:val="004B4B3D"/>
    <w:rsid w:val="004B51C7"/>
    <w:rsid w:val="004B54FD"/>
    <w:rsid w:val="004B5FFB"/>
    <w:rsid w:val="004B646B"/>
    <w:rsid w:val="004B6D17"/>
    <w:rsid w:val="004C01AF"/>
    <w:rsid w:val="004C0399"/>
    <w:rsid w:val="004C05EC"/>
    <w:rsid w:val="004C071D"/>
    <w:rsid w:val="004C0B42"/>
    <w:rsid w:val="004C0BC6"/>
    <w:rsid w:val="004C0E81"/>
    <w:rsid w:val="004C142E"/>
    <w:rsid w:val="004C15B7"/>
    <w:rsid w:val="004C2759"/>
    <w:rsid w:val="004C2F3B"/>
    <w:rsid w:val="004C32CE"/>
    <w:rsid w:val="004C3641"/>
    <w:rsid w:val="004C5493"/>
    <w:rsid w:val="004C5AB4"/>
    <w:rsid w:val="004C5ABB"/>
    <w:rsid w:val="004C5EBF"/>
    <w:rsid w:val="004C69B7"/>
    <w:rsid w:val="004C7018"/>
    <w:rsid w:val="004C70B0"/>
    <w:rsid w:val="004C7A72"/>
    <w:rsid w:val="004C7C4B"/>
    <w:rsid w:val="004D0248"/>
    <w:rsid w:val="004D08E2"/>
    <w:rsid w:val="004D09A1"/>
    <w:rsid w:val="004D11B3"/>
    <w:rsid w:val="004D21BF"/>
    <w:rsid w:val="004D28B0"/>
    <w:rsid w:val="004D29B8"/>
    <w:rsid w:val="004D32F9"/>
    <w:rsid w:val="004D3922"/>
    <w:rsid w:val="004D3BEF"/>
    <w:rsid w:val="004D417C"/>
    <w:rsid w:val="004D470F"/>
    <w:rsid w:val="004D5169"/>
    <w:rsid w:val="004D5A08"/>
    <w:rsid w:val="004D5E64"/>
    <w:rsid w:val="004D5EDF"/>
    <w:rsid w:val="004D5F56"/>
    <w:rsid w:val="004D6127"/>
    <w:rsid w:val="004D6193"/>
    <w:rsid w:val="004D62F7"/>
    <w:rsid w:val="004D679A"/>
    <w:rsid w:val="004D6C23"/>
    <w:rsid w:val="004E047F"/>
    <w:rsid w:val="004E0EBA"/>
    <w:rsid w:val="004E13E0"/>
    <w:rsid w:val="004E1587"/>
    <w:rsid w:val="004E1991"/>
    <w:rsid w:val="004E22D6"/>
    <w:rsid w:val="004E2ABF"/>
    <w:rsid w:val="004E2BE6"/>
    <w:rsid w:val="004E3474"/>
    <w:rsid w:val="004E4415"/>
    <w:rsid w:val="004E49FE"/>
    <w:rsid w:val="004E4B2E"/>
    <w:rsid w:val="004E4EB8"/>
    <w:rsid w:val="004E50F5"/>
    <w:rsid w:val="004E5373"/>
    <w:rsid w:val="004E5950"/>
    <w:rsid w:val="004E5FCC"/>
    <w:rsid w:val="004E619F"/>
    <w:rsid w:val="004E6691"/>
    <w:rsid w:val="004E6CAE"/>
    <w:rsid w:val="004E6D9A"/>
    <w:rsid w:val="004E7858"/>
    <w:rsid w:val="004E7F93"/>
    <w:rsid w:val="004F051F"/>
    <w:rsid w:val="004F082D"/>
    <w:rsid w:val="004F0FB2"/>
    <w:rsid w:val="004F1055"/>
    <w:rsid w:val="004F10BF"/>
    <w:rsid w:val="004F10C0"/>
    <w:rsid w:val="004F10D0"/>
    <w:rsid w:val="004F1632"/>
    <w:rsid w:val="004F1F90"/>
    <w:rsid w:val="004F2911"/>
    <w:rsid w:val="004F29B0"/>
    <w:rsid w:val="004F2C30"/>
    <w:rsid w:val="004F33E7"/>
    <w:rsid w:val="004F349F"/>
    <w:rsid w:val="004F3681"/>
    <w:rsid w:val="004F3B4D"/>
    <w:rsid w:val="004F3F38"/>
    <w:rsid w:val="004F47A8"/>
    <w:rsid w:val="004F4C5B"/>
    <w:rsid w:val="004F5285"/>
    <w:rsid w:val="004F6644"/>
    <w:rsid w:val="004F7011"/>
    <w:rsid w:val="004F71C0"/>
    <w:rsid w:val="004F761E"/>
    <w:rsid w:val="004F7F87"/>
    <w:rsid w:val="00500350"/>
    <w:rsid w:val="005005D9"/>
    <w:rsid w:val="00500F57"/>
    <w:rsid w:val="005013E7"/>
    <w:rsid w:val="00501739"/>
    <w:rsid w:val="0050176F"/>
    <w:rsid w:val="00501989"/>
    <w:rsid w:val="00501A03"/>
    <w:rsid w:val="0050250D"/>
    <w:rsid w:val="00503616"/>
    <w:rsid w:val="00503750"/>
    <w:rsid w:val="0050526E"/>
    <w:rsid w:val="00505301"/>
    <w:rsid w:val="0050619B"/>
    <w:rsid w:val="0050626D"/>
    <w:rsid w:val="0050795E"/>
    <w:rsid w:val="00510374"/>
    <w:rsid w:val="005103E3"/>
    <w:rsid w:val="00510F1F"/>
    <w:rsid w:val="005116A9"/>
    <w:rsid w:val="00511704"/>
    <w:rsid w:val="005117CA"/>
    <w:rsid w:val="00511A8F"/>
    <w:rsid w:val="00511FA4"/>
    <w:rsid w:val="0051278D"/>
    <w:rsid w:val="00512F87"/>
    <w:rsid w:val="00512FCE"/>
    <w:rsid w:val="00513121"/>
    <w:rsid w:val="005132FC"/>
    <w:rsid w:val="005137C3"/>
    <w:rsid w:val="00513812"/>
    <w:rsid w:val="00513909"/>
    <w:rsid w:val="00513EC6"/>
    <w:rsid w:val="005142CC"/>
    <w:rsid w:val="00514773"/>
    <w:rsid w:val="00514822"/>
    <w:rsid w:val="00514B0A"/>
    <w:rsid w:val="00515AC5"/>
    <w:rsid w:val="00515AFD"/>
    <w:rsid w:val="00515ED6"/>
    <w:rsid w:val="005160E5"/>
    <w:rsid w:val="005162E8"/>
    <w:rsid w:val="00516766"/>
    <w:rsid w:val="00516906"/>
    <w:rsid w:val="00516E30"/>
    <w:rsid w:val="005171A0"/>
    <w:rsid w:val="00517C8F"/>
    <w:rsid w:val="00520CFE"/>
    <w:rsid w:val="00520FF5"/>
    <w:rsid w:val="00522091"/>
    <w:rsid w:val="00522F14"/>
    <w:rsid w:val="00522F88"/>
    <w:rsid w:val="00523440"/>
    <w:rsid w:val="005236EA"/>
    <w:rsid w:val="00523D9E"/>
    <w:rsid w:val="00524131"/>
    <w:rsid w:val="00524E2B"/>
    <w:rsid w:val="00525706"/>
    <w:rsid w:val="005258DD"/>
    <w:rsid w:val="00526129"/>
    <w:rsid w:val="00526403"/>
    <w:rsid w:val="0052715B"/>
    <w:rsid w:val="00527491"/>
    <w:rsid w:val="00527953"/>
    <w:rsid w:val="00527A3E"/>
    <w:rsid w:val="0053036C"/>
    <w:rsid w:val="00530374"/>
    <w:rsid w:val="00530485"/>
    <w:rsid w:val="00530783"/>
    <w:rsid w:val="00530892"/>
    <w:rsid w:val="00530BE4"/>
    <w:rsid w:val="00531D9E"/>
    <w:rsid w:val="00531E34"/>
    <w:rsid w:val="005324FE"/>
    <w:rsid w:val="0053276C"/>
    <w:rsid w:val="00532900"/>
    <w:rsid w:val="00533807"/>
    <w:rsid w:val="005338D9"/>
    <w:rsid w:val="0053402A"/>
    <w:rsid w:val="00534548"/>
    <w:rsid w:val="00534AB2"/>
    <w:rsid w:val="00535371"/>
    <w:rsid w:val="00535A69"/>
    <w:rsid w:val="00535AFD"/>
    <w:rsid w:val="00535B08"/>
    <w:rsid w:val="00536145"/>
    <w:rsid w:val="00536795"/>
    <w:rsid w:val="00536876"/>
    <w:rsid w:val="00536C7B"/>
    <w:rsid w:val="00537AE2"/>
    <w:rsid w:val="005404C1"/>
    <w:rsid w:val="0054069F"/>
    <w:rsid w:val="00540A06"/>
    <w:rsid w:val="005410E8"/>
    <w:rsid w:val="00541153"/>
    <w:rsid w:val="0054189D"/>
    <w:rsid w:val="00541DCE"/>
    <w:rsid w:val="00541FDE"/>
    <w:rsid w:val="00543735"/>
    <w:rsid w:val="005437F5"/>
    <w:rsid w:val="0054381C"/>
    <w:rsid w:val="00543EA1"/>
    <w:rsid w:val="00544352"/>
    <w:rsid w:val="00545AF5"/>
    <w:rsid w:val="00546194"/>
    <w:rsid w:val="005461E1"/>
    <w:rsid w:val="0054679E"/>
    <w:rsid w:val="00546A19"/>
    <w:rsid w:val="00546BB7"/>
    <w:rsid w:val="00546DFB"/>
    <w:rsid w:val="00546FF5"/>
    <w:rsid w:val="0055071D"/>
    <w:rsid w:val="00550C14"/>
    <w:rsid w:val="00550F48"/>
    <w:rsid w:val="0055157E"/>
    <w:rsid w:val="0055160F"/>
    <w:rsid w:val="00551EB9"/>
    <w:rsid w:val="00552404"/>
    <w:rsid w:val="00552474"/>
    <w:rsid w:val="005525A9"/>
    <w:rsid w:val="00552D70"/>
    <w:rsid w:val="00553465"/>
    <w:rsid w:val="00553468"/>
    <w:rsid w:val="005537C3"/>
    <w:rsid w:val="0055389B"/>
    <w:rsid w:val="005546CF"/>
    <w:rsid w:val="005547D7"/>
    <w:rsid w:val="0055492B"/>
    <w:rsid w:val="00554F5D"/>
    <w:rsid w:val="00555C39"/>
    <w:rsid w:val="00555D48"/>
    <w:rsid w:val="00555FFB"/>
    <w:rsid w:val="005571B5"/>
    <w:rsid w:val="00557816"/>
    <w:rsid w:val="005578BC"/>
    <w:rsid w:val="00557B46"/>
    <w:rsid w:val="00557E6E"/>
    <w:rsid w:val="00557FA1"/>
    <w:rsid w:val="00560A4B"/>
    <w:rsid w:val="00560B22"/>
    <w:rsid w:val="00560D64"/>
    <w:rsid w:val="00560D92"/>
    <w:rsid w:val="00561111"/>
    <w:rsid w:val="005611EA"/>
    <w:rsid w:val="0056128D"/>
    <w:rsid w:val="005616C3"/>
    <w:rsid w:val="00561C5D"/>
    <w:rsid w:val="00561DDA"/>
    <w:rsid w:val="0056225B"/>
    <w:rsid w:val="00562A49"/>
    <w:rsid w:val="00562D0F"/>
    <w:rsid w:val="00562F74"/>
    <w:rsid w:val="00563549"/>
    <w:rsid w:val="005637AD"/>
    <w:rsid w:val="00563CEE"/>
    <w:rsid w:val="0056437F"/>
    <w:rsid w:val="00564749"/>
    <w:rsid w:val="00564C8D"/>
    <w:rsid w:val="0056560F"/>
    <w:rsid w:val="00565CCD"/>
    <w:rsid w:val="005665FA"/>
    <w:rsid w:val="005670A2"/>
    <w:rsid w:val="00567441"/>
    <w:rsid w:val="00570577"/>
    <w:rsid w:val="00570B20"/>
    <w:rsid w:val="00570ECE"/>
    <w:rsid w:val="0057123F"/>
    <w:rsid w:val="005715E8"/>
    <w:rsid w:val="005719F4"/>
    <w:rsid w:val="00572136"/>
    <w:rsid w:val="005725F1"/>
    <w:rsid w:val="00572ECC"/>
    <w:rsid w:val="00573777"/>
    <w:rsid w:val="00573C31"/>
    <w:rsid w:val="0057443A"/>
    <w:rsid w:val="00574B55"/>
    <w:rsid w:val="00575106"/>
    <w:rsid w:val="0057553E"/>
    <w:rsid w:val="00575566"/>
    <w:rsid w:val="00576C79"/>
    <w:rsid w:val="00576CF9"/>
    <w:rsid w:val="0057753C"/>
    <w:rsid w:val="00577565"/>
    <w:rsid w:val="005775E9"/>
    <w:rsid w:val="00577D39"/>
    <w:rsid w:val="0058003E"/>
    <w:rsid w:val="00580850"/>
    <w:rsid w:val="0058190B"/>
    <w:rsid w:val="00581FBA"/>
    <w:rsid w:val="00582FEA"/>
    <w:rsid w:val="005830A2"/>
    <w:rsid w:val="005837F5"/>
    <w:rsid w:val="00583ADB"/>
    <w:rsid w:val="00584825"/>
    <w:rsid w:val="00584849"/>
    <w:rsid w:val="00584936"/>
    <w:rsid w:val="00584988"/>
    <w:rsid w:val="00585230"/>
    <w:rsid w:val="00585FAA"/>
    <w:rsid w:val="00586A7B"/>
    <w:rsid w:val="00586AF5"/>
    <w:rsid w:val="00586FEB"/>
    <w:rsid w:val="0058703B"/>
    <w:rsid w:val="005872B8"/>
    <w:rsid w:val="00587486"/>
    <w:rsid w:val="00587490"/>
    <w:rsid w:val="005900E5"/>
    <w:rsid w:val="00590177"/>
    <w:rsid w:val="00590440"/>
    <w:rsid w:val="00590899"/>
    <w:rsid w:val="0059169E"/>
    <w:rsid w:val="00592393"/>
    <w:rsid w:val="00592F1C"/>
    <w:rsid w:val="00593364"/>
    <w:rsid w:val="00593AC6"/>
    <w:rsid w:val="00593FA6"/>
    <w:rsid w:val="005943A6"/>
    <w:rsid w:val="00594464"/>
    <w:rsid w:val="005948D4"/>
    <w:rsid w:val="005955EC"/>
    <w:rsid w:val="005960C5"/>
    <w:rsid w:val="00597396"/>
    <w:rsid w:val="005978FD"/>
    <w:rsid w:val="00597922"/>
    <w:rsid w:val="00597CDE"/>
    <w:rsid w:val="005A0502"/>
    <w:rsid w:val="005A053D"/>
    <w:rsid w:val="005A17EA"/>
    <w:rsid w:val="005A1E27"/>
    <w:rsid w:val="005A22E4"/>
    <w:rsid w:val="005A279C"/>
    <w:rsid w:val="005A2AF3"/>
    <w:rsid w:val="005A307B"/>
    <w:rsid w:val="005A3DA0"/>
    <w:rsid w:val="005A6126"/>
    <w:rsid w:val="005A61D3"/>
    <w:rsid w:val="005A61FF"/>
    <w:rsid w:val="005A69AE"/>
    <w:rsid w:val="005A6B53"/>
    <w:rsid w:val="005A7119"/>
    <w:rsid w:val="005A7A62"/>
    <w:rsid w:val="005A7ACB"/>
    <w:rsid w:val="005B04F2"/>
    <w:rsid w:val="005B08CD"/>
    <w:rsid w:val="005B1DEB"/>
    <w:rsid w:val="005B29F8"/>
    <w:rsid w:val="005B342E"/>
    <w:rsid w:val="005B371D"/>
    <w:rsid w:val="005B386B"/>
    <w:rsid w:val="005B39C7"/>
    <w:rsid w:val="005B4387"/>
    <w:rsid w:val="005B4539"/>
    <w:rsid w:val="005B45A9"/>
    <w:rsid w:val="005B4D65"/>
    <w:rsid w:val="005B4EA6"/>
    <w:rsid w:val="005B5CC3"/>
    <w:rsid w:val="005B65A4"/>
    <w:rsid w:val="005B72F2"/>
    <w:rsid w:val="005B79BA"/>
    <w:rsid w:val="005C0A57"/>
    <w:rsid w:val="005C0DF6"/>
    <w:rsid w:val="005C1231"/>
    <w:rsid w:val="005C1307"/>
    <w:rsid w:val="005C1FF9"/>
    <w:rsid w:val="005C2617"/>
    <w:rsid w:val="005C2CB8"/>
    <w:rsid w:val="005C2F0C"/>
    <w:rsid w:val="005C3ED6"/>
    <w:rsid w:val="005C55B1"/>
    <w:rsid w:val="005C5F8A"/>
    <w:rsid w:val="005C64C4"/>
    <w:rsid w:val="005C6862"/>
    <w:rsid w:val="005C7215"/>
    <w:rsid w:val="005C73ED"/>
    <w:rsid w:val="005C7FDF"/>
    <w:rsid w:val="005D0293"/>
    <w:rsid w:val="005D1149"/>
    <w:rsid w:val="005D13AF"/>
    <w:rsid w:val="005D1683"/>
    <w:rsid w:val="005D17A9"/>
    <w:rsid w:val="005D20D2"/>
    <w:rsid w:val="005D325C"/>
    <w:rsid w:val="005D35B6"/>
    <w:rsid w:val="005D369F"/>
    <w:rsid w:val="005D3AAD"/>
    <w:rsid w:val="005D3F9E"/>
    <w:rsid w:val="005D4347"/>
    <w:rsid w:val="005D57B1"/>
    <w:rsid w:val="005D5917"/>
    <w:rsid w:val="005D61D7"/>
    <w:rsid w:val="005D66AC"/>
    <w:rsid w:val="005D6B57"/>
    <w:rsid w:val="005D6DD2"/>
    <w:rsid w:val="005D7047"/>
    <w:rsid w:val="005D760C"/>
    <w:rsid w:val="005D7AE1"/>
    <w:rsid w:val="005D7BB1"/>
    <w:rsid w:val="005E1A8B"/>
    <w:rsid w:val="005E1ABC"/>
    <w:rsid w:val="005E2517"/>
    <w:rsid w:val="005E34D0"/>
    <w:rsid w:val="005E4E51"/>
    <w:rsid w:val="005E4E99"/>
    <w:rsid w:val="005E52CC"/>
    <w:rsid w:val="005E54A2"/>
    <w:rsid w:val="005E552F"/>
    <w:rsid w:val="005E556B"/>
    <w:rsid w:val="005E5BA5"/>
    <w:rsid w:val="005E6AFA"/>
    <w:rsid w:val="005E714B"/>
    <w:rsid w:val="005E7739"/>
    <w:rsid w:val="005E7ED2"/>
    <w:rsid w:val="005F01EC"/>
    <w:rsid w:val="005F09D9"/>
    <w:rsid w:val="005F0C69"/>
    <w:rsid w:val="005F0D2C"/>
    <w:rsid w:val="005F292D"/>
    <w:rsid w:val="005F2ED1"/>
    <w:rsid w:val="005F2F6A"/>
    <w:rsid w:val="005F3296"/>
    <w:rsid w:val="005F3728"/>
    <w:rsid w:val="005F3C2C"/>
    <w:rsid w:val="005F3D28"/>
    <w:rsid w:val="005F445D"/>
    <w:rsid w:val="005F4D83"/>
    <w:rsid w:val="005F5867"/>
    <w:rsid w:val="005F5DE7"/>
    <w:rsid w:val="005F65F1"/>
    <w:rsid w:val="005F660F"/>
    <w:rsid w:val="005F6C1F"/>
    <w:rsid w:val="005F6F6F"/>
    <w:rsid w:val="005F6FCF"/>
    <w:rsid w:val="005F7278"/>
    <w:rsid w:val="005F7355"/>
    <w:rsid w:val="005F7BD0"/>
    <w:rsid w:val="005F7FCA"/>
    <w:rsid w:val="0060038C"/>
    <w:rsid w:val="00600618"/>
    <w:rsid w:val="00600935"/>
    <w:rsid w:val="006009EB"/>
    <w:rsid w:val="00600FA2"/>
    <w:rsid w:val="006018DD"/>
    <w:rsid w:val="00601968"/>
    <w:rsid w:val="00601DD3"/>
    <w:rsid w:val="00601FF8"/>
    <w:rsid w:val="00602083"/>
    <w:rsid w:val="00602274"/>
    <w:rsid w:val="00602459"/>
    <w:rsid w:val="0060252C"/>
    <w:rsid w:val="00602CA8"/>
    <w:rsid w:val="00602F3D"/>
    <w:rsid w:val="006038E2"/>
    <w:rsid w:val="00603D30"/>
    <w:rsid w:val="00603D86"/>
    <w:rsid w:val="00605049"/>
    <w:rsid w:val="00605351"/>
    <w:rsid w:val="00605490"/>
    <w:rsid w:val="00605AAD"/>
    <w:rsid w:val="00606AB2"/>
    <w:rsid w:val="00606D43"/>
    <w:rsid w:val="00607046"/>
    <w:rsid w:val="00607053"/>
    <w:rsid w:val="00607787"/>
    <w:rsid w:val="00607FBB"/>
    <w:rsid w:val="00610299"/>
    <w:rsid w:val="00610393"/>
    <w:rsid w:val="00610590"/>
    <w:rsid w:val="00611117"/>
    <w:rsid w:val="00611DAB"/>
    <w:rsid w:val="00611E26"/>
    <w:rsid w:val="00612476"/>
    <w:rsid w:val="006127F9"/>
    <w:rsid w:val="00613466"/>
    <w:rsid w:val="00614408"/>
    <w:rsid w:val="00614A1A"/>
    <w:rsid w:val="00614B6C"/>
    <w:rsid w:val="00615131"/>
    <w:rsid w:val="00615931"/>
    <w:rsid w:val="00615A58"/>
    <w:rsid w:val="00615D80"/>
    <w:rsid w:val="0061654B"/>
    <w:rsid w:val="006166B1"/>
    <w:rsid w:val="0061670A"/>
    <w:rsid w:val="00616728"/>
    <w:rsid w:val="0061692A"/>
    <w:rsid w:val="00616B7B"/>
    <w:rsid w:val="00616CD0"/>
    <w:rsid w:val="00616E9F"/>
    <w:rsid w:val="006170EA"/>
    <w:rsid w:val="006172FC"/>
    <w:rsid w:val="0062056D"/>
    <w:rsid w:val="0062093E"/>
    <w:rsid w:val="00620CB0"/>
    <w:rsid w:val="00621780"/>
    <w:rsid w:val="00621B21"/>
    <w:rsid w:val="00621BFE"/>
    <w:rsid w:val="00622C64"/>
    <w:rsid w:val="00622DAC"/>
    <w:rsid w:val="00622DB3"/>
    <w:rsid w:val="00622E20"/>
    <w:rsid w:val="00622FDB"/>
    <w:rsid w:val="00625FC6"/>
    <w:rsid w:val="00626494"/>
    <w:rsid w:val="006266AC"/>
    <w:rsid w:val="006268F6"/>
    <w:rsid w:val="0062716D"/>
    <w:rsid w:val="006277A7"/>
    <w:rsid w:val="00627889"/>
    <w:rsid w:val="00631FEB"/>
    <w:rsid w:val="00632273"/>
    <w:rsid w:val="00632342"/>
    <w:rsid w:val="0063274A"/>
    <w:rsid w:val="00632C0C"/>
    <w:rsid w:val="00633439"/>
    <w:rsid w:val="006338C9"/>
    <w:rsid w:val="006343B1"/>
    <w:rsid w:val="00634635"/>
    <w:rsid w:val="00634878"/>
    <w:rsid w:val="00634D51"/>
    <w:rsid w:val="00634FAC"/>
    <w:rsid w:val="00635110"/>
    <w:rsid w:val="006354A1"/>
    <w:rsid w:val="006360B2"/>
    <w:rsid w:val="006360EC"/>
    <w:rsid w:val="006361A8"/>
    <w:rsid w:val="006362C0"/>
    <w:rsid w:val="0063630F"/>
    <w:rsid w:val="00636BC8"/>
    <w:rsid w:val="0063715A"/>
    <w:rsid w:val="006379E0"/>
    <w:rsid w:val="00637FD3"/>
    <w:rsid w:val="00640534"/>
    <w:rsid w:val="006405B4"/>
    <w:rsid w:val="00640834"/>
    <w:rsid w:val="00640A09"/>
    <w:rsid w:val="006414AB"/>
    <w:rsid w:val="006418D5"/>
    <w:rsid w:val="00641C11"/>
    <w:rsid w:val="00641E50"/>
    <w:rsid w:val="00641F19"/>
    <w:rsid w:val="0064215A"/>
    <w:rsid w:val="0064241E"/>
    <w:rsid w:val="00642831"/>
    <w:rsid w:val="00642BA2"/>
    <w:rsid w:val="00642EAA"/>
    <w:rsid w:val="00643AFF"/>
    <w:rsid w:val="00643D0D"/>
    <w:rsid w:val="00644B81"/>
    <w:rsid w:val="0064562E"/>
    <w:rsid w:val="006458E3"/>
    <w:rsid w:val="00645D46"/>
    <w:rsid w:val="00645E65"/>
    <w:rsid w:val="00646FEB"/>
    <w:rsid w:val="00647474"/>
    <w:rsid w:val="00647514"/>
    <w:rsid w:val="0064786E"/>
    <w:rsid w:val="00647BE0"/>
    <w:rsid w:val="00647F08"/>
    <w:rsid w:val="006507E3"/>
    <w:rsid w:val="00650A49"/>
    <w:rsid w:val="00650D20"/>
    <w:rsid w:val="00651678"/>
    <w:rsid w:val="006523E1"/>
    <w:rsid w:val="00652EBD"/>
    <w:rsid w:val="00653203"/>
    <w:rsid w:val="0065342B"/>
    <w:rsid w:val="00653D5A"/>
    <w:rsid w:val="0065404E"/>
    <w:rsid w:val="006544A0"/>
    <w:rsid w:val="006544B2"/>
    <w:rsid w:val="00654950"/>
    <w:rsid w:val="00655668"/>
    <w:rsid w:val="006556DC"/>
    <w:rsid w:val="006557F6"/>
    <w:rsid w:val="00655C22"/>
    <w:rsid w:val="00656747"/>
    <w:rsid w:val="006570B9"/>
    <w:rsid w:val="006573AC"/>
    <w:rsid w:val="0065743C"/>
    <w:rsid w:val="00657640"/>
    <w:rsid w:val="00657CF1"/>
    <w:rsid w:val="00660329"/>
    <w:rsid w:val="006608E7"/>
    <w:rsid w:val="00660C02"/>
    <w:rsid w:val="006611D5"/>
    <w:rsid w:val="0066189E"/>
    <w:rsid w:val="006619BA"/>
    <w:rsid w:val="00662AF4"/>
    <w:rsid w:val="0066357A"/>
    <w:rsid w:val="00664063"/>
    <w:rsid w:val="006641C4"/>
    <w:rsid w:val="00665682"/>
    <w:rsid w:val="006669B2"/>
    <w:rsid w:val="00666F17"/>
    <w:rsid w:val="00666FEF"/>
    <w:rsid w:val="006674F9"/>
    <w:rsid w:val="006675D5"/>
    <w:rsid w:val="00667B33"/>
    <w:rsid w:val="00667EAE"/>
    <w:rsid w:val="0067230E"/>
    <w:rsid w:val="006723EC"/>
    <w:rsid w:val="00673113"/>
    <w:rsid w:val="006733AE"/>
    <w:rsid w:val="006733CE"/>
    <w:rsid w:val="0067440E"/>
    <w:rsid w:val="0067465C"/>
    <w:rsid w:val="0067641F"/>
    <w:rsid w:val="006766D1"/>
    <w:rsid w:val="00676AB4"/>
    <w:rsid w:val="00676B4F"/>
    <w:rsid w:val="00677222"/>
    <w:rsid w:val="00677D0E"/>
    <w:rsid w:val="00677D37"/>
    <w:rsid w:val="0068046A"/>
    <w:rsid w:val="00680899"/>
    <w:rsid w:val="00680944"/>
    <w:rsid w:val="00680D41"/>
    <w:rsid w:val="006814B3"/>
    <w:rsid w:val="006817AC"/>
    <w:rsid w:val="0068183B"/>
    <w:rsid w:val="006819BD"/>
    <w:rsid w:val="00681BE0"/>
    <w:rsid w:val="00681F5D"/>
    <w:rsid w:val="006820F2"/>
    <w:rsid w:val="0068220C"/>
    <w:rsid w:val="0068233C"/>
    <w:rsid w:val="00682385"/>
    <w:rsid w:val="00682575"/>
    <w:rsid w:val="00682A85"/>
    <w:rsid w:val="006839EF"/>
    <w:rsid w:val="00683D5D"/>
    <w:rsid w:val="006840E2"/>
    <w:rsid w:val="0068413E"/>
    <w:rsid w:val="006843C4"/>
    <w:rsid w:val="0068484D"/>
    <w:rsid w:val="006848FF"/>
    <w:rsid w:val="00684920"/>
    <w:rsid w:val="00684A25"/>
    <w:rsid w:val="00684FC3"/>
    <w:rsid w:val="006853FD"/>
    <w:rsid w:val="006856B2"/>
    <w:rsid w:val="0068671D"/>
    <w:rsid w:val="00687611"/>
    <w:rsid w:val="006905F6"/>
    <w:rsid w:val="0069089B"/>
    <w:rsid w:val="0069149C"/>
    <w:rsid w:val="00691597"/>
    <w:rsid w:val="00691E5E"/>
    <w:rsid w:val="0069206F"/>
    <w:rsid w:val="006924FE"/>
    <w:rsid w:val="00692A64"/>
    <w:rsid w:val="006933DB"/>
    <w:rsid w:val="00694BBF"/>
    <w:rsid w:val="006951D9"/>
    <w:rsid w:val="00696856"/>
    <w:rsid w:val="0069727F"/>
    <w:rsid w:val="006972E6"/>
    <w:rsid w:val="00697669"/>
    <w:rsid w:val="00697A23"/>
    <w:rsid w:val="006A0354"/>
    <w:rsid w:val="006A07C1"/>
    <w:rsid w:val="006A0A1E"/>
    <w:rsid w:val="006A1792"/>
    <w:rsid w:val="006A2A5B"/>
    <w:rsid w:val="006A2D95"/>
    <w:rsid w:val="006A32BB"/>
    <w:rsid w:val="006A35EA"/>
    <w:rsid w:val="006A37AB"/>
    <w:rsid w:val="006A4E86"/>
    <w:rsid w:val="006A4F25"/>
    <w:rsid w:val="006A518F"/>
    <w:rsid w:val="006A5EE6"/>
    <w:rsid w:val="006A60AB"/>
    <w:rsid w:val="006A6340"/>
    <w:rsid w:val="006A6861"/>
    <w:rsid w:val="006A783E"/>
    <w:rsid w:val="006A7BE3"/>
    <w:rsid w:val="006A7D3D"/>
    <w:rsid w:val="006B0177"/>
    <w:rsid w:val="006B0A7B"/>
    <w:rsid w:val="006B0D33"/>
    <w:rsid w:val="006B0E86"/>
    <w:rsid w:val="006B192F"/>
    <w:rsid w:val="006B1B80"/>
    <w:rsid w:val="006B1CB6"/>
    <w:rsid w:val="006B1D40"/>
    <w:rsid w:val="006B1ED7"/>
    <w:rsid w:val="006B2151"/>
    <w:rsid w:val="006B2423"/>
    <w:rsid w:val="006B2430"/>
    <w:rsid w:val="006B3766"/>
    <w:rsid w:val="006B3976"/>
    <w:rsid w:val="006B43A6"/>
    <w:rsid w:val="006B45B3"/>
    <w:rsid w:val="006B48A3"/>
    <w:rsid w:val="006B4D82"/>
    <w:rsid w:val="006B4E7F"/>
    <w:rsid w:val="006B5018"/>
    <w:rsid w:val="006B5E49"/>
    <w:rsid w:val="006B63B3"/>
    <w:rsid w:val="006B64B8"/>
    <w:rsid w:val="006B673E"/>
    <w:rsid w:val="006B6E6D"/>
    <w:rsid w:val="006C00FE"/>
    <w:rsid w:val="006C0115"/>
    <w:rsid w:val="006C091D"/>
    <w:rsid w:val="006C0B27"/>
    <w:rsid w:val="006C11BE"/>
    <w:rsid w:val="006C168B"/>
    <w:rsid w:val="006C21E3"/>
    <w:rsid w:val="006C30DE"/>
    <w:rsid w:val="006C394B"/>
    <w:rsid w:val="006C433C"/>
    <w:rsid w:val="006C5001"/>
    <w:rsid w:val="006C5384"/>
    <w:rsid w:val="006C53BB"/>
    <w:rsid w:val="006C7860"/>
    <w:rsid w:val="006D026E"/>
    <w:rsid w:val="006D02A4"/>
    <w:rsid w:val="006D04D2"/>
    <w:rsid w:val="006D0690"/>
    <w:rsid w:val="006D075C"/>
    <w:rsid w:val="006D0EE6"/>
    <w:rsid w:val="006D13AE"/>
    <w:rsid w:val="006D13E9"/>
    <w:rsid w:val="006D195C"/>
    <w:rsid w:val="006D1B4D"/>
    <w:rsid w:val="006D1BA9"/>
    <w:rsid w:val="006D1EF8"/>
    <w:rsid w:val="006D2602"/>
    <w:rsid w:val="006D2DE1"/>
    <w:rsid w:val="006D2DE4"/>
    <w:rsid w:val="006D306E"/>
    <w:rsid w:val="006D34B2"/>
    <w:rsid w:val="006D40A3"/>
    <w:rsid w:val="006D4646"/>
    <w:rsid w:val="006D4C04"/>
    <w:rsid w:val="006D5AE8"/>
    <w:rsid w:val="006D5C32"/>
    <w:rsid w:val="006D689D"/>
    <w:rsid w:val="006D6EF5"/>
    <w:rsid w:val="006D7015"/>
    <w:rsid w:val="006D74DC"/>
    <w:rsid w:val="006D7654"/>
    <w:rsid w:val="006D7897"/>
    <w:rsid w:val="006D7C62"/>
    <w:rsid w:val="006E011A"/>
    <w:rsid w:val="006E1628"/>
    <w:rsid w:val="006E1CD1"/>
    <w:rsid w:val="006E2898"/>
    <w:rsid w:val="006E2E44"/>
    <w:rsid w:val="006E379D"/>
    <w:rsid w:val="006E3A58"/>
    <w:rsid w:val="006E480D"/>
    <w:rsid w:val="006E483C"/>
    <w:rsid w:val="006E52BD"/>
    <w:rsid w:val="006E547F"/>
    <w:rsid w:val="006E5980"/>
    <w:rsid w:val="006E59F2"/>
    <w:rsid w:val="006E5D1D"/>
    <w:rsid w:val="006E6639"/>
    <w:rsid w:val="006E6BFB"/>
    <w:rsid w:val="006E6F2E"/>
    <w:rsid w:val="006E7A9B"/>
    <w:rsid w:val="006F04ED"/>
    <w:rsid w:val="006F0F23"/>
    <w:rsid w:val="006F17B2"/>
    <w:rsid w:val="006F1C90"/>
    <w:rsid w:val="006F1F99"/>
    <w:rsid w:val="006F2ADE"/>
    <w:rsid w:val="006F2FC1"/>
    <w:rsid w:val="006F30B9"/>
    <w:rsid w:val="006F3219"/>
    <w:rsid w:val="006F32E6"/>
    <w:rsid w:val="006F364E"/>
    <w:rsid w:val="006F382A"/>
    <w:rsid w:val="006F38C6"/>
    <w:rsid w:val="006F3CEC"/>
    <w:rsid w:val="006F432D"/>
    <w:rsid w:val="006F4E98"/>
    <w:rsid w:val="006F583C"/>
    <w:rsid w:val="006F6004"/>
    <w:rsid w:val="006F60DF"/>
    <w:rsid w:val="006F630E"/>
    <w:rsid w:val="006F6416"/>
    <w:rsid w:val="006F69B2"/>
    <w:rsid w:val="006F6BCB"/>
    <w:rsid w:val="006F6CFF"/>
    <w:rsid w:val="006F6E7F"/>
    <w:rsid w:val="006F6FB2"/>
    <w:rsid w:val="006F7564"/>
    <w:rsid w:val="00700A21"/>
    <w:rsid w:val="007011B6"/>
    <w:rsid w:val="0070134D"/>
    <w:rsid w:val="0070195D"/>
    <w:rsid w:val="00701D58"/>
    <w:rsid w:val="0070213B"/>
    <w:rsid w:val="00703713"/>
    <w:rsid w:val="00703F19"/>
    <w:rsid w:val="00704311"/>
    <w:rsid w:val="00704826"/>
    <w:rsid w:val="00705467"/>
    <w:rsid w:val="00705525"/>
    <w:rsid w:val="007062C5"/>
    <w:rsid w:val="007063A8"/>
    <w:rsid w:val="007067A8"/>
    <w:rsid w:val="007079BB"/>
    <w:rsid w:val="00707FD1"/>
    <w:rsid w:val="00710482"/>
    <w:rsid w:val="00711959"/>
    <w:rsid w:val="007120B9"/>
    <w:rsid w:val="00712446"/>
    <w:rsid w:val="00712804"/>
    <w:rsid w:val="007129F5"/>
    <w:rsid w:val="00712DDE"/>
    <w:rsid w:val="00713183"/>
    <w:rsid w:val="00713A5B"/>
    <w:rsid w:val="00713C0D"/>
    <w:rsid w:val="00714AC8"/>
    <w:rsid w:val="00714C3F"/>
    <w:rsid w:val="00714F40"/>
    <w:rsid w:val="00714F82"/>
    <w:rsid w:val="00716171"/>
    <w:rsid w:val="007162D8"/>
    <w:rsid w:val="00716951"/>
    <w:rsid w:val="00716EA9"/>
    <w:rsid w:val="00716EC6"/>
    <w:rsid w:val="00717087"/>
    <w:rsid w:val="00717756"/>
    <w:rsid w:val="00717BCC"/>
    <w:rsid w:val="00717E1B"/>
    <w:rsid w:val="00720AC9"/>
    <w:rsid w:val="00720EF0"/>
    <w:rsid w:val="007212BC"/>
    <w:rsid w:val="0072162A"/>
    <w:rsid w:val="00721640"/>
    <w:rsid w:val="007217D0"/>
    <w:rsid w:val="007218F8"/>
    <w:rsid w:val="0072226A"/>
    <w:rsid w:val="0072273A"/>
    <w:rsid w:val="0072292C"/>
    <w:rsid w:val="00722AE3"/>
    <w:rsid w:val="00722D91"/>
    <w:rsid w:val="007239D0"/>
    <w:rsid w:val="00724216"/>
    <w:rsid w:val="00725137"/>
    <w:rsid w:val="00725189"/>
    <w:rsid w:val="00725482"/>
    <w:rsid w:val="00725CC9"/>
    <w:rsid w:val="00725D97"/>
    <w:rsid w:val="00727777"/>
    <w:rsid w:val="00730AD4"/>
    <w:rsid w:val="007317BA"/>
    <w:rsid w:val="007319BF"/>
    <w:rsid w:val="007325E8"/>
    <w:rsid w:val="00732A76"/>
    <w:rsid w:val="007334BF"/>
    <w:rsid w:val="0073363A"/>
    <w:rsid w:val="007336A5"/>
    <w:rsid w:val="00733B34"/>
    <w:rsid w:val="00733C55"/>
    <w:rsid w:val="00733D85"/>
    <w:rsid w:val="00734527"/>
    <w:rsid w:val="00734896"/>
    <w:rsid w:val="00734C5B"/>
    <w:rsid w:val="0073560D"/>
    <w:rsid w:val="00735A39"/>
    <w:rsid w:val="00736748"/>
    <w:rsid w:val="007369CD"/>
    <w:rsid w:val="00736A77"/>
    <w:rsid w:val="00736C5B"/>
    <w:rsid w:val="0073700B"/>
    <w:rsid w:val="0074003A"/>
    <w:rsid w:val="00740210"/>
    <w:rsid w:val="00740307"/>
    <w:rsid w:val="00740AB8"/>
    <w:rsid w:val="00741347"/>
    <w:rsid w:val="0074179F"/>
    <w:rsid w:val="00742493"/>
    <w:rsid w:val="007427DD"/>
    <w:rsid w:val="00742B9A"/>
    <w:rsid w:val="00742D82"/>
    <w:rsid w:val="00742D8D"/>
    <w:rsid w:val="00743410"/>
    <w:rsid w:val="00743680"/>
    <w:rsid w:val="00744322"/>
    <w:rsid w:val="00744456"/>
    <w:rsid w:val="0074488C"/>
    <w:rsid w:val="007449E0"/>
    <w:rsid w:val="007451FF"/>
    <w:rsid w:val="00746097"/>
    <w:rsid w:val="00746518"/>
    <w:rsid w:val="007472F4"/>
    <w:rsid w:val="00747C9E"/>
    <w:rsid w:val="007505D6"/>
    <w:rsid w:val="00750D88"/>
    <w:rsid w:val="00751056"/>
    <w:rsid w:val="00751BFA"/>
    <w:rsid w:val="00753F6F"/>
    <w:rsid w:val="0075428B"/>
    <w:rsid w:val="007548CB"/>
    <w:rsid w:val="00754EE5"/>
    <w:rsid w:val="00756FCF"/>
    <w:rsid w:val="0075718B"/>
    <w:rsid w:val="00757261"/>
    <w:rsid w:val="007604DE"/>
    <w:rsid w:val="00760618"/>
    <w:rsid w:val="007612F5"/>
    <w:rsid w:val="00761577"/>
    <w:rsid w:val="00761867"/>
    <w:rsid w:val="00761BF2"/>
    <w:rsid w:val="00761BF7"/>
    <w:rsid w:val="00762EC5"/>
    <w:rsid w:val="0076360D"/>
    <w:rsid w:val="00763AA3"/>
    <w:rsid w:val="00763F9C"/>
    <w:rsid w:val="00764173"/>
    <w:rsid w:val="007641EF"/>
    <w:rsid w:val="007654B8"/>
    <w:rsid w:val="00765E55"/>
    <w:rsid w:val="007666A0"/>
    <w:rsid w:val="00766D57"/>
    <w:rsid w:val="00766EFD"/>
    <w:rsid w:val="00767233"/>
    <w:rsid w:val="00767C50"/>
    <w:rsid w:val="007701C1"/>
    <w:rsid w:val="007715B7"/>
    <w:rsid w:val="00771D64"/>
    <w:rsid w:val="00771FAC"/>
    <w:rsid w:val="00772910"/>
    <w:rsid w:val="00772D9E"/>
    <w:rsid w:val="007730E1"/>
    <w:rsid w:val="00773677"/>
    <w:rsid w:val="007746D6"/>
    <w:rsid w:val="007746DA"/>
    <w:rsid w:val="007747BD"/>
    <w:rsid w:val="00775C76"/>
    <w:rsid w:val="00775DD6"/>
    <w:rsid w:val="007763E7"/>
    <w:rsid w:val="00777132"/>
    <w:rsid w:val="0077728F"/>
    <w:rsid w:val="007773BF"/>
    <w:rsid w:val="007779B8"/>
    <w:rsid w:val="00777C60"/>
    <w:rsid w:val="00777FE1"/>
    <w:rsid w:val="00780351"/>
    <w:rsid w:val="00780549"/>
    <w:rsid w:val="00780A26"/>
    <w:rsid w:val="00782546"/>
    <w:rsid w:val="0078317B"/>
    <w:rsid w:val="007832AC"/>
    <w:rsid w:val="00783AEA"/>
    <w:rsid w:val="00784B7C"/>
    <w:rsid w:val="007851ED"/>
    <w:rsid w:val="00785459"/>
    <w:rsid w:val="0078588E"/>
    <w:rsid w:val="00785B6F"/>
    <w:rsid w:val="00786486"/>
    <w:rsid w:val="00786838"/>
    <w:rsid w:val="00786D97"/>
    <w:rsid w:val="00787963"/>
    <w:rsid w:val="00787BAA"/>
    <w:rsid w:val="007902CF"/>
    <w:rsid w:val="0079064F"/>
    <w:rsid w:val="007909B6"/>
    <w:rsid w:val="0079193C"/>
    <w:rsid w:val="00791F5A"/>
    <w:rsid w:val="00791FEC"/>
    <w:rsid w:val="007924C7"/>
    <w:rsid w:val="00793451"/>
    <w:rsid w:val="00793AF6"/>
    <w:rsid w:val="00793B82"/>
    <w:rsid w:val="00794667"/>
    <w:rsid w:val="00794908"/>
    <w:rsid w:val="00795724"/>
    <w:rsid w:val="00795B4D"/>
    <w:rsid w:val="00795D7C"/>
    <w:rsid w:val="00795DCA"/>
    <w:rsid w:val="0079618D"/>
    <w:rsid w:val="00796845"/>
    <w:rsid w:val="007968B0"/>
    <w:rsid w:val="0079694E"/>
    <w:rsid w:val="00796DA4"/>
    <w:rsid w:val="007970BA"/>
    <w:rsid w:val="0079714B"/>
    <w:rsid w:val="00797292"/>
    <w:rsid w:val="007977E1"/>
    <w:rsid w:val="00797F62"/>
    <w:rsid w:val="00797FBF"/>
    <w:rsid w:val="007A0474"/>
    <w:rsid w:val="007A0613"/>
    <w:rsid w:val="007A0719"/>
    <w:rsid w:val="007A087C"/>
    <w:rsid w:val="007A0902"/>
    <w:rsid w:val="007A0F78"/>
    <w:rsid w:val="007A1106"/>
    <w:rsid w:val="007A119B"/>
    <w:rsid w:val="007A178C"/>
    <w:rsid w:val="007A1B80"/>
    <w:rsid w:val="007A1D9D"/>
    <w:rsid w:val="007A1E1C"/>
    <w:rsid w:val="007A2AA3"/>
    <w:rsid w:val="007A36A1"/>
    <w:rsid w:val="007A391F"/>
    <w:rsid w:val="007A3AB5"/>
    <w:rsid w:val="007A3F94"/>
    <w:rsid w:val="007A41A6"/>
    <w:rsid w:val="007A4D75"/>
    <w:rsid w:val="007A4EDD"/>
    <w:rsid w:val="007A4EDF"/>
    <w:rsid w:val="007A530B"/>
    <w:rsid w:val="007A65F0"/>
    <w:rsid w:val="007A69D1"/>
    <w:rsid w:val="007A7326"/>
    <w:rsid w:val="007A758A"/>
    <w:rsid w:val="007B032B"/>
    <w:rsid w:val="007B0805"/>
    <w:rsid w:val="007B0907"/>
    <w:rsid w:val="007B0B60"/>
    <w:rsid w:val="007B12DC"/>
    <w:rsid w:val="007B170B"/>
    <w:rsid w:val="007B18B7"/>
    <w:rsid w:val="007B22D3"/>
    <w:rsid w:val="007B2764"/>
    <w:rsid w:val="007B2904"/>
    <w:rsid w:val="007B2D73"/>
    <w:rsid w:val="007B3087"/>
    <w:rsid w:val="007B3BC9"/>
    <w:rsid w:val="007B41D2"/>
    <w:rsid w:val="007B43DA"/>
    <w:rsid w:val="007B4919"/>
    <w:rsid w:val="007B4BAB"/>
    <w:rsid w:val="007B4C05"/>
    <w:rsid w:val="007B4D48"/>
    <w:rsid w:val="007B51F4"/>
    <w:rsid w:val="007B7DF1"/>
    <w:rsid w:val="007C0203"/>
    <w:rsid w:val="007C0A0D"/>
    <w:rsid w:val="007C0D03"/>
    <w:rsid w:val="007C0D43"/>
    <w:rsid w:val="007C197A"/>
    <w:rsid w:val="007C1AAA"/>
    <w:rsid w:val="007C1B6C"/>
    <w:rsid w:val="007C1C61"/>
    <w:rsid w:val="007C2DF6"/>
    <w:rsid w:val="007C4198"/>
    <w:rsid w:val="007C45E3"/>
    <w:rsid w:val="007C4EE8"/>
    <w:rsid w:val="007C51C8"/>
    <w:rsid w:val="007C536E"/>
    <w:rsid w:val="007C5EFB"/>
    <w:rsid w:val="007C603E"/>
    <w:rsid w:val="007C6230"/>
    <w:rsid w:val="007C6A0A"/>
    <w:rsid w:val="007C7912"/>
    <w:rsid w:val="007C7AE2"/>
    <w:rsid w:val="007D0B32"/>
    <w:rsid w:val="007D0B46"/>
    <w:rsid w:val="007D109A"/>
    <w:rsid w:val="007D16E6"/>
    <w:rsid w:val="007D1800"/>
    <w:rsid w:val="007D1C8F"/>
    <w:rsid w:val="007D295E"/>
    <w:rsid w:val="007D2A38"/>
    <w:rsid w:val="007D2B71"/>
    <w:rsid w:val="007D3084"/>
    <w:rsid w:val="007D31E9"/>
    <w:rsid w:val="007D3C89"/>
    <w:rsid w:val="007D3E34"/>
    <w:rsid w:val="007D42A6"/>
    <w:rsid w:val="007D49F9"/>
    <w:rsid w:val="007D54A7"/>
    <w:rsid w:val="007D5548"/>
    <w:rsid w:val="007D55F4"/>
    <w:rsid w:val="007D7B4F"/>
    <w:rsid w:val="007E0120"/>
    <w:rsid w:val="007E0321"/>
    <w:rsid w:val="007E0614"/>
    <w:rsid w:val="007E1500"/>
    <w:rsid w:val="007E1944"/>
    <w:rsid w:val="007E1B8D"/>
    <w:rsid w:val="007E20D8"/>
    <w:rsid w:val="007E2D87"/>
    <w:rsid w:val="007E34AD"/>
    <w:rsid w:val="007E3C9D"/>
    <w:rsid w:val="007E4E7A"/>
    <w:rsid w:val="007E52A1"/>
    <w:rsid w:val="007E5B3F"/>
    <w:rsid w:val="007E5F16"/>
    <w:rsid w:val="007E648D"/>
    <w:rsid w:val="007E6EB9"/>
    <w:rsid w:val="007E7FB7"/>
    <w:rsid w:val="007F012F"/>
    <w:rsid w:val="007F0DE4"/>
    <w:rsid w:val="007F1039"/>
    <w:rsid w:val="007F1EFC"/>
    <w:rsid w:val="007F26F5"/>
    <w:rsid w:val="007F2E56"/>
    <w:rsid w:val="007F3083"/>
    <w:rsid w:val="007F336A"/>
    <w:rsid w:val="007F34C0"/>
    <w:rsid w:val="007F3891"/>
    <w:rsid w:val="007F3AE6"/>
    <w:rsid w:val="007F3DFE"/>
    <w:rsid w:val="007F4490"/>
    <w:rsid w:val="007F501C"/>
    <w:rsid w:val="007F6559"/>
    <w:rsid w:val="007F65D6"/>
    <w:rsid w:val="007F6C59"/>
    <w:rsid w:val="007F6ECA"/>
    <w:rsid w:val="007F71F1"/>
    <w:rsid w:val="007F720D"/>
    <w:rsid w:val="007F7630"/>
    <w:rsid w:val="007F78E1"/>
    <w:rsid w:val="007F7F28"/>
    <w:rsid w:val="00800317"/>
    <w:rsid w:val="00801185"/>
    <w:rsid w:val="00802C92"/>
    <w:rsid w:val="008032E7"/>
    <w:rsid w:val="00804495"/>
    <w:rsid w:val="00805397"/>
    <w:rsid w:val="008066B7"/>
    <w:rsid w:val="0080736F"/>
    <w:rsid w:val="0080787E"/>
    <w:rsid w:val="008101C2"/>
    <w:rsid w:val="00811CAE"/>
    <w:rsid w:val="00812F73"/>
    <w:rsid w:val="00815DAE"/>
    <w:rsid w:val="00816909"/>
    <w:rsid w:val="00816A58"/>
    <w:rsid w:val="00816D93"/>
    <w:rsid w:val="00816DC9"/>
    <w:rsid w:val="00817A7F"/>
    <w:rsid w:val="00820431"/>
    <w:rsid w:val="0082129D"/>
    <w:rsid w:val="00821931"/>
    <w:rsid w:val="00821D4C"/>
    <w:rsid w:val="00821F1E"/>
    <w:rsid w:val="0082262A"/>
    <w:rsid w:val="00823214"/>
    <w:rsid w:val="008239C6"/>
    <w:rsid w:val="008239F1"/>
    <w:rsid w:val="00823B16"/>
    <w:rsid w:val="00823B80"/>
    <w:rsid w:val="008240AE"/>
    <w:rsid w:val="00825431"/>
    <w:rsid w:val="00825A35"/>
    <w:rsid w:val="00825F62"/>
    <w:rsid w:val="008260B9"/>
    <w:rsid w:val="0082658C"/>
    <w:rsid w:val="008267E3"/>
    <w:rsid w:val="0082693D"/>
    <w:rsid w:val="0082701E"/>
    <w:rsid w:val="00827BF0"/>
    <w:rsid w:val="008301EB"/>
    <w:rsid w:val="008311E4"/>
    <w:rsid w:val="008317A9"/>
    <w:rsid w:val="00831BE2"/>
    <w:rsid w:val="00831CB2"/>
    <w:rsid w:val="00831D36"/>
    <w:rsid w:val="008348C7"/>
    <w:rsid w:val="00834C54"/>
    <w:rsid w:val="00835006"/>
    <w:rsid w:val="00835620"/>
    <w:rsid w:val="0083624C"/>
    <w:rsid w:val="0083683B"/>
    <w:rsid w:val="0083687F"/>
    <w:rsid w:val="00836D94"/>
    <w:rsid w:val="00836F34"/>
    <w:rsid w:val="008374E2"/>
    <w:rsid w:val="00837619"/>
    <w:rsid w:val="00837717"/>
    <w:rsid w:val="00837955"/>
    <w:rsid w:val="00837FE8"/>
    <w:rsid w:val="00840681"/>
    <w:rsid w:val="00840C04"/>
    <w:rsid w:val="0084114C"/>
    <w:rsid w:val="0084116A"/>
    <w:rsid w:val="008414EE"/>
    <w:rsid w:val="00841B8A"/>
    <w:rsid w:val="00841CC1"/>
    <w:rsid w:val="00842387"/>
    <w:rsid w:val="0084276C"/>
    <w:rsid w:val="00842912"/>
    <w:rsid w:val="00843141"/>
    <w:rsid w:val="0084354A"/>
    <w:rsid w:val="00843CB5"/>
    <w:rsid w:val="0084513A"/>
    <w:rsid w:val="00845C39"/>
    <w:rsid w:val="00846427"/>
    <w:rsid w:val="00846450"/>
    <w:rsid w:val="0084652B"/>
    <w:rsid w:val="0084710B"/>
    <w:rsid w:val="008514A8"/>
    <w:rsid w:val="00851541"/>
    <w:rsid w:val="00851808"/>
    <w:rsid w:val="008523CD"/>
    <w:rsid w:val="00852710"/>
    <w:rsid w:val="00852728"/>
    <w:rsid w:val="008528C6"/>
    <w:rsid w:val="0085297D"/>
    <w:rsid w:val="00852AAC"/>
    <w:rsid w:val="00852E87"/>
    <w:rsid w:val="00852FF2"/>
    <w:rsid w:val="0085302D"/>
    <w:rsid w:val="00853EDB"/>
    <w:rsid w:val="0085471C"/>
    <w:rsid w:val="00854A0C"/>
    <w:rsid w:val="00855D1A"/>
    <w:rsid w:val="00856120"/>
    <w:rsid w:val="0085623D"/>
    <w:rsid w:val="00856E3F"/>
    <w:rsid w:val="008571FF"/>
    <w:rsid w:val="008572B9"/>
    <w:rsid w:val="0086045A"/>
    <w:rsid w:val="00861D6B"/>
    <w:rsid w:val="00861E2B"/>
    <w:rsid w:val="00862050"/>
    <w:rsid w:val="0086229C"/>
    <w:rsid w:val="00862560"/>
    <w:rsid w:val="00862793"/>
    <w:rsid w:val="00863037"/>
    <w:rsid w:val="008632D3"/>
    <w:rsid w:val="00863C1A"/>
    <w:rsid w:val="00864A90"/>
    <w:rsid w:val="00864E19"/>
    <w:rsid w:val="00865393"/>
    <w:rsid w:val="008657C4"/>
    <w:rsid w:val="00865943"/>
    <w:rsid w:val="00865D34"/>
    <w:rsid w:val="008662FD"/>
    <w:rsid w:val="00866607"/>
    <w:rsid w:val="00866E89"/>
    <w:rsid w:val="00866EE7"/>
    <w:rsid w:val="0086788D"/>
    <w:rsid w:val="0087001F"/>
    <w:rsid w:val="008711D1"/>
    <w:rsid w:val="008718BA"/>
    <w:rsid w:val="00871BAF"/>
    <w:rsid w:val="00872208"/>
    <w:rsid w:val="0087264F"/>
    <w:rsid w:val="008734F4"/>
    <w:rsid w:val="00873F0A"/>
    <w:rsid w:val="008740C5"/>
    <w:rsid w:val="00874685"/>
    <w:rsid w:val="008746DC"/>
    <w:rsid w:val="008749C4"/>
    <w:rsid w:val="00874C52"/>
    <w:rsid w:val="008754EC"/>
    <w:rsid w:val="008756F9"/>
    <w:rsid w:val="00875970"/>
    <w:rsid w:val="0087666E"/>
    <w:rsid w:val="00877016"/>
    <w:rsid w:val="00877926"/>
    <w:rsid w:val="008802E8"/>
    <w:rsid w:val="008817B1"/>
    <w:rsid w:val="0088235A"/>
    <w:rsid w:val="008827E3"/>
    <w:rsid w:val="008839A6"/>
    <w:rsid w:val="00883A93"/>
    <w:rsid w:val="00883BC0"/>
    <w:rsid w:val="00883F0F"/>
    <w:rsid w:val="008846D2"/>
    <w:rsid w:val="00884841"/>
    <w:rsid w:val="00884E62"/>
    <w:rsid w:val="00884F79"/>
    <w:rsid w:val="0088506D"/>
    <w:rsid w:val="0088546A"/>
    <w:rsid w:val="008869DF"/>
    <w:rsid w:val="00886C31"/>
    <w:rsid w:val="00886D9B"/>
    <w:rsid w:val="008873AB"/>
    <w:rsid w:val="0089049B"/>
    <w:rsid w:val="00890F9D"/>
    <w:rsid w:val="008916D9"/>
    <w:rsid w:val="00891DD7"/>
    <w:rsid w:val="00892784"/>
    <w:rsid w:val="00892A2D"/>
    <w:rsid w:val="00892DF6"/>
    <w:rsid w:val="00893648"/>
    <w:rsid w:val="00893835"/>
    <w:rsid w:val="00893883"/>
    <w:rsid w:val="00893D79"/>
    <w:rsid w:val="00894AE8"/>
    <w:rsid w:val="008951FE"/>
    <w:rsid w:val="00895375"/>
    <w:rsid w:val="00895F66"/>
    <w:rsid w:val="0089600D"/>
    <w:rsid w:val="00896A65"/>
    <w:rsid w:val="00897276"/>
    <w:rsid w:val="00897CEC"/>
    <w:rsid w:val="00897EA8"/>
    <w:rsid w:val="008A0B17"/>
    <w:rsid w:val="008A1573"/>
    <w:rsid w:val="008A1F63"/>
    <w:rsid w:val="008A2181"/>
    <w:rsid w:val="008A2409"/>
    <w:rsid w:val="008A378B"/>
    <w:rsid w:val="008A43B9"/>
    <w:rsid w:val="008A4B4E"/>
    <w:rsid w:val="008A4F6B"/>
    <w:rsid w:val="008A51B3"/>
    <w:rsid w:val="008A5E59"/>
    <w:rsid w:val="008A5EAE"/>
    <w:rsid w:val="008A67C1"/>
    <w:rsid w:val="008A68D6"/>
    <w:rsid w:val="008A6E20"/>
    <w:rsid w:val="008A7597"/>
    <w:rsid w:val="008A75AD"/>
    <w:rsid w:val="008A7757"/>
    <w:rsid w:val="008A7771"/>
    <w:rsid w:val="008B04E6"/>
    <w:rsid w:val="008B05C9"/>
    <w:rsid w:val="008B0C9E"/>
    <w:rsid w:val="008B156E"/>
    <w:rsid w:val="008B17EC"/>
    <w:rsid w:val="008B1C47"/>
    <w:rsid w:val="008B22B5"/>
    <w:rsid w:val="008B2ADD"/>
    <w:rsid w:val="008B514A"/>
    <w:rsid w:val="008B596B"/>
    <w:rsid w:val="008B5FBE"/>
    <w:rsid w:val="008B6631"/>
    <w:rsid w:val="008B73DE"/>
    <w:rsid w:val="008B7ADE"/>
    <w:rsid w:val="008B7B95"/>
    <w:rsid w:val="008C053A"/>
    <w:rsid w:val="008C07B7"/>
    <w:rsid w:val="008C09D2"/>
    <w:rsid w:val="008C0DE8"/>
    <w:rsid w:val="008C13DA"/>
    <w:rsid w:val="008C236D"/>
    <w:rsid w:val="008C23DF"/>
    <w:rsid w:val="008C2D39"/>
    <w:rsid w:val="008C32FA"/>
    <w:rsid w:val="008C3999"/>
    <w:rsid w:val="008C3BAC"/>
    <w:rsid w:val="008C3C0F"/>
    <w:rsid w:val="008C4E72"/>
    <w:rsid w:val="008C544D"/>
    <w:rsid w:val="008C5A5D"/>
    <w:rsid w:val="008C5BA2"/>
    <w:rsid w:val="008C65E2"/>
    <w:rsid w:val="008C6998"/>
    <w:rsid w:val="008C699E"/>
    <w:rsid w:val="008C69C7"/>
    <w:rsid w:val="008C6BEE"/>
    <w:rsid w:val="008C7509"/>
    <w:rsid w:val="008C7B57"/>
    <w:rsid w:val="008D00ED"/>
    <w:rsid w:val="008D036C"/>
    <w:rsid w:val="008D0511"/>
    <w:rsid w:val="008D126A"/>
    <w:rsid w:val="008D20FA"/>
    <w:rsid w:val="008D25CC"/>
    <w:rsid w:val="008D29F3"/>
    <w:rsid w:val="008D30D5"/>
    <w:rsid w:val="008D31E3"/>
    <w:rsid w:val="008D4319"/>
    <w:rsid w:val="008D603D"/>
    <w:rsid w:val="008D6922"/>
    <w:rsid w:val="008D692B"/>
    <w:rsid w:val="008D697C"/>
    <w:rsid w:val="008D7371"/>
    <w:rsid w:val="008D7514"/>
    <w:rsid w:val="008D7A6F"/>
    <w:rsid w:val="008D7C2B"/>
    <w:rsid w:val="008E018B"/>
    <w:rsid w:val="008E0BEE"/>
    <w:rsid w:val="008E0F73"/>
    <w:rsid w:val="008E1634"/>
    <w:rsid w:val="008E167F"/>
    <w:rsid w:val="008E1DE4"/>
    <w:rsid w:val="008E3771"/>
    <w:rsid w:val="008E3E84"/>
    <w:rsid w:val="008E4461"/>
    <w:rsid w:val="008E4F2C"/>
    <w:rsid w:val="008E53D8"/>
    <w:rsid w:val="008E5D01"/>
    <w:rsid w:val="008E64BE"/>
    <w:rsid w:val="008E6854"/>
    <w:rsid w:val="008E6A60"/>
    <w:rsid w:val="008E7389"/>
    <w:rsid w:val="008E7B6D"/>
    <w:rsid w:val="008E7F6B"/>
    <w:rsid w:val="008F0402"/>
    <w:rsid w:val="008F0A8A"/>
    <w:rsid w:val="008F0CA0"/>
    <w:rsid w:val="008F1418"/>
    <w:rsid w:val="008F19ED"/>
    <w:rsid w:val="008F23CF"/>
    <w:rsid w:val="008F2552"/>
    <w:rsid w:val="008F2743"/>
    <w:rsid w:val="008F3A7D"/>
    <w:rsid w:val="008F4127"/>
    <w:rsid w:val="008F4290"/>
    <w:rsid w:val="008F472B"/>
    <w:rsid w:val="008F4C77"/>
    <w:rsid w:val="008F4F48"/>
    <w:rsid w:val="008F4FEE"/>
    <w:rsid w:val="008F5011"/>
    <w:rsid w:val="008F51E5"/>
    <w:rsid w:val="008F52A5"/>
    <w:rsid w:val="008F5F1E"/>
    <w:rsid w:val="008F6598"/>
    <w:rsid w:val="008F65D8"/>
    <w:rsid w:val="008F7D0A"/>
    <w:rsid w:val="00900D4B"/>
    <w:rsid w:val="009014B0"/>
    <w:rsid w:val="0090189A"/>
    <w:rsid w:val="00904EC2"/>
    <w:rsid w:val="0090541F"/>
    <w:rsid w:val="00906515"/>
    <w:rsid w:val="009070E3"/>
    <w:rsid w:val="0091009E"/>
    <w:rsid w:val="00910413"/>
    <w:rsid w:val="00910911"/>
    <w:rsid w:val="00911C70"/>
    <w:rsid w:val="009129DF"/>
    <w:rsid w:val="00912EAA"/>
    <w:rsid w:val="009135AA"/>
    <w:rsid w:val="00913618"/>
    <w:rsid w:val="00913D17"/>
    <w:rsid w:val="009147AF"/>
    <w:rsid w:val="00914A90"/>
    <w:rsid w:val="00914C9A"/>
    <w:rsid w:val="00914CEC"/>
    <w:rsid w:val="00914FBD"/>
    <w:rsid w:val="00915129"/>
    <w:rsid w:val="0091566A"/>
    <w:rsid w:val="00915C56"/>
    <w:rsid w:val="00916386"/>
    <w:rsid w:val="0091650F"/>
    <w:rsid w:val="00916525"/>
    <w:rsid w:val="00916BC0"/>
    <w:rsid w:val="00917061"/>
    <w:rsid w:val="009179A3"/>
    <w:rsid w:val="00920200"/>
    <w:rsid w:val="009206B4"/>
    <w:rsid w:val="00920CE4"/>
    <w:rsid w:val="00921439"/>
    <w:rsid w:val="009216D5"/>
    <w:rsid w:val="00921D38"/>
    <w:rsid w:val="00922275"/>
    <w:rsid w:val="00922934"/>
    <w:rsid w:val="0092331B"/>
    <w:rsid w:val="009238AC"/>
    <w:rsid w:val="00923A1F"/>
    <w:rsid w:val="00923B43"/>
    <w:rsid w:val="00924161"/>
    <w:rsid w:val="009243C4"/>
    <w:rsid w:val="0092586B"/>
    <w:rsid w:val="00925A19"/>
    <w:rsid w:val="00925B9C"/>
    <w:rsid w:val="00926031"/>
    <w:rsid w:val="0092616E"/>
    <w:rsid w:val="0092676D"/>
    <w:rsid w:val="00926DAE"/>
    <w:rsid w:val="00926EC3"/>
    <w:rsid w:val="00926F56"/>
    <w:rsid w:val="0092772E"/>
    <w:rsid w:val="009277AC"/>
    <w:rsid w:val="00927E9C"/>
    <w:rsid w:val="00931232"/>
    <w:rsid w:val="00931B4B"/>
    <w:rsid w:val="0093253A"/>
    <w:rsid w:val="0093294D"/>
    <w:rsid w:val="00933034"/>
    <w:rsid w:val="0093353D"/>
    <w:rsid w:val="009336DF"/>
    <w:rsid w:val="00933FEA"/>
    <w:rsid w:val="009343B6"/>
    <w:rsid w:val="00936243"/>
    <w:rsid w:val="00936A31"/>
    <w:rsid w:val="00937671"/>
    <w:rsid w:val="00937962"/>
    <w:rsid w:val="00937DF1"/>
    <w:rsid w:val="00937E77"/>
    <w:rsid w:val="00940030"/>
    <w:rsid w:val="0094058D"/>
    <w:rsid w:val="009405D5"/>
    <w:rsid w:val="00940FF2"/>
    <w:rsid w:val="0094122F"/>
    <w:rsid w:val="0094154D"/>
    <w:rsid w:val="00941E1F"/>
    <w:rsid w:val="0094218A"/>
    <w:rsid w:val="00942574"/>
    <w:rsid w:val="009425FD"/>
    <w:rsid w:val="009431D6"/>
    <w:rsid w:val="00943629"/>
    <w:rsid w:val="009444C7"/>
    <w:rsid w:val="00944B77"/>
    <w:rsid w:val="009455E1"/>
    <w:rsid w:val="009458DA"/>
    <w:rsid w:val="00945D51"/>
    <w:rsid w:val="009462BD"/>
    <w:rsid w:val="009464E8"/>
    <w:rsid w:val="009472A5"/>
    <w:rsid w:val="00947B16"/>
    <w:rsid w:val="00947E69"/>
    <w:rsid w:val="009503B1"/>
    <w:rsid w:val="009508E0"/>
    <w:rsid w:val="00950D51"/>
    <w:rsid w:val="009528FF"/>
    <w:rsid w:val="00952BB9"/>
    <w:rsid w:val="00952C88"/>
    <w:rsid w:val="00953314"/>
    <w:rsid w:val="0095353C"/>
    <w:rsid w:val="009537E0"/>
    <w:rsid w:val="009546BF"/>
    <w:rsid w:val="00954A49"/>
    <w:rsid w:val="009562AF"/>
    <w:rsid w:val="009563E8"/>
    <w:rsid w:val="0095646F"/>
    <w:rsid w:val="009566AC"/>
    <w:rsid w:val="0095717B"/>
    <w:rsid w:val="009578DC"/>
    <w:rsid w:val="00957A1D"/>
    <w:rsid w:val="00957D86"/>
    <w:rsid w:val="00960089"/>
    <w:rsid w:val="009609B9"/>
    <w:rsid w:val="00960A99"/>
    <w:rsid w:val="00960FE1"/>
    <w:rsid w:val="00961645"/>
    <w:rsid w:val="009617E6"/>
    <w:rsid w:val="00961BA1"/>
    <w:rsid w:val="00961CA5"/>
    <w:rsid w:val="00961E7C"/>
    <w:rsid w:val="009622C2"/>
    <w:rsid w:val="009623EC"/>
    <w:rsid w:val="009624B9"/>
    <w:rsid w:val="009625E8"/>
    <w:rsid w:val="0096271B"/>
    <w:rsid w:val="00962781"/>
    <w:rsid w:val="0096291A"/>
    <w:rsid w:val="009629D4"/>
    <w:rsid w:val="00962E6F"/>
    <w:rsid w:val="009639A6"/>
    <w:rsid w:val="00963E0F"/>
    <w:rsid w:val="00963FB5"/>
    <w:rsid w:val="0096417B"/>
    <w:rsid w:val="00964464"/>
    <w:rsid w:val="0096515A"/>
    <w:rsid w:val="0096647D"/>
    <w:rsid w:val="0096698F"/>
    <w:rsid w:val="00966D02"/>
    <w:rsid w:val="00966D72"/>
    <w:rsid w:val="00966F2B"/>
    <w:rsid w:val="00967562"/>
    <w:rsid w:val="00967761"/>
    <w:rsid w:val="00967848"/>
    <w:rsid w:val="00967F4B"/>
    <w:rsid w:val="009702FD"/>
    <w:rsid w:val="009705E3"/>
    <w:rsid w:val="00970A58"/>
    <w:rsid w:val="00970B48"/>
    <w:rsid w:val="0097146C"/>
    <w:rsid w:val="00972175"/>
    <w:rsid w:val="00972488"/>
    <w:rsid w:val="00972855"/>
    <w:rsid w:val="00972D58"/>
    <w:rsid w:val="0097345C"/>
    <w:rsid w:val="00973583"/>
    <w:rsid w:val="00973690"/>
    <w:rsid w:val="009738D9"/>
    <w:rsid w:val="00973D94"/>
    <w:rsid w:val="00974621"/>
    <w:rsid w:val="00974699"/>
    <w:rsid w:val="009748E0"/>
    <w:rsid w:val="00974EF1"/>
    <w:rsid w:val="00975E8F"/>
    <w:rsid w:val="00976011"/>
    <w:rsid w:val="00976C22"/>
    <w:rsid w:val="00976F3D"/>
    <w:rsid w:val="009776E2"/>
    <w:rsid w:val="00980287"/>
    <w:rsid w:val="00980564"/>
    <w:rsid w:val="009811B1"/>
    <w:rsid w:val="009813FB"/>
    <w:rsid w:val="00981B39"/>
    <w:rsid w:val="00981DEF"/>
    <w:rsid w:val="0098209D"/>
    <w:rsid w:val="00982354"/>
    <w:rsid w:val="009831D3"/>
    <w:rsid w:val="0098354C"/>
    <w:rsid w:val="0098397F"/>
    <w:rsid w:val="00983D4E"/>
    <w:rsid w:val="009842B0"/>
    <w:rsid w:val="00984A54"/>
    <w:rsid w:val="00984B88"/>
    <w:rsid w:val="009856F5"/>
    <w:rsid w:val="00985D09"/>
    <w:rsid w:val="009861A4"/>
    <w:rsid w:val="00987579"/>
    <w:rsid w:val="00990C80"/>
    <w:rsid w:val="009910D9"/>
    <w:rsid w:val="009916E7"/>
    <w:rsid w:val="00991E17"/>
    <w:rsid w:val="00991E3F"/>
    <w:rsid w:val="009921C8"/>
    <w:rsid w:val="00992E68"/>
    <w:rsid w:val="00992E9D"/>
    <w:rsid w:val="00992F7E"/>
    <w:rsid w:val="00993469"/>
    <w:rsid w:val="0099368B"/>
    <w:rsid w:val="00993FB2"/>
    <w:rsid w:val="00994545"/>
    <w:rsid w:val="00994927"/>
    <w:rsid w:val="00994E14"/>
    <w:rsid w:val="00995698"/>
    <w:rsid w:val="009956F3"/>
    <w:rsid w:val="00995B77"/>
    <w:rsid w:val="00995F59"/>
    <w:rsid w:val="009964EA"/>
    <w:rsid w:val="0099674F"/>
    <w:rsid w:val="00996886"/>
    <w:rsid w:val="0099744A"/>
    <w:rsid w:val="00997604"/>
    <w:rsid w:val="00997615"/>
    <w:rsid w:val="009979B1"/>
    <w:rsid w:val="00997B61"/>
    <w:rsid w:val="00997EB7"/>
    <w:rsid w:val="009A042D"/>
    <w:rsid w:val="009A0AB5"/>
    <w:rsid w:val="009A1F44"/>
    <w:rsid w:val="009A2529"/>
    <w:rsid w:val="009A2CC9"/>
    <w:rsid w:val="009A3290"/>
    <w:rsid w:val="009A335C"/>
    <w:rsid w:val="009A4B5F"/>
    <w:rsid w:val="009A4FDA"/>
    <w:rsid w:val="009A5162"/>
    <w:rsid w:val="009A5701"/>
    <w:rsid w:val="009A5A32"/>
    <w:rsid w:val="009A5ECF"/>
    <w:rsid w:val="009A670D"/>
    <w:rsid w:val="009A6A6F"/>
    <w:rsid w:val="009A7877"/>
    <w:rsid w:val="009A79CF"/>
    <w:rsid w:val="009A7A88"/>
    <w:rsid w:val="009A7AFC"/>
    <w:rsid w:val="009A7F2F"/>
    <w:rsid w:val="009A7F7A"/>
    <w:rsid w:val="009B0432"/>
    <w:rsid w:val="009B11CE"/>
    <w:rsid w:val="009B125C"/>
    <w:rsid w:val="009B1A0B"/>
    <w:rsid w:val="009B1F26"/>
    <w:rsid w:val="009B2112"/>
    <w:rsid w:val="009B2CF0"/>
    <w:rsid w:val="009B2E59"/>
    <w:rsid w:val="009B2E92"/>
    <w:rsid w:val="009B381D"/>
    <w:rsid w:val="009B3D19"/>
    <w:rsid w:val="009B4921"/>
    <w:rsid w:val="009B4C52"/>
    <w:rsid w:val="009B4CA0"/>
    <w:rsid w:val="009B537E"/>
    <w:rsid w:val="009B58DB"/>
    <w:rsid w:val="009B7F13"/>
    <w:rsid w:val="009C002F"/>
    <w:rsid w:val="009C0213"/>
    <w:rsid w:val="009C14D9"/>
    <w:rsid w:val="009C156C"/>
    <w:rsid w:val="009C177D"/>
    <w:rsid w:val="009C199E"/>
    <w:rsid w:val="009C205B"/>
    <w:rsid w:val="009C2214"/>
    <w:rsid w:val="009C2AB2"/>
    <w:rsid w:val="009C2D1D"/>
    <w:rsid w:val="009C2FF2"/>
    <w:rsid w:val="009C30F4"/>
    <w:rsid w:val="009C3807"/>
    <w:rsid w:val="009C4870"/>
    <w:rsid w:val="009C4958"/>
    <w:rsid w:val="009C508B"/>
    <w:rsid w:val="009C51B5"/>
    <w:rsid w:val="009C569A"/>
    <w:rsid w:val="009C56D0"/>
    <w:rsid w:val="009C6C41"/>
    <w:rsid w:val="009C6EE9"/>
    <w:rsid w:val="009C7017"/>
    <w:rsid w:val="009C7A0A"/>
    <w:rsid w:val="009C7CFF"/>
    <w:rsid w:val="009D062A"/>
    <w:rsid w:val="009D102C"/>
    <w:rsid w:val="009D1141"/>
    <w:rsid w:val="009D166A"/>
    <w:rsid w:val="009D1881"/>
    <w:rsid w:val="009D19AB"/>
    <w:rsid w:val="009D2301"/>
    <w:rsid w:val="009D301D"/>
    <w:rsid w:val="009D35B8"/>
    <w:rsid w:val="009D387A"/>
    <w:rsid w:val="009D3C11"/>
    <w:rsid w:val="009D48FD"/>
    <w:rsid w:val="009D495F"/>
    <w:rsid w:val="009D4C53"/>
    <w:rsid w:val="009D5B10"/>
    <w:rsid w:val="009D5D11"/>
    <w:rsid w:val="009D5FBB"/>
    <w:rsid w:val="009D7083"/>
    <w:rsid w:val="009D766B"/>
    <w:rsid w:val="009D7769"/>
    <w:rsid w:val="009D7B27"/>
    <w:rsid w:val="009D7F17"/>
    <w:rsid w:val="009E01EC"/>
    <w:rsid w:val="009E1575"/>
    <w:rsid w:val="009E1E69"/>
    <w:rsid w:val="009E2285"/>
    <w:rsid w:val="009E2724"/>
    <w:rsid w:val="009E28A0"/>
    <w:rsid w:val="009E2D83"/>
    <w:rsid w:val="009E38FA"/>
    <w:rsid w:val="009E399C"/>
    <w:rsid w:val="009E3B72"/>
    <w:rsid w:val="009E3D20"/>
    <w:rsid w:val="009E4E07"/>
    <w:rsid w:val="009E5230"/>
    <w:rsid w:val="009E6F70"/>
    <w:rsid w:val="009E7612"/>
    <w:rsid w:val="009E7DDF"/>
    <w:rsid w:val="009F02E1"/>
    <w:rsid w:val="009F06FE"/>
    <w:rsid w:val="009F0B2C"/>
    <w:rsid w:val="009F0BAD"/>
    <w:rsid w:val="009F12AE"/>
    <w:rsid w:val="009F1854"/>
    <w:rsid w:val="009F1A9E"/>
    <w:rsid w:val="009F1F50"/>
    <w:rsid w:val="009F1FC5"/>
    <w:rsid w:val="009F2214"/>
    <w:rsid w:val="009F2C3A"/>
    <w:rsid w:val="009F2D20"/>
    <w:rsid w:val="009F2EF3"/>
    <w:rsid w:val="009F3189"/>
    <w:rsid w:val="009F324B"/>
    <w:rsid w:val="009F3E8E"/>
    <w:rsid w:val="009F58E2"/>
    <w:rsid w:val="009F5953"/>
    <w:rsid w:val="009F63B6"/>
    <w:rsid w:val="009F64F4"/>
    <w:rsid w:val="009F6BA9"/>
    <w:rsid w:val="009F6F5E"/>
    <w:rsid w:val="009F6FF3"/>
    <w:rsid w:val="009F71A8"/>
    <w:rsid w:val="00A00112"/>
    <w:rsid w:val="00A01435"/>
    <w:rsid w:val="00A01CDE"/>
    <w:rsid w:val="00A02A5E"/>
    <w:rsid w:val="00A0387B"/>
    <w:rsid w:val="00A05653"/>
    <w:rsid w:val="00A058F3"/>
    <w:rsid w:val="00A05A57"/>
    <w:rsid w:val="00A06AED"/>
    <w:rsid w:val="00A07361"/>
    <w:rsid w:val="00A075BF"/>
    <w:rsid w:val="00A0798E"/>
    <w:rsid w:val="00A1026B"/>
    <w:rsid w:val="00A103FD"/>
    <w:rsid w:val="00A110F3"/>
    <w:rsid w:val="00A11CB5"/>
    <w:rsid w:val="00A123A8"/>
    <w:rsid w:val="00A1285A"/>
    <w:rsid w:val="00A12B54"/>
    <w:rsid w:val="00A137AD"/>
    <w:rsid w:val="00A142A0"/>
    <w:rsid w:val="00A148D7"/>
    <w:rsid w:val="00A14919"/>
    <w:rsid w:val="00A16063"/>
    <w:rsid w:val="00A1630C"/>
    <w:rsid w:val="00A16320"/>
    <w:rsid w:val="00A16BF6"/>
    <w:rsid w:val="00A175F5"/>
    <w:rsid w:val="00A176A9"/>
    <w:rsid w:val="00A178F3"/>
    <w:rsid w:val="00A17A41"/>
    <w:rsid w:val="00A17C31"/>
    <w:rsid w:val="00A17D36"/>
    <w:rsid w:val="00A2010D"/>
    <w:rsid w:val="00A20A41"/>
    <w:rsid w:val="00A21385"/>
    <w:rsid w:val="00A21A75"/>
    <w:rsid w:val="00A220F0"/>
    <w:rsid w:val="00A22186"/>
    <w:rsid w:val="00A2277B"/>
    <w:rsid w:val="00A22813"/>
    <w:rsid w:val="00A22BF9"/>
    <w:rsid w:val="00A2310D"/>
    <w:rsid w:val="00A23253"/>
    <w:rsid w:val="00A23D21"/>
    <w:rsid w:val="00A23D94"/>
    <w:rsid w:val="00A241AA"/>
    <w:rsid w:val="00A242CD"/>
    <w:rsid w:val="00A24BB0"/>
    <w:rsid w:val="00A251EF"/>
    <w:rsid w:val="00A257D5"/>
    <w:rsid w:val="00A25B9E"/>
    <w:rsid w:val="00A25FDF"/>
    <w:rsid w:val="00A2669A"/>
    <w:rsid w:val="00A267EC"/>
    <w:rsid w:val="00A26E5A"/>
    <w:rsid w:val="00A2729D"/>
    <w:rsid w:val="00A27742"/>
    <w:rsid w:val="00A302EE"/>
    <w:rsid w:val="00A30823"/>
    <w:rsid w:val="00A309A1"/>
    <w:rsid w:val="00A30D89"/>
    <w:rsid w:val="00A31921"/>
    <w:rsid w:val="00A31F86"/>
    <w:rsid w:val="00A32884"/>
    <w:rsid w:val="00A329B6"/>
    <w:rsid w:val="00A32AC3"/>
    <w:rsid w:val="00A32BEF"/>
    <w:rsid w:val="00A32E94"/>
    <w:rsid w:val="00A332D2"/>
    <w:rsid w:val="00A33880"/>
    <w:rsid w:val="00A339CC"/>
    <w:rsid w:val="00A3428C"/>
    <w:rsid w:val="00A34441"/>
    <w:rsid w:val="00A3456F"/>
    <w:rsid w:val="00A34EA7"/>
    <w:rsid w:val="00A350C8"/>
    <w:rsid w:val="00A35730"/>
    <w:rsid w:val="00A35E76"/>
    <w:rsid w:val="00A35E8F"/>
    <w:rsid w:val="00A36EB9"/>
    <w:rsid w:val="00A4083F"/>
    <w:rsid w:val="00A4111A"/>
    <w:rsid w:val="00A414CC"/>
    <w:rsid w:val="00A41F36"/>
    <w:rsid w:val="00A4216F"/>
    <w:rsid w:val="00A4221D"/>
    <w:rsid w:val="00A42EB7"/>
    <w:rsid w:val="00A435CF"/>
    <w:rsid w:val="00A43C9B"/>
    <w:rsid w:val="00A43EAF"/>
    <w:rsid w:val="00A44050"/>
    <w:rsid w:val="00A44AF5"/>
    <w:rsid w:val="00A44E6D"/>
    <w:rsid w:val="00A45107"/>
    <w:rsid w:val="00A45CDE"/>
    <w:rsid w:val="00A45F14"/>
    <w:rsid w:val="00A46A2B"/>
    <w:rsid w:val="00A47C02"/>
    <w:rsid w:val="00A500A7"/>
    <w:rsid w:val="00A51175"/>
    <w:rsid w:val="00A51646"/>
    <w:rsid w:val="00A524E9"/>
    <w:rsid w:val="00A524F7"/>
    <w:rsid w:val="00A52E15"/>
    <w:rsid w:val="00A5355E"/>
    <w:rsid w:val="00A53B60"/>
    <w:rsid w:val="00A53D1E"/>
    <w:rsid w:val="00A53FB2"/>
    <w:rsid w:val="00A54008"/>
    <w:rsid w:val="00A54760"/>
    <w:rsid w:val="00A55452"/>
    <w:rsid w:val="00A559FC"/>
    <w:rsid w:val="00A55B7E"/>
    <w:rsid w:val="00A5635B"/>
    <w:rsid w:val="00A568C6"/>
    <w:rsid w:val="00A56D28"/>
    <w:rsid w:val="00A56D33"/>
    <w:rsid w:val="00A5729A"/>
    <w:rsid w:val="00A60204"/>
    <w:rsid w:val="00A60A05"/>
    <w:rsid w:val="00A60D06"/>
    <w:rsid w:val="00A60DF9"/>
    <w:rsid w:val="00A60E45"/>
    <w:rsid w:val="00A60EA5"/>
    <w:rsid w:val="00A61468"/>
    <w:rsid w:val="00A62769"/>
    <w:rsid w:val="00A62CFF"/>
    <w:rsid w:val="00A62EE5"/>
    <w:rsid w:val="00A63674"/>
    <w:rsid w:val="00A644F2"/>
    <w:rsid w:val="00A649B1"/>
    <w:rsid w:val="00A64B7D"/>
    <w:rsid w:val="00A65227"/>
    <w:rsid w:val="00A66319"/>
    <w:rsid w:val="00A6671C"/>
    <w:rsid w:val="00A66B34"/>
    <w:rsid w:val="00A66B55"/>
    <w:rsid w:val="00A6742E"/>
    <w:rsid w:val="00A67D63"/>
    <w:rsid w:val="00A70281"/>
    <w:rsid w:val="00A70715"/>
    <w:rsid w:val="00A709FA"/>
    <w:rsid w:val="00A70C61"/>
    <w:rsid w:val="00A717F2"/>
    <w:rsid w:val="00A71AFC"/>
    <w:rsid w:val="00A73202"/>
    <w:rsid w:val="00A7352C"/>
    <w:rsid w:val="00A73538"/>
    <w:rsid w:val="00A73FFB"/>
    <w:rsid w:val="00A74469"/>
    <w:rsid w:val="00A74820"/>
    <w:rsid w:val="00A7488E"/>
    <w:rsid w:val="00A749C7"/>
    <w:rsid w:val="00A74A80"/>
    <w:rsid w:val="00A7592F"/>
    <w:rsid w:val="00A7601E"/>
    <w:rsid w:val="00A77417"/>
    <w:rsid w:val="00A77EF9"/>
    <w:rsid w:val="00A804F3"/>
    <w:rsid w:val="00A805F2"/>
    <w:rsid w:val="00A809F7"/>
    <w:rsid w:val="00A81097"/>
    <w:rsid w:val="00A8122D"/>
    <w:rsid w:val="00A81D20"/>
    <w:rsid w:val="00A81E79"/>
    <w:rsid w:val="00A82283"/>
    <w:rsid w:val="00A823E6"/>
    <w:rsid w:val="00A8257C"/>
    <w:rsid w:val="00A8295D"/>
    <w:rsid w:val="00A8374C"/>
    <w:rsid w:val="00A83955"/>
    <w:rsid w:val="00A83B03"/>
    <w:rsid w:val="00A83B0C"/>
    <w:rsid w:val="00A83D5A"/>
    <w:rsid w:val="00A83F4B"/>
    <w:rsid w:val="00A847A2"/>
    <w:rsid w:val="00A84E4B"/>
    <w:rsid w:val="00A8538A"/>
    <w:rsid w:val="00A863B6"/>
    <w:rsid w:val="00A87A63"/>
    <w:rsid w:val="00A87CCD"/>
    <w:rsid w:val="00A87EB9"/>
    <w:rsid w:val="00A900A3"/>
    <w:rsid w:val="00A90AAF"/>
    <w:rsid w:val="00A90B77"/>
    <w:rsid w:val="00A9174E"/>
    <w:rsid w:val="00A917AC"/>
    <w:rsid w:val="00A9284D"/>
    <w:rsid w:val="00A92C19"/>
    <w:rsid w:val="00A92FD2"/>
    <w:rsid w:val="00A93324"/>
    <w:rsid w:val="00A93687"/>
    <w:rsid w:val="00A939F9"/>
    <w:rsid w:val="00A93B2C"/>
    <w:rsid w:val="00A94836"/>
    <w:rsid w:val="00A9518D"/>
    <w:rsid w:val="00A960A4"/>
    <w:rsid w:val="00A963DC"/>
    <w:rsid w:val="00A96744"/>
    <w:rsid w:val="00A9706E"/>
    <w:rsid w:val="00A97D55"/>
    <w:rsid w:val="00A97F76"/>
    <w:rsid w:val="00AA004C"/>
    <w:rsid w:val="00AA0987"/>
    <w:rsid w:val="00AA10E4"/>
    <w:rsid w:val="00AA172A"/>
    <w:rsid w:val="00AA1C1D"/>
    <w:rsid w:val="00AA1CE0"/>
    <w:rsid w:val="00AA1F5A"/>
    <w:rsid w:val="00AA200C"/>
    <w:rsid w:val="00AA2469"/>
    <w:rsid w:val="00AA25B4"/>
    <w:rsid w:val="00AA2E5F"/>
    <w:rsid w:val="00AA44FC"/>
    <w:rsid w:val="00AA4613"/>
    <w:rsid w:val="00AA4688"/>
    <w:rsid w:val="00AA487F"/>
    <w:rsid w:val="00AA59B6"/>
    <w:rsid w:val="00AA6CB2"/>
    <w:rsid w:val="00AA705C"/>
    <w:rsid w:val="00AB069F"/>
    <w:rsid w:val="00AB0DC0"/>
    <w:rsid w:val="00AB1ABE"/>
    <w:rsid w:val="00AB1D70"/>
    <w:rsid w:val="00AB1F1E"/>
    <w:rsid w:val="00AB208A"/>
    <w:rsid w:val="00AB22A5"/>
    <w:rsid w:val="00AB29D1"/>
    <w:rsid w:val="00AB2B1B"/>
    <w:rsid w:val="00AB319E"/>
    <w:rsid w:val="00AB3294"/>
    <w:rsid w:val="00AB32F8"/>
    <w:rsid w:val="00AB36D0"/>
    <w:rsid w:val="00AB380F"/>
    <w:rsid w:val="00AB387B"/>
    <w:rsid w:val="00AB3B7C"/>
    <w:rsid w:val="00AB3EA9"/>
    <w:rsid w:val="00AB46DA"/>
    <w:rsid w:val="00AB49B4"/>
    <w:rsid w:val="00AB4A39"/>
    <w:rsid w:val="00AB4AE1"/>
    <w:rsid w:val="00AB4BEA"/>
    <w:rsid w:val="00AB4ED0"/>
    <w:rsid w:val="00AB57DC"/>
    <w:rsid w:val="00AB6059"/>
    <w:rsid w:val="00AB71BA"/>
    <w:rsid w:val="00AB7335"/>
    <w:rsid w:val="00AB7C5F"/>
    <w:rsid w:val="00AB7DF7"/>
    <w:rsid w:val="00AC1159"/>
    <w:rsid w:val="00AC14FF"/>
    <w:rsid w:val="00AC1E3A"/>
    <w:rsid w:val="00AC21EC"/>
    <w:rsid w:val="00AC232B"/>
    <w:rsid w:val="00AC4072"/>
    <w:rsid w:val="00AC440E"/>
    <w:rsid w:val="00AC44FD"/>
    <w:rsid w:val="00AC46BD"/>
    <w:rsid w:val="00AC476B"/>
    <w:rsid w:val="00AC4B0C"/>
    <w:rsid w:val="00AC4F8F"/>
    <w:rsid w:val="00AC5586"/>
    <w:rsid w:val="00AC56AC"/>
    <w:rsid w:val="00AC5ABF"/>
    <w:rsid w:val="00AC5AC4"/>
    <w:rsid w:val="00AC5CE2"/>
    <w:rsid w:val="00AC5EA2"/>
    <w:rsid w:val="00AC6142"/>
    <w:rsid w:val="00AC6C21"/>
    <w:rsid w:val="00AC6EA0"/>
    <w:rsid w:val="00AC7BB0"/>
    <w:rsid w:val="00AC7D92"/>
    <w:rsid w:val="00AD028B"/>
    <w:rsid w:val="00AD0B2F"/>
    <w:rsid w:val="00AD0B50"/>
    <w:rsid w:val="00AD1173"/>
    <w:rsid w:val="00AD1206"/>
    <w:rsid w:val="00AD13D2"/>
    <w:rsid w:val="00AD19D1"/>
    <w:rsid w:val="00AD1DC7"/>
    <w:rsid w:val="00AD2435"/>
    <w:rsid w:val="00AD35EC"/>
    <w:rsid w:val="00AD3914"/>
    <w:rsid w:val="00AD3B84"/>
    <w:rsid w:val="00AD3D21"/>
    <w:rsid w:val="00AD3E6E"/>
    <w:rsid w:val="00AD3F62"/>
    <w:rsid w:val="00AD401B"/>
    <w:rsid w:val="00AD5916"/>
    <w:rsid w:val="00AD6053"/>
    <w:rsid w:val="00AD64A3"/>
    <w:rsid w:val="00AD69C6"/>
    <w:rsid w:val="00AD6A17"/>
    <w:rsid w:val="00AD6DB2"/>
    <w:rsid w:val="00AD712D"/>
    <w:rsid w:val="00AD74C9"/>
    <w:rsid w:val="00AD7534"/>
    <w:rsid w:val="00AD7546"/>
    <w:rsid w:val="00AD7630"/>
    <w:rsid w:val="00AD772A"/>
    <w:rsid w:val="00AD7D54"/>
    <w:rsid w:val="00AE03CA"/>
    <w:rsid w:val="00AE09C2"/>
    <w:rsid w:val="00AE0CB5"/>
    <w:rsid w:val="00AE0D82"/>
    <w:rsid w:val="00AE13E8"/>
    <w:rsid w:val="00AE1470"/>
    <w:rsid w:val="00AE1DFE"/>
    <w:rsid w:val="00AE2149"/>
    <w:rsid w:val="00AE2369"/>
    <w:rsid w:val="00AE28E4"/>
    <w:rsid w:val="00AE3038"/>
    <w:rsid w:val="00AE356C"/>
    <w:rsid w:val="00AE3964"/>
    <w:rsid w:val="00AE3A2F"/>
    <w:rsid w:val="00AE3BD8"/>
    <w:rsid w:val="00AE3C04"/>
    <w:rsid w:val="00AE41E6"/>
    <w:rsid w:val="00AE464D"/>
    <w:rsid w:val="00AE4A09"/>
    <w:rsid w:val="00AE4A15"/>
    <w:rsid w:val="00AE4C71"/>
    <w:rsid w:val="00AE52FA"/>
    <w:rsid w:val="00AE5558"/>
    <w:rsid w:val="00AE5E3E"/>
    <w:rsid w:val="00AE614C"/>
    <w:rsid w:val="00AE63E9"/>
    <w:rsid w:val="00AE6839"/>
    <w:rsid w:val="00AE761D"/>
    <w:rsid w:val="00AE7AA2"/>
    <w:rsid w:val="00AE7ADA"/>
    <w:rsid w:val="00AE7D81"/>
    <w:rsid w:val="00AF0054"/>
    <w:rsid w:val="00AF0CE4"/>
    <w:rsid w:val="00AF0D7B"/>
    <w:rsid w:val="00AF14B2"/>
    <w:rsid w:val="00AF163B"/>
    <w:rsid w:val="00AF1A57"/>
    <w:rsid w:val="00AF1AB7"/>
    <w:rsid w:val="00AF226A"/>
    <w:rsid w:val="00AF2309"/>
    <w:rsid w:val="00AF23CA"/>
    <w:rsid w:val="00AF2D76"/>
    <w:rsid w:val="00AF31DD"/>
    <w:rsid w:val="00AF49A6"/>
    <w:rsid w:val="00AF55FF"/>
    <w:rsid w:val="00AF5993"/>
    <w:rsid w:val="00AF5F94"/>
    <w:rsid w:val="00AF722C"/>
    <w:rsid w:val="00AF727F"/>
    <w:rsid w:val="00B00884"/>
    <w:rsid w:val="00B00A90"/>
    <w:rsid w:val="00B00ABA"/>
    <w:rsid w:val="00B00F02"/>
    <w:rsid w:val="00B0180E"/>
    <w:rsid w:val="00B01B95"/>
    <w:rsid w:val="00B01C84"/>
    <w:rsid w:val="00B02981"/>
    <w:rsid w:val="00B02A6B"/>
    <w:rsid w:val="00B02E82"/>
    <w:rsid w:val="00B031FA"/>
    <w:rsid w:val="00B03416"/>
    <w:rsid w:val="00B03579"/>
    <w:rsid w:val="00B036EB"/>
    <w:rsid w:val="00B03D9F"/>
    <w:rsid w:val="00B03F9B"/>
    <w:rsid w:val="00B040F9"/>
    <w:rsid w:val="00B045AA"/>
    <w:rsid w:val="00B04FF1"/>
    <w:rsid w:val="00B05BD7"/>
    <w:rsid w:val="00B065A3"/>
    <w:rsid w:val="00B06F50"/>
    <w:rsid w:val="00B06F69"/>
    <w:rsid w:val="00B0705B"/>
    <w:rsid w:val="00B0713F"/>
    <w:rsid w:val="00B071B3"/>
    <w:rsid w:val="00B07235"/>
    <w:rsid w:val="00B108A0"/>
    <w:rsid w:val="00B111A5"/>
    <w:rsid w:val="00B11E8A"/>
    <w:rsid w:val="00B12F16"/>
    <w:rsid w:val="00B1308A"/>
    <w:rsid w:val="00B13200"/>
    <w:rsid w:val="00B13905"/>
    <w:rsid w:val="00B1461D"/>
    <w:rsid w:val="00B14A23"/>
    <w:rsid w:val="00B14FD2"/>
    <w:rsid w:val="00B158B9"/>
    <w:rsid w:val="00B1625E"/>
    <w:rsid w:val="00B16ACB"/>
    <w:rsid w:val="00B20103"/>
    <w:rsid w:val="00B20195"/>
    <w:rsid w:val="00B2036D"/>
    <w:rsid w:val="00B20B10"/>
    <w:rsid w:val="00B21609"/>
    <w:rsid w:val="00B21BBA"/>
    <w:rsid w:val="00B21D68"/>
    <w:rsid w:val="00B22244"/>
    <w:rsid w:val="00B2266B"/>
    <w:rsid w:val="00B22776"/>
    <w:rsid w:val="00B22BD8"/>
    <w:rsid w:val="00B22DEF"/>
    <w:rsid w:val="00B23040"/>
    <w:rsid w:val="00B2367E"/>
    <w:rsid w:val="00B2370E"/>
    <w:rsid w:val="00B23C49"/>
    <w:rsid w:val="00B24091"/>
    <w:rsid w:val="00B24B54"/>
    <w:rsid w:val="00B251CA"/>
    <w:rsid w:val="00B25449"/>
    <w:rsid w:val="00B25C6A"/>
    <w:rsid w:val="00B25CA7"/>
    <w:rsid w:val="00B267F5"/>
    <w:rsid w:val="00B27188"/>
    <w:rsid w:val="00B300D1"/>
    <w:rsid w:val="00B300E4"/>
    <w:rsid w:val="00B30894"/>
    <w:rsid w:val="00B3091B"/>
    <w:rsid w:val="00B30A2A"/>
    <w:rsid w:val="00B315B9"/>
    <w:rsid w:val="00B31B12"/>
    <w:rsid w:val="00B31C5C"/>
    <w:rsid w:val="00B31CB8"/>
    <w:rsid w:val="00B31F3A"/>
    <w:rsid w:val="00B32146"/>
    <w:rsid w:val="00B32373"/>
    <w:rsid w:val="00B32A56"/>
    <w:rsid w:val="00B32D07"/>
    <w:rsid w:val="00B33155"/>
    <w:rsid w:val="00B3347F"/>
    <w:rsid w:val="00B33B47"/>
    <w:rsid w:val="00B33E26"/>
    <w:rsid w:val="00B343FC"/>
    <w:rsid w:val="00B34B3E"/>
    <w:rsid w:val="00B356BA"/>
    <w:rsid w:val="00B35AA0"/>
    <w:rsid w:val="00B363AD"/>
    <w:rsid w:val="00B3689C"/>
    <w:rsid w:val="00B36B64"/>
    <w:rsid w:val="00B3715B"/>
    <w:rsid w:val="00B37919"/>
    <w:rsid w:val="00B37B6F"/>
    <w:rsid w:val="00B37D6D"/>
    <w:rsid w:val="00B37EE2"/>
    <w:rsid w:val="00B37EE8"/>
    <w:rsid w:val="00B40BA9"/>
    <w:rsid w:val="00B4102A"/>
    <w:rsid w:val="00B411F5"/>
    <w:rsid w:val="00B41321"/>
    <w:rsid w:val="00B4133E"/>
    <w:rsid w:val="00B4162C"/>
    <w:rsid w:val="00B416D5"/>
    <w:rsid w:val="00B418E7"/>
    <w:rsid w:val="00B41D51"/>
    <w:rsid w:val="00B430E1"/>
    <w:rsid w:val="00B442EE"/>
    <w:rsid w:val="00B445AB"/>
    <w:rsid w:val="00B46369"/>
    <w:rsid w:val="00B472EC"/>
    <w:rsid w:val="00B47455"/>
    <w:rsid w:val="00B502DE"/>
    <w:rsid w:val="00B50320"/>
    <w:rsid w:val="00B508F6"/>
    <w:rsid w:val="00B5131F"/>
    <w:rsid w:val="00B514BD"/>
    <w:rsid w:val="00B5168A"/>
    <w:rsid w:val="00B5238C"/>
    <w:rsid w:val="00B5255A"/>
    <w:rsid w:val="00B53114"/>
    <w:rsid w:val="00B5344B"/>
    <w:rsid w:val="00B53506"/>
    <w:rsid w:val="00B53B51"/>
    <w:rsid w:val="00B5418E"/>
    <w:rsid w:val="00B548E7"/>
    <w:rsid w:val="00B54BA2"/>
    <w:rsid w:val="00B5563C"/>
    <w:rsid w:val="00B55D6B"/>
    <w:rsid w:val="00B55F8B"/>
    <w:rsid w:val="00B56844"/>
    <w:rsid w:val="00B56884"/>
    <w:rsid w:val="00B568B7"/>
    <w:rsid w:val="00B56A08"/>
    <w:rsid w:val="00B57E09"/>
    <w:rsid w:val="00B6042F"/>
    <w:rsid w:val="00B604E8"/>
    <w:rsid w:val="00B60ED4"/>
    <w:rsid w:val="00B6112C"/>
    <w:rsid w:val="00B61D3C"/>
    <w:rsid w:val="00B61DB3"/>
    <w:rsid w:val="00B61E09"/>
    <w:rsid w:val="00B62CCD"/>
    <w:rsid w:val="00B62CF8"/>
    <w:rsid w:val="00B63380"/>
    <w:rsid w:val="00B63825"/>
    <w:rsid w:val="00B63BA4"/>
    <w:rsid w:val="00B6416A"/>
    <w:rsid w:val="00B646A0"/>
    <w:rsid w:val="00B64B95"/>
    <w:rsid w:val="00B652D6"/>
    <w:rsid w:val="00B65E4F"/>
    <w:rsid w:val="00B65EAB"/>
    <w:rsid w:val="00B66746"/>
    <w:rsid w:val="00B667D0"/>
    <w:rsid w:val="00B6686B"/>
    <w:rsid w:val="00B66BFE"/>
    <w:rsid w:val="00B67385"/>
    <w:rsid w:val="00B67604"/>
    <w:rsid w:val="00B676C9"/>
    <w:rsid w:val="00B679CA"/>
    <w:rsid w:val="00B67AB3"/>
    <w:rsid w:val="00B67B85"/>
    <w:rsid w:val="00B67C23"/>
    <w:rsid w:val="00B703AF"/>
    <w:rsid w:val="00B70508"/>
    <w:rsid w:val="00B71438"/>
    <w:rsid w:val="00B723EB"/>
    <w:rsid w:val="00B724B3"/>
    <w:rsid w:val="00B72DE1"/>
    <w:rsid w:val="00B7384B"/>
    <w:rsid w:val="00B742C3"/>
    <w:rsid w:val="00B7431E"/>
    <w:rsid w:val="00B763FE"/>
    <w:rsid w:val="00B768AE"/>
    <w:rsid w:val="00B7692E"/>
    <w:rsid w:val="00B76E2A"/>
    <w:rsid w:val="00B777B0"/>
    <w:rsid w:val="00B7780D"/>
    <w:rsid w:val="00B778B2"/>
    <w:rsid w:val="00B77B18"/>
    <w:rsid w:val="00B77DCC"/>
    <w:rsid w:val="00B803EC"/>
    <w:rsid w:val="00B807DF"/>
    <w:rsid w:val="00B80863"/>
    <w:rsid w:val="00B80A12"/>
    <w:rsid w:val="00B80D4B"/>
    <w:rsid w:val="00B80EC8"/>
    <w:rsid w:val="00B814FF"/>
    <w:rsid w:val="00B82BEC"/>
    <w:rsid w:val="00B8317E"/>
    <w:rsid w:val="00B83A08"/>
    <w:rsid w:val="00B83BF0"/>
    <w:rsid w:val="00B83DAA"/>
    <w:rsid w:val="00B84653"/>
    <w:rsid w:val="00B847C2"/>
    <w:rsid w:val="00B84FA2"/>
    <w:rsid w:val="00B854BE"/>
    <w:rsid w:val="00B85B41"/>
    <w:rsid w:val="00B85DFD"/>
    <w:rsid w:val="00B874F6"/>
    <w:rsid w:val="00B87D43"/>
    <w:rsid w:val="00B9005B"/>
    <w:rsid w:val="00B904C4"/>
    <w:rsid w:val="00B904E4"/>
    <w:rsid w:val="00B91019"/>
    <w:rsid w:val="00B91197"/>
    <w:rsid w:val="00B9135B"/>
    <w:rsid w:val="00B9181C"/>
    <w:rsid w:val="00B91D05"/>
    <w:rsid w:val="00B9226E"/>
    <w:rsid w:val="00B92404"/>
    <w:rsid w:val="00B92CBF"/>
    <w:rsid w:val="00B931F7"/>
    <w:rsid w:val="00B938A7"/>
    <w:rsid w:val="00B939F5"/>
    <w:rsid w:val="00B9456B"/>
    <w:rsid w:val="00B94B20"/>
    <w:rsid w:val="00B95684"/>
    <w:rsid w:val="00B95ED1"/>
    <w:rsid w:val="00B96622"/>
    <w:rsid w:val="00B96706"/>
    <w:rsid w:val="00B976AD"/>
    <w:rsid w:val="00B97811"/>
    <w:rsid w:val="00B97A97"/>
    <w:rsid w:val="00B97C52"/>
    <w:rsid w:val="00BA00CA"/>
    <w:rsid w:val="00BA015A"/>
    <w:rsid w:val="00BA05B8"/>
    <w:rsid w:val="00BA1632"/>
    <w:rsid w:val="00BA1B1D"/>
    <w:rsid w:val="00BA203B"/>
    <w:rsid w:val="00BA2478"/>
    <w:rsid w:val="00BA279C"/>
    <w:rsid w:val="00BA4352"/>
    <w:rsid w:val="00BA43C5"/>
    <w:rsid w:val="00BA4844"/>
    <w:rsid w:val="00BA5610"/>
    <w:rsid w:val="00BA6117"/>
    <w:rsid w:val="00BA66BB"/>
    <w:rsid w:val="00BA762A"/>
    <w:rsid w:val="00BA7660"/>
    <w:rsid w:val="00BA76A7"/>
    <w:rsid w:val="00BB0ADC"/>
    <w:rsid w:val="00BB0FD8"/>
    <w:rsid w:val="00BB1BCB"/>
    <w:rsid w:val="00BB2114"/>
    <w:rsid w:val="00BB2917"/>
    <w:rsid w:val="00BB32E5"/>
    <w:rsid w:val="00BB3418"/>
    <w:rsid w:val="00BB3944"/>
    <w:rsid w:val="00BB395E"/>
    <w:rsid w:val="00BB464F"/>
    <w:rsid w:val="00BB6EFF"/>
    <w:rsid w:val="00BB7DFF"/>
    <w:rsid w:val="00BC0237"/>
    <w:rsid w:val="00BC02B3"/>
    <w:rsid w:val="00BC1591"/>
    <w:rsid w:val="00BC218B"/>
    <w:rsid w:val="00BC3344"/>
    <w:rsid w:val="00BC3B2B"/>
    <w:rsid w:val="00BC435D"/>
    <w:rsid w:val="00BC4C4C"/>
    <w:rsid w:val="00BC5070"/>
    <w:rsid w:val="00BC5369"/>
    <w:rsid w:val="00BC5547"/>
    <w:rsid w:val="00BC57B4"/>
    <w:rsid w:val="00BC57BF"/>
    <w:rsid w:val="00BC603E"/>
    <w:rsid w:val="00BC6322"/>
    <w:rsid w:val="00BC64A1"/>
    <w:rsid w:val="00BC66E5"/>
    <w:rsid w:val="00BC745D"/>
    <w:rsid w:val="00BC7A7B"/>
    <w:rsid w:val="00BC7E1E"/>
    <w:rsid w:val="00BD0501"/>
    <w:rsid w:val="00BD05C6"/>
    <w:rsid w:val="00BD06F2"/>
    <w:rsid w:val="00BD085B"/>
    <w:rsid w:val="00BD0B45"/>
    <w:rsid w:val="00BD0CF3"/>
    <w:rsid w:val="00BD181B"/>
    <w:rsid w:val="00BD185E"/>
    <w:rsid w:val="00BD22DE"/>
    <w:rsid w:val="00BD2582"/>
    <w:rsid w:val="00BD278E"/>
    <w:rsid w:val="00BD29AC"/>
    <w:rsid w:val="00BD2B4D"/>
    <w:rsid w:val="00BD2CF4"/>
    <w:rsid w:val="00BD3223"/>
    <w:rsid w:val="00BD399E"/>
    <w:rsid w:val="00BD3B85"/>
    <w:rsid w:val="00BD3EA4"/>
    <w:rsid w:val="00BD4516"/>
    <w:rsid w:val="00BD4648"/>
    <w:rsid w:val="00BD5377"/>
    <w:rsid w:val="00BD5A03"/>
    <w:rsid w:val="00BD5A7A"/>
    <w:rsid w:val="00BD5AC8"/>
    <w:rsid w:val="00BD602F"/>
    <w:rsid w:val="00BD62E7"/>
    <w:rsid w:val="00BD6492"/>
    <w:rsid w:val="00BD6494"/>
    <w:rsid w:val="00BD652E"/>
    <w:rsid w:val="00BD6E7C"/>
    <w:rsid w:val="00BD7150"/>
    <w:rsid w:val="00BD72ED"/>
    <w:rsid w:val="00BD789B"/>
    <w:rsid w:val="00BD7B36"/>
    <w:rsid w:val="00BE02B7"/>
    <w:rsid w:val="00BE07E9"/>
    <w:rsid w:val="00BE091F"/>
    <w:rsid w:val="00BE15DE"/>
    <w:rsid w:val="00BE1700"/>
    <w:rsid w:val="00BE1951"/>
    <w:rsid w:val="00BE1D1B"/>
    <w:rsid w:val="00BE1FD7"/>
    <w:rsid w:val="00BE21FE"/>
    <w:rsid w:val="00BE22D7"/>
    <w:rsid w:val="00BE25A7"/>
    <w:rsid w:val="00BE2E54"/>
    <w:rsid w:val="00BE2F20"/>
    <w:rsid w:val="00BE357D"/>
    <w:rsid w:val="00BE4361"/>
    <w:rsid w:val="00BE4438"/>
    <w:rsid w:val="00BE4558"/>
    <w:rsid w:val="00BE49A1"/>
    <w:rsid w:val="00BE4EF2"/>
    <w:rsid w:val="00BE629B"/>
    <w:rsid w:val="00BE6AC8"/>
    <w:rsid w:val="00BE6EFC"/>
    <w:rsid w:val="00BE75F0"/>
    <w:rsid w:val="00BF09C7"/>
    <w:rsid w:val="00BF1460"/>
    <w:rsid w:val="00BF147B"/>
    <w:rsid w:val="00BF16C7"/>
    <w:rsid w:val="00BF16F0"/>
    <w:rsid w:val="00BF25E4"/>
    <w:rsid w:val="00BF2A77"/>
    <w:rsid w:val="00BF2E5E"/>
    <w:rsid w:val="00BF2FB8"/>
    <w:rsid w:val="00BF3C49"/>
    <w:rsid w:val="00BF425B"/>
    <w:rsid w:val="00BF42D5"/>
    <w:rsid w:val="00BF4CF1"/>
    <w:rsid w:val="00BF4D4E"/>
    <w:rsid w:val="00BF5013"/>
    <w:rsid w:val="00BF5298"/>
    <w:rsid w:val="00BF5459"/>
    <w:rsid w:val="00BF54AB"/>
    <w:rsid w:val="00BF56DB"/>
    <w:rsid w:val="00BF6173"/>
    <w:rsid w:val="00BF6887"/>
    <w:rsid w:val="00BF6B18"/>
    <w:rsid w:val="00BF6F58"/>
    <w:rsid w:val="00BF6FD1"/>
    <w:rsid w:val="00BF73A1"/>
    <w:rsid w:val="00BF7ABF"/>
    <w:rsid w:val="00BF7ECA"/>
    <w:rsid w:val="00BF7EF1"/>
    <w:rsid w:val="00C003CD"/>
    <w:rsid w:val="00C0099A"/>
    <w:rsid w:val="00C00C8B"/>
    <w:rsid w:val="00C011EC"/>
    <w:rsid w:val="00C01933"/>
    <w:rsid w:val="00C01EF5"/>
    <w:rsid w:val="00C021EC"/>
    <w:rsid w:val="00C04C66"/>
    <w:rsid w:val="00C05DF7"/>
    <w:rsid w:val="00C05EFA"/>
    <w:rsid w:val="00C06039"/>
    <w:rsid w:val="00C06257"/>
    <w:rsid w:val="00C0636A"/>
    <w:rsid w:val="00C06C6F"/>
    <w:rsid w:val="00C07023"/>
    <w:rsid w:val="00C071AA"/>
    <w:rsid w:val="00C07A76"/>
    <w:rsid w:val="00C07CF8"/>
    <w:rsid w:val="00C07D62"/>
    <w:rsid w:val="00C07F09"/>
    <w:rsid w:val="00C07F15"/>
    <w:rsid w:val="00C10330"/>
    <w:rsid w:val="00C10731"/>
    <w:rsid w:val="00C10A15"/>
    <w:rsid w:val="00C11169"/>
    <w:rsid w:val="00C1144A"/>
    <w:rsid w:val="00C1148C"/>
    <w:rsid w:val="00C129AC"/>
    <w:rsid w:val="00C12A21"/>
    <w:rsid w:val="00C134F3"/>
    <w:rsid w:val="00C1399E"/>
    <w:rsid w:val="00C13EAF"/>
    <w:rsid w:val="00C14170"/>
    <w:rsid w:val="00C142B4"/>
    <w:rsid w:val="00C1476B"/>
    <w:rsid w:val="00C14A3C"/>
    <w:rsid w:val="00C14CC9"/>
    <w:rsid w:val="00C151CF"/>
    <w:rsid w:val="00C153A1"/>
    <w:rsid w:val="00C158BD"/>
    <w:rsid w:val="00C15AC3"/>
    <w:rsid w:val="00C15E86"/>
    <w:rsid w:val="00C16DD4"/>
    <w:rsid w:val="00C1721D"/>
    <w:rsid w:val="00C17244"/>
    <w:rsid w:val="00C201D5"/>
    <w:rsid w:val="00C20429"/>
    <w:rsid w:val="00C205A9"/>
    <w:rsid w:val="00C208C1"/>
    <w:rsid w:val="00C20A4C"/>
    <w:rsid w:val="00C20E84"/>
    <w:rsid w:val="00C20FC4"/>
    <w:rsid w:val="00C21537"/>
    <w:rsid w:val="00C2155D"/>
    <w:rsid w:val="00C21EEF"/>
    <w:rsid w:val="00C2242F"/>
    <w:rsid w:val="00C23272"/>
    <w:rsid w:val="00C2331D"/>
    <w:rsid w:val="00C24653"/>
    <w:rsid w:val="00C251C7"/>
    <w:rsid w:val="00C25502"/>
    <w:rsid w:val="00C25B58"/>
    <w:rsid w:val="00C25E7E"/>
    <w:rsid w:val="00C25F2B"/>
    <w:rsid w:val="00C271C4"/>
    <w:rsid w:val="00C2783E"/>
    <w:rsid w:val="00C27C85"/>
    <w:rsid w:val="00C27F5E"/>
    <w:rsid w:val="00C3109A"/>
    <w:rsid w:val="00C31C84"/>
    <w:rsid w:val="00C32078"/>
    <w:rsid w:val="00C320F0"/>
    <w:rsid w:val="00C3226F"/>
    <w:rsid w:val="00C32609"/>
    <w:rsid w:val="00C32AF4"/>
    <w:rsid w:val="00C332A5"/>
    <w:rsid w:val="00C334F7"/>
    <w:rsid w:val="00C338BB"/>
    <w:rsid w:val="00C33C8D"/>
    <w:rsid w:val="00C343A0"/>
    <w:rsid w:val="00C34454"/>
    <w:rsid w:val="00C367CB"/>
    <w:rsid w:val="00C36F19"/>
    <w:rsid w:val="00C37F71"/>
    <w:rsid w:val="00C400C4"/>
    <w:rsid w:val="00C4095E"/>
    <w:rsid w:val="00C41259"/>
    <w:rsid w:val="00C413E3"/>
    <w:rsid w:val="00C41D01"/>
    <w:rsid w:val="00C424A5"/>
    <w:rsid w:val="00C43F70"/>
    <w:rsid w:val="00C4418E"/>
    <w:rsid w:val="00C44751"/>
    <w:rsid w:val="00C449BB"/>
    <w:rsid w:val="00C44D3D"/>
    <w:rsid w:val="00C45247"/>
    <w:rsid w:val="00C45836"/>
    <w:rsid w:val="00C45BFF"/>
    <w:rsid w:val="00C45E8C"/>
    <w:rsid w:val="00C4619A"/>
    <w:rsid w:val="00C467D7"/>
    <w:rsid w:val="00C469AD"/>
    <w:rsid w:val="00C46EC0"/>
    <w:rsid w:val="00C47523"/>
    <w:rsid w:val="00C47735"/>
    <w:rsid w:val="00C500F6"/>
    <w:rsid w:val="00C50873"/>
    <w:rsid w:val="00C50A0A"/>
    <w:rsid w:val="00C515C7"/>
    <w:rsid w:val="00C52556"/>
    <w:rsid w:val="00C52F22"/>
    <w:rsid w:val="00C53B0E"/>
    <w:rsid w:val="00C53D3F"/>
    <w:rsid w:val="00C541BB"/>
    <w:rsid w:val="00C54283"/>
    <w:rsid w:val="00C54A4C"/>
    <w:rsid w:val="00C54D5F"/>
    <w:rsid w:val="00C551B1"/>
    <w:rsid w:val="00C55C12"/>
    <w:rsid w:val="00C566FC"/>
    <w:rsid w:val="00C568AC"/>
    <w:rsid w:val="00C6043F"/>
    <w:rsid w:val="00C60F78"/>
    <w:rsid w:val="00C61299"/>
    <w:rsid w:val="00C6164C"/>
    <w:rsid w:val="00C61849"/>
    <w:rsid w:val="00C61B5E"/>
    <w:rsid w:val="00C6221A"/>
    <w:rsid w:val="00C62372"/>
    <w:rsid w:val="00C62F16"/>
    <w:rsid w:val="00C638FE"/>
    <w:rsid w:val="00C640B6"/>
    <w:rsid w:val="00C643C5"/>
    <w:rsid w:val="00C65335"/>
    <w:rsid w:val="00C65C58"/>
    <w:rsid w:val="00C66204"/>
    <w:rsid w:val="00C6658E"/>
    <w:rsid w:val="00C66639"/>
    <w:rsid w:val="00C66729"/>
    <w:rsid w:val="00C66B12"/>
    <w:rsid w:val="00C67634"/>
    <w:rsid w:val="00C676A7"/>
    <w:rsid w:val="00C67926"/>
    <w:rsid w:val="00C67C85"/>
    <w:rsid w:val="00C67FBB"/>
    <w:rsid w:val="00C67FD7"/>
    <w:rsid w:val="00C70492"/>
    <w:rsid w:val="00C70548"/>
    <w:rsid w:val="00C708EB"/>
    <w:rsid w:val="00C70F6A"/>
    <w:rsid w:val="00C714EB"/>
    <w:rsid w:val="00C7189D"/>
    <w:rsid w:val="00C71956"/>
    <w:rsid w:val="00C71EAD"/>
    <w:rsid w:val="00C72263"/>
    <w:rsid w:val="00C72301"/>
    <w:rsid w:val="00C72CBA"/>
    <w:rsid w:val="00C72E3F"/>
    <w:rsid w:val="00C72E49"/>
    <w:rsid w:val="00C73026"/>
    <w:rsid w:val="00C73435"/>
    <w:rsid w:val="00C73C87"/>
    <w:rsid w:val="00C7432D"/>
    <w:rsid w:val="00C744E7"/>
    <w:rsid w:val="00C74BBA"/>
    <w:rsid w:val="00C76335"/>
    <w:rsid w:val="00C76C7B"/>
    <w:rsid w:val="00C76E25"/>
    <w:rsid w:val="00C77509"/>
    <w:rsid w:val="00C8110E"/>
    <w:rsid w:val="00C81293"/>
    <w:rsid w:val="00C816E3"/>
    <w:rsid w:val="00C81AD2"/>
    <w:rsid w:val="00C81FB2"/>
    <w:rsid w:val="00C82229"/>
    <w:rsid w:val="00C82761"/>
    <w:rsid w:val="00C82A2D"/>
    <w:rsid w:val="00C82D5F"/>
    <w:rsid w:val="00C83346"/>
    <w:rsid w:val="00C84F01"/>
    <w:rsid w:val="00C8528D"/>
    <w:rsid w:val="00C85647"/>
    <w:rsid w:val="00C85796"/>
    <w:rsid w:val="00C8598D"/>
    <w:rsid w:val="00C85B24"/>
    <w:rsid w:val="00C85BF3"/>
    <w:rsid w:val="00C8604B"/>
    <w:rsid w:val="00C866F8"/>
    <w:rsid w:val="00C86990"/>
    <w:rsid w:val="00C86DE1"/>
    <w:rsid w:val="00C87726"/>
    <w:rsid w:val="00C878FB"/>
    <w:rsid w:val="00C87CA1"/>
    <w:rsid w:val="00C87E52"/>
    <w:rsid w:val="00C90D55"/>
    <w:rsid w:val="00C90F15"/>
    <w:rsid w:val="00C918E3"/>
    <w:rsid w:val="00C92501"/>
    <w:rsid w:val="00C926E8"/>
    <w:rsid w:val="00C92F06"/>
    <w:rsid w:val="00C937F7"/>
    <w:rsid w:val="00C93F50"/>
    <w:rsid w:val="00C949F5"/>
    <w:rsid w:val="00C94DC0"/>
    <w:rsid w:val="00C94E25"/>
    <w:rsid w:val="00C94ED2"/>
    <w:rsid w:val="00C95287"/>
    <w:rsid w:val="00C95306"/>
    <w:rsid w:val="00C95687"/>
    <w:rsid w:val="00C95781"/>
    <w:rsid w:val="00C95A91"/>
    <w:rsid w:val="00C95F73"/>
    <w:rsid w:val="00C96520"/>
    <w:rsid w:val="00C96631"/>
    <w:rsid w:val="00C96891"/>
    <w:rsid w:val="00C969CF"/>
    <w:rsid w:val="00C971F1"/>
    <w:rsid w:val="00CA048F"/>
    <w:rsid w:val="00CA07C5"/>
    <w:rsid w:val="00CA12EF"/>
    <w:rsid w:val="00CA1A2A"/>
    <w:rsid w:val="00CA2BDA"/>
    <w:rsid w:val="00CA32F4"/>
    <w:rsid w:val="00CA361F"/>
    <w:rsid w:val="00CA3919"/>
    <w:rsid w:val="00CA3B69"/>
    <w:rsid w:val="00CA4BA0"/>
    <w:rsid w:val="00CA52B2"/>
    <w:rsid w:val="00CA52EA"/>
    <w:rsid w:val="00CA619E"/>
    <w:rsid w:val="00CA6656"/>
    <w:rsid w:val="00CA6713"/>
    <w:rsid w:val="00CA6E62"/>
    <w:rsid w:val="00CA6E9D"/>
    <w:rsid w:val="00CA7402"/>
    <w:rsid w:val="00CA74BB"/>
    <w:rsid w:val="00CA7916"/>
    <w:rsid w:val="00CA7FBC"/>
    <w:rsid w:val="00CB0E55"/>
    <w:rsid w:val="00CB1427"/>
    <w:rsid w:val="00CB208A"/>
    <w:rsid w:val="00CB22C8"/>
    <w:rsid w:val="00CB3531"/>
    <w:rsid w:val="00CB38A9"/>
    <w:rsid w:val="00CB3B86"/>
    <w:rsid w:val="00CB411B"/>
    <w:rsid w:val="00CB4B13"/>
    <w:rsid w:val="00CB4F7A"/>
    <w:rsid w:val="00CB5CCC"/>
    <w:rsid w:val="00CB6B22"/>
    <w:rsid w:val="00CB7026"/>
    <w:rsid w:val="00CB7442"/>
    <w:rsid w:val="00CC01FB"/>
    <w:rsid w:val="00CC08BF"/>
    <w:rsid w:val="00CC0C27"/>
    <w:rsid w:val="00CC119B"/>
    <w:rsid w:val="00CC1394"/>
    <w:rsid w:val="00CC1410"/>
    <w:rsid w:val="00CC1A5B"/>
    <w:rsid w:val="00CC1AB5"/>
    <w:rsid w:val="00CC2449"/>
    <w:rsid w:val="00CC256E"/>
    <w:rsid w:val="00CC2795"/>
    <w:rsid w:val="00CC2A70"/>
    <w:rsid w:val="00CC2ADD"/>
    <w:rsid w:val="00CC2D3F"/>
    <w:rsid w:val="00CC3182"/>
    <w:rsid w:val="00CC31B8"/>
    <w:rsid w:val="00CC33C6"/>
    <w:rsid w:val="00CC3994"/>
    <w:rsid w:val="00CC3EB8"/>
    <w:rsid w:val="00CC3FA7"/>
    <w:rsid w:val="00CC40EB"/>
    <w:rsid w:val="00CC414E"/>
    <w:rsid w:val="00CC4BFB"/>
    <w:rsid w:val="00CC5114"/>
    <w:rsid w:val="00CC53F5"/>
    <w:rsid w:val="00CC547E"/>
    <w:rsid w:val="00CC54BA"/>
    <w:rsid w:val="00CC5522"/>
    <w:rsid w:val="00CC56FA"/>
    <w:rsid w:val="00CC6A89"/>
    <w:rsid w:val="00CD06F8"/>
    <w:rsid w:val="00CD1849"/>
    <w:rsid w:val="00CD242E"/>
    <w:rsid w:val="00CD2440"/>
    <w:rsid w:val="00CD295F"/>
    <w:rsid w:val="00CD3120"/>
    <w:rsid w:val="00CD39D0"/>
    <w:rsid w:val="00CD3B35"/>
    <w:rsid w:val="00CD4D50"/>
    <w:rsid w:val="00CD5C4D"/>
    <w:rsid w:val="00CD60C2"/>
    <w:rsid w:val="00CD73DA"/>
    <w:rsid w:val="00CD7C07"/>
    <w:rsid w:val="00CE0719"/>
    <w:rsid w:val="00CE0951"/>
    <w:rsid w:val="00CE12F3"/>
    <w:rsid w:val="00CE1394"/>
    <w:rsid w:val="00CE1B6D"/>
    <w:rsid w:val="00CE23B2"/>
    <w:rsid w:val="00CE2BC2"/>
    <w:rsid w:val="00CE34B4"/>
    <w:rsid w:val="00CE3E5F"/>
    <w:rsid w:val="00CE3FC2"/>
    <w:rsid w:val="00CE47C0"/>
    <w:rsid w:val="00CE4860"/>
    <w:rsid w:val="00CE4DD5"/>
    <w:rsid w:val="00CE505A"/>
    <w:rsid w:val="00CE5338"/>
    <w:rsid w:val="00CE5A51"/>
    <w:rsid w:val="00CE68AE"/>
    <w:rsid w:val="00CE6DE3"/>
    <w:rsid w:val="00CE7634"/>
    <w:rsid w:val="00CE7F72"/>
    <w:rsid w:val="00CF0060"/>
    <w:rsid w:val="00CF049A"/>
    <w:rsid w:val="00CF1021"/>
    <w:rsid w:val="00CF1A0A"/>
    <w:rsid w:val="00CF31BB"/>
    <w:rsid w:val="00CF321A"/>
    <w:rsid w:val="00CF388E"/>
    <w:rsid w:val="00CF4DA6"/>
    <w:rsid w:val="00CF517D"/>
    <w:rsid w:val="00CF5A10"/>
    <w:rsid w:val="00CF5C65"/>
    <w:rsid w:val="00CF5DD0"/>
    <w:rsid w:val="00CF606A"/>
    <w:rsid w:val="00CF612C"/>
    <w:rsid w:val="00CF6B07"/>
    <w:rsid w:val="00CF7864"/>
    <w:rsid w:val="00CF7F44"/>
    <w:rsid w:val="00D001F7"/>
    <w:rsid w:val="00D01494"/>
    <w:rsid w:val="00D0182E"/>
    <w:rsid w:val="00D01BB3"/>
    <w:rsid w:val="00D022A9"/>
    <w:rsid w:val="00D02C81"/>
    <w:rsid w:val="00D03004"/>
    <w:rsid w:val="00D04C51"/>
    <w:rsid w:val="00D04E6F"/>
    <w:rsid w:val="00D052FB"/>
    <w:rsid w:val="00D056FA"/>
    <w:rsid w:val="00D05E09"/>
    <w:rsid w:val="00D07264"/>
    <w:rsid w:val="00D10B27"/>
    <w:rsid w:val="00D10BD0"/>
    <w:rsid w:val="00D10C0F"/>
    <w:rsid w:val="00D11A76"/>
    <w:rsid w:val="00D11DBC"/>
    <w:rsid w:val="00D12051"/>
    <w:rsid w:val="00D125C8"/>
    <w:rsid w:val="00D1273A"/>
    <w:rsid w:val="00D12AC5"/>
    <w:rsid w:val="00D12C17"/>
    <w:rsid w:val="00D12E0A"/>
    <w:rsid w:val="00D13E47"/>
    <w:rsid w:val="00D13E5D"/>
    <w:rsid w:val="00D144DF"/>
    <w:rsid w:val="00D16392"/>
    <w:rsid w:val="00D1689B"/>
    <w:rsid w:val="00D16A18"/>
    <w:rsid w:val="00D1709B"/>
    <w:rsid w:val="00D17333"/>
    <w:rsid w:val="00D1737F"/>
    <w:rsid w:val="00D173F7"/>
    <w:rsid w:val="00D17ED5"/>
    <w:rsid w:val="00D20076"/>
    <w:rsid w:val="00D20648"/>
    <w:rsid w:val="00D213E5"/>
    <w:rsid w:val="00D218C3"/>
    <w:rsid w:val="00D218F6"/>
    <w:rsid w:val="00D22006"/>
    <w:rsid w:val="00D22071"/>
    <w:rsid w:val="00D220BC"/>
    <w:rsid w:val="00D22478"/>
    <w:rsid w:val="00D225CB"/>
    <w:rsid w:val="00D23312"/>
    <w:rsid w:val="00D23394"/>
    <w:rsid w:val="00D245A6"/>
    <w:rsid w:val="00D24C4F"/>
    <w:rsid w:val="00D2553F"/>
    <w:rsid w:val="00D25816"/>
    <w:rsid w:val="00D26172"/>
    <w:rsid w:val="00D264DE"/>
    <w:rsid w:val="00D26FA4"/>
    <w:rsid w:val="00D271EF"/>
    <w:rsid w:val="00D277CB"/>
    <w:rsid w:val="00D27AEC"/>
    <w:rsid w:val="00D27C50"/>
    <w:rsid w:val="00D30589"/>
    <w:rsid w:val="00D3070C"/>
    <w:rsid w:val="00D308A7"/>
    <w:rsid w:val="00D3127A"/>
    <w:rsid w:val="00D315F7"/>
    <w:rsid w:val="00D31817"/>
    <w:rsid w:val="00D31C05"/>
    <w:rsid w:val="00D3271F"/>
    <w:rsid w:val="00D32915"/>
    <w:rsid w:val="00D329DE"/>
    <w:rsid w:val="00D331E5"/>
    <w:rsid w:val="00D331E6"/>
    <w:rsid w:val="00D33260"/>
    <w:rsid w:val="00D33343"/>
    <w:rsid w:val="00D348FA"/>
    <w:rsid w:val="00D349DA"/>
    <w:rsid w:val="00D34AD3"/>
    <w:rsid w:val="00D350EB"/>
    <w:rsid w:val="00D35BF7"/>
    <w:rsid w:val="00D36384"/>
    <w:rsid w:val="00D364A7"/>
    <w:rsid w:val="00D365D3"/>
    <w:rsid w:val="00D37396"/>
    <w:rsid w:val="00D376DB"/>
    <w:rsid w:val="00D3772E"/>
    <w:rsid w:val="00D40226"/>
    <w:rsid w:val="00D40839"/>
    <w:rsid w:val="00D4083E"/>
    <w:rsid w:val="00D41F1E"/>
    <w:rsid w:val="00D42233"/>
    <w:rsid w:val="00D4226E"/>
    <w:rsid w:val="00D427C2"/>
    <w:rsid w:val="00D429F7"/>
    <w:rsid w:val="00D43512"/>
    <w:rsid w:val="00D44F46"/>
    <w:rsid w:val="00D45CE9"/>
    <w:rsid w:val="00D46551"/>
    <w:rsid w:val="00D46A5B"/>
    <w:rsid w:val="00D46ADD"/>
    <w:rsid w:val="00D46DD2"/>
    <w:rsid w:val="00D46F56"/>
    <w:rsid w:val="00D478B1"/>
    <w:rsid w:val="00D50C6C"/>
    <w:rsid w:val="00D51400"/>
    <w:rsid w:val="00D51534"/>
    <w:rsid w:val="00D516B1"/>
    <w:rsid w:val="00D51F50"/>
    <w:rsid w:val="00D525C3"/>
    <w:rsid w:val="00D52D65"/>
    <w:rsid w:val="00D52F4E"/>
    <w:rsid w:val="00D53C77"/>
    <w:rsid w:val="00D53CAE"/>
    <w:rsid w:val="00D545C1"/>
    <w:rsid w:val="00D54861"/>
    <w:rsid w:val="00D54B88"/>
    <w:rsid w:val="00D54FC2"/>
    <w:rsid w:val="00D55640"/>
    <w:rsid w:val="00D560B8"/>
    <w:rsid w:val="00D56DC1"/>
    <w:rsid w:val="00D56EF9"/>
    <w:rsid w:val="00D57801"/>
    <w:rsid w:val="00D60348"/>
    <w:rsid w:val="00D609BC"/>
    <w:rsid w:val="00D613C3"/>
    <w:rsid w:val="00D614AE"/>
    <w:rsid w:val="00D62241"/>
    <w:rsid w:val="00D62328"/>
    <w:rsid w:val="00D62D84"/>
    <w:rsid w:val="00D6410D"/>
    <w:rsid w:val="00D6487F"/>
    <w:rsid w:val="00D6510C"/>
    <w:rsid w:val="00D65279"/>
    <w:rsid w:val="00D653A8"/>
    <w:rsid w:val="00D65532"/>
    <w:rsid w:val="00D657A1"/>
    <w:rsid w:val="00D65890"/>
    <w:rsid w:val="00D668AD"/>
    <w:rsid w:val="00D66E03"/>
    <w:rsid w:val="00D66E32"/>
    <w:rsid w:val="00D6727C"/>
    <w:rsid w:val="00D677A4"/>
    <w:rsid w:val="00D677CD"/>
    <w:rsid w:val="00D67C5C"/>
    <w:rsid w:val="00D67D39"/>
    <w:rsid w:val="00D70A7D"/>
    <w:rsid w:val="00D70C2B"/>
    <w:rsid w:val="00D70D45"/>
    <w:rsid w:val="00D71343"/>
    <w:rsid w:val="00D719C4"/>
    <w:rsid w:val="00D71C08"/>
    <w:rsid w:val="00D7200A"/>
    <w:rsid w:val="00D72393"/>
    <w:rsid w:val="00D72796"/>
    <w:rsid w:val="00D72C83"/>
    <w:rsid w:val="00D72F21"/>
    <w:rsid w:val="00D73502"/>
    <w:rsid w:val="00D7370D"/>
    <w:rsid w:val="00D73ACF"/>
    <w:rsid w:val="00D73B8C"/>
    <w:rsid w:val="00D74777"/>
    <w:rsid w:val="00D74AE2"/>
    <w:rsid w:val="00D74B8E"/>
    <w:rsid w:val="00D75291"/>
    <w:rsid w:val="00D753D6"/>
    <w:rsid w:val="00D75927"/>
    <w:rsid w:val="00D764AC"/>
    <w:rsid w:val="00D76BE5"/>
    <w:rsid w:val="00D76DC7"/>
    <w:rsid w:val="00D770F9"/>
    <w:rsid w:val="00D7720C"/>
    <w:rsid w:val="00D77651"/>
    <w:rsid w:val="00D8075F"/>
    <w:rsid w:val="00D80AE5"/>
    <w:rsid w:val="00D80C70"/>
    <w:rsid w:val="00D80D64"/>
    <w:rsid w:val="00D80DE9"/>
    <w:rsid w:val="00D80FC2"/>
    <w:rsid w:val="00D811C9"/>
    <w:rsid w:val="00D8146E"/>
    <w:rsid w:val="00D81697"/>
    <w:rsid w:val="00D81CE4"/>
    <w:rsid w:val="00D8200A"/>
    <w:rsid w:val="00D820A1"/>
    <w:rsid w:val="00D82572"/>
    <w:rsid w:val="00D82591"/>
    <w:rsid w:val="00D82845"/>
    <w:rsid w:val="00D83112"/>
    <w:rsid w:val="00D8352B"/>
    <w:rsid w:val="00D838D8"/>
    <w:rsid w:val="00D84343"/>
    <w:rsid w:val="00D84652"/>
    <w:rsid w:val="00D846D2"/>
    <w:rsid w:val="00D848D7"/>
    <w:rsid w:val="00D848E7"/>
    <w:rsid w:val="00D850F2"/>
    <w:rsid w:val="00D853DA"/>
    <w:rsid w:val="00D85886"/>
    <w:rsid w:val="00D85E45"/>
    <w:rsid w:val="00D85FF9"/>
    <w:rsid w:val="00D86090"/>
    <w:rsid w:val="00D860CB"/>
    <w:rsid w:val="00D861BF"/>
    <w:rsid w:val="00D904B0"/>
    <w:rsid w:val="00D90D56"/>
    <w:rsid w:val="00D91303"/>
    <w:rsid w:val="00D91403"/>
    <w:rsid w:val="00D919EB"/>
    <w:rsid w:val="00D92170"/>
    <w:rsid w:val="00D941BE"/>
    <w:rsid w:val="00D942DD"/>
    <w:rsid w:val="00D942EA"/>
    <w:rsid w:val="00D94B31"/>
    <w:rsid w:val="00D94BA9"/>
    <w:rsid w:val="00D94F4A"/>
    <w:rsid w:val="00D956E7"/>
    <w:rsid w:val="00D95B13"/>
    <w:rsid w:val="00D95C4C"/>
    <w:rsid w:val="00D9692E"/>
    <w:rsid w:val="00D9783E"/>
    <w:rsid w:val="00DA0027"/>
    <w:rsid w:val="00DA0270"/>
    <w:rsid w:val="00DA0BCD"/>
    <w:rsid w:val="00DA0CCF"/>
    <w:rsid w:val="00DA14B6"/>
    <w:rsid w:val="00DA1534"/>
    <w:rsid w:val="00DA1D65"/>
    <w:rsid w:val="00DA2287"/>
    <w:rsid w:val="00DA33D7"/>
    <w:rsid w:val="00DA3DD8"/>
    <w:rsid w:val="00DA422C"/>
    <w:rsid w:val="00DA42CA"/>
    <w:rsid w:val="00DA5000"/>
    <w:rsid w:val="00DA5B54"/>
    <w:rsid w:val="00DA62E3"/>
    <w:rsid w:val="00DA63A8"/>
    <w:rsid w:val="00DA68B3"/>
    <w:rsid w:val="00DA68E3"/>
    <w:rsid w:val="00DA7D8C"/>
    <w:rsid w:val="00DA7EB6"/>
    <w:rsid w:val="00DB05C7"/>
    <w:rsid w:val="00DB0661"/>
    <w:rsid w:val="00DB12AC"/>
    <w:rsid w:val="00DB2665"/>
    <w:rsid w:val="00DB3BDB"/>
    <w:rsid w:val="00DB4124"/>
    <w:rsid w:val="00DB4208"/>
    <w:rsid w:val="00DB4545"/>
    <w:rsid w:val="00DB477A"/>
    <w:rsid w:val="00DB47BA"/>
    <w:rsid w:val="00DB4817"/>
    <w:rsid w:val="00DB4EA7"/>
    <w:rsid w:val="00DB513B"/>
    <w:rsid w:val="00DB55F6"/>
    <w:rsid w:val="00DB5E8A"/>
    <w:rsid w:val="00DB63B9"/>
    <w:rsid w:val="00DB670D"/>
    <w:rsid w:val="00DB6C87"/>
    <w:rsid w:val="00DB7712"/>
    <w:rsid w:val="00DB7A3F"/>
    <w:rsid w:val="00DC0055"/>
    <w:rsid w:val="00DC00EA"/>
    <w:rsid w:val="00DC05EF"/>
    <w:rsid w:val="00DC0C7E"/>
    <w:rsid w:val="00DC1095"/>
    <w:rsid w:val="00DC111D"/>
    <w:rsid w:val="00DC1150"/>
    <w:rsid w:val="00DC1852"/>
    <w:rsid w:val="00DC1AA3"/>
    <w:rsid w:val="00DC2CFC"/>
    <w:rsid w:val="00DC2F9A"/>
    <w:rsid w:val="00DC39E9"/>
    <w:rsid w:val="00DC50E6"/>
    <w:rsid w:val="00DC5225"/>
    <w:rsid w:val="00DC53B3"/>
    <w:rsid w:val="00DC5CB1"/>
    <w:rsid w:val="00DC5D67"/>
    <w:rsid w:val="00DC5E62"/>
    <w:rsid w:val="00DC690E"/>
    <w:rsid w:val="00DC7C6E"/>
    <w:rsid w:val="00DD0091"/>
    <w:rsid w:val="00DD022A"/>
    <w:rsid w:val="00DD22F8"/>
    <w:rsid w:val="00DD28E8"/>
    <w:rsid w:val="00DD2A36"/>
    <w:rsid w:val="00DD2A49"/>
    <w:rsid w:val="00DD30EC"/>
    <w:rsid w:val="00DD3615"/>
    <w:rsid w:val="00DD3F9B"/>
    <w:rsid w:val="00DD48FD"/>
    <w:rsid w:val="00DD4E0A"/>
    <w:rsid w:val="00DD53DA"/>
    <w:rsid w:val="00DD55E2"/>
    <w:rsid w:val="00DD588F"/>
    <w:rsid w:val="00DD5C56"/>
    <w:rsid w:val="00DD5E00"/>
    <w:rsid w:val="00DD5FF1"/>
    <w:rsid w:val="00DD60F0"/>
    <w:rsid w:val="00DD668A"/>
    <w:rsid w:val="00DD6733"/>
    <w:rsid w:val="00DD6D4C"/>
    <w:rsid w:val="00DD750D"/>
    <w:rsid w:val="00DD7824"/>
    <w:rsid w:val="00DD7F88"/>
    <w:rsid w:val="00DE0A08"/>
    <w:rsid w:val="00DE0CF9"/>
    <w:rsid w:val="00DE0F9B"/>
    <w:rsid w:val="00DE133D"/>
    <w:rsid w:val="00DE175D"/>
    <w:rsid w:val="00DE19D4"/>
    <w:rsid w:val="00DE2034"/>
    <w:rsid w:val="00DE21DB"/>
    <w:rsid w:val="00DE345F"/>
    <w:rsid w:val="00DE34FC"/>
    <w:rsid w:val="00DE35DA"/>
    <w:rsid w:val="00DE4D15"/>
    <w:rsid w:val="00DE55BF"/>
    <w:rsid w:val="00DE591E"/>
    <w:rsid w:val="00DE5B58"/>
    <w:rsid w:val="00DE65DF"/>
    <w:rsid w:val="00DE6FEC"/>
    <w:rsid w:val="00DE7051"/>
    <w:rsid w:val="00DE75C6"/>
    <w:rsid w:val="00DF0500"/>
    <w:rsid w:val="00DF0AF1"/>
    <w:rsid w:val="00DF0B6D"/>
    <w:rsid w:val="00DF14AD"/>
    <w:rsid w:val="00DF2203"/>
    <w:rsid w:val="00DF2417"/>
    <w:rsid w:val="00DF259E"/>
    <w:rsid w:val="00DF2AD8"/>
    <w:rsid w:val="00DF3639"/>
    <w:rsid w:val="00DF3E35"/>
    <w:rsid w:val="00DF41FA"/>
    <w:rsid w:val="00DF4C98"/>
    <w:rsid w:val="00DF4DBE"/>
    <w:rsid w:val="00DF6343"/>
    <w:rsid w:val="00DF6663"/>
    <w:rsid w:val="00DF7DE0"/>
    <w:rsid w:val="00DF7ED3"/>
    <w:rsid w:val="00E00403"/>
    <w:rsid w:val="00E0065E"/>
    <w:rsid w:val="00E00A08"/>
    <w:rsid w:val="00E00A1D"/>
    <w:rsid w:val="00E00E6D"/>
    <w:rsid w:val="00E01B43"/>
    <w:rsid w:val="00E0206B"/>
    <w:rsid w:val="00E03DA2"/>
    <w:rsid w:val="00E0417E"/>
    <w:rsid w:val="00E0459A"/>
    <w:rsid w:val="00E04BB0"/>
    <w:rsid w:val="00E056FA"/>
    <w:rsid w:val="00E05968"/>
    <w:rsid w:val="00E0617F"/>
    <w:rsid w:val="00E075EB"/>
    <w:rsid w:val="00E07678"/>
    <w:rsid w:val="00E07D53"/>
    <w:rsid w:val="00E100D0"/>
    <w:rsid w:val="00E103B3"/>
    <w:rsid w:val="00E1086B"/>
    <w:rsid w:val="00E1086C"/>
    <w:rsid w:val="00E11113"/>
    <w:rsid w:val="00E11B35"/>
    <w:rsid w:val="00E12D3B"/>
    <w:rsid w:val="00E12DCC"/>
    <w:rsid w:val="00E131EB"/>
    <w:rsid w:val="00E1323E"/>
    <w:rsid w:val="00E13702"/>
    <w:rsid w:val="00E13D33"/>
    <w:rsid w:val="00E14282"/>
    <w:rsid w:val="00E14322"/>
    <w:rsid w:val="00E149C3"/>
    <w:rsid w:val="00E14BB4"/>
    <w:rsid w:val="00E15727"/>
    <w:rsid w:val="00E16573"/>
    <w:rsid w:val="00E16585"/>
    <w:rsid w:val="00E17178"/>
    <w:rsid w:val="00E173CF"/>
    <w:rsid w:val="00E1767E"/>
    <w:rsid w:val="00E176C2"/>
    <w:rsid w:val="00E17F3C"/>
    <w:rsid w:val="00E17F4E"/>
    <w:rsid w:val="00E20125"/>
    <w:rsid w:val="00E201D1"/>
    <w:rsid w:val="00E205F0"/>
    <w:rsid w:val="00E20D0B"/>
    <w:rsid w:val="00E21127"/>
    <w:rsid w:val="00E2258E"/>
    <w:rsid w:val="00E22785"/>
    <w:rsid w:val="00E22EA5"/>
    <w:rsid w:val="00E241C2"/>
    <w:rsid w:val="00E25A00"/>
    <w:rsid w:val="00E263CA"/>
    <w:rsid w:val="00E266E9"/>
    <w:rsid w:val="00E272AB"/>
    <w:rsid w:val="00E2738C"/>
    <w:rsid w:val="00E276AF"/>
    <w:rsid w:val="00E277AA"/>
    <w:rsid w:val="00E277D2"/>
    <w:rsid w:val="00E27999"/>
    <w:rsid w:val="00E27E5A"/>
    <w:rsid w:val="00E30443"/>
    <w:rsid w:val="00E30F5F"/>
    <w:rsid w:val="00E317F7"/>
    <w:rsid w:val="00E31971"/>
    <w:rsid w:val="00E319FE"/>
    <w:rsid w:val="00E31CCE"/>
    <w:rsid w:val="00E31DD9"/>
    <w:rsid w:val="00E31FCF"/>
    <w:rsid w:val="00E32776"/>
    <w:rsid w:val="00E32BE0"/>
    <w:rsid w:val="00E32C57"/>
    <w:rsid w:val="00E33298"/>
    <w:rsid w:val="00E33461"/>
    <w:rsid w:val="00E335A6"/>
    <w:rsid w:val="00E335E7"/>
    <w:rsid w:val="00E339FD"/>
    <w:rsid w:val="00E3401F"/>
    <w:rsid w:val="00E354C9"/>
    <w:rsid w:val="00E35A71"/>
    <w:rsid w:val="00E35A96"/>
    <w:rsid w:val="00E35ECA"/>
    <w:rsid w:val="00E367BE"/>
    <w:rsid w:val="00E36DD4"/>
    <w:rsid w:val="00E37285"/>
    <w:rsid w:val="00E37567"/>
    <w:rsid w:val="00E378DE"/>
    <w:rsid w:val="00E379E8"/>
    <w:rsid w:val="00E37CEC"/>
    <w:rsid w:val="00E407B8"/>
    <w:rsid w:val="00E40A31"/>
    <w:rsid w:val="00E40DCC"/>
    <w:rsid w:val="00E412A3"/>
    <w:rsid w:val="00E43181"/>
    <w:rsid w:val="00E4338D"/>
    <w:rsid w:val="00E443F9"/>
    <w:rsid w:val="00E445E2"/>
    <w:rsid w:val="00E4474C"/>
    <w:rsid w:val="00E44A77"/>
    <w:rsid w:val="00E45010"/>
    <w:rsid w:val="00E4592F"/>
    <w:rsid w:val="00E45D45"/>
    <w:rsid w:val="00E4699A"/>
    <w:rsid w:val="00E46DF9"/>
    <w:rsid w:val="00E47707"/>
    <w:rsid w:val="00E47E7D"/>
    <w:rsid w:val="00E50183"/>
    <w:rsid w:val="00E508BE"/>
    <w:rsid w:val="00E50944"/>
    <w:rsid w:val="00E50E72"/>
    <w:rsid w:val="00E5210A"/>
    <w:rsid w:val="00E52F25"/>
    <w:rsid w:val="00E531A8"/>
    <w:rsid w:val="00E53323"/>
    <w:rsid w:val="00E54860"/>
    <w:rsid w:val="00E54E22"/>
    <w:rsid w:val="00E5794C"/>
    <w:rsid w:val="00E57C2C"/>
    <w:rsid w:val="00E57F6A"/>
    <w:rsid w:val="00E608E7"/>
    <w:rsid w:val="00E60C2E"/>
    <w:rsid w:val="00E60D57"/>
    <w:rsid w:val="00E61072"/>
    <w:rsid w:val="00E61624"/>
    <w:rsid w:val="00E6181A"/>
    <w:rsid w:val="00E61DF7"/>
    <w:rsid w:val="00E61E45"/>
    <w:rsid w:val="00E626A7"/>
    <w:rsid w:val="00E627D7"/>
    <w:rsid w:val="00E62F5F"/>
    <w:rsid w:val="00E633A1"/>
    <w:rsid w:val="00E636FB"/>
    <w:rsid w:val="00E637E6"/>
    <w:rsid w:val="00E63917"/>
    <w:rsid w:val="00E63ECA"/>
    <w:rsid w:val="00E63EF2"/>
    <w:rsid w:val="00E63FA5"/>
    <w:rsid w:val="00E64281"/>
    <w:rsid w:val="00E6448F"/>
    <w:rsid w:val="00E6515D"/>
    <w:rsid w:val="00E658CA"/>
    <w:rsid w:val="00E65AA2"/>
    <w:rsid w:val="00E65F9F"/>
    <w:rsid w:val="00E65FD9"/>
    <w:rsid w:val="00E65FFA"/>
    <w:rsid w:val="00E6659F"/>
    <w:rsid w:val="00E6692B"/>
    <w:rsid w:val="00E66DE9"/>
    <w:rsid w:val="00E67288"/>
    <w:rsid w:val="00E673B3"/>
    <w:rsid w:val="00E67C27"/>
    <w:rsid w:val="00E702F3"/>
    <w:rsid w:val="00E70484"/>
    <w:rsid w:val="00E707CC"/>
    <w:rsid w:val="00E709D9"/>
    <w:rsid w:val="00E70DE4"/>
    <w:rsid w:val="00E70EB7"/>
    <w:rsid w:val="00E7190A"/>
    <w:rsid w:val="00E721A4"/>
    <w:rsid w:val="00E724C0"/>
    <w:rsid w:val="00E72A8D"/>
    <w:rsid w:val="00E73B5C"/>
    <w:rsid w:val="00E74177"/>
    <w:rsid w:val="00E74F3F"/>
    <w:rsid w:val="00E7515B"/>
    <w:rsid w:val="00E75550"/>
    <w:rsid w:val="00E76095"/>
    <w:rsid w:val="00E762CE"/>
    <w:rsid w:val="00E76478"/>
    <w:rsid w:val="00E76924"/>
    <w:rsid w:val="00E77064"/>
    <w:rsid w:val="00E77C48"/>
    <w:rsid w:val="00E77C68"/>
    <w:rsid w:val="00E77F3C"/>
    <w:rsid w:val="00E8015D"/>
    <w:rsid w:val="00E80F25"/>
    <w:rsid w:val="00E815A5"/>
    <w:rsid w:val="00E82137"/>
    <w:rsid w:val="00E82248"/>
    <w:rsid w:val="00E82909"/>
    <w:rsid w:val="00E82D9E"/>
    <w:rsid w:val="00E830F9"/>
    <w:rsid w:val="00E838D3"/>
    <w:rsid w:val="00E83FA0"/>
    <w:rsid w:val="00E853F6"/>
    <w:rsid w:val="00E8594A"/>
    <w:rsid w:val="00E85CDD"/>
    <w:rsid w:val="00E8626E"/>
    <w:rsid w:val="00E86525"/>
    <w:rsid w:val="00E86A30"/>
    <w:rsid w:val="00E86BF2"/>
    <w:rsid w:val="00E8700F"/>
    <w:rsid w:val="00E8707D"/>
    <w:rsid w:val="00E87551"/>
    <w:rsid w:val="00E8774E"/>
    <w:rsid w:val="00E87A19"/>
    <w:rsid w:val="00E90DB9"/>
    <w:rsid w:val="00E91FCD"/>
    <w:rsid w:val="00E92495"/>
    <w:rsid w:val="00E926EA"/>
    <w:rsid w:val="00E92761"/>
    <w:rsid w:val="00E92790"/>
    <w:rsid w:val="00E9350A"/>
    <w:rsid w:val="00E9355E"/>
    <w:rsid w:val="00E93FD9"/>
    <w:rsid w:val="00E940C2"/>
    <w:rsid w:val="00E94C4F"/>
    <w:rsid w:val="00E94ED9"/>
    <w:rsid w:val="00E95C05"/>
    <w:rsid w:val="00E9615E"/>
    <w:rsid w:val="00E96477"/>
    <w:rsid w:val="00E96B6A"/>
    <w:rsid w:val="00E96EA7"/>
    <w:rsid w:val="00E978C5"/>
    <w:rsid w:val="00EA00B5"/>
    <w:rsid w:val="00EA0185"/>
    <w:rsid w:val="00EA0B19"/>
    <w:rsid w:val="00EA0C15"/>
    <w:rsid w:val="00EA11C1"/>
    <w:rsid w:val="00EA1224"/>
    <w:rsid w:val="00EA1926"/>
    <w:rsid w:val="00EA2967"/>
    <w:rsid w:val="00EA2CA7"/>
    <w:rsid w:val="00EA303E"/>
    <w:rsid w:val="00EA3B51"/>
    <w:rsid w:val="00EA4E79"/>
    <w:rsid w:val="00EA5198"/>
    <w:rsid w:val="00EA51D5"/>
    <w:rsid w:val="00EA55EE"/>
    <w:rsid w:val="00EA5893"/>
    <w:rsid w:val="00EA5AB8"/>
    <w:rsid w:val="00EA5DA3"/>
    <w:rsid w:val="00EA68F3"/>
    <w:rsid w:val="00EA6B4B"/>
    <w:rsid w:val="00EA6B71"/>
    <w:rsid w:val="00EA7EF6"/>
    <w:rsid w:val="00EB07AC"/>
    <w:rsid w:val="00EB08B1"/>
    <w:rsid w:val="00EB0C56"/>
    <w:rsid w:val="00EB12B1"/>
    <w:rsid w:val="00EB1747"/>
    <w:rsid w:val="00EB1DA6"/>
    <w:rsid w:val="00EB2425"/>
    <w:rsid w:val="00EB2E8C"/>
    <w:rsid w:val="00EB3950"/>
    <w:rsid w:val="00EB395B"/>
    <w:rsid w:val="00EB5224"/>
    <w:rsid w:val="00EB5953"/>
    <w:rsid w:val="00EB597D"/>
    <w:rsid w:val="00EB5F33"/>
    <w:rsid w:val="00EB643C"/>
    <w:rsid w:val="00EB6841"/>
    <w:rsid w:val="00EB709C"/>
    <w:rsid w:val="00EB72AA"/>
    <w:rsid w:val="00EB75BB"/>
    <w:rsid w:val="00EB75F2"/>
    <w:rsid w:val="00EB77B9"/>
    <w:rsid w:val="00EB77DB"/>
    <w:rsid w:val="00EB7BBD"/>
    <w:rsid w:val="00EC0A05"/>
    <w:rsid w:val="00EC13E5"/>
    <w:rsid w:val="00EC1570"/>
    <w:rsid w:val="00EC18E0"/>
    <w:rsid w:val="00EC1DCC"/>
    <w:rsid w:val="00EC2786"/>
    <w:rsid w:val="00EC27D3"/>
    <w:rsid w:val="00EC2863"/>
    <w:rsid w:val="00EC2EDE"/>
    <w:rsid w:val="00EC3703"/>
    <w:rsid w:val="00EC3B93"/>
    <w:rsid w:val="00EC4323"/>
    <w:rsid w:val="00EC4425"/>
    <w:rsid w:val="00EC4E92"/>
    <w:rsid w:val="00EC4FF3"/>
    <w:rsid w:val="00EC50E3"/>
    <w:rsid w:val="00EC51E9"/>
    <w:rsid w:val="00EC53D3"/>
    <w:rsid w:val="00EC56B9"/>
    <w:rsid w:val="00EC5E3A"/>
    <w:rsid w:val="00EC6074"/>
    <w:rsid w:val="00EC637A"/>
    <w:rsid w:val="00EC63AB"/>
    <w:rsid w:val="00EC6908"/>
    <w:rsid w:val="00EC6A33"/>
    <w:rsid w:val="00EC6B87"/>
    <w:rsid w:val="00EC6FB5"/>
    <w:rsid w:val="00EC7322"/>
    <w:rsid w:val="00ED0A2C"/>
    <w:rsid w:val="00ED0B3C"/>
    <w:rsid w:val="00ED22AE"/>
    <w:rsid w:val="00ED2F1A"/>
    <w:rsid w:val="00ED3730"/>
    <w:rsid w:val="00ED3D0C"/>
    <w:rsid w:val="00ED43C6"/>
    <w:rsid w:val="00ED44F3"/>
    <w:rsid w:val="00ED4731"/>
    <w:rsid w:val="00ED4F42"/>
    <w:rsid w:val="00ED513D"/>
    <w:rsid w:val="00ED593B"/>
    <w:rsid w:val="00ED6A07"/>
    <w:rsid w:val="00ED71A0"/>
    <w:rsid w:val="00ED7692"/>
    <w:rsid w:val="00EE0FD9"/>
    <w:rsid w:val="00EE10F7"/>
    <w:rsid w:val="00EE113C"/>
    <w:rsid w:val="00EE1DDE"/>
    <w:rsid w:val="00EE1F0E"/>
    <w:rsid w:val="00EE2E93"/>
    <w:rsid w:val="00EE3321"/>
    <w:rsid w:val="00EE3D68"/>
    <w:rsid w:val="00EE460D"/>
    <w:rsid w:val="00EE4F88"/>
    <w:rsid w:val="00EE5405"/>
    <w:rsid w:val="00EE6122"/>
    <w:rsid w:val="00EE61C2"/>
    <w:rsid w:val="00EE6395"/>
    <w:rsid w:val="00EE66B5"/>
    <w:rsid w:val="00EE66FA"/>
    <w:rsid w:val="00EE70AB"/>
    <w:rsid w:val="00EF014E"/>
    <w:rsid w:val="00EF0BB3"/>
    <w:rsid w:val="00EF1DBD"/>
    <w:rsid w:val="00EF204E"/>
    <w:rsid w:val="00EF23CA"/>
    <w:rsid w:val="00EF260A"/>
    <w:rsid w:val="00EF2BB6"/>
    <w:rsid w:val="00EF2BD6"/>
    <w:rsid w:val="00EF2BE3"/>
    <w:rsid w:val="00EF4A45"/>
    <w:rsid w:val="00EF4A69"/>
    <w:rsid w:val="00EF5616"/>
    <w:rsid w:val="00EF579E"/>
    <w:rsid w:val="00EF5DEB"/>
    <w:rsid w:val="00EF60B7"/>
    <w:rsid w:val="00EF6393"/>
    <w:rsid w:val="00EF6D45"/>
    <w:rsid w:val="00EF6F3C"/>
    <w:rsid w:val="00EF77C7"/>
    <w:rsid w:val="00EF7840"/>
    <w:rsid w:val="00F0015C"/>
    <w:rsid w:val="00F002E1"/>
    <w:rsid w:val="00F00879"/>
    <w:rsid w:val="00F00BA1"/>
    <w:rsid w:val="00F01FF4"/>
    <w:rsid w:val="00F0211B"/>
    <w:rsid w:val="00F027A0"/>
    <w:rsid w:val="00F033DA"/>
    <w:rsid w:val="00F035C7"/>
    <w:rsid w:val="00F03BB8"/>
    <w:rsid w:val="00F04516"/>
    <w:rsid w:val="00F04F0D"/>
    <w:rsid w:val="00F058B3"/>
    <w:rsid w:val="00F059A3"/>
    <w:rsid w:val="00F05CCC"/>
    <w:rsid w:val="00F05FC8"/>
    <w:rsid w:val="00F06A59"/>
    <w:rsid w:val="00F06B4A"/>
    <w:rsid w:val="00F07052"/>
    <w:rsid w:val="00F078C4"/>
    <w:rsid w:val="00F101C7"/>
    <w:rsid w:val="00F108AC"/>
    <w:rsid w:val="00F10ABC"/>
    <w:rsid w:val="00F10B9A"/>
    <w:rsid w:val="00F10FAA"/>
    <w:rsid w:val="00F12770"/>
    <w:rsid w:val="00F12A40"/>
    <w:rsid w:val="00F13E32"/>
    <w:rsid w:val="00F14580"/>
    <w:rsid w:val="00F14620"/>
    <w:rsid w:val="00F15485"/>
    <w:rsid w:val="00F15A82"/>
    <w:rsid w:val="00F160F4"/>
    <w:rsid w:val="00F16D3A"/>
    <w:rsid w:val="00F201A4"/>
    <w:rsid w:val="00F206BD"/>
    <w:rsid w:val="00F20BF4"/>
    <w:rsid w:val="00F20E82"/>
    <w:rsid w:val="00F2154F"/>
    <w:rsid w:val="00F21E4C"/>
    <w:rsid w:val="00F22DE4"/>
    <w:rsid w:val="00F2342C"/>
    <w:rsid w:val="00F23C16"/>
    <w:rsid w:val="00F23C7F"/>
    <w:rsid w:val="00F240E9"/>
    <w:rsid w:val="00F24D09"/>
    <w:rsid w:val="00F24E48"/>
    <w:rsid w:val="00F251DA"/>
    <w:rsid w:val="00F25967"/>
    <w:rsid w:val="00F25C01"/>
    <w:rsid w:val="00F2683A"/>
    <w:rsid w:val="00F26D28"/>
    <w:rsid w:val="00F277F7"/>
    <w:rsid w:val="00F30A19"/>
    <w:rsid w:val="00F311BF"/>
    <w:rsid w:val="00F320A5"/>
    <w:rsid w:val="00F32195"/>
    <w:rsid w:val="00F321C3"/>
    <w:rsid w:val="00F322A2"/>
    <w:rsid w:val="00F32769"/>
    <w:rsid w:val="00F3343F"/>
    <w:rsid w:val="00F339AC"/>
    <w:rsid w:val="00F33B28"/>
    <w:rsid w:val="00F33BEC"/>
    <w:rsid w:val="00F340F9"/>
    <w:rsid w:val="00F34E55"/>
    <w:rsid w:val="00F34F86"/>
    <w:rsid w:val="00F35103"/>
    <w:rsid w:val="00F35AA0"/>
    <w:rsid w:val="00F360CE"/>
    <w:rsid w:val="00F36497"/>
    <w:rsid w:val="00F36905"/>
    <w:rsid w:val="00F37EA1"/>
    <w:rsid w:val="00F416B0"/>
    <w:rsid w:val="00F4170A"/>
    <w:rsid w:val="00F420B9"/>
    <w:rsid w:val="00F423CA"/>
    <w:rsid w:val="00F432ED"/>
    <w:rsid w:val="00F432F7"/>
    <w:rsid w:val="00F43C56"/>
    <w:rsid w:val="00F43CF2"/>
    <w:rsid w:val="00F44562"/>
    <w:rsid w:val="00F4519D"/>
    <w:rsid w:val="00F45ABA"/>
    <w:rsid w:val="00F4610B"/>
    <w:rsid w:val="00F47050"/>
    <w:rsid w:val="00F47A52"/>
    <w:rsid w:val="00F47C6D"/>
    <w:rsid w:val="00F50760"/>
    <w:rsid w:val="00F50FF3"/>
    <w:rsid w:val="00F512AE"/>
    <w:rsid w:val="00F51914"/>
    <w:rsid w:val="00F51BFE"/>
    <w:rsid w:val="00F52B6A"/>
    <w:rsid w:val="00F53115"/>
    <w:rsid w:val="00F531B8"/>
    <w:rsid w:val="00F54C99"/>
    <w:rsid w:val="00F5782F"/>
    <w:rsid w:val="00F578C1"/>
    <w:rsid w:val="00F57A94"/>
    <w:rsid w:val="00F601FB"/>
    <w:rsid w:val="00F60530"/>
    <w:rsid w:val="00F60676"/>
    <w:rsid w:val="00F60B77"/>
    <w:rsid w:val="00F60E58"/>
    <w:rsid w:val="00F61088"/>
    <w:rsid w:val="00F613BE"/>
    <w:rsid w:val="00F61748"/>
    <w:rsid w:val="00F61E3E"/>
    <w:rsid w:val="00F620B8"/>
    <w:rsid w:val="00F62D59"/>
    <w:rsid w:val="00F62DBF"/>
    <w:rsid w:val="00F63013"/>
    <w:rsid w:val="00F647A5"/>
    <w:rsid w:val="00F6509F"/>
    <w:rsid w:val="00F65A0F"/>
    <w:rsid w:val="00F66004"/>
    <w:rsid w:val="00F665EC"/>
    <w:rsid w:val="00F66B23"/>
    <w:rsid w:val="00F671CE"/>
    <w:rsid w:val="00F67903"/>
    <w:rsid w:val="00F679F6"/>
    <w:rsid w:val="00F703D8"/>
    <w:rsid w:val="00F706E2"/>
    <w:rsid w:val="00F70C6B"/>
    <w:rsid w:val="00F733B1"/>
    <w:rsid w:val="00F737F0"/>
    <w:rsid w:val="00F740DA"/>
    <w:rsid w:val="00F74331"/>
    <w:rsid w:val="00F744FC"/>
    <w:rsid w:val="00F7475C"/>
    <w:rsid w:val="00F747D6"/>
    <w:rsid w:val="00F74BA6"/>
    <w:rsid w:val="00F7522A"/>
    <w:rsid w:val="00F753AD"/>
    <w:rsid w:val="00F753BA"/>
    <w:rsid w:val="00F7540D"/>
    <w:rsid w:val="00F7568D"/>
    <w:rsid w:val="00F758A9"/>
    <w:rsid w:val="00F75A8C"/>
    <w:rsid w:val="00F760C5"/>
    <w:rsid w:val="00F769AF"/>
    <w:rsid w:val="00F76A14"/>
    <w:rsid w:val="00F77397"/>
    <w:rsid w:val="00F77750"/>
    <w:rsid w:val="00F7795C"/>
    <w:rsid w:val="00F80C17"/>
    <w:rsid w:val="00F816D1"/>
    <w:rsid w:val="00F81793"/>
    <w:rsid w:val="00F818FD"/>
    <w:rsid w:val="00F8236A"/>
    <w:rsid w:val="00F82A24"/>
    <w:rsid w:val="00F82FF3"/>
    <w:rsid w:val="00F842EA"/>
    <w:rsid w:val="00F849A8"/>
    <w:rsid w:val="00F84E7E"/>
    <w:rsid w:val="00F85204"/>
    <w:rsid w:val="00F85249"/>
    <w:rsid w:val="00F853A1"/>
    <w:rsid w:val="00F85CB8"/>
    <w:rsid w:val="00F86186"/>
    <w:rsid w:val="00F86548"/>
    <w:rsid w:val="00F8674A"/>
    <w:rsid w:val="00F90015"/>
    <w:rsid w:val="00F91111"/>
    <w:rsid w:val="00F91653"/>
    <w:rsid w:val="00F92812"/>
    <w:rsid w:val="00F93213"/>
    <w:rsid w:val="00F9326C"/>
    <w:rsid w:val="00F93956"/>
    <w:rsid w:val="00F94632"/>
    <w:rsid w:val="00F953FA"/>
    <w:rsid w:val="00F95C4C"/>
    <w:rsid w:val="00F96064"/>
    <w:rsid w:val="00F963A5"/>
    <w:rsid w:val="00F96450"/>
    <w:rsid w:val="00F96BD9"/>
    <w:rsid w:val="00F97173"/>
    <w:rsid w:val="00FA0DD2"/>
    <w:rsid w:val="00FA0FAC"/>
    <w:rsid w:val="00FA1E41"/>
    <w:rsid w:val="00FA1F60"/>
    <w:rsid w:val="00FA204E"/>
    <w:rsid w:val="00FA274E"/>
    <w:rsid w:val="00FA2CFD"/>
    <w:rsid w:val="00FA2E31"/>
    <w:rsid w:val="00FA49EE"/>
    <w:rsid w:val="00FA56FA"/>
    <w:rsid w:val="00FA5ACA"/>
    <w:rsid w:val="00FA5EE0"/>
    <w:rsid w:val="00FA6B54"/>
    <w:rsid w:val="00FA6ECD"/>
    <w:rsid w:val="00FA7723"/>
    <w:rsid w:val="00FA782C"/>
    <w:rsid w:val="00FB0062"/>
    <w:rsid w:val="00FB0631"/>
    <w:rsid w:val="00FB0A77"/>
    <w:rsid w:val="00FB0C38"/>
    <w:rsid w:val="00FB14BD"/>
    <w:rsid w:val="00FB2697"/>
    <w:rsid w:val="00FB2F86"/>
    <w:rsid w:val="00FB3033"/>
    <w:rsid w:val="00FB3068"/>
    <w:rsid w:val="00FB3709"/>
    <w:rsid w:val="00FB3A8B"/>
    <w:rsid w:val="00FB3AF0"/>
    <w:rsid w:val="00FB3C7F"/>
    <w:rsid w:val="00FB3CCB"/>
    <w:rsid w:val="00FB40BC"/>
    <w:rsid w:val="00FB53DF"/>
    <w:rsid w:val="00FB54FC"/>
    <w:rsid w:val="00FB566C"/>
    <w:rsid w:val="00FB6F00"/>
    <w:rsid w:val="00FB7112"/>
    <w:rsid w:val="00FB731F"/>
    <w:rsid w:val="00FB78F7"/>
    <w:rsid w:val="00FC0035"/>
    <w:rsid w:val="00FC0A84"/>
    <w:rsid w:val="00FC0AB4"/>
    <w:rsid w:val="00FC0D3A"/>
    <w:rsid w:val="00FC1005"/>
    <w:rsid w:val="00FC1042"/>
    <w:rsid w:val="00FC18C9"/>
    <w:rsid w:val="00FC1ADA"/>
    <w:rsid w:val="00FC1CAB"/>
    <w:rsid w:val="00FC1D8B"/>
    <w:rsid w:val="00FC23AE"/>
    <w:rsid w:val="00FC2950"/>
    <w:rsid w:val="00FC2DA5"/>
    <w:rsid w:val="00FC2FB7"/>
    <w:rsid w:val="00FC30F3"/>
    <w:rsid w:val="00FC3558"/>
    <w:rsid w:val="00FC3608"/>
    <w:rsid w:val="00FC3AC5"/>
    <w:rsid w:val="00FC3EAD"/>
    <w:rsid w:val="00FC477C"/>
    <w:rsid w:val="00FC4ED8"/>
    <w:rsid w:val="00FC5596"/>
    <w:rsid w:val="00FC6159"/>
    <w:rsid w:val="00FC702C"/>
    <w:rsid w:val="00FC7201"/>
    <w:rsid w:val="00FC7909"/>
    <w:rsid w:val="00FD02DB"/>
    <w:rsid w:val="00FD06A2"/>
    <w:rsid w:val="00FD0B76"/>
    <w:rsid w:val="00FD1423"/>
    <w:rsid w:val="00FD1438"/>
    <w:rsid w:val="00FD1D8D"/>
    <w:rsid w:val="00FD1E0D"/>
    <w:rsid w:val="00FD380D"/>
    <w:rsid w:val="00FD3988"/>
    <w:rsid w:val="00FD5DEA"/>
    <w:rsid w:val="00FD68CE"/>
    <w:rsid w:val="00FD754C"/>
    <w:rsid w:val="00FD7AF6"/>
    <w:rsid w:val="00FD7E8E"/>
    <w:rsid w:val="00FE1A50"/>
    <w:rsid w:val="00FE2423"/>
    <w:rsid w:val="00FE2B10"/>
    <w:rsid w:val="00FE2BFB"/>
    <w:rsid w:val="00FE2DE8"/>
    <w:rsid w:val="00FE2F90"/>
    <w:rsid w:val="00FE3715"/>
    <w:rsid w:val="00FE531E"/>
    <w:rsid w:val="00FE611A"/>
    <w:rsid w:val="00FF06B0"/>
    <w:rsid w:val="00FF0751"/>
    <w:rsid w:val="00FF10DA"/>
    <w:rsid w:val="00FF14CF"/>
    <w:rsid w:val="00FF1EF0"/>
    <w:rsid w:val="00FF2231"/>
    <w:rsid w:val="00FF413B"/>
    <w:rsid w:val="00FF445B"/>
    <w:rsid w:val="00FF48BA"/>
    <w:rsid w:val="00FF4BD5"/>
    <w:rsid w:val="00FF6512"/>
    <w:rsid w:val="00FF6635"/>
    <w:rsid w:val="00FF6A62"/>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17792AB8"/>
  <w14:defaultImageDpi w14:val="0"/>
  <w15:docId w15:val="{2E8C3979-5F3F-44D0-88F7-3D5E6200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15B"/>
    <w:pPr>
      <w:snapToGrid w:val="0"/>
      <w:spacing w:before="100" w:after="100"/>
    </w:pPr>
    <w:rPr>
      <w:sz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napToGrid/>
      <w:spacing w:before="0" w:after="0"/>
      <w:jc w:val="center"/>
      <w:outlineLvl w:val="1"/>
    </w:pPr>
    <w:rPr>
      <w:sz w:val="28"/>
      <w:szCs w:val="28"/>
    </w:rPr>
  </w:style>
  <w:style w:type="paragraph" w:styleId="3">
    <w:name w:val="heading 3"/>
    <w:basedOn w:val="a"/>
    <w:next w:val="a"/>
    <w:link w:val="30"/>
    <w:uiPriority w:val="99"/>
    <w:qFormat/>
    <w:pPr>
      <w:keepNext/>
      <w:widowControl w:val="0"/>
      <w:autoSpaceDE w:val="0"/>
      <w:autoSpaceDN w:val="0"/>
      <w:adjustRightInd w:val="0"/>
      <w:snapToGrid/>
      <w:spacing w:before="0" w:after="0"/>
      <w:ind w:left="851"/>
      <w:outlineLvl w:val="2"/>
    </w:pPr>
    <w:rPr>
      <w:rFonts w:eastAsia="Arial Unicode MS"/>
      <w:sz w:val="28"/>
      <w:szCs w:val="28"/>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snapToGrid/>
      <w:spacing w:before="0" w:after="0"/>
      <w:ind w:firstLine="709"/>
      <w:jc w:val="right"/>
      <w:outlineLvl w:val="4"/>
    </w:pPr>
    <w:rPr>
      <w:sz w:val="28"/>
      <w:szCs w:val="28"/>
    </w:rPr>
  </w:style>
  <w:style w:type="paragraph" w:styleId="6">
    <w:name w:val="heading 6"/>
    <w:basedOn w:val="a"/>
    <w:next w:val="a"/>
    <w:link w:val="60"/>
    <w:uiPriority w:val="99"/>
    <w:qFormat/>
    <w:pPr>
      <w:keepNext/>
      <w:snapToGrid/>
      <w:spacing w:before="0" w:after="0"/>
      <w:outlineLvl w:val="5"/>
    </w:pPr>
    <w:rPr>
      <w:sz w:val="28"/>
      <w:szCs w:val="28"/>
    </w:rPr>
  </w:style>
  <w:style w:type="paragraph" w:styleId="7">
    <w:name w:val="heading 7"/>
    <w:basedOn w:val="a"/>
    <w:next w:val="a"/>
    <w:link w:val="70"/>
    <w:uiPriority w:val="99"/>
    <w:qFormat/>
    <w:pPr>
      <w:keepNext/>
      <w:snapToGrid/>
      <w:spacing w:before="0" w:after="0"/>
      <w:jc w:val="both"/>
      <w:outlineLvl w:val="6"/>
    </w:pPr>
    <w:rPr>
      <w:sz w:val="28"/>
      <w:szCs w:val="28"/>
    </w:r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before="0" w:after="0" w:line="317" w:lineRule="exact"/>
      <w:ind w:right="24"/>
      <w:jc w:val="right"/>
      <w:textAlignment w:val="baseline"/>
      <w:outlineLvl w:val="7"/>
    </w:pPr>
    <w:rPr>
      <w:color w:val="000000"/>
      <w:spacing w:val="-4"/>
      <w:sz w:val="28"/>
      <w:szCs w:val="28"/>
    </w:rPr>
  </w:style>
  <w:style w:type="paragraph" w:styleId="9">
    <w:name w:val="heading 9"/>
    <w:basedOn w:val="a"/>
    <w:next w:val="a"/>
    <w:link w:val="90"/>
    <w:uiPriority w:val="99"/>
    <w:qFormat/>
    <w:pPr>
      <w:keepNext/>
      <w:shd w:val="clear" w:color="auto" w:fill="FFFFFF"/>
      <w:snapToGrid/>
      <w:spacing w:before="0" w:after="0"/>
      <w:ind w:firstLine="454"/>
      <w:jc w:val="right"/>
      <w:outlineLvl w:val="8"/>
    </w:pPr>
    <w:rPr>
      <w:color w:val="000000"/>
      <w:spacing w:val="-4"/>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kern w:val="32"/>
      <w:sz w:val="32"/>
    </w:rPr>
  </w:style>
  <w:style w:type="character" w:customStyle="1" w:styleId="20">
    <w:name w:val="Заголовок 2 Знак"/>
    <w:link w:val="2"/>
    <w:uiPriority w:val="99"/>
    <w:semiHidden/>
    <w:locked/>
    <w:rPr>
      <w:rFonts w:ascii="Cambria" w:hAnsi="Cambria" w:cs="Times New Roman"/>
      <w:b/>
      <w:i/>
      <w:sz w:val="28"/>
    </w:rPr>
  </w:style>
  <w:style w:type="character" w:customStyle="1" w:styleId="30">
    <w:name w:val="Заголовок 3 Знак"/>
    <w:link w:val="3"/>
    <w:uiPriority w:val="99"/>
    <w:semiHidden/>
    <w:locked/>
    <w:rPr>
      <w:rFonts w:ascii="Cambria" w:hAnsi="Cambria" w:cs="Times New Roman"/>
      <w:b/>
      <w:sz w:val="26"/>
    </w:rPr>
  </w:style>
  <w:style w:type="character" w:customStyle="1" w:styleId="40">
    <w:name w:val="Заголовок 4 Знак"/>
    <w:link w:val="4"/>
    <w:uiPriority w:val="99"/>
    <w:semiHidden/>
    <w:locked/>
    <w:rPr>
      <w:rFonts w:ascii="Calibri" w:hAnsi="Calibri" w:cs="Times New Roman"/>
      <w:b/>
      <w:sz w:val="28"/>
    </w:rPr>
  </w:style>
  <w:style w:type="character" w:customStyle="1" w:styleId="50">
    <w:name w:val="Заголовок 5 Знак"/>
    <w:link w:val="5"/>
    <w:uiPriority w:val="99"/>
    <w:semiHidden/>
    <w:locked/>
    <w:rPr>
      <w:rFonts w:ascii="Calibri" w:hAnsi="Calibri" w:cs="Times New Roman"/>
      <w:b/>
      <w:i/>
      <w:sz w:val="26"/>
    </w:rPr>
  </w:style>
  <w:style w:type="character" w:customStyle="1" w:styleId="60">
    <w:name w:val="Заголовок 6 Знак"/>
    <w:link w:val="6"/>
    <w:uiPriority w:val="99"/>
    <w:semiHidden/>
    <w:locked/>
    <w:rPr>
      <w:rFonts w:ascii="Calibri" w:hAnsi="Calibri" w:cs="Times New Roman"/>
      <w:b/>
    </w:rPr>
  </w:style>
  <w:style w:type="character" w:customStyle="1" w:styleId="70">
    <w:name w:val="Заголовок 7 Знак"/>
    <w:link w:val="7"/>
    <w:uiPriority w:val="99"/>
    <w:semiHidden/>
    <w:locked/>
    <w:rPr>
      <w:rFonts w:ascii="Calibri" w:hAnsi="Calibri" w:cs="Times New Roman"/>
      <w:sz w:val="24"/>
    </w:rPr>
  </w:style>
  <w:style w:type="character" w:customStyle="1" w:styleId="80">
    <w:name w:val="Заголовок 8 Знак"/>
    <w:link w:val="8"/>
    <w:uiPriority w:val="99"/>
    <w:semiHidden/>
    <w:locked/>
    <w:rPr>
      <w:rFonts w:ascii="Calibri" w:hAnsi="Calibri" w:cs="Times New Roman"/>
      <w:i/>
      <w:sz w:val="24"/>
    </w:rPr>
  </w:style>
  <w:style w:type="character" w:customStyle="1" w:styleId="90">
    <w:name w:val="Заголовок 9 Знак"/>
    <w:link w:val="9"/>
    <w:uiPriority w:val="99"/>
    <w:semiHidden/>
    <w:locked/>
    <w:rPr>
      <w:rFonts w:ascii="Cambria" w:hAnsi="Cambria" w:cs="Times New Roman"/>
    </w:rPr>
  </w:style>
  <w:style w:type="paragraph" w:styleId="a3">
    <w:name w:val="Balloon Text"/>
    <w:basedOn w:val="a"/>
    <w:link w:val="a4"/>
    <w:uiPriority w:val="99"/>
    <w:semiHidden/>
    <w:pPr>
      <w:snapToGrid/>
      <w:spacing w:before="0" w:after="0"/>
    </w:pPr>
    <w:rPr>
      <w:rFonts w:ascii="Tahoma" w:hAnsi="Tahoma" w:cs="Tahoma"/>
      <w:sz w:val="16"/>
      <w:szCs w:val="16"/>
    </w:rPr>
  </w:style>
  <w:style w:type="character" w:customStyle="1" w:styleId="a4">
    <w:name w:val="Текст выноски Знак"/>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spacing w:before="0" w:after="0"/>
      <w:jc w:val="both"/>
    </w:pPr>
    <w:rPr>
      <w:sz w:val="28"/>
      <w:szCs w:val="28"/>
    </w:rPr>
  </w:style>
  <w:style w:type="character" w:customStyle="1" w:styleId="a6">
    <w:name w:val="Основной текст Знак"/>
    <w:link w:val="a5"/>
    <w:uiPriority w:val="99"/>
    <w:locked/>
    <w:rPr>
      <w:rFonts w:cs="Times New Roman"/>
      <w:sz w:val="20"/>
    </w:rPr>
  </w:style>
  <w:style w:type="paragraph" w:styleId="a7">
    <w:name w:val="header"/>
    <w:basedOn w:val="a"/>
    <w:link w:val="a8"/>
    <w:uiPriority w:val="99"/>
    <w:pPr>
      <w:tabs>
        <w:tab w:val="center" w:pos="4677"/>
        <w:tab w:val="right" w:pos="9355"/>
      </w:tabs>
      <w:spacing w:before="0" w:after="0"/>
    </w:pPr>
    <w:rPr>
      <w:sz w:val="28"/>
      <w:szCs w:val="28"/>
    </w:rPr>
  </w:style>
  <w:style w:type="character" w:customStyle="1" w:styleId="a8">
    <w:name w:val="Верхний колонтитул Знак"/>
    <w:link w:val="a7"/>
    <w:uiPriority w:val="99"/>
    <w:locked/>
    <w:rsid w:val="00A83B03"/>
    <w:rPr>
      <w:rFonts w:cs="Times New Roman"/>
      <w:sz w:val="28"/>
      <w:lang w:val="ru-RU" w:eastAsia="ru-RU"/>
    </w:rPr>
  </w:style>
  <w:style w:type="paragraph" w:styleId="a9">
    <w:name w:val="footer"/>
    <w:basedOn w:val="a"/>
    <w:link w:val="aa"/>
    <w:uiPriority w:val="99"/>
    <w:pPr>
      <w:tabs>
        <w:tab w:val="center" w:pos="4677"/>
        <w:tab w:val="right" w:pos="9355"/>
      </w:tabs>
      <w:spacing w:before="0" w:after="0"/>
    </w:pPr>
    <w:rPr>
      <w:sz w:val="28"/>
      <w:szCs w:val="28"/>
    </w:rPr>
  </w:style>
  <w:style w:type="character" w:customStyle="1" w:styleId="aa">
    <w:name w:val="Нижний колонтитул Знак"/>
    <w:link w:val="a9"/>
    <w:uiPriority w:val="99"/>
    <w:locked/>
    <w:rsid w:val="00A87CCD"/>
    <w:rPr>
      <w:rFonts w:cs="Times New Roman"/>
      <w:sz w:val="28"/>
      <w:lang w:val="ru-RU" w:eastAsia="ru-RU"/>
    </w:rPr>
  </w:style>
  <w:style w:type="paragraph" w:styleId="21">
    <w:name w:val="Body Text 2"/>
    <w:basedOn w:val="a"/>
    <w:link w:val="22"/>
    <w:uiPriority w:val="99"/>
    <w:pPr>
      <w:spacing w:before="0" w:after="0"/>
      <w:jc w:val="center"/>
    </w:pPr>
    <w:rPr>
      <w:sz w:val="28"/>
      <w:szCs w:val="28"/>
    </w:rPr>
  </w:style>
  <w:style w:type="character" w:customStyle="1" w:styleId="22">
    <w:name w:val="Основной текст 2 Знак"/>
    <w:link w:val="21"/>
    <w:uiPriority w:val="99"/>
    <w:semiHidden/>
    <w:locked/>
    <w:rPr>
      <w:rFonts w:cs="Times New Roman"/>
      <w:sz w:val="20"/>
    </w:rPr>
  </w:style>
  <w:style w:type="paragraph" w:styleId="23">
    <w:name w:val="Body Text Indent 2"/>
    <w:basedOn w:val="a"/>
    <w:link w:val="24"/>
    <w:uiPriority w:val="99"/>
    <w:pPr>
      <w:spacing w:before="0" w:after="120" w:line="480" w:lineRule="auto"/>
      <w:ind w:left="283"/>
    </w:pPr>
    <w:rPr>
      <w:sz w:val="28"/>
      <w:szCs w:val="28"/>
    </w:rPr>
  </w:style>
  <w:style w:type="character" w:customStyle="1" w:styleId="24">
    <w:name w:val="Основной текст с отступом 2 Знак"/>
    <w:link w:val="23"/>
    <w:uiPriority w:val="99"/>
    <w:semiHidden/>
    <w:locked/>
    <w:rPr>
      <w:rFonts w:cs="Times New Roman"/>
      <w:sz w:val="20"/>
    </w:rPr>
  </w:style>
  <w:style w:type="character" w:styleId="ab">
    <w:name w:val="page number"/>
    <w:uiPriority w:val="99"/>
    <w:rPr>
      <w:rFonts w:cs="Times New Roman"/>
    </w:rPr>
  </w:style>
  <w:style w:type="paragraph" w:styleId="31">
    <w:name w:val="Body Text Indent 3"/>
    <w:basedOn w:val="a"/>
    <w:link w:val="32"/>
    <w:uiPriority w:val="99"/>
    <w:pPr>
      <w:spacing w:before="0" w:after="0"/>
      <w:ind w:right="3117" w:firstLine="5954"/>
      <w:jc w:val="center"/>
      <w:outlineLvl w:val="0"/>
    </w:pPr>
    <w:rPr>
      <w:sz w:val="28"/>
      <w:szCs w:val="28"/>
    </w:rPr>
  </w:style>
  <w:style w:type="character" w:customStyle="1" w:styleId="32">
    <w:name w:val="Основной текст с отступом 3 Знак"/>
    <w:link w:val="31"/>
    <w:uiPriority w:val="99"/>
    <w:semiHidden/>
    <w:locked/>
    <w:rPr>
      <w:rFonts w:cs="Times New Roman"/>
      <w:sz w:val="16"/>
    </w:rPr>
  </w:style>
  <w:style w:type="paragraph" w:customStyle="1" w:styleId="ConsNormal">
    <w:name w:val="ConsNormal"/>
    <w:uiPriority w:val="99"/>
    <w:pPr>
      <w:autoSpaceDE w:val="0"/>
      <w:autoSpaceDN w:val="0"/>
      <w:adjustRightInd w:val="0"/>
      <w:ind w:firstLine="720"/>
    </w:pPr>
    <w:rPr>
      <w:rFonts w:ascii="Arial" w:hAnsi="Arial" w:cs="Arial"/>
    </w:rPr>
  </w:style>
  <w:style w:type="paragraph" w:customStyle="1" w:styleId="ConsNonformat">
    <w:name w:val="ConsNonformat"/>
    <w:uiPriority w:val="99"/>
    <w:pPr>
      <w:autoSpaceDE w:val="0"/>
      <w:autoSpaceDN w:val="0"/>
      <w:adjustRightInd w:val="0"/>
    </w:pPr>
    <w:rPr>
      <w:rFonts w:ascii="Courier New" w:hAnsi="Courier New" w:cs="Courier New"/>
    </w:rPr>
  </w:style>
  <w:style w:type="paragraph" w:customStyle="1" w:styleId="ConsTitle">
    <w:name w:val="ConsTitle"/>
    <w:uiPriority w:val="99"/>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spacing w:before="0" w:after="0"/>
      <w:jc w:val="both"/>
    </w:pPr>
    <w:rPr>
      <w:szCs w:val="24"/>
    </w:rPr>
  </w:style>
  <w:style w:type="character" w:customStyle="1" w:styleId="34">
    <w:name w:val="Основной текст 3 Знак"/>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60F7"/>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c">
    <w:name w:val="Normal (Web)"/>
    <w:aliases w:val="Обычный (Web)1,Обычный (Web)"/>
    <w:basedOn w:val="a"/>
    <w:link w:val="ad"/>
    <w:uiPriority w:val="99"/>
    <w:pPr>
      <w:snapToGrid/>
      <w:spacing w:beforeAutospacing="1" w:afterAutospacing="1"/>
    </w:pPr>
    <w:rPr>
      <w:color w:val="000000"/>
      <w:szCs w:val="24"/>
    </w:rPr>
  </w:style>
  <w:style w:type="character" w:customStyle="1" w:styleId="ad">
    <w:name w:val="Обычный (веб) Знак"/>
    <w:aliases w:val="Обычный (Web)1 Знак,Обычный (Web) Знак"/>
    <w:link w:val="ac"/>
    <w:uiPriority w:val="99"/>
    <w:locked/>
    <w:rsid w:val="002531E6"/>
    <w:rPr>
      <w:color w:val="000000"/>
      <w:sz w:val="24"/>
      <w:szCs w:val="24"/>
    </w:rPr>
  </w:style>
  <w:style w:type="paragraph" w:customStyle="1" w:styleId="ConsPlusTitle">
    <w:name w:val="ConsPlusTitle"/>
    <w:pPr>
      <w:autoSpaceDE w:val="0"/>
      <w:autoSpaceDN w:val="0"/>
      <w:adjustRightInd w:val="0"/>
    </w:pPr>
    <w:rPr>
      <w:b/>
      <w:bCs/>
      <w:sz w:val="28"/>
      <w:szCs w:val="28"/>
    </w:rPr>
  </w:style>
  <w:style w:type="paragraph" w:styleId="ae">
    <w:name w:val="Title"/>
    <w:basedOn w:val="a"/>
    <w:link w:val="af"/>
    <w:uiPriority w:val="10"/>
    <w:qFormat/>
    <w:pPr>
      <w:snapToGrid/>
      <w:spacing w:before="0" w:after="0"/>
      <w:jc w:val="center"/>
    </w:pPr>
    <w:rPr>
      <w:b/>
      <w:bCs/>
      <w:szCs w:val="24"/>
    </w:rPr>
  </w:style>
  <w:style w:type="character" w:customStyle="1" w:styleId="af">
    <w:name w:val="Заголовок Знак"/>
    <w:link w:val="ae"/>
    <w:uiPriority w:val="10"/>
    <w:locked/>
    <w:rPr>
      <w:rFonts w:ascii="Cambria" w:hAnsi="Cambria" w:cs="Times New Roman"/>
      <w:b/>
      <w:kern w:val="28"/>
      <w:sz w:val="32"/>
    </w:rPr>
  </w:style>
  <w:style w:type="paragraph" w:customStyle="1" w:styleId="af0">
    <w:name w:val="Термин"/>
    <w:basedOn w:val="a"/>
    <w:next w:val="a"/>
    <w:uiPriority w:val="99"/>
    <w:pPr>
      <w:autoSpaceDE w:val="0"/>
      <w:autoSpaceDN w:val="0"/>
      <w:snapToGrid/>
      <w:spacing w:before="0" w:after="0"/>
    </w:pPr>
    <w:rPr>
      <w:szCs w:val="24"/>
      <w:lang w:val="pl-PL"/>
    </w:rPr>
  </w:style>
  <w:style w:type="paragraph" w:customStyle="1" w:styleId="H1">
    <w:name w:val="H1"/>
    <w:basedOn w:val="a"/>
    <w:next w:val="a"/>
    <w:uiPriority w:val="99"/>
    <w:pPr>
      <w:keepNext/>
      <w:autoSpaceDE w:val="0"/>
      <w:autoSpaceDN w:val="0"/>
      <w:snapToGrid/>
      <w:outlineLvl w:val="1"/>
    </w:pPr>
    <w:rPr>
      <w:b/>
      <w:bCs/>
      <w:kern w:val="36"/>
      <w:sz w:val="48"/>
      <w:szCs w:val="48"/>
      <w:lang w:val="pl-PL"/>
    </w:rPr>
  </w:style>
  <w:style w:type="paragraph" w:customStyle="1" w:styleId="af1">
    <w:name w:val="Список определений"/>
    <w:basedOn w:val="a"/>
    <w:next w:val="af0"/>
    <w:uiPriority w:val="99"/>
    <w:pPr>
      <w:autoSpaceDE w:val="0"/>
      <w:autoSpaceDN w:val="0"/>
      <w:snapToGrid/>
      <w:spacing w:before="0" w:after="0"/>
      <w:ind w:left="360"/>
    </w:pPr>
    <w:rPr>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2">
    <w:name w:val="Block Text"/>
    <w:basedOn w:val="a"/>
    <w:uiPriority w:val="99"/>
    <w:pPr>
      <w:overflowPunct w:val="0"/>
      <w:autoSpaceDE w:val="0"/>
      <w:autoSpaceDN w:val="0"/>
      <w:adjustRightInd w:val="0"/>
      <w:snapToGrid/>
      <w:spacing w:before="0" w:after="0"/>
      <w:ind w:left="5954" w:right="-369" w:hanging="2126"/>
      <w:jc w:val="both"/>
    </w:pPr>
    <w:rPr>
      <w:sz w:val="28"/>
      <w:szCs w:val="28"/>
    </w:rPr>
  </w:style>
  <w:style w:type="character" w:customStyle="1" w:styleId="af3">
    <w:name w:val="Цветовое выделение"/>
    <w:uiPriority w:val="99"/>
    <w:rPr>
      <w:b/>
      <w:color w:val="000080"/>
      <w:sz w:val="20"/>
    </w:rPr>
  </w:style>
  <w:style w:type="character" w:customStyle="1" w:styleId="af4">
    <w:name w:val="Не вступил в силу"/>
    <w:uiPriority w:val="99"/>
    <w:rPr>
      <w:color w:val="008080"/>
      <w:sz w:val="20"/>
    </w:rPr>
  </w:style>
  <w:style w:type="paragraph" w:customStyle="1" w:styleId="af5">
    <w:name w:val="Таблицы (моноширинный)"/>
    <w:basedOn w:val="a"/>
    <w:next w:val="a"/>
    <w:uiPriority w:val="99"/>
    <w:pPr>
      <w:widowControl w:val="0"/>
      <w:autoSpaceDE w:val="0"/>
      <w:autoSpaceDN w:val="0"/>
      <w:adjustRightInd w:val="0"/>
      <w:snapToGrid/>
      <w:spacing w:before="0" w:after="0"/>
      <w:jc w:val="both"/>
    </w:pPr>
    <w:rPr>
      <w:rFonts w:ascii="Courier New" w:hAnsi="Courier New" w:cs="Courier New"/>
      <w:sz w:val="20"/>
    </w:rPr>
  </w:style>
  <w:style w:type="paragraph" w:styleId="af6">
    <w:name w:val="Plain Text"/>
    <w:basedOn w:val="a"/>
    <w:link w:val="af7"/>
    <w:uiPriority w:val="99"/>
    <w:pPr>
      <w:snapToGrid/>
      <w:spacing w:before="0" w:after="0"/>
    </w:pPr>
    <w:rPr>
      <w:rFonts w:ascii="Courier New" w:hAnsi="Courier New" w:cs="Courier New"/>
      <w:sz w:val="20"/>
    </w:rPr>
  </w:style>
  <w:style w:type="character" w:customStyle="1" w:styleId="af7">
    <w:name w:val="Текст Знак"/>
    <w:link w:val="af6"/>
    <w:uiPriority w:val="99"/>
    <w:locked/>
    <w:rPr>
      <w:rFonts w:ascii="Courier New" w:hAnsi="Courier New" w:cs="Times New Roman"/>
      <w:sz w:val="20"/>
    </w:rPr>
  </w:style>
  <w:style w:type="paragraph" w:styleId="af8">
    <w:name w:val="footnote text"/>
    <w:basedOn w:val="a"/>
    <w:link w:val="af9"/>
    <w:uiPriority w:val="99"/>
    <w:semiHidden/>
    <w:pPr>
      <w:snapToGrid/>
      <w:spacing w:before="0" w:after="0"/>
    </w:pPr>
    <w:rPr>
      <w:sz w:val="20"/>
    </w:rPr>
  </w:style>
  <w:style w:type="character" w:customStyle="1" w:styleId="af9">
    <w:name w:val="Текст сноски Знак"/>
    <w:link w:val="af8"/>
    <w:uiPriority w:val="99"/>
    <w:semiHidden/>
    <w:locked/>
    <w:rPr>
      <w:rFonts w:cs="Times New Roman"/>
      <w:sz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a">
    <w:name w:val="Îñíîâíîé òåêñò"/>
    <w:basedOn w:val="afb"/>
    <w:uiPriority w:val="99"/>
    <w:rPr>
      <w:sz w:val="28"/>
      <w:szCs w:val="28"/>
    </w:rPr>
  </w:style>
  <w:style w:type="paragraph" w:customStyle="1" w:styleId="afb">
    <w:name w:val="Îáû÷íûé"/>
    <w:uiPriority w:val="99"/>
    <w:pPr>
      <w:suppressAutoHyphens/>
      <w:overflowPunct w:val="0"/>
      <w:autoSpaceDE w:val="0"/>
      <w:textAlignment w:val="baseline"/>
    </w:pPr>
    <w:rPr>
      <w:lang w:eastAsia="ar-SA"/>
    </w:rPr>
  </w:style>
  <w:style w:type="character" w:customStyle="1" w:styleId="afc">
    <w:name w:val="Стиль полужирный"/>
    <w:uiPriority w:val="99"/>
    <w:rPr>
      <w:rFonts w:ascii="Times New Roman" w:hAnsi="Times New Roman"/>
      <w:sz w:val="24"/>
    </w:rPr>
  </w:style>
  <w:style w:type="paragraph" w:styleId="afd">
    <w:name w:val="Body Text Indent"/>
    <w:basedOn w:val="a"/>
    <w:link w:val="afe"/>
    <w:uiPriority w:val="99"/>
    <w:rsid w:val="00ED0A2C"/>
    <w:pPr>
      <w:snapToGrid/>
      <w:spacing w:before="0" w:after="120"/>
      <w:ind w:left="283"/>
    </w:pPr>
    <w:rPr>
      <w:sz w:val="28"/>
      <w:szCs w:val="28"/>
    </w:rPr>
  </w:style>
  <w:style w:type="character" w:customStyle="1" w:styleId="afe">
    <w:name w:val="Основной текст с отступом Знак"/>
    <w:link w:val="afd"/>
    <w:uiPriority w:val="99"/>
    <w:semiHidden/>
    <w:locked/>
    <w:rPr>
      <w:rFonts w:cs="Times New Roman"/>
      <w:sz w:val="20"/>
    </w:rPr>
  </w:style>
  <w:style w:type="table" w:styleId="aff">
    <w:name w:val="Table Grid"/>
    <w:basedOn w:val="a1"/>
    <w:uiPriority w:val="9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uiPriority w:val="99"/>
    <w:semiHidden/>
    <w:rsid w:val="00E63EF2"/>
    <w:rPr>
      <w:rFonts w:cs="Times New Roman"/>
      <w:vertAlign w:val="superscript"/>
    </w:rPr>
  </w:style>
  <w:style w:type="paragraph" w:customStyle="1" w:styleId="aff1">
    <w:name w:val="Прижатый влево"/>
    <w:basedOn w:val="a"/>
    <w:next w:val="a"/>
    <w:uiPriority w:val="99"/>
    <w:rsid w:val="00AB71BA"/>
    <w:pPr>
      <w:widowControl w:val="0"/>
      <w:autoSpaceDE w:val="0"/>
      <w:autoSpaceDN w:val="0"/>
      <w:adjustRightInd w:val="0"/>
      <w:snapToGrid/>
      <w:spacing w:before="0" w:after="0"/>
    </w:pPr>
    <w:rPr>
      <w:rFonts w:ascii="Arial" w:hAnsi="Arial" w:cs="Arial"/>
      <w:sz w:val="20"/>
    </w:rPr>
  </w:style>
  <w:style w:type="paragraph" w:styleId="aff2">
    <w:name w:val="No Spacing"/>
    <w:link w:val="aff3"/>
    <w:qFormat/>
    <w:rsid w:val="00AB71BA"/>
    <w:pPr>
      <w:widowControl w:val="0"/>
      <w:autoSpaceDE w:val="0"/>
      <w:autoSpaceDN w:val="0"/>
      <w:adjustRightInd w:val="0"/>
      <w:ind w:firstLine="720"/>
      <w:jc w:val="both"/>
    </w:pPr>
    <w:rPr>
      <w:rFonts w:ascii="Arial" w:hAnsi="Arial" w:cs="Arial"/>
    </w:rPr>
  </w:style>
  <w:style w:type="character" w:customStyle="1" w:styleId="aff3">
    <w:name w:val="Без интервала Знак"/>
    <w:link w:val="aff2"/>
    <w:locked/>
    <w:rsid w:val="00E37567"/>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spacing w:before="0" w:after="0"/>
      <w:jc w:val="both"/>
      <w:outlineLvl w:val="0"/>
    </w:pPr>
    <w:rPr>
      <w:sz w:val="28"/>
      <w:szCs w:val="28"/>
    </w:rPr>
  </w:style>
  <w:style w:type="paragraph" w:customStyle="1" w:styleId="aff4">
    <w:name w:val="Кому"/>
    <w:basedOn w:val="a"/>
    <w:uiPriority w:val="99"/>
    <w:rsid w:val="00E85CDD"/>
    <w:pPr>
      <w:snapToGrid/>
      <w:spacing w:before="0" w:after="0"/>
    </w:pPr>
    <w:rPr>
      <w:rFonts w:ascii="Baltica" w:hAnsi="Baltica" w:cs="Baltica"/>
      <w:szCs w:val="24"/>
    </w:rPr>
  </w:style>
  <w:style w:type="paragraph" w:customStyle="1" w:styleId="25">
    <w:name w:val="заголовок 2"/>
    <w:basedOn w:val="a"/>
    <w:next w:val="a"/>
    <w:uiPriority w:val="99"/>
    <w:rsid w:val="00534548"/>
    <w:pPr>
      <w:keepNext/>
      <w:snapToGrid/>
      <w:spacing w:before="0" w:after="0"/>
      <w:outlineLvl w:val="1"/>
    </w:pPr>
    <w:rPr>
      <w:sz w:val="28"/>
      <w:szCs w:val="28"/>
    </w:rPr>
  </w:style>
  <w:style w:type="paragraph" w:customStyle="1" w:styleId="aff5">
    <w:name w:val="Цитаты"/>
    <w:basedOn w:val="a"/>
    <w:uiPriority w:val="99"/>
    <w:rsid w:val="00534548"/>
    <w:pPr>
      <w:snapToGrid/>
      <w:ind w:left="360" w:right="360"/>
    </w:pPr>
    <w:rPr>
      <w:szCs w:val="24"/>
    </w:rPr>
  </w:style>
  <w:style w:type="character" w:styleId="aff6">
    <w:name w:val="Hyperlink"/>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spacing w:before="0" w:after="0"/>
      <w:jc w:val="center"/>
    </w:pPr>
    <w:rPr>
      <w:sz w:val="28"/>
      <w:szCs w:val="28"/>
      <w:lang w:val="en-US"/>
    </w:rPr>
  </w:style>
  <w:style w:type="character" w:styleId="aff7">
    <w:name w:val="Strong"/>
    <w:uiPriority w:val="22"/>
    <w:qFormat/>
    <w:rsid w:val="00534548"/>
    <w:rPr>
      <w:rFonts w:cs="Times New Roman"/>
      <w:b/>
    </w:rPr>
  </w:style>
  <w:style w:type="paragraph" w:styleId="aff8">
    <w:name w:val="Subtitle"/>
    <w:basedOn w:val="a"/>
    <w:link w:val="aff9"/>
    <w:uiPriority w:val="99"/>
    <w:qFormat/>
    <w:rsid w:val="00534548"/>
    <w:pPr>
      <w:snapToGrid/>
      <w:spacing w:before="0" w:after="0"/>
      <w:ind w:firstLine="720"/>
      <w:jc w:val="right"/>
    </w:pPr>
    <w:rPr>
      <w:sz w:val="28"/>
      <w:szCs w:val="28"/>
    </w:rPr>
  </w:style>
  <w:style w:type="character" w:customStyle="1" w:styleId="aff9">
    <w:name w:val="Подзаголовок Знак"/>
    <w:link w:val="aff8"/>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spacing w:before="0" w:after="0"/>
      <w:jc w:val="center"/>
      <w:outlineLvl w:val="5"/>
    </w:pPr>
    <w:rPr>
      <w:sz w:val="28"/>
      <w:szCs w:val="28"/>
    </w:r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spacing w:before="0" w:after="0"/>
      <w:ind w:right="57"/>
      <w:jc w:val="both"/>
    </w:pPr>
    <w:rPr>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spacing w:before="0" w:after="0"/>
      <w:ind w:left="6480" w:firstLine="720"/>
      <w:outlineLvl w:val="4"/>
    </w:pPr>
    <w:rPr>
      <w:sz w:val="28"/>
      <w:szCs w:val="28"/>
    </w:rPr>
  </w:style>
  <w:style w:type="paragraph" w:customStyle="1" w:styleId="affa">
    <w:name w:val="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b">
    <w:name w:val="Знак Знак Знак Знак Знак Знак 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c">
    <w:name w:val="Об"/>
    <w:uiPriority w:val="99"/>
    <w:rsid w:val="0050250D"/>
    <w:pPr>
      <w:widowControl w:val="0"/>
      <w:overflowPunct w:val="0"/>
      <w:autoSpaceDE w:val="0"/>
      <w:autoSpaceDN w:val="0"/>
      <w:adjustRightInd w:val="0"/>
      <w:textAlignment w:val="baseline"/>
    </w:pPr>
  </w:style>
  <w:style w:type="paragraph" w:customStyle="1" w:styleId="affd">
    <w:name w:val="Прикольный"/>
    <w:basedOn w:val="affc"/>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e">
    <w:name w:val="Знак"/>
    <w:basedOn w:val="a"/>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f">
    <w:name w:val="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27">
    <w:name w:val="Знак Знак Знак Знак2"/>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5">
    <w:name w:val="Знак Знак Знак Знак1"/>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6">
    <w:name w:val="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f0">
    <w:name w:val="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8">
    <w:name w:val="Знак Знак Знак1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character" w:customStyle="1" w:styleId="afff1">
    <w:name w:val="Гипертекстовая ссылка"/>
    <w:uiPriority w:val="99"/>
    <w:rsid w:val="00EB7BBD"/>
    <w:rPr>
      <w:color w:val="008000"/>
      <w:sz w:val="20"/>
      <w:u w:val="single"/>
    </w:rPr>
  </w:style>
  <w:style w:type="paragraph" w:customStyle="1" w:styleId="afff2">
    <w:name w:val="????????"/>
    <w:basedOn w:val="a"/>
    <w:uiPriority w:val="99"/>
    <w:rsid w:val="00D677CD"/>
    <w:pPr>
      <w:widowControl w:val="0"/>
      <w:overflowPunct w:val="0"/>
      <w:autoSpaceDE w:val="0"/>
      <w:autoSpaceDN w:val="0"/>
      <w:adjustRightInd w:val="0"/>
      <w:snapToGrid/>
      <w:spacing w:before="0" w:after="0"/>
      <w:jc w:val="center"/>
      <w:textAlignment w:val="baseline"/>
    </w:pPr>
    <w:rPr>
      <w:sz w:val="28"/>
      <w:szCs w:val="28"/>
    </w:rPr>
  </w:style>
  <w:style w:type="paragraph" w:customStyle="1" w:styleId="ConsPlusCell">
    <w:name w:val="ConsPlusCell"/>
    <w:uiPriority w:val="99"/>
    <w:rsid w:val="00D51F50"/>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DF4C98"/>
    <w:rPr>
      <w:b/>
      <w:sz w:val="18"/>
    </w:rPr>
  </w:style>
  <w:style w:type="paragraph" w:customStyle="1" w:styleId="410">
    <w:name w:val="Основной текст (4)1"/>
    <w:basedOn w:val="a"/>
    <w:link w:val="42"/>
    <w:uiPriority w:val="99"/>
    <w:rsid w:val="00DF4C98"/>
    <w:pPr>
      <w:shd w:val="clear" w:color="auto" w:fill="FFFFFF"/>
      <w:snapToGrid/>
      <w:spacing w:before="240" w:after="480" w:line="240" w:lineRule="atLeast"/>
      <w:jc w:val="center"/>
    </w:pPr>
    <w:rPr>
      <w:b/>
      <w:bCs/>
      <w:noProof/>
      <w:sz w:val="18"/>
      <w:szCs w:val="18"/>
    </w:rPr>
  </w:style>
  <w:style w:type="character" w:customStyle="1" w:styleId="36">
    <w:name w:val="Основной текст (3)"/>
    <w:link w:val="310"/>
    <w:uiPriority w:val="99"/>
    <w:locked/>
    <w:rsid w:val="00DF4C98"/>
    <w:rPr>
      <w:sz w:val="28"/>
    </w:rPr>
  </w:style>
  <w:style w:type="paragraph" w:customStyle="1" w:styleId="310">
    <w:name w:val="Основной текст (3)1"/>
    <w:basedOn w:val="a"/>
    <w:link w:val="36"/>
    <w:uiPriority w:val="99"/>
    <w:rsid w:val="00DF4C98"/>
    <w:pPr>
      <w:shd w:val="clear" w:color="auto" w:fill="FFFFFF"/>
      <w:snapToGrid/>
      <w:spacing w:before="300" w:after="240" w:line="240" w:lineRule="atLeast"/>
      <w:jc w:val="center"/>
    </w:pPr>
    <w:rPr>
      <w:noProof/>
      <w:sz w:val="28"/>
      <w:szCs w:val="28"/>
    </w:rPr>
  </w:style>
  <w:style w:type="paragraph" w:customStyle="1" w:styleId="afff3">
    <w:name w:val="Текст (лев. подпись)"/>
    <w:basedOn w:val="a"/>
    <w:next w:val="a"/>
    <w:uiPriority w:val="99"/>
    <w:rsid w:val="00DF4C98"/>
    <w:pPr>
      <w:widowControl w:val="0"/>
      <w:autoSpaceDE w:val="0"/>
      <w:autoSpaceDN w:val="0"/>
      <w:adjustRightInd w:val="0"/>
      <w:snapToGrid/>
      <w:spacing w:before="0" w:after="0"/>
    </w:pPr>
    <w:rPr>
      <w:rFonts w:ascii="Arial" w:hAnsi="Arial"/>
      <w:sz w:val="20"/>
    </w:rPr>
  </w:style>
  <w:style w:type="paragraph" w:customStyle="1" w:styleId="afff4">
    <w:name w:val="Текст (прав. подпись)"/>
    <w:basedOn w:val="a"/>
    <w:next w:val="a"/>
    <w:uiPriority w:val="99"/>
    <w:rsid w:val="00DF4C98"/>
    <w:pPr>
      <w:widowControl w:val="0"/>
      <w:autoSpaceDE w:val="0"/>
      <w:autoSpaceDN w:val="0"/>
      <w:adjustRightInd w:val="0"/>
      <w:snapToGrid/>
      <w:spacing w:before="0" w:after="0"/>
      <w:jc w:val="right"/>
    </w:pPr>
    <w:rPr>
      <w:rFonts w:ascii="Arial" w:hAnsi="Arial"/>
      <w:sz w:val="20"/>
    </w:rPr>
  </w:style>
  <w:style w:type="character" w:customStyle="1" w:styleId="FontStyle12">
    <w:name w:val="Font Style12"/>
    <w:rsid w:val="00DE0A08"/>
    <w:rPr>
      <w:rFonts w:ascii="Times New Roman" w:hAnsi="Times New Roman"/>
      <w:sz w:val="18"/>
    </w:rPr>
  </w:style>
  <w:style w:type="character" w:customStyle="1" w:styleId="Bodytext8">
    <w:name w:val="Body text (8)_"/>
    <w:link w:val="Bodytext80"/>
    <w:locked/>
    <w:rsid w:val="00691E5E"/>
    <w:rPr>
      <w:b/>
      <w:sz w:val="26"/>
      <w:shd w:val="clear" w:color="auto" w:fill="FFFFFF"/>
    </w:rPr>
  </w:style>
  <w:style w:type="paragraph" w:customStyle="1" w:styleId="Bodytext80">
    <w:name w:val="Body text (8)"/>
    <w:basedOn w:val="a"/>
    <w:link w:val="Bodytext8"/>
    <w:rsid w:val="00691E5E"/>
    <w:pPr>
      <w:widowControl w:val="0"/>
      <w:shd w:val="clear" w:color="auto" w:fill="FFFFFF"/>
      <w:snapToGrid/>
      <w:spacing w:before="600" w:after="540" w:line="322" w:lineRule="exact"/>
      <w:ind w:hanging="420"/>
      <w:jc w:val="center"/>
    </w:pPr>
    <w:rPr>
      <w:b/>
      <w:bCs/>
      <w:sz w:val="26"/>
      <w:szCs w:val="26"/>
    </w:rPr>
  </w:style>
  <w:style w:type="paragraph" w:customStyle="1" w:styleId="afff5">
    <w:name w:val="обычный"/>
    <w:basedOn w:val="a"/>
    <w:uiPriority w:val="99"/>
    <w:rsid w:val="00C205A9"/>
    <w:pPr>
      <w:snapToGrid/>
      <w:spacing w:before="0" w:after="0"/>
    </w:pPr>
    <w:rPr>
      <w:rFonts w:ascii="Calibri" w:hAnsi="Calibri" w:cs="Calibri"/>
      <w:color w:val="000000"/>
      <w:sz w:val="20"/>
    </w:rPr>
  </w:style>
  <w:style w:type="paragraph" w:customStyle="1" w:styleId="19">
    <w:name w:val="Верхний колонтитул1"/>
    <w:basedOn w:val="a"/>
    <w:rsid w:val="00F82A24"/>
    <w:pPr>
      <w:tabs>
        <w:tab w:val="center" w:pos="4153"/>
        <w:tab w:val="right" w:pos="8306"/>
      </w:tabs>
      <w:snapToGrid/>
      <w:spacing w:before="0" w:after="0"/>
    </w:pPr>
    <w:rPr>
      <w:sz w:val="28"/>
    </w:rPr>
  </w:style>
  <w:style w:type="paragraph" w:styleId="afff6">
    <w:name w:val="List Paragraph"/>
    <w:basedOn w:val="a"/>
    <w:uiPriority w:val="34"/>
    <w:qFormat/>
    <w:rsid w:val="00D348FA"/>
    <w:pPr>
      <w:autoSpaceDE w:val="0"/>
      <w:autoSpaceDN w:val="0"/>
      <w:adjustRightInd w:val="0"/>
      <w:snapToGrid/>
      <w:spacing w:before="0" w:after="0"/>
      <w:ind w:left="720"/>
      <w:contextualSpacing/>
    </w:pPr>
    <w:rPr>
      <w:sz w:val="28"/>
      <w:szCs w:val="28"/>
    </w:rPr>
  </w:style>
  <w:style w:type="character" w:customStyle="1" w:styleId="afff7">
    <w:name w:val="Текст примечания Знак"/>
    <w:link w:val="afff8"/>
    <w:uiPriority w:val="99"/>
    <w:rsid w:val="004060F7"/>
    <w:rPr>
      <w:rFonts w:ascii="Calibri" w:eastAsia="Calibri" w:hAnsi="Calibri"/>
      <w:lang w:eastAsia="en-US"/>
    </w:rPr>
  </w:style>
  <w:style w:type="paragraph" w:styleId="afff8">
    <w:name w:val="annotation text"/>
    <w:basedOn w:val="a"/>
    <w:link w:val="afff7"/>
    <w:uiPriority w:val="99"/>
    <w:unhideWhenUsed/>
    <w:rsid w:val="004060F7"/>
    <w:pPr>
      <w:snapToGrid/>
      <w:spacing w:before="0" w:after="200"/>
    </w:pPr>
    <w:rPr>
      <w:rFonts w:ascii="Calibri" w:eastAsia="Calibri" w:hAnsi="Calibri"/>
      <w:sz w:val="20"/>
      <w:lang w:eastAsia="en-US"/>
    </w:rPr>
  </w:style>
  <w:style w:type="character" w:customStyle="1" w:styleId="afff9">
    <w:name w:val="Тема примечания Знак"/>
    <w:link w:val="afffa"/>
    <w:uiPriority w:val="99"/>
    <w:semiHidden/>
    <w:rsid w:val="004060F7"/>
    <w:rPr>
      <w:rFonts w:ascii="Calibri" w:eastAsia="Calibri" w:hAnsi="Calibri"/>
      <w:b/>
      <w:bCs/>
      <w:lang w:eastAsia="en-US"/>
    </w:rPr>
  </w:style>
  <w:style w:type="paragraph" w:styleId="afffa">
    <w:name w:val="annotation subject"/>
    <w:basedOn w:val="afff8"/>
    <w:next w:val="afff8"/>
    <w:link w:val="afff9"/>
    <w:uiPriority w:val="99"/>
    <w:semiHidden/>
    <w:unhideWhenUsed/>
    <w:rsid w:val="004060F7"/>
    <w:rPr>
      <w:b/>
      <w:bCs/>
    </w:rPr>
  </w:style>
  <w:style w:type="character" w:customStyle="1" w:styleId="afffb">
    <w:name w:val="Основной текст_"/>
    <w:link w:val="28"/>
    <w:locked/>
    <w:rsid w:val="004060F7"/>
    <w:rPr>
      <w:sz w:val="28"/>
      <w:szCs w:val="28"/>
      <w:shd w:val="clear" w:color="auto" w:fill="FFFFFF"/>
    </w:rPr>
  </w:style>
  <w:style w:type="paragraph" w:customStyle="1" w:styleId="28">
    <w:name w:val="Основной текст2"/>
    <w:basedOn w:val="a"/>
    <w:link w:val="afffb"/>
    <w:rsid w:val="004060F7"/>
    <w:pPr>
      <w:widowControl w:val="0"/>
      <w:shd w:val="clear" w:color="auto" w:fill="FFFFFF"/>
      <w:snapToGrid/>
      <w:spacing w:before="360" w:after="360" w:line="0" w:lineRule="atLeast"/>
      <w:ind w:hanging="1580"/>
      <w:jc w:val="center"/>
    </w:pPr>
    <w:rPr>
      <w:sz w:val="28"/>
      <w:szCs w:val="28"/>
    </w:rPr>
  </w:style>
  <w:style w:type="character" w:customStyle="1" w:styleId="afffc">
    <w:name w:val="номер страницы"/>
    <w:uiPriority w:val="99"/>
    <w:rsid w:val="004060F7"/>
    <w:rPr>
      <w:rFonts w:ascii="Times New Roman" w:hAnsi="Times New Roman" w:cs="Times New Roman" w:hint="default"/>
    </w:rPr>
  </w:style>
  <w:style w:type="character" w:customStyle="1" w:styleId="1a">
    <w:name w:val="Текст примечания Знак1"/>
    <w:uiPriority w:val="99"/>
    <w:semiHidden/>
    <w:rsid w:val="004060F7"/>
  </w:style>
  <w:style w:type="paragraph" w:customStyle="1" w:styleId="Standard">
    <w:name w:val="Standard"/>
    <w:uiPriority w:val="99"/>
    <w:rsid w:val="004060F7"/>
    <w:pPr>
      <w:suppressAutoHyphens/>
      <w:autoSpaceDN w:val="0"/>
    </w:pPr>
    <w:rPr>
      <w:rFonts w:eastAsia="SimSun"/>
      <w:kern w:val="3"/>
      <w:sz w:val="24"/>
      <w:szCs w:val="24"/>
      <w:lang w:bidi="hi-IN"/>
    </w:rPr>
  </w:style>
  <w:style w:type="paragraph" w:customStyle="1" w:styleId="ConsPlusTitlePage">
    <w:name w:val="ConsPlusTitlePage"/>
    <w:rsid w:val="0096417B"/>
    <w:pPr>
      <w:widowControl w:val="0"/>
      <w:autoSpaceDE w:val="0"/>
      <w:autoSpaceDN w:val="0"/>
    </w:pPr>
    <w:rPr>
      <w:rFonts w:ascii="Tahoma" w:hAnsi="Tahoma" w:cs="Tahoma"/>
    </w:rPr>
  </w:style>
  <w:style w:type="character" w:customStyle="1" w:styleId="afffd">
    <w:name w:val="Основной шрифт"/>
    <w:uiPriority w:val="99"/>
    <w:rsid w:val="00582FEA"/>
  </w:style>
  <w:style w:type="paragraph" w:customStyle="1" w:styleId="afffe">
    <w:name w:val="Алексей"/>
    <w:basedOn w:val="a"/>
    <w:qFormat/>
    <w:rsid w:val="00582FEA"/>
    <w:pPr>
      <w:snapToGrid/>
      <w:spacing w:before="0" w:after="0" w:line="360" w:lineRule="auto"/>
      <w:ind w:firstLine="709"/>
      <w:jc w:val="both"/>
    </w:pPr>
    <w:rPr>
      <w:sz w:val="28"/>
      <w:szCs w:val="28"/>
    </w:rPr>
  </w:style>
  <w:style w:type="character" w:customStyle="1" w:styleId="1b">
    <w:name w:val="Основной текст1"/>
    <w:rsid w:val="00582FEA"/>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10pt0pt">
    <w:name w:val="Основной текст + 10 pt;Интервал 0 pt"/>
    <w:rsid w:val="00582FE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582FEA"/>
    <w:pPr>
      <w:autoSpaceDE w:val="0"/>
      <w:autoSpaceDN w:val="0"/>
      <w:snapToGrid/>
      <w:spacing w:before="0" w:after="0"/>
      <w:ind w:firstLine="709"/>
      <w:jc w:val="both"/>
    </w:pPr>
    <w:rPr>
      <w:sz w:val="28"/>
      <w:szCs w:val="28"/>
    </w:rPr>
  </w:style>
  <w:style w:type="paragraph" w:customStyle="1" w:styleId="affff">
    <w:name w:val="Нормальный (таблица)"/>
    <w:basedOn w:val="a"/>
    <w:next w:val="a"/>
    <w:uiPriority w:val="99"/>
    <w:rsid w:val="00582FEA"/>
    <w:pPr>
      <w:widowControl w:val="0"/>
      <w:autoSpaceDE w:val="0"/>
      <w:autoSpaceDN w:val="0"/>
      <w:adjustRightInd w:val="0"/>
      <w:snapToGrid/>
      <w:spacing w:before="0" w:after="0"/>
      <w:jc w:val="both"/>
    </w:pPr>
    <w:rPr>
      <w:rFonts w:ascii="Arial" w:hAnsi="Arial" w:cs="Arial"/>
      <w:szCs w:val="24"/>
    </w:rPr>
  </w:style>
  <w:style w:type="character" w:customStyle="1" w:styleId="apple-converted-space">
    <w:name w:val="apple-converted-space"/>
    <w:rsid w:val="00582FEA"/>
  </w:style>
  <w:style w:type="character" w:styleId="affff0">
    <w:name w:val="annotation reference"/>
    <w:basedOn w:val="a0"/>
    <w:uiPriority w:val="99"/>
    <w:semiHidden/>
    <w:unhideWhenUsed/>
    <w:rsid w:val="008C5BA2"/>
    <w:rPr>
      <w:sz w:val="16"/>
      <w:szCs w:val="16"/>
    </w:rPr>
  </w:style>
  <w:style w:type="paragraph" w:customStyle="1" w:styleId="empty">
    <w:name w:val="empty"/>
    <w:basedOn w:val="a"/>
    <w:rsid w:val="00A83D5A"/>
    <w:pPr>
      <w:snapToGrid/>
      <w:spacing w:beforeAutospacing="1" w:afterAutospacing="1"/>
    </w:pPr>
    <w:rPr>
      <w:szCs w:val="24"/>
    </w:rPr>
  </w:style>
  <w:style w:type="paragraph" w:customStyle="1" w:styleId="s1">
    <w:name w:val="s_1"/>
    <w:basedOn w:val="a"/>
    <w:rsid w:val="00A83D5A"/>
    <w:pPr>
      <w:snapToGrid/>
      <w:spacing w:beforeAutospacing="1" w:afterAutospacing="1"/>
    </w:pPr>
    <w:rPr>
      <w:szCs w:val="24"/>
    </w:rPr>
  </w:style>
  <w:style w:type="character" w:customStyle="1" w:styleId="s106">
    <w:name w:val="s_106"/>
    <w:basedOn w:val="a0"/>
    <w:rsid w:val="00A83D5A"/>
  </w:style>
  <w:style w:type="paragraph" w:styleId="affff1">
    <w:name w:val="Revision"/>
    <w:hidden/>
    <w:uiPriority w:val="99"/>
    <w:semiHidden/>
    <w:rsid w:val="00A45C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1161">
      <w:bodyDiv w:val="1"/>
      <w:marLeft w:val="0"/>
      <w:marRight w:val="0"/>
      <w:marTop w:val="0"/>
      <w:marBottom w:val="0"/>
      <w:divBdr>
        <w:top w:val="none" w:sz="0" w:space="0" w:color="auto"/>
        <w:left w:val="none" w:sz="0" w:space="0" w:color="auto"/>
        <w:bottom w:val="none" w:sz="0" w:space="0" w:color="auto"/>
        <w:right w:val="none" w:sz="0" w:space="0" w:color="auto"/>
      </w:divBdr>
    </w:div>
    <w:div w:id="284819592">
      <w:bodyDiv w:val="1"/>
      <w:marLeft w:val="0"/>
      <w:marRight w:val="0"/>
      <w:marTop w:val="0"/>
      <w:marBottom w:val="0"/>
      <w:divBdr>
        <w:top w:val="none" w:sz="0" w:space="0" w:color="auto"/>
        <w:left w:val="none" w:sz="0" w:space="0" w:color="auto"/>
        <w:bottom w:val="none" w:sz="0" w:space="0" w:color="auto"/>
        <w:right w:val="none" w:sz="0" w:space="0" w:color="auto"/>
      </w:divBdr>
    </w:div>
    <w:div w:id="437917428">
      <w:bodyDiv w:val="1"/>
      <w:marLeft w:val="0"/>
      <w:marRight w:val="0"/>
      <w:marTop w:val="0"/>
      <w:marBottom w:val="0"/>
      <w:divBdr>
        <w:top w:val="none" w:sz="0" w:space="0" w:color="auto"/>
        <w:left w:val="none" w:sz="0" w:space="0" w:color="auto"/>
        <w:bottom w:val="none" w:sz="0" w:space="0" w:color="auto"/>
        <w:right w:val="none" w:sz="0" w:space="0" w:color="auto"/>
      </w:divBdr>
    </w:div>
    <w:div w:id="491072015">
      <w:bodyDiv w:val="1"/>
      <w:marLeft w:val="0"/>
      <w:marRight w:val="0"/>
      <w:marTop w:val="0"/>
      <w:marBottom w:val="0"/>
      <w:divBdr>
        <w:top w:val="none" w:sz="0" w:space="0" w:color="auto"/>
        <w:left w:val="none" w:sz="0" w:space="0" w:color="auto"/>
        <w:bottom w:val="none" w:sz="0" w:space="0" w:color="auto"/>
        <w:right w:val="none" w:sz="0" w:space="0" w:color="auto"/>
      </w:divBdr>
    </w:div>
    <w:div w:id="523324987">
      <w:bodyDiv w:val="1"/>
      <w:marLeft w:val="0"/>
      <w:marRight w:val="0"/>
      <w:marTop w:val="0"/>
      <w:marBottom w:val="0"/>
      <w:divBdr>
        <w:top w:val="none" w:sz="0" w:space="0" w:color="auto"/>
        <w:left w:val="none" w:sz="0" w:space="0" w:color="auto"/>
        <w:bottom w:val="none" w:sz="0" w:space="0" w:color="auto"/>
        <w:right w:val="none" w:sz="0" w:space="0" w:color="auto"/>
      </w:divBdr>
    </w:div>
    <w:div w:id="528565491">
      <w:bodyDiv w:val="1"/>
      <w:marLeft w:val="0"/>
      <w:marRight w:val="0"/>
      <w:marTop w:val="0"/>
      <w:marBottom w:val="0"/>
      <w:divBdr>
        <w:top w:val="none" w:sz="0" w:space="0" w:color="auto"/>
        <w:left w:val="none" w:sz="0" w:space="0" w:color="auto"/>
        <w:bottom w:val="none" w:sz="0" w:space="0" w:color="auto"/>
        <w:right w:val="none" w:sz="0" w:space="0" w:color="auto"/>
      </w:divBdr>
    </w:div>
    <w:div w:id="629626358">
      <w:bodyDiv w:val="1"/>
      <w:marLeft w:val="0"/>
      <w:marRight w:val="0"/>
      <w:marTop w:val="0"/>
      <w:marBottom w:val="0"/>
      <w:divBdr>
        <w:top w:val="none" w:sz="0" w:space="0" w:color="auto"/>
        <w:left w:val="none" w:sz="0" w:space="0" w:color="auto"/>
        <w:bottom w:val="none" w:sz="0" w:space="0" w:color="auto"/>
        <w:right w:val="none" w:sz="0" w:space="0" w:color="auto"/>
      </w:divBdr>
    </w:div>
    <w:div w:id="634992489">
      <w:bodyDiv w:val="1"/>
      <w:marLeft w:val="0"/>
      <w:marRight w:val="0"/>
      <w:marTop w:val="0"/>
      <w:marBottom w:val="0"/>
      <w:divBdr>
        <w:top w:val="none" w:sz="0" w:space="0" w:color="auto"/>
        <w:left w:val="none" w:sz="0" w:space="0" w:color="auto"/>
        <w:bottom w:val="none" w:sz="0" w:space="0" w:color="auto"/>
        <w:right w:val="none" w:sz="0" w:space="0" w:color="auto"/>
      </w:divBdr>
    </w:div>
    <w:div w:id="639725786">
      <w:bodyDiv w:val="1"/>
      <w:marLeft w:val="0"/>
      <w:marRight w:val="0"/>
      <w:marTop w:val="0"/>
      <w:marBottom w:val="0"/>
      <w:divBdr>
        <w:top w:val="none" w:sz="0" w:space="0" w:color="auto"/>
        <w:left w:val="none" w:sz="0" w:space="0" w:color="auto"/>
        <w:bottom w:val="none" w:sz="0" w:space="0" w:color="auto"/>
        <w:right w:val="none" w:sz="0" w:space="0" w:color="auto"/>
      </w:divBdr>
    </w:div>
    <w:div w:id="744375982">
      <w:bodyDiv w:val="1"/>
      <w:marLeft w:val="0"/>
      <w:marRight w:val="0"/>
      <w:marTop w:val="0"/>
      <w:marBottom w:val="0"/>
      <w:divBdr>
        <w:top w:val="none" w:sz="0" w:space="0" w:color="auto"/>
        <w:left w:val="none" w:sz="0" w:space="0" w:color="auto"/>
        <w:bottom w:val="none" w:sz="0" w:space="0" w:color="auto"/>
        <w:right w:val="none" w:sz="0" w:space="0" w:color="auto"/>
      </w:divBdr>
    </w:div>
    <w:div w:id="754859915">
      <w:bodyDiv w:val="1"/>
      <w:marLeft w:val="0"/>
      <w:marRight w:val="0"/>
      <w:marTop w:val="0"/>
      <w:marBottom w:val="0"/>
      <w:divBdr>
        <w:top w:val="none" w:sz="0" w:space="0" w:color="auto"/>
        <w:left w:val="none" w:sz="0" w:space="0" w:color="auto"/>
        <w:bottom w:val="none" w:sz="0" w:space="0" w:color="auto"/>
        <w:right w:val="none" w:sz="0" w:space="0" w:color="auto"/>
      </w:divBdr>
    </w:div>
    <w:div w:id="775559290">
      <w:bodyDiv w:val="1"/>
      <w:marLeft w:val="0"/>
      <w:marRight w:val="0"/>
      <w:marTop w:val="0"/>
      <w:marBottom w:val="0"/>
      <w:divBdr>
        <w:top w:val="none" w:sz="0" w:space="0" w:color="auto"/>
        <w:left w:val="none" w:sz="0" w:space="0" w:color="auto"/>
        <w:bottom w:val="none" w:sz="0" w:space="0" w:color="auto"/>
        <w:right w:val="none" w:sz="0" w:space="0" w:color="auto"/>
      </w:divBdr>
    </w:div>
    <w:div w:id="775632987">
      <w:bodyDiv w:val="1"/>
      <w:marLeft w:val="0"/>
      <w:marRight w:val="0"/>
      <w:marTop w:val="0"/>
      <w:marBottom w:val="0"/>
      <w:divBdr>
        <w:top w:val="none" w:sz="0" w:space="0" w:color="auto"/>
        <w:left w:val="none" w:sz="0" w:space="0" w:color="auto"/>
        <w:bottom w:val="none" w:sz="0" w:space="0" w:color="auto"/>
        <w:right w:val="none" w:sz="0" w:space="0" w:color="auto"/>
      </w:divBdr>
    </w:div>
    <w:div w:id="880477017">
      <w:bodyDiv w:val="1"/>
      <w:marLeft w:val="0"/>
      <w:marRight w:val="0"/>
      <w:marTop w:val="0"/>
      <w:marBottom w:val="0"/>
      <w:divBdr>
        <w:top w:val="none" w:sz="0" w:space="0" w:color="auto"/>
        <w:left w:val="none" w:sz="0" w:space="0" w:color="auto"/>
        <w:bottom w:val="none" w:sz="0" w:space="0" w:color="auto"/>
        <w:right w:val="none" w:sz="0" w:space="0" w:color="auto"/>
      </w:divBdr>
    </w:div>
    <w:div w:id="905146347">
      <w:bodyDiv w:val="1"/>
      <w:marLeft w:val="0"/>
      <w:marRight w:val="0"/>
      <w:marTop w:val="0"/>
      <w:marBottom w:val="0"/>
      <w:divBdr>
        <w:top w:val="none" w:sz="0" w:space="0" w:color="auto"/>
        <w:left w:val="none" w:sz="0" w:space="0" w:color="auto"/>
        <w:bottom w:val="none" w:sz="0" w:space="0" w:color="auto"/>
        <w:right w:val="none" w:sz="0" w:space="0" w:color="auto"/>
      </w:divBdr>
    </w:div>
    <w:div w:id="997684671">
      <w:bodyDiv w:val="1"/>
      <w:marLeft w:val="0"/>
      <w:marRight w:val="0"/>
      <w:marTop w:val="0"/>
      <w:marBottom w:val="0"/>
      <w:divBdr>
        <w:top w:val="none" w:sz="0" w:space="0" w:color="auto"/>
        <w:left w:val="none" w:sz="0" w:space="0" w:color="auto"/>
        <w:bottom w:val="none" w:sz="0" w:space="0" w:color="auto"/>
        <w:right w:val="none" w:sz="0" w:space="0" w:color="auto"/>
      </w:divBdr>
    </w:div>
    <w:div w:id="1030495121">
      <w:bodyDiv w:val="1"/>
      <w:marLeft w:val="0"/>
      <w:marRight w:val="0"/>
      <w:marTop w:val="0"/>
      <w:marBottom w:val="0"/>
      <w:divBdr>
        <w:top w:val="none" w:sz="0" w:space="0" w:color="auto"/>
        <w:left w:val="none" w:sz="0" w:space="0" w:color="auto"/>
        <w:bottom w:val="none" w:sz="0" w:space="0" w:color="auto"/>
        <w:right w:val="none" w:sz="0" w:space="0" w:color="auto"/>
      </w:divBdr>
    </w:div>
    <w:div w:id="1122723266">
      <w:bodyDiv w:val="1"/>
      <w:marLeft w:val="0"/>
      <w:marRight w:val="0"/>
      <w:marTop w:val="0"/>
      <w:marBottom w:val="0"/>
      <w:divBdr>
        <w:top w:val="none" w:sz="0" w:space="0" w:color="auto"/>
        <w:left w:val="none" w:sz="0" w:space="0" w:color="auto"/>
        <w:bottom w:val="none" w:sz="0" w:space="0" w:color="auto"/>
        <w:right w:val="none" w:sz="0" w:space="0" w:color="auto"/>
      </w:divBdr>
    </w:div>
    <w:div w:id="1123035293">
      <w:bodyDiv w:val="1"/>
      <w:marLeft w:val="0"/>
      <w:marRight w:val="0"/>
      <w:marTop w:val="0"/>
      <w:marBottom w:val="0"/>
      <w:divBdr>
        <w:top w:val="none" w:sz="0" w:space="0" w:color="auto"/>
        <w:left w:val="none" w:sz="0" w:space="0" w:color="auto"/>
        <w:bottom w:val="none" w:sz="0" w:space="0" w:color="auto"/>
        <w:right w:val="none" w:sz="0" w:space="0" w:color="auto"/>
      </w:divBdr>
    </w:div>
    <w:div w:id="1126973828">
      <w:bodyDiv w:val="1"/>
      <w:marLeft w:val="0"/>
      <w:marRight w:val="0"/>
      <w:marTop w:val="0"/>
      <w:marBottom w:val="0"/>
      <w:divBdr>
        <w:top w:val="none" w:sz="0" w:space="0" w:color="auto"/>
        <w:left w:val="none" w:sz="0" w:space="0" w:color="auto"/>
        <w:bottom w:val="none" w:sz="0" w:space="0" w:color="auto"/>
        <w:right w:val="none" w:sz="0" w:space="0" w:color="auto"/>
      </w:divBdr>
    </w:div>
    <w:div w:id="1269312468">
      <w:bodyDiv w:val="1"/>
      <w:marLeft w:val="0"/>
      <w:marRight w:val="0"/>
      <w:marTop w:val="0"/>
      <w:marBottom w:val="0"/>
      <w:divBdr>
        <w:top w:val="none" w:sz="0" w:space="0" w:color="auto"/>
        <w:left w:val="none" w:sz="0" w:space="0" w:color="auto"/>
        <w:bottom w:val="none" w:sz="0" w:space="0" w:color="auto"/>
        <w:right w:val="none" w:sz="0" w:space="0" w:color="auto"/>
      </w:divBdr>
    </w:div>
    <w:div w:id="1285581627">
      <w:bodyDiv w:val="1"/>
      <w:marLeft w:val="0"/>
      <w:marRight w:val="0"/>
      <w:marTop w:val="0"/>
      <w:marBottom w:val="0"/>
      <w:divBdr>
        <w:top w:val="none" w:sz="0" w:space="0" w:color="auto"/>
        <w:left w:val="none" w:sz="0" w:space="0" w:color="auto"/>
        <w:bottom w:val="none" w:sz="0" w:space="0" w:color="auto"/>
        <w:right w:val="none" w:sz="0" w:space="0" w:color="auto"/>
      </w:divBdr>
    </w:div>
    <w:div w:id="1508402872">
      <w:bodyDiv w:val="1"/>
      <w:marLeft w:val="0"/>
      <w:marRight w:val="0"/>
      <w:marTop w:val="0"/>
      <w:marBottom w:val="0"/>
      <w:divBdr>
        <w:top w:val="none" w:sz="0" w:space="0" w:color="auto"/>
        <w:left w:val="none" w:sz="0" w:space="0" w:color="auto"/>
        <w:bottom w:val="none" w:sz="0" w:space="0" w:color="auto"/>
        <w:right w:val="none" w:sz="0" w:space="0" w:color="auto"/>
      </w:divBdr>
    </w:div>
    <w:div w:id="1587567141">
      <w:bodyDiv w:val="1"/>
      <w:marLeft w:val="0"/>
      <w:marRight w:val="0"/>
      <w:marTop w:val="0"/>
      <w:marBottom w:val="0"/>
      <w:divBdr>
        <w:top w:val="none" w:sz="0" w:space="0" w:color="auto"/>
        <w:left w:val="none" w:sz="0" w:space="0" w:color="auto"/>
        <w:bottom w:val="none" w:sz="0" w:space="0" w:color="auto"/>
        <w:right w:val="none" w:sz="0" w:space="0" w:color="auto"/>
      </w:divBdr>
    </w:div>
    <w:div w:id="1602256335">
      <w:bodyDiv w:val="1"/>
      <w:marLeft w:val="0"/>
      <w:marRight w:val="0"/>
      <w:marTop w:val="0"/>
      <w:marBottom w:val="0"/>
      <w:divBdr>
        <w:top w:val="none" w:sz="0" w:space="0" w:color="auto"/>
        <w:left w:val="none" w:sz="0" w:space="0" w:color="auto"/>
        <w:bottom w:val="none" w:sz="0" w:space="0" w:color="auto"/>
        <w:right w:val="none" w:sz="0" w:space="0" w:color="auto"/>
      </w:divBdr>
    </w:div>
    <w:div w:id="1614438181">
      <w:bodyDiv w:val="1"/>
      <w:marLeft w:val="0"/>
      <w:marRight w:val="0"/>
      <w:marTop w:val="0"/>
      <w:marBottom w:val="0"/>
      <w:divBdr>
        <w:top w:val="none" w:sz="0" w:space="0" w:color="auto"/>
        <w:left w:val="none" w:sz="0" w:space="0" w:color="auto"/>
        <w:bottom w:val="none" w:sz="0" w:space="0" w:color="auto"/>
        <w:right w:val="none" w:sz="0" w:space="0" w:color="auto"/>
      </w:divBdr>
    </w:div>
    <w:div w:id="1645697404">
      <w:marLeft w:val="0"/>
      <w:marRight w:val="0"/>
      <w:marTop w:val="0"/>
      <w:marBottom w:val="0"/>
      <w:divBdr>
        <w:top w:val="none" w:sz="0" w:space="0" w:color="auto"/>
        <w:left w:val="none" w:sz="0" w:space="0" w:color="auto"/>
        <w:bottom w:val="none" w:sz="0" w:space="0" w:color="auto"/>
        <w:right w:val="none" w:sz="0" w:space="0" w:color="auto"/>
      </w:divBdr>
    </w:div>
    <w:div w:id="1645697405">
      <w:marLeft w:val="0"/>
      <w:marRight w:val="0"/>
      <w:marTop w:val="0"/>
      <w:marBottom w:val="0"/>
      <w:divBdr>
        <w:top w:val="none" w:sz="0" w:space="0" w:color="auto"/>
        <w:left w:val="none" w:sz="0" w:space="0" w:color="auto"/>
        <w:bottom w:val="none" w:sz="0" w:space="0" w:color="auto"/>
        <w:right w:val="none" w:sz="0" w:space="0" w:color="auto"/>
      </w:divBdr>
    </w:div>
    <w:div w:id="1645697406">
      <w:marLeft w:val="0"/>
      <w:marRight w:val="0"/>
      <w:marTop w:val="0"/>
      <w:marBottom w:val="0"/>
      <w:divBdr>
        <w:top w:val="none" w:sz="0" w:space="0" w:color="auto"/>
        <w:left w:val="none" w:sz="0" w:space="0" w:color="auto"/>
        <w:bottom w:val="none" w:sz="0" w:space="0" w:color="auto"/>
        <w:right w:val="none" w:sz="0" w:space="0" w:color="auto"/>
      </w:divBdr>
    </w:div>
    <w:div w:id="1645697407">
      <w:marLeft w:val="0"/>
      <w:marRight w:val="0"/>
      <w:marTop w:val="0"/>
      <w:marBottom w:val="0"/>
      <w:divBdr>
        <w:top w:val="none" w:sz="0" w:space="0" w:color="auto"/>
        <w:left w:val="none" w:sz="0" w:space="0" w:color="auto"/>
        <w:bottom w:val="none" w:sz="0" w:space="0" w:color="auto"/>
        <w:right w:val="none" w:sz="0" w:space="0" w:color="auto"/>
      </w:divBdr>
    </w:div>
    <w:div w:id="1645697408">
      <w:marLeft w:val="0"/>
      <w:marRight w:val="0"/>
      <w:marTop w:val="0"/>
      <w:marBottom w:val="0"/>
      <w:divBdr>
        <w:top w:val="none" w:sz="0" w:space="0" w:color="auto"/>
        <w:left w:val="none" w:sz="0" w:space="0" w:color="auto"/>
        <w:bottom w:val="none" w:sz="0" w:space="0" w:color="auto"/>
        <w:right w:val="none" w:sz="0" w:space="0" w:color="auto"/>
      </w:divBdr>
    </w:div>
    <w:div w:id="1645697409">
      <w:marLeft w:val="0"/>
      <w:marRight w:val="0"/>
      <w:marTop w:val="0"/>
      <w:marBottom w:val="0"/>
      <w:divBdr>
        <w:top w:val="none" w:sz="0" w:space="0" w:color="auto"/>
        <w:left w:val="none" w:sz="0" w:space="0" w:color="auto"/>
        <w:bottom w:val="none" w:sz="0" w:space="0" w:color="auto"/>
        <w:right w:val="none" w:sz="0" w:space="0" w:color="auto"/>
      </w:divBdr>
    </w:div>
    <w:div w:id="1645697410">
      <w:marLeft w:val="0"/>
      <w:marRight w:val="0"/>
      <w:marTop w:val="0"/>
      <w:marBottom w:val="0"/>
      <w:divBdr>
        <w:top w:val="none" w:sz="0" w:space="0" w:color="auto"/>
        <w:left w:val="none" w:sz="0" w:space="0" w:color="auto"/>
        <w:bottom w:val="none" w:sz="0" w:space="0" w:color="auto"/>
        <w:right w:val="none" w:sz="0" w:space="0" w:color="auto"/>
      </w:divBdr>
    </w:div>
    <w:div w:id="1645697411">
      <w:marLeft w:val="0"/>
      <w:marRight w:val="0"/>
      <w:marTop w:val="0"/>
      <w:marBottom w:val="0"/>
      <w:divBdr>
        <w:top w:val="none" w:sz="0" w:space="0" w:color="auto"/>
        <w:left w:val="none" w:sz="0" w:space="0" w:color="auto"/>
        <w:bottom w:val="none" w:sz="0" w:space="0" w:color="auto"/>
        <w:right w:val="none" w:sz="0" w:space="0" w:color="auto"/>
      </w:divBdr>
    </w:div>
    <w:div w:id="1645697412">
      <w:marLeft w:val="0"/>
      <w:marRight w:val="0"/>
      <w:marTop w:val="0"/>
      <w:marBottom w:val="0"/>
      <w:divBdr>
        <w:top w:val="none" w:sz="0" w:space="0" w:color="auto"/>
        <w:left w:val="none" w:sz="0" w:space="0" w:color="auto"/>
        <w:bottom w:val="none" w:sz="0" w:space="0" w:color="auto"/>
        <w:right w:val="none" w:sz="0" w:space="0" w:color="auto"/>
      </w:divBdr>
    </w:div>
    <w:div w:id="1645697413">
      <w:marLeft w:val="0"/>
      <w:marRight w:val="0"/>
      <w:marTop w:val="0"/>
      <w:marBottom w:val="0"/>
      <w:divBdr>
        <w:top w:val="none" w:sz="0" w:space="0" w:color="auto"/>
        <w:left w:val="none" w:sz="0" w:space="0" w:color="auto"/>
        <w:bottom w:val="none" w:sz="0" w:space="0" w:color="auto"/>
        <w:right w:val="none" w:sz="0" w:space="0" w:color="auto"/>
      </w:divBdr>
    </w:div>
    <w:div w:id="1645697414">
      <w:marLeft w:val="0"/>
      <w:marRight w:val="0"/>
      <w:marTop w:val="0"/>
      <w:marBottom w:val="0"/>
      <w:divBdr>
        <w:top w:val="none" w:sz="0" w:space="0" w:color="auto"/>
        <w:left w:val="none" w:sz="0" w:space="0" w:color="auto"/>
        <w:bottom w:val="none" w:sz="0" w:space="0" w:color="auto"/>
        <w:right w:val="none" w:sz="0" w:space="0" w:color="auto"/>
      </w:divBdr>
    </w:div>
    <w:div w:id="1645697415">
      <w:marLeft w:val="0"/>
      <w:marRight w:val="0"/>
      <w:marTop w:val="0"/>
      <w:marBottom w:val="0"/>
      <w:divBdr>
        <w:top w:val="none" w:sz="0" w:space="0" w:color="auto"/>
        <w:left w:val="none" w:sz="0" w:space="0" w:color="auto"/>
        <w:bottom w:val="none" w:sz="0" w:space="0" w:color="auto"/>
        <w:right w:val="none" w:sz="0" w:space="0" w:color="auto"/>
      </w:divBdr>
    </w:div>
    <w:div w:id="1645697416">
      <w:marLeft w:val="0"/>
      <w:marRight w:val="0"/>
      <w:marTop w:val="0"/>
      <w:marBottom w:val="0"/>
      <w:divBdr>
        <w:top w:val="none" w:sz="0" w:space="0" w:color="auto"/>
        <w:left w:val="none" w:sz="0" w:space="0" w:color="auto"/>
        <w:bottom w:val="none" w:sz="0" w:space="0" w:color="auto"/>
        <w:right w:val="none" w:sz="0" w:space="0" w:color="auto"/>
      </w:divBdr>
    </w:div>
    <w:div w:id="1645697417">
      <w:marLeft w:val="0"/>
      <w:marRight w:val="0"/>
      <w:marTop w:val="0"/>
      <w:marBottom w:val="0"/>
      <w:divBdr>
        <w:top w:val="none" w:sz="0" w:space="0" w:color="auto"/>
        <w:left w:val="none" w:sz="0" w:space="0" w:color="auto"/>
        <w:bottom w:val="none" w:sz="0" w:space="0" w:color="auto"/>
        <w:right w:val="none" w:sz="0" w:space="0" w:color="auto"/>
      </w:divBdr>
    </w:div>
    <w:div w:id="1645697418">
      <w:marLeft w:val="0"/>
      <w:marRight w:val="0"/>
      <w:marTop w:val="0"/>
      <w:marBottom w:val="0"/>
      <w:divBdr>
        <w:top w:val="none" w:sz="0" w:space="0" w:color="auto"/>
        <w:left w:val="none" w:sz="0" w:space="0" w:color="auto"/>
        <w:bottom w:val="none" w:sz="0" w:space="0" w:color="auto"/>
        <w:right w:val="none" w:sz="0" w:space="0" w:color="auto"/>
      </w:divBdr>
    </w:div>
    <w:div w:id="1645697419">
      <w:marLeft w:val="0"/>
      <w:marRight w:val="0"/>
      <w:marTop w:val="0"/>
      <w:marBottom w:val="0"/>
      <w:divBdr>
        <w:top w:val="none" w:sz="0" w:space="0" w:color="auto"/>
        <w:left w:val="none" w:sz="0" w:space="0" w:color="auto"/>
        <w:bottom w:val="none" w:sz="0" w:space="0" w:color="auto"/>
        <w:right w:val="none" w:sz="0" w:space="0" w:color="auto"/>
      </w:divBdr>
    </w:div>
    <w:div w:id="1645697420">
      <w:marLeft w:val="0"/>
      <w:marRight w:val="0"/>
      <w:marTop w:val="0"/>
      <w:marBottom w:val="0"/>
      <w:divBdr>
        <w:top w:val="none" w:sz="0" w:space="0" w:color="auto"/>
        <w:left w:val="none" w:sz="0" w:space="0" w:color="auto"/>
        <w:bottom w:val="none" w:sz="0" w:space="0" w:color="auto"/>
        <w:right w:val="none" w:sz="0" w:space="0" w:color="auto"/>
      </w:divBdr>
    </w:div>
    <w:div w:id="1645697421">
      <w:marLeft w:val="0"/>
      <w:marRight w:val="0"/>
      <w:marTop w:val="0"/>
      <w:marBottom w:val="0"/>
      <w:divBdr>
        <w:top w:val="none" w:sz="0" w:space="0" w:color="auto"/>
        <w:left w:val="none" w:sz="0" w:space="0" w:color="auto"/>
        <w:bottom w:val="none" w:sz="0" w:space="0" w:color="auto"/>
        <w:right w:val="none" w:sz="0" w:space="0" w:color="auto"/>
      </w:divBdr>
    </w:div>
    <w:div w:id="1645697422">
      <w:marLeft w:val="0"/>
      <w:marRight w:val="0"/>
      <w:marTop w:val="0"/>
      <w:marBottom w:val="0"/>
      <w:divBdr>
        <w:top w:val="none" w:sz="0" w:space="0" w:color="auto"/>
        <w:left w:val="none" w:sz="0" w:space="0" w:color="auto"/>
        <w:bottom w:val="none" w:sz="0" w:space="0" w:color="auto"/>
        <w:right w:val="none" w:sz="0" w:space="0" w:color="auto"/>
      </w:divBdr>
    </w:div>
    <w:div w:id="1645697423">
      <w:marLeft w:val="0"/>
      <w:marRight w:val="0"/>
      <w:marTop w:val="0"/>
      <w:marBottom w:val="0"/>
      <w:divBdr>
        <w:top w:val="none" w:sz="0" w:space="0" w:color="auto"/>
        <w:left w:val="none" w:sz="0" w:space="0" w:color="auto"/>
        <w:bottom w:val="none" w:sz="0" w:space="0" w:color="auto"/>
        <w:right w:val="none" w:sz="0" w:space="0" w:color="auto"/>
      </w:divBdr>
    </w:div>
    <w:div w:id="1645697424">
      <w:marLeft w:val="0"/>
      <w:marRight w:val="0"/>
      <w:marTop w:val="0"/>
      <w:marBottom w:val="0"/>
      <w:divBdr>
        <w:top w:val="none" w:sz="0" w:space="0" w:color="auto"/>
        <w:left w:val="none" w:sz="0" w:space="0" w:color="auto"/>
        <w:bottom w:val="none" w:sz="0" w:space="0" w:color="auto"/>
        <w:right w:val="none" w:sz="0" w:space="0" w:color="auto"/>
      </w:divBdr>
    </w:div>
    <w:div w:id="1645697425">
      <w:marLeft w:val="0"/>
      <w:marRight w:val="0"/>
      <w:marTop w:val="0"/>
      <w:marBottom w:val="0"/>
      <w:divBdr>
        <w:top w:val="none" w:sz="0" w:space="0" w:color="auto"/>
        <w:left w:val="none" w:sz="0" w:space="0" w:color="auto"/>
        <w:bottom w:val="none" w:sz="0" w:space="0" w:color="auto"/>
        <w:right w:val="none" w:sz="0" w:space="0" w:color="auto"/>
      </w:divBdr>
    </w:div>
    <w:div w:id="1645697426">
      <w:marLeft w:val="0"/>
      <w:marRight w:val="0"/>
      <w:marTop w:val="0"/>
      <w:marBottom w:val="0"/>
      <w:divBdr>
        <w:top w:val="none" w:sz="0" w:space="0" w:color="auto"/>
        <w:left w:val="none" w:sz="0" w:space="0" w:color="auto"/>
        <w:bottom w:val="none" w:sz="0" w:space="0" w:color="auto"/>
        <w:right w:val="none" w:sz="0" w:space="0" w:color="auto"/>
      </w:divBdr>
    </w:div>
    <w:div w:id="1645697427">
      <w:marLeft w:val="0"/>
      <w:marRight w:val="0"/>
      <w:marTop w:val="0"/>
      <w:marBottom w:val="0"/>
      <w:divBdr>
        <w:top w:val="none" w:sz="0" w:space="0" w:color="auto"/>
        <w:left w:val="none" w:sz="0" w:space="0" w:color="auto"/>
        <w:bottom w:val="none" w:sz="0" w:space="0" w:color="auto"/>
        <w:right w:val="none" w:sz="0" w:space="0" w:color="auto"/>
      </w:divBdr>
    </w:div>
    <w:div w:id="1645697428">
      <w:marLeft w:val="0"/>
      <w:marRight w:val="0"/>
      <w:marTop w:val="0"/>
      <w:marBottom w:val="0"/>
      <w:divBdr>
        <w:top w:val="none" w:sz="0" w:space="0" w:color="auto"/>
        <w:left w:val="none" w:sz="0" w:space="0" w:color="auto"/>
        <w:bottom w:val="none" w:sz="0" w:space="0" w:color="auto"/>
        <w:right w:val="none" w:sz="0" w:space="0" w:color="auto"/>
      </w:divBdr>
    </w:div>
    <w:div w:id="1645697429">
      <w:marLeft w:val="0"/>
      <w:marRight w:val="0"/>
      <w:marTop w:val="0"/>
      <w:marBottom w:val="0"/>
      <w:divBdr>
        <w:top w:val="none" w:sz="0" w:space="0" w:color="auto"/>
        <w:left w:val="none" w:sz="0" w:space="0" w:color="auto"/>
        <w:bottom w:val="none" w:sz="0" w:space="0" w:color="auto"/>
        <w:right w:val="none" w:sz="0" w:space="0" w:color="auto"/>
      </w:divBdr>
    </w:div>
    <w:div w:id="1645697430">
      <w:marLeft w:val="0"/>
      <w:marRight w:val="0"/>
      <w:marTop w:val="0"/>
      <w:marBottom w:val="0"/>
      <w:divBdr>
        <w:top w:val="none" w:sz="0" w:space="0" w:color="auto"/>
        <w:left w:val="none" w:sz="0" w:space="0" w:color="auto"/>
        <w:bottom w:val="none" w:sz="0" w:space="0" w:color="auto"/>
        <w:right w:val="none" w:sz="0" w:space="0" w:color="auto"/>
      </w:divBdr>
    </w:div>
    <w:div w:id="1645697431">
      <w:marLeft w:val="0"/>
      <w:marRight w:val="0"/>
      <w:marTop w:val="0"/>
      <w:marBottom w:val="0"/>
      <w:divBdr>
        <w:top w:val="none" w:sz="0" w:space="0" w:color="auto"/>
        <w:left w:val="none" w:sz="0" w:space="0" w:color="auto"/>
        <w:bottom w:val="none" w:sz="0" w:space="0" w:color="auto"/>
        <w:right w:val="none" w:sz="0" w:space="0" w:color="auto"/>
      </w:divBdr>
    </w:div>
    <w:div w:id="1645697432">
      <w:marLeft w:val="0"/>
      <w:marRight w:val="0"/>
      <w:marTop w:val="0"/>
      <w:marBottom w:val="0"/>
      <w:divBdr>
        <w:top w:val="none" w:sz="0" w:space="0" w:color="auto"/>
        <w:left w:val="none" w:sz="0" w:space="0" w:color="auto"/>
        <w:bottom w:val="none" w:sz="0" w:space="0" w:color="auto"/>
        <w:right w:val="none" w:sz="0" w:space="0" w:color="auto"/>
      </w:divBdr>
    </w:div>
    <w:div w:id="1645697433">
      <w:marLeft w:val="0"/>
      <w:marRight w:val="0"/>
      <w:marTop w:val="0"/>
      <w:marBottom w:val="0"/>
      <w:divBdr>
        <w:top w:val="none" w:sz="0" w:space="0" w:color="auto"/>
        <w:left w:val="none" w:sz="0" w:space="0" w:color="auto"/>
        <w:bottom w:val="none" w:sz="0" w:space="0" w:color="auto"/>
        <w:right w:val="none" w:sz="0" w:space="0" w:color="auto"/>
      </w:divBdr>
    </w:div>
    <w:div w:id="1645697434">
      <w:marLeft w:val="0"/>
      <w:marRight w:val="0"/>
      <w:marTop w:val="0"/>
      <w:marBottom w:val="0"/>
      <w:divBdr>
        <w:top w:val="none" w:sz="0" w:space="0" w:color="auto"/>
        <w:left w:val="none" w:sz="0" w:space="0" w:color="auto"/>
        <w:bottom w:val="none" w:sz="0" w:space="0" w:color="auto"/>
        <w:right w:val="none" w:sz="0" w:space="0" w:color="auto"/>
      </w:divBdr>
    </w:div>
    <w:div w:id="1645697435">
      <w:marLeft w:val="0"/>
      <w:marRight w:val="0"/>
      <w:marTop w:val="0"/>
      <w:marBottom w:val="0"/>
      <w:divBdr>
        <w:top w:val="none" w:sz="0" w:space="0" w:color="auto"/>
        <w:left w:val="none" w:sz="0" w:space="0" w:color="auto"/>
        <w:bottom w:val="none" w:sz="0" w:space="0" w:color="auto"/>
        <w:right w:val="none" w:sz="0" w:space="0" w:color="auto"/>
      </w:divBdr>
    </w:div>
    <w:div w:id="1645697436">
      <w:marLeft w:val="0"/>
      <w:marRight w:val="0"/>
      <w:marTop w:val="0"/>
      <w:marBottom w:val="0"/>
      <w:divBdr>
        <w:top w:val="none" w:sz="0" w:space="0" w:color="auto"/>
        <w:left w:val="none" w:sz="0" w:space="0" w:color="auto"/>
        <w:bottom w:val="none" w:sz="0" w:space="0" w:color="auto"/>
        <w:right w:val="none" w:sz="0" w:space="0" w:color="auto"/>
      </w:divBdr>
    </w:div>
    <w:div w:id="1645697437">
      <w:marLeft w:val="0"/>
      <w:marRight w:val="0"/>
      <w:marTop w:val="0"/>
      <w:marBottom w:val="0"/>
      <w:divBdr>
        <w:top w:val="none" w:sz="0" w:space="0" w:color="auto"/>
        <w:left w:val="none" w:sz="0" w:space="0" w:color="auto"/>
        <w:bottom w:val="none" w:sz="0" w:space="0" w:color="auto"/>
        <w:right w:val="none" w:sz="0" w:space="0" w:color="auto"/>
      </w:divBdr>
    </w:div>
    <w:div w:id="1645697438">
      <w:marLeft w:val="0"/>
      <w:marRight w:val="0"/>
      <w:marTop w:val="0"/>
      <w:marBottom w:val="0"/>
      <w:divBdr>
        <w:top w:val="none" w:sz="0" w:space="0" w:color="auto"/>
        <w:left w:val="none" w:sz="0" w:space="0" w:color="auto"/>
        <w:bottom w:val="none" w:sz="0" w:space="0" w:color="auto"/>
        <w:right w:val="none" w:sz="0" w:space="0" w:color="auto"/>
      </w:divBdr>
    </w:div>
    <w:div w:id="1645697439">
      <w:marLeft w:val="0"/>
      <w:marRight w:val="0"/>
      <w:marTop w:val="0"/>
      <w:marBottom w:val="0"/>
      <w:divBdr>
        <w:top w:val="none" w:sz="0" w:space="0" w:color="auto"/>
        <w:left w:val="none" w:sz="0" w:space="0" w:color="auto"/>
        <w:bottom w:val="none" w:sz="0" w:space="0" w:color="auto"/>
        <w:right w:val="none" w:sz="0" w:space="0" w:color="auto"/>
      </w:divBdr>
    </w:div>
    <w:div w:id="1645697440">
      <w:marLeft w:val="0"/>
      <w:marRight w:val="0"/>
      <w:marTop w:val="0"/>
      <w:marBottom w:val="0"/>
      <w:divBdr>
        <w:top w:val="none" w:sz="0" w:space="0" w:color="auto"/>
        <w:left w:val="none" w:sz="0" w:space="0" w:color="auto"/>
        <w:bottom w:val="none" w:sz="0" w:space="0" w:color="auto"/>
        <w:right w:val="none" w:sz="0" w:space="0" w:color="auto"/>
      </w:divBdr>
    </w:div>
    <w:div w:id="1645697441">
      <w:marLeft w:val="0"/>
      <w:marRight w:val="0"/>
      <w:marTop w:val="0"/>
      <w:marBottom w:val="0"/>
      <w:divBdr>
        <w:top w:val="none" w:sz="0" w:space="0" w:color="auto"/>
        <w:left w:val="none" w:sz="0" w:space="0" w:color="auto"/>
        <w:bottom w:val="none" w:sz="0" w:space="0" w:color="auto"/>
        <w:right w:val="none" w:sz="0" w:space="0" w:color="auto"/>
      </w:divBdr>
    </w:div>
    <w:div w:id="1645697442">
      <w:marLeft w:val="0"/>
      <w:marRight w:val="0"/>
      <w:marTop w:val="0"/>
      <w:marBottom w:val="0"/>
      <w:divBdr>
        <w:top w:val="none" w:sz="0" w:space="0" w:color="auto"/>
        <w:left w:val="none" w:sz="0" w:space="0" w:color="auto"/>
        <w:bottom w:val="none" w:sz="0" w:space="0" w:color="auto"/>
        <w:right w:val="none" w:sz="0" w:space="0" w:color="auto"/>
      </w:divBdr>
    </w:div>
    <w:div w:id="1645697443">
      <w:marLeft w:val="0"/>
      <w:marRight w:val="0"/>
      <w:marTop w:val="0"/>
      <w:marBottom w:val="0"/>
      <w:divBdr>
        <w:top w:val="none" w:sz="0" w:space="0" w:color="auto"/>
        <w:left w:val="none" w:sz="0" w:space="0" w:color="auto"/>
        <w:bottom w:val="none" w:sz="0" w:space="0" w:color="auto"/>
        <w:right w:val="none" w:sz="0" w:space="0" w:color="auto"/>
      </w:divBdr>
    </w:div>
    <w:div w:id="1645697444">
      <w:marLeft w:val="0"/>
      <w:marRight w:val="0"/>
      <w:marTop w:val="0"/>
      <w:marBottom w:val="0"/>
      <w:divBdr>
        <w:top w:val="none" w:sz="0" w:space="0" w:color="auto"/>
        <w:left w:val="none" w:sz="0" w:space="0" w:color="auto"/>
        <w:bottom w:val="none" w:sz="0" w:space="0" w:color="auto"/>
        <w:right w:val="none" w:sz="0" w:space="0" w:color="auto"/>
      </w:divBdr>
    </w:div>
    <w:div w:id="1645697445">
      <w:marLeft w:val="0"/>
      <w:marRight w:val="0"/>
      <w:marTop w:val="0"/>
      <w:marBottom w:val="0"/>
      <w:divBdr>
        <w:top w:val="none" w:sz="0" w:space="0" w:color="auto"/>
        <w:left w:val="none" w:sz="0" w:space="0" w:color="auto"/>
        <w:bottom w:val="none" w:sz="0" w:space="0" w:color="auto"/>
        <w:right w:val="none" w:sz="0" w:space="0" w:color="auto"/>
      </w:divBdr>
    </w:div>
    <w:div w:id="1645697446">
      <w:marLeft w:val="0"/>
      <w:marRight w:val="0"/>
      <w:marTop w:val="0"/>
      <w:marBottom w:val="0"/>
      <w:divBdr>
        <w:top w:val="none" w:sz="0" w:space="0" w:color="auto"/>
        <w:left w:val="none" w:sz="0" w:space="0" w:color="auto"/>
        <w:bottom w:val="none" w:sz="0" w:space="0" w:color="auto"/>
        <w:right w:val="none" w:sz="0" w:space="0" w:color="auto"/>
      </w:divBdr>
    </w:div>
    <w:div w:id="1645697447">
      <w:marLeft w:val="0"/>
      <w:marRight w:val="0"/>
      <w:marTop w:val="0"/>
      <w:marBottom w:val="0"/>
      <w:divBdr>
        <w:top w:val="none" w:sz="0" w:space="0" w:color="auto"/>
        <w:left w:val="none" w:sz="0" w:space="0" w:color="auto"/>
        <w:bottom w:val="none" w:sz="0" w:space="0" w:color="auto"/>
        <w:right w:val="none" w:sz="0" w:space="0" w:color="auto"/>
      </w:divBdr>
    </w:div>
    <w:div w:id="1645697448">
      <w:marLeft w:val="0"/>
      <w:marRight w:val="0"/>
      <w:marTop w:val="0"/>
      <w:marBottom w:val="0"/>
      <w:divBdr>
        <w:top w:val="none" w:sz="0" w:space="0" w:color="auto"/>
        <w:left w:val="none" w:sz="0" w:space="0" w:color="auto"/>
        <w:bottom w:val="none" w:sz="0" w:space="0" w:color="auto"/>
        <w:right w:val="none" w:sz="0" w:space="0" w:color="auto"/>
      </w:divBdr>
    </w:div>
    <w:div w:id="1645697449">
      <w:marLeft w:val="0"/>
      <w:marRight w:val="0"/>
      <w:marTop w:val="0"/>
      <w:marBottom w:val="0"/>
      <w:divBdr>
        <w:top w:val="none" w:sz="0" w:space="0" w:color="auto"/>
        <w:left w:val="none" w:sz="0" w:space="0" w:color="auto"/>
        <w:bottom w:val="none" w:sz="0" w:space="0" w:color="auto"/>
        <w:right w:val="none" w:sz="0" w:space="0" w:color="auto"/>
      </w:divBdr>
    </w:div>
    <w:div w:id="1645697450">
      <w:marLeft w:val="0"/>
      <w:marRight w:val="0"/>
      <w:marTop w:val="0"/>
      <w:marBottom w:val="0"/>
      <w:divBdr>
        <w:top w:val="none" w:sz="0" w:space="0" w:color="auto"/>
        <w:left w:val="none" w:sz="0" w:space="0" w:color="auto"/>
        <w:bottom w:val="none" w:sz="0" w:space="0" w:color="auto"/>
        <w:right w:val="none" w:sz="0" w:space="0" w:color="auto"/>
      </w:divBdr>
    </w:div>
    <w:div w:id="1645697451">
      <w:marLeft w:val="0"/>
      <w:marRight w:val="0"/>
      <w:marTop w:val="0"/>
      <w:marBottom w:val="0"/>
      <w:divBdr>
        <w:top w:val="none" w:sz="0" w:space="0" w:color="auto"/>
        <w:left w:val="none" w:sz="0" w:space="0" w:color="auto"/>
        <w:bottom w:val="none" w:sz="0" w:space="0" w:color="auto"/>
        <w:right w:val="none" w:sz="0" w:space="0" w:color="auto"/>
      </w:divBdr>
    </w:div>
    <w:div w:id="1645697452">
      <w:marLeft w:val="0"/>
      <w:marRight w:val="0"/>
      <w:marTop w:val="0"/>
      <w:marBottom w:val="0"/>
      <w:divBdr>
        <w:top w:val="none" w:sz="0" w:space="0" w:color="auto"/>
        <w:left w:val="none" w:sz="0" w:space="0" w:color="auto"/>
        <w:bottom w:val="none" w:sz="0" w:space="0" w:color="auto"/>
        <w:right w:val="none" w:sz="0" w:space="0" w:color="auto"/>
      </w:divBdr>
    </w:div>
    <w:div w:id="1645697453">
      <w:marLeft w:val="0"/>
      <w:marRight w:val="0"/>
      <w:marTop w:val="0"/>
      <w:marBottom w:val="0"/>
      <w:divBdr>
        <w:top w:val="none" w:sz="0" w:space="0" w:color="auto"/>
        <w:left w:val="none" w:sz="0" w:space="0" w:color="auto"/>
        <w:bottom w:val="none" w:sz="0" w:space="0" w:color="auto"/>
        <w:right w:val="none" w:sz="0" w:space="0" w:color="auto"/>
      </w:divBdr>
    </w:div>
    <w:div w:id="1645697454">
      <w:marLeft w:val="0"/>
      <w:marRight w:val="0"/>
      <w:marTop w:val="0"/>
      <w:marBottom w:val="0"/>
      <w:divBdr>
        <w:top w:val="none" w:sz="0" w:space="0" w:color="auto"/>
        <w:left w:val="none" w:sz="0" w:space="0" w:color="auto"/>
        <w:bottom w:val="none" w:sz="0" w:space="0" w:color="auto"/>
        <w:right w:val="none" w:sz="0" w:space="0" w:color="auto"/>
      </w:divBdr>
    </w:div>
    <w:div w:id="1645697455">
      <w:marLeft w:val="0"/>
      <w:marRight w:val="0"/>
      <w:marTop w:val="0"/>
      <w:marBottom w:val="0"/>
      <w:divBdr>
        <w:top w:val="none" w:sz="0" w:space="0" w:color="auto"/>
        <w:left w:val="none" w:sz="0" w:space="0" w:color="auto"/>
        <w:bottom w:val="none" w:sz="0" w:space="0" w:color="auto"/>
        <w:right w:val="none" w:sz="0" w:space="0" w:color="auto"/>
      </w:divBdr>
    </w:div>
    <w:div w:id="1645697456">
      <w:marLeft w:val="0"/>
      <w:marRight w:val="0"/>
      <w:marTop w:val="0"/>
      <w:marBottom w:val="0"/>
      <w:divBdr>
        <w:top w:val="none" w:sz="0" w:space="0" w:color="auto"/>
        <w:left w:val="none" w:sz="0" w:space="0" w:color="auto"/>
        <w:bottom w:val="none" w:sz="0" w:space="0" w:color="auto"/>
        <w:right w:val="none" w:sz="0" w:space="0" w:color="auto"/>
      </w:divBdr>
    </w:div>
    <w:div w:id="1645697457">
      <w:marLeft w:val="0"/>
      <w:marRight w:val="0"/>
      <w:marTop w:val="0"/>
      <w:marBottom w:val="0"/>
      <w:divBdr>
        <w:top w:val="none" w:sz="0" w:space="0" w:color="auto"/>
        <w:left w:val="none" w:sz="0" w:space="0" w:color="auto"/>
        <w:bottom w:val="none" w:sz="0" w:space="0" w:color="auto"/>
        <w:right w:val="none" w:sz="0" w:space="0" w:color="auto"/>
      </w:divBdr>
    </w:div>
    <w:div w:id="1645697458">
      <w:marLeft w:val="0"/>
      <w:marRight w:val="0"/>
      <w:marTop w:val="0"/>
      <w:marBottom w:val="0"/>
      <w:divBdr>
        <w:top w:val="none" w:sz="0" w:space="0" w:color="auto"/>
        <w:left w:val="none" w:sz="0" w:space="0" w:color="auto"/>
        <w:bottom w:val="none" w:sz="0" w:space="0" w:color="auto"/>
        <w:right w:val="none" w:sz="0" w:space="0" w:color="auto"/>
      </w:divBdr>
    </w:div>
    <w:div w:id="1645697459">
      <w:marLeft w:val="0"/>
      <w:marRight w:val="0"/>
      <w:marTop w:val="0"/>
      <w:marBottom w:val="0"/>
      <w:divBdr>
        <w:top w:val="none" w:sz="0" w:space="0" w:color="auto"/>
        <w:left w:val="none" w:sz="0" w:space="0" w:color="auto"/>
        <w:bottom w:val="none" w:sz="0" w:space="0" w:color="auto"/>
        <w:right w:val="none" w:sz="0" w:space="0" w:color="auto"/>
      </w:divBdr>
    </w:div>
    <w:div w:id="1645697460">
      <w:marLeft w:val="0"/>
      <w:marRight w:val="0"/>
      <w:marTop w:val="0"/>
      <w:marBottom w:val="0"/>
      <w:divBdr>
        <w:top w:val="none" w:sz="0" w:space="0" w:color="auto"/>
        <w:left w:val="none" w:sz="0" w:space="0" w:color="auto"/>
        <w:bottom w:val="none" w:sz="0" w:space="0" w:color="auto"/>
        <w:right w:val="none" w:sz="0" w:space="0" w:color="auto"/>
      </w:divBdr>
    </w:div>
    <w:div w:id="1645697461">
      <w:marLeft w:val="0"/>
      <w:marRight w:val="0"/>
      <w:marTop w:val="0"/>
      <w:marBottom w:val="0"/>
      <w:divBdr>
        <w:top w:val="none" w:sz="0" w:space="0" w:color="auto"/>
        <w:left w:val="none" w:sz="0" w:space="0" w:color="auto"/>
        <w:bottom w:val="none" w:sz="0" w:space="0" w:color="auto"/>
        <w:right w:val="none" w:sz="0" w:space="0" w:color="auto"/>
      </w:divBdr>
    </w:div>
    <w:div w:id="1645697462">
      <w:marLeft w:val="0"/>
      <w:marRight w:val="0"/>
      <w:marTop w:val="0"/>
      <w:marBottom w:val="0"/>
      <w:divBdr>
        <w:top w:val="none" w:sz="0" w:space="0" w:color="auto"/>
        <w:left w:val="none" w:sz="0" w:space="0" w:color="auto"/>
        <w:bottom w:val="none" w:sz="0" w:space="0" w:color="auto"/>
        <w:right w:val="none" w:sz="0" w:space="0" w:color="auto"/>
      </w:divBdr>
    </w:div>
    <w:div w:id="1645697463">
      <w:marLeft w:val="0"/>
      <w:marRight w:val="0"/>
      <w:marTop w:val="0"/>
      <w:marBottom w:val="0"/>
      <w:divBdr>
        <w:top w:val="none" w:sz="0" w:space="0" w:color="auto"/>
        <w:left w:val="none" w:sz="0" w:space="0" w:color="auto"/>
        <w:bottom w:val="none" w:sz="0" w:space="0" w:color="auto"/>
        <w:right w:val="none" w:sz="0" w:space="0" w:color="auto"/>
      </w:divBdr>
    </w:div>
    <w:div w:id="1645697464">
      <w:marLeft w:val="0"/>
      <w:marRight w:val="0"/>
      <w:marTop w:val="0"/>
      <w:marBottom w:val="0"/>
      <w:divBdr>
        <w:top w:val="none" w:sz="0" w:space="0" w:color="auto"/>
        <w:left w:val="none" w:sz="0" w:space="0" w:color="auto"/>
        <w:bottom w:val="none" w:sz="0" w:space="0" w:color="auto"/>
        <w:right w:val="none" w:sz="0" w:space="0" w:color="auto"/>
      </w:divBdr>
    </w:div>
    <w:div w:id="1721396601">
      <w:bodyDiv w:val="1"/>
      <w:marLeft w:val="0"/>
      <w:marRight w:val="0"/>
      <w:marTop w:val="0"/>
      <w:marBottom w:val="0"/>
      <w:divBdr>
        <w:top w:val="none" w:sz="0" w:space="0" w:color="auto"/>
        <w:left w:val="none" w:sz="0" w:space="0" w:color="auto"/>
        <w:bottom w:val="none" w:sz="0" w:space="0" w:color="auto"/>
        <w:right w:val="none" w:sz="0" w:space="0" w:color="auto"/>
      </w:divBdr>
    </w:div>
    <w:div w:id="1725135577">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57749741">
      <w:bodyDiv w:val="1"/>
      <w:marLeft w:val="0"/>
      <w:marRight w:val="0"/>
      <w:marTop w:val="0"/>
      <w:marBottom w:val="0"/>
      <w:divBdr>
        <w:top w:val="none" w:sz="0" w:space="0" w:color="auto"/>
        <w:left w:val="none" w:sz="0" w:space="0" w:color="auto"/>
        <w:bottom w:val="none" w:sz="0" w:space="0" w:color="auto"/>
        <w:right w:val="none" w:sz="0" w:space="0" w:color="auto"/>
      </w:divBdr>
    </w:div>
    <w:div w:id="1818689751">
      <w:bodyDiv w:val="1"/>
      <w:marLeft w:val="0"/>
      <w:marRight w:val="0"/>
      <w:marTop w:val="0"/>
      <w:marBottom w:val="0"/>
      <w:divBdr>
        <w:top w:val="none" w:sz="0" w:space="0" w:color="auto"/>
        <w:left w:val="none" w:sz="0" w:space="0" w:color="auto"/>
        <w:bottom w:val="none" w:sz="0" w:space="0" w:color="auto"/>
        <w:right w:val="none" w:sz="0" w:space="0" w:color="auto"/>
      </w:divBdr>
    </w:div>
    <w:div w:id="1822844291">
      <w:bodyDiv w:val="1"/>
      <w:marLeft w:val="0"/>
      <w:marRight w:val="0"/>
      <w:marTop w:val="0"/>
      <w:marBottom w:val="0"/>
      <w:divBdr>
        <w:top w:val="none" w:sz="0" w:space="0" w:color="auto"/>
        <w:left w:val="none" w:sz="0" w:space="0" w:color="auto"/>
        <w:bottom w:val="none" w:sz="0" w:space="0" w:color="auto"/>
        <w:right w:val="none" w:sz="0" w:space="0" w:color="auto"/>
      </w:divBdr>
    </w:div>
    <w:div w:id="1875190537">
      <w:bodyDiv w:val="1"/>
      <w:marLeft w:val="0"/>
      <w:marRight w:val="0"/>
      <w:marTop w:val="0"/>
      <w:marBottom w:val="0"/>
      <w:divBdr>
        <w:top w:val="none" w:sz="0" w:space="0" w:color="auto"/>
        <w:left w:val="none" w:sz="0" w:space="0" w:color="auto"/>
        <w:bottom w:val="none" w:sz="0" w:space="0" w:color="auto"/>
        <w:right w:val="none" w:sz="0" w:space="0" w:color="auto"/>
      </w:divBdr>
    </w:div>
    <w:div w:id="1910965835">
      <w:bodyDiv w:val="1"/>
      <w:marLeft w:val="0"/>
      <w:marRight w:val="0"/>
      <w:marTop w:val="0"/>
      <w:marBottom w:val="0"/>
      <w:divBdr>
        <w:top w:val="none" w:sz="0" w:space="0" w:color="auto"/>
        <w:left w:val="none" w:sz="0" w:space="0" w:color="auto"/>
        <w:bottom w:val="none" w:sz="0" w:space="0" w:color="auto"/>
        <w:right w:val="none" w:sz="0" w:space="0" w:color="auto"/>
      </w:divBdr>
    </w:div>
    <w:div w:id="1920628921">
      <w:bodyDiv w:val="1"/>
      <w:marLeft w:val="0"/>
      <w:marRight w:val="0"/>
      <w:marTop w:val="0"/>
      <w:marBottom w:val="0"/>
      <w:divBdr>
        <w:top w:val="none" w:sz="0" w:space="0" w:color="auto"/>
        <w:left w:val="none" w:sz="0" w:space="0" w:color="auto"/>
        <w:bottom w:val="none" w:sz="0" w:space="0" w:color="auto"/>
        <w:right w:val="none" w:sz="0" w:space="0" w:color="auto"/>
      </w:divBdr>
    </w:div>
    <w:div w:id="19936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23C314-4EBF-4A5C-96B7-9851236F8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2861</TotalTime>
  <Pages>12</Pages>
  <Words>3468</Words>
  <Characters>24991</Characters>
  <Application>Microsoft Office Word</Application>
  <DocSecurity>0</DocSecurity>
  <Lines>208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Меньшина Ольга Александровна</cp:lastModifiedBy>
  <cp:revision>34</cp:revision>
  <cp:lastPrinted>2023-01-22T11:16:00Z</cp:lastPrinted>
  <dcterms:created xsi:type="dcterms:W3CDTF">2023-01-05T03:51:00Z</dcterms:created>
  <dcterms:modified xsi:type="dcterms:W3CDTF">2023-01-22T12:25:00Z</dcterms:modified>
</cp:coreProperties>
</file>