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BA" w:rsidRPr="004F3A6B" w:rsidRDefault="005039BA" w:rsidP="005039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2</w:t>
      </w:r>
    </w:p>
    <w:p w:rsidR="005039BA" w:rsidRPr="004F3A6B" w:rsidRDefault="005039BA" w:rsidP="00503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порядку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организации и проведения</w:t>
      </w:r>
    </w:p>
    <w:p w:rsidR="005039BA" w:rsidRPr="004F3A6B" w:rsidRDefault="005039BA" w:rsidP="00503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-ярмарочных и конгрессных </w:t>
      </w:r>
    </w:p>
    <w:p w:rsidR="005039BA" w:rsidRPr="004F3A6B" w:rsidRDefault="005039BA" w:rsidP="00503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при поддержке Правительства </w:t>
      </w:r>
    </w:p>
    <w:p w:rsidR="005039BA" w:rsidRPr="004F3A6B" w:rsidRDefault="005039BA" w:rsidP="005039BA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</w:p>
    <w:p w:rsidR="005039BA" w:rsidRPr="004F3A6B" w:rsidRDefault="005039BA" w:rsidP="005039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39BA" w:rsidRPr="004F3A6B" w:rsidRDefault="005039BA" w:rsidP="005039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39BA" w:rsidRPr="004F3A6B" w:rsidRDefault="005039BA" w:rsidP="005039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 ЗАЯВКИ</w:t>
      </w:r>
    </w:p>
    <w:p w:rsidR="005039BA" w:rsidRDefault="005039BA" w:rsidP="005039BA">
      <w:pPr>
        <w:overflowPunct w:val="0"/>
        <w:autoSpaceDE w:val="0"/>
        <w:autoSpaceDN w:val="0"/>
        <w:adjustRightInd w:val="0"/>
        <w:spacing w:after="2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включение мероприятий </w:t>
      </w:r>
      <w:r w:rsidRPr="004F3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лан приоритетных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-ярмарочных и конгрессных мероприятий Новосибирской </w:t>
      </w:r>
      <w:r w:rsidRPr="00E8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>
        <w:rPr>
          <w:rStyle w:val="a5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1"/>
      </w:r>
      <w:r w:rsidRPr="00E84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709"/>
        <w:gridCol w:w="6095"/>
        <w:gridCol w:w="2693"/>
      </w:tblGrid>
      <w:tr w:rsidR="005039BA" w:rsidRPr="006164B4" w:rsidTr="00943852">
        <w:trPr>
          <w:trHeight w:val="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№ п</w:t>
            </w: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US" w:eastAsia="ru-RU"/>
              </w:rPr>
              <w:t>/</w:t>
            </w: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E84E1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Наименование</w:t>
            </w:r>
            <w:r w:rsidRPr="009833BE">
              <w:rPr>
                <w:rFonts w:ascii="Times New Roman" w:eastAsia="Times New Roman" w:hAnsi="Times New Roman" w:cs="Times New Roman"/>
                <w:bCs/>
                <w:color w:val="FF0000"/>
                <w:sz w:val="27"/>
                <w:szCs w:val="27"/>
                <w:lang w:eastAsia="ru-RU"/>
              </w:rPr>
              <w:t xml:space="preserve"> </w:t>
            </w: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областного </w:t>
            </w:r>
            <w:r w:rsidRPr="006164B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исполнительного органа государственной власти Новосибирской области</w:t>
            </w: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, подающего заявку (инициатора)</w:t>
            </w: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Полное</w:t>
            </w:r>
            <w:proofErr w:type="spellEnd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 xml:space="preserve"> 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наименование</w:t>
            </w:r>
            <w:proofErr w:type="spellEnd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 xml:space="preserve"> 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мероприятия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GB"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GB" w:eastAsia="ru-RU"/>
              </w:rPr>
              <w:t> </w:t>
            </w: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Дата</w:t>
            </w:r>
            <w:proofErr w:type="spellEnd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 xml:space="preserve"> 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проведения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GB"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Место проведения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Тематика мероприятия (описание)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Цели и задачи мероприятия, а также обоснование необходимости проведения в Новосибирской области (включая краткий сравнительный анализ мероприятий аналогичной тематики в России, ключевых компетенций Новосибирской области)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Бюджет мероприятия (тыс. руб.)</w:t>
            </w:r>
          </w:p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AC41FD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AC41F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Из средств областного бюджета Новосибирской области </w:t>
            </w:r>
            <w:r w:rsidRPr="00AC41F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(указать КБК):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9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AC41FD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AC41F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Из других источников (указать каких)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AC41FD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AC41F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Командировочные расходы (в случае если мероприятие проходит за пределами Новосибирской области)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Организаторы/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соорганизаторы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Плановый объем финансирования на 20____год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Плановый объем финансирования на  20____год (последующий)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Количество заключенных соглашений в предыдущие годы 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footnoteReference w:id="2"/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(если такое мероприятие проводилось ранее)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34034C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34034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  <w:p w:rsidR="005039BA" w:rsidRPr="0034034C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Планируемое количество соглашений к подписанию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Интернет-ресурс или сайт мероприятия в информационно-телекоммуникационной сети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5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B37E35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Мероприятия деловой программы (формат, тематика, описание):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5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- 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Пленарное</w:t>
            </w:r>
            <w:proofErr w:type="spellEnd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 xml:space="preserve"> 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заседание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GB" w:eastAsia="ru-RU"/>
              </w:rPr>
            </w:pPr>
          </w:p>
        </w:tc>
      </w:tr>
      <w:tr w:rsidR="005039BA" w:rsidRPr="006164B4" w:rsidTr="00943852">
        <w:trPr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- 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Круглые</w:t>
            </w:r>
            <w:proofErr w:type="spellEnd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 xml:space="preserve"> 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столы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</w:tr>
      <w:tr w:rsidR="005039BA" w:rsidRPr="006164B4" w:rsidTr="00943852">
        <w:trPr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- 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Мастер-классы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</w:tr>
      <w:tr w:rsidR="005039BA" w:rsidRPr="006164B4" w:rsidTr="00943852">
        <w:trPr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Выставка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</w:tr>
      <w:tr w:rsidR="005039BA" w:rsidRPr="006164B4" w:rsidTr="00943852">
        <w:trPr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- Организация стенда</w:t>
            </w: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 xml:space="preserve"> </w:t>
            </w: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Новосибирской</w:t>
            </w: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 xml:space="preserve"> 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области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</w:tr>
      <w:tr w:rsidR="005039BA" w:rsidRPr="006164B4" w:rsidTr="00943852">
        <w:trPr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- </w:t>
            </w: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Презентации проектов (кейс-зона проектов)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- 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Культурная</w:t>
            </w:r>
            <w:proofErr w:type="spellEnd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 xml:space="preserve"> 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программа</w:t>
            </w:r>
            <w:proofErr w:type="spellEnd"/>
          </w:p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- Выступление с докладом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Экскурсионная</w:t>
            </w:r>
            <w:proofErr w:type="spellEnd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 xml:space="preserve"> </w:t>
            </w:r>
            <w:proofErr w:type="spellStart"/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программа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</w:tr>
      <w:tr w:rsidR="005039BA" w:rsidRPr="006164B4" w:rsidTr="00943852">
        <w:trPr>
          <w:trHeight w:val="5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- </w:t>
            </w: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Другое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</w:p>
        </w:tc>
      </w:tr>
      <w:tr w:rsidR="005039BA" w:rsidRPr="006164B4" w:rsidTr="00943852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GB" w:eastAsia="ru-RU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Количество публикаций о мероприятии в СМИ, социальных </w:t>
            </w:r>
            <w:r w:rsidRPr="00AC41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сетях в предыдущие годы (</w:t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если такое мероприятие проводилось ранее)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Планируемое количество публикаций  о мероприятии в СМИ, социальных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сетях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Разработка и издание презентационных и информационных материалов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Предполагаемая площадь выставочной экспозиции Новосибирской области (в случае, если мероприятие проходит за пределами Новосибирской области)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 участников в предыдущие годы (если такое мероприятие проводилось ранее)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Планируемое количество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 посетителей в предыдущи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 годы </w:t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(если такое мероприятие проводилось ранее)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Планируемое количество посетителей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Губернатора Новосибирской области 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 его заместителей в предыдущие</w:t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</w:t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(если такое мероприятие проводилось ранее)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Губернатора Новосибирской области или его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заместителей в планируемом мероприятии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руководителей и представителей федеральных органов ис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полнительной власти в предыдущие </w:t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</w:t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если такое мероприятие проводилось ранее (Должности)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руководителей и представителей федеральных органов исполни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тельной власти в планируемом мероприятии </w:t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(Должности)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руководителей и представителей органов исполнительной власти субъектов Российской Федерации в предыдущие годы, если такое мероприятие проводилось ранее (Должности)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руководителей и представителей органов исполнительной власти субъектов Рос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сийской Федерации в планируемом мероприятии </w:t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(Должности)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Участие руководителей иностранных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российских компаний в предыдущие</w:t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</w:t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(если такое мероприятие проводилось ранее)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Участие руководителей иностранных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российских компаний в планируемом мероприятии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AC41FD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AC41F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AC41FD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41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Количественный состав спикеров в рамках планируемого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мероприятия в рамках</w:t>
            </w:r>
            <w:r w:rsidRPr="00AC41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национального </w:t>
            </w: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(на основании Указа Президента Российской Ф</w:t>
            </w:r>
            <w:r w:rsidRPr="00257C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едер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ации от 7 мая 2018 года № 204 «О</w:t>
            </w:r>
            <w:r w:rsidRPr="00257C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национальных целях и стратегических задачах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Российской Ф</w:t>
            </w:r>
            <w:r w:rsidRPr="00257C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едерации на период до 2024 года»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Наличие инфраструктурных возможностей для презентации потенциала региональных предприятий в рамках выставочной экспозиции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039BA" w:rsidRPr="006164B4" w:rsidTr="0094385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164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Ожидаемый инвестиционный и экономический эффект проведения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BA" w:rsidRPr="006164B4" w:rsidRDefault="005039BA" w:rsidP="00943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5039BA" w:rsidRPr="004F3A6B" w:rsidRDefault="005039BA" w:rsidP="005039B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39BA" w:rsidRPr="004F3A6B" w:rsidRDefault="005039BA" w:rsidP="005039B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39BA" w:rsidRPr="004F3A6B" w:rsidRDefault="005039BA" w:rsidP="005039B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Ответственное лицо, заполнившее данную форму _______________________</w:t>
      </w:r>
    </w:p>
    <w:p w:rsidR="005039BA" w:rsidRPr="004F3A6B" w:rsidRDefault="005039BA" w:rsidP="005039B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Тел.___________________ 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E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GB" w:eastAsia="ru-RU"/>
        </w:rPr>
        <w:t>mail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______________________________________</w:t>
      </w:r>
    </w:p>
    <w:p w:rsidR="005039BA" w:rsidRPr="004F3A6B" w:rsidRDefault="005039BA" w:rsidP="005039B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Дата заполнения____________________________________________________</w:t>
      </w:r>
    </w:p>
    <w:p w:rsidR="005039BA" w:rsidRPr="004F3A6B" w:rsidRDefault="005039BA" w:rsidP="005039B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Руководитель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инициатора__________________________________________</w:t>
      </w:r>
    </w:p>
    <w:p w:rsidR="005039BA" w:rsidRDefault="005039BA" w:rsidP="005039BA">
      <w:r w:rsidRPr="004F3A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Главный бухгалтер</w:t>
      </w:r>
      <w:r w:rsidRPr="004F3A6B">
        <w:rPr>
          <w:rFonts w:ascii="Courier New" w:eastAsia="SimSun" w:hAnsi="Courier New" w:cs="Courier New"/>
          <w:bCs/>
          <w:i/>
          <w:color w:val="000000"/>
          <w:sz w:val="20"/>
          <w:szCs w:val="28"/>
          <w:lang w:eastAsia="zh-CN"/>
        </w:rPr>
        <w:t xml:space="preserve"> </w:t>
      </w:r>
      <w:r w:rsidRPr="004F3A6B">
        <w:rPr>
          <w:rFonts w:ascii="Courier New" w:eastAsia="SimSun" w:hAnsi="Courier New" w:cs="Courier New"/>
          <w:bCs/>
          <w:i/>
          <w:color w:val="000000"/>
          <w:sz w:val="24"/>
          <w:szCs w:val="24"/>
          <w:lang w:eastAsia="zh-CN"/>
        </w:rPr>
        <w:t>________________________________________________</w:t>
      </w:r>
    </w:p>
    <w:p w:rsidR="005039BA" w:rsidRDefault="005039BA" w:rsidP="005039BA"/>
    <w:p w:rsidR="00BE1504" w:rsidRDefault="00BE1504">
      <w:bookmarkStart w:id="0" w:name="_GoBack"/>
      <w:bookmarkEnd w:id="0"/>
    </w:p>
    <w:sectPr w:rsidR="00BE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06" w:rsidRDefault="00D26906" w:rsidP="005039BA">
      <w:pPr>
        <w:spacing w:after="0" w:line="240" w:lineRule="auto"/>
      </w:pPr>
      <w:r>
        <w:separator/>
      </w:r>
    </w:p>
  </w:endnote>
  <w:endnote w:type="continuationSeparator" w:id="0">
    <w:p w:rsidR="00D26906" w:rsidRDefault="00D26906" w:rsidP="0050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06" w:rsidRDefault="00D26906" w:rsidP="005039BA">
      <w:pPr>
        <w:spacing w:after="0" w:line="240" w:lineRule="auto"/>
      </w:pPr>
      <w:r>
        <w:separator/>
      </w:r>
    </w:p>
  </w:footnote>
  <w:footnote w:type="continuationSeparator" w:id="0">
    <w:p w:rsidR="00D26906" w:rsidRDefault="00D26906" w:rsidP="005039BA">
      <w:pPr>
        <w:spacing w:after="0" w:line="240" w:lineRule="auto"/>
      </w:pPr>
      <w:r>
        <w:continuationSeparator/>
      </w:r>
    </w:p>
  </w:footnote>
  <w:footnote w:id="1">
    <w:p w:rsidR="005039BA" w:rsidRPr="00B37E35" w:rsidRDefault="005039BA" w:rsidP="005039BA">
      <w:pPr>
        <w:pStyle w:val="a3"/>
        <w:rPr>
          <w:sz w:val="19"/>
          <w:szCs w:val="19"/>
          <w:lang w:val="ru-RU"/>
        </w:rPr>
      </w:pPr>
      <w:r w:rsidRPr="00B37E35">
        <w:rPr>
          <w:rStyle w:val="a5"/>
          <w:sz w:val="19"/>
          <w:szCs w:val="19"/>
        </w:rPr>
        <w:footnoteRef/>
      </w:r>
      <w:r w:rsidRPr="00B37E35">
        <w:rPr>
          <w:sz w:val="19"/>
          <w:szCs w:val="19"/>
          <w:lang w:val="ru-RU"/>
        </w:rPr>
        <w:t xml:space="preserve"> Информация, указанная в форме заявки, подается на очередной финансовый</w:t>
      </w:r>
      <w:r>
        <w:rPr>
          <w:sz w:val="19"/>
          <w:szCs w:val="19"/>
          <w:lang w:val="ru-RU"/>
        </w:rPr>
        <w:t xml:space="preserve"> год</w:t>
      </w:r>
      <w:r w:rsidRPr="00B37E35">
        <w:rPr>
          <w:sz w:val="19"/>
          <w:szCs w:val="19"/>
          <w:lang w:val="ru-RU"/>
        </w:rPr>
        <w:t xml:space="preserve">, за исключением </w:t>
      </w:r>
      <w:proofErr w:type="spellStart"/>
      <w:r w:rsidRPr="00B37E35">
        <w:rPr>
          <w:sz w:val="19"/>
          <w:szCs w:val="19"/>
          <w:lang w:val="ru-RU"/>
        </w:rPr>
        <w:t>пп</w:t>
      </w:r>
      <w:proofErr w:type="spellEnd"/>
      <w:r w:rsidRPr="00B37E35">
        <w:rPr>
          <w:sz w:val="19"/>
          <w:szCs w:val="19"/>
          <w:lang w:val="ru-RU"/>
        </w:rPr>
        <w:t>. 10,11.</w:t>
      </w:r>
    </w:p>
  </w:footnote>
  <w:footnote w:id="2">
    <w:p w:rsidR="005039BA" w:rsidRPr="00B95BB9" w:rsidRDefault="005039BA" w:rsidP="005039BA">
      <w:pPr>
        <w:pStyle w:val="a3"/>
        <w:rPr>
          <w:lang w:val="ru-RU"/>
        </w:rPr>
      </w:pPr>
      <w:r>
        <w:rPr>
          <w:rStyle w:val="a5"/>
        </w:rPr>
        <w:footnoteRef/>
      </w:r>
      <w:r w:rsidRPr="00B95BB9">
        <w:rPr>
          <w:lang w:val="ru-RU"/>
        </w:rPr>
        <w:t xml:space="preserve"> </w:t>
      </w:r>
      <w:r>
        <w:rPr>
          <w:lang w:val="ru-RU"/>
        </w:rPr>
        <w:t xml:space="preserve">Во всех подобных пунктах указывать </w:t>
      </w:r>
      <w:r w:rsidRPr="00B95BB9">
        <w:rPr>
          <w:lang w:val="ru-RU"/>
        </w:rPr>
        <w:t>точные год</w:t>
      </w:r>
      <w:r>
        <w:rPr>
          <w:lang w:val="ru-RU"/>
        </w:rPr>
        <w:t>ы</w:t>
      </w:r>
      <w:r w:rsidRPr="00B95BB9">
        <w:rPr>
          <w:lang w:val="ru-RU"/>
        </w:rPr>
        <w:t xml:space="preserve"> проведения мероприятия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2D"/>
    <w:rsid w:val="005039BA"/>
    <w:rsid w:val="00BE1504"/>
    <w:rsid w:val="00D26906"/>
    <w:rsid w:val="00D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772B7-63AC-457B-B448-A60131E7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9BA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39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039B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5">
    <w:name w:val="footnote reference"/>
    <w:basedOn w:val="a0"/>
    <w:uiPriority w:val="99"/>
    <w:semiHidden/>
    <w:unhideWhenUsed/>
    <w:rsid w:val="00503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3667</Characters>
  <Application>Microsoft Office Word</Application>
  <DocSecurity>0</DocSecurity>
  <Lines>30</Lines>
  <Paragraphs>8</Paragraphs>
  <ScaleCrop>false</ScaleCrop>
  <Company>PNO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Рожнёва Яна Андреевна</dc:creator>
  <cp:keywords/>
  <dc:description/>
  <cp:lastModifiedBy>Рожнёва Яна Андреевна</cp:lastModifiedBy>
  <cp:revision>2</cp:revision>
  <dcterms:created xsi:type="dcterms:W3CDTF">2020-06-18T07:59:00Z</dcterms:created>
  <dcterms:modified xsi:type="dcterms:W3CDTF">2020-06-18T07:59:00Z</dcterms:modified>
</cp:coreProperties>
</file>