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79" w:rsidRPr="00B87A23" w:rsidRDefault="00BF6879" w:rsidP="00BF6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№ 4</w:t>
      </w:r>
    </w:p>
    <w:p w:rsidR="00BF6879" w:rsidRPr="004F3A6B" w:rsidRDefault="00BF6879" w:rsidP="00BF68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3A6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 порядку </w:t>
      </w:r>
      <w:r w:rsidRPr="004F3A6B">
        <w:rPr>
          <w:rFonts w:ascii="Times New Roman" w:eastAsia="Times New Roman" w:hAnsi="Times New Roman" w:cs="Times New Roman"/>
          <w:bCs/>
          <w:sz w:val="28"/>
          <w:szCs w:val="28"/>
        </w:rPr>
        <w:t>организации и проведения</w:t>
      </w:r>
    </w:p>
    <w:p w:rsidR="00BF6879" w:rsidRPr="004F3A6B" w:rsidRDefault="00BF6879" w:rsidP="00BF68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3A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3A6B">
        <w:rPr>
          <w:rFonts w:ascii="Times New Roman" w:eastAsia="Times New Roman" w:hAnsi="Times New Roman" w:cs="Times New Roman"/>
          <w:bCs/>
          <w:sz w:val="28"/>
          <w:szCs w:val="28"/>
        </w:rPr>
        <w:t>выставочно</w:t>
      </w:r>
      <w:proofErr w:type="spellEnd"/>
      <w:r w:rsidRPr="004F3A6B">
        <w:rPr>
          <w:rFonts w:ascii="Times New Roman" w:eastAsia="Times New Roman" w:hAnsi="Times New Roman" w:cs="Times New Roman"/>
          <w:bCs/>
          <w:sz w:val="28"/>
          <w:szCs w:val="28"/>
        </w:rPr>
        <w:t xml:space="preserve">-ярмарочных и конгрессных </w:t>
      </w:r>
    </w:p>
    <w:p w:rsidR="00BF6879" w:rsidRPr="004F3A6B" w:rsidRDefault="00BF6879" w:rsidP="00BF68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3A6B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мероприятий при поддержке Правительства </w:t>
      </w:r>
    </w:p>
    <w:p w:rsidR="00BF6879" w:rsidRPr="004F3A6B" w:rsidRDefault="00BF6879" w:rsidP="00BF68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3A6B">
        <w:rPr>
          <w:rFonts w:ascii="Times New Roman" w:eastAsia="Times New Roman" w:hAnsi="Times New Roman" w:cs="Times New Roman"/>
          <w:bCs/>
          <w:sz w:val="28"/>
          <w:szCs w:val="28"/>
        </w:rPr>
        <w:t>Новосибирской области</w:t>
      </w:r>
    </w:p>
    <w:p w:rsidR="00BF6879" w:rsidRPr="004F3A6B" w:rsidRDefault="00BF6879" w:rsidP="00BF6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F6879" w:rsidRPr="004F3A6B" w:rsidRDefault="00BF6879" w:rsidP="00BF6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F6879" w:rsidRPr="004F3A6B" w:rsidRDefault="00BF6879" w:rsidP="00BF687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сметы</w:t>
      </w:r>
    </w:p>
    <w:p w:rsidR="00BF6879" w:rsidRPr="004F3A6B" w:rsidRDefault="00BF6879" w:rsidP="00BF6879">
      <w:pPr>
        <w:overflowPunct w:val="0"/>
        <w:autoSpaceDE w:val="0"/>
        <w:autoSpaceDN w:val="0"/>
        <w:adjustRightInd w:val="0"/>
        <w:spacing w:after="26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мероприятия за пределами Новосибирской области, включенного в </w:t>
      </w:r>
      <w:r w:rsidRPr="004F3A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4F3A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лан приоритетных </w:t>
      </w:r>
      <w:proofErr w:type="spellStart"/>
      <w:r w:rsidRPr="004F3A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выставочно</w:t>
      </w:r>
      <w:proofErr w:type="spellEnd"/>
      <w:r w:rsidRPr="004F3A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-ярмарочных и конгрессных мероприятий Новосибирской области</w:t>
      </w:r>
    </w:p>
    <w:tbl>
      <w:tblPr>
        <w:tblW w:w="906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6662"/>
        <w:gridCol w:w="1701"/>
      </w:tblGrid>
      <w:tr w:rsidR="00BF6879" w:rsidRPr="004F3A6B" w:rsidTr="00943852">
        <w:tc>
          <w:tcPr>
            <w:tcW w:w="704" w:type="dxa"/>
            <w:shd w:val="clear" w:color="auto" w:fill="auto"/>
            <w:noWrap/>
            <w:vAlign w:val="center"/>
          </w:tcPr>
          <w:p w:rsidR="00BF6879" w:rsidRPr="000839B9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6662" w:type="dxa"/>
            <w:shd w:val="clear" w:color="auto" w:fill="auto"/>
            <w:noWrap/>
            <w:vAlign w:val="center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Наименование</w:t>
            </w:r>
            <w:proofErr w:type="spellEnd"/>
          </w:p>
        </w:tc>
        <w:tc>
          <w:tcPr>
            <w:tcW w:w="1701" w:type="dxa"/>
            <w:vAlign w:val="center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Сумма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, </w:t>
            </w:r>
          </w:p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proofErr w:type="spellStart"/>
            <w:proofErr w:type="gram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тыс</w:t>
            </w:r>
            <w:proofErr w:type="spellEnd"/>
            <w:proofErr w:type="gram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. </w:t>
            </w:r>
            <w:proofErr w:type="spellStart"/>
            <w:proofErr w:type="gram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руб</w:t>
            </w:r>
            <w:proofErr w:type="spellEnd"/>
            <w:proofErr w:type="gram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.</w:t>
            </w:r>
          </w:p>
        </w:tc>
      </w:tr>
      <w:tr w:rsidR="00BF6879" w:rsidRPr="004F3A6B" w:rsidTr="00943852">
        <w:tc>
          <w:tcPr>
            <w:tcW w:w="9067" w:type="dxa"/>
            <w:gridSpan w:val="3"/>
            <w:shd w:val="clear" w:color="auto" w:fill="auto"/>
            <w:noWrap/>
            <w:vAlign w:val="bottom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I. Организация выставочного стенда</w:t>
            </w:r>
          </w:p>
        </w:tc>
      </w:tr>
      <w:tr w:rsidR="00BF6879" w:rsidRPr="004F3A6B" w:rsidTr="00943852">
        <w:tc>
          <w:tcPr>
            <w:tcW w:w="704" w:type="dxa"/>
            <w:shd w:val="clear" w:color="auto" w:fill="auto"/>
            <w:noWrap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62" w:type="dxa"/>
            <w:shd w:val="clear" w:color="auto" w:fill="auto"/>
            <w:noWrap/>
            <w:vAlign w:val="bottom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Аренда открытой/закрытой выставочной площади/рабочего места</w:t>
            </w:r>
          </w:p>
        </w:tc>
        <w:tc>
          <w:tcPr>
            <w:tcW w:w="1701" w:type="dxa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6879" w:rsidRPr="004F3A6B" w:rsidTr="00943852">
        <w:tc>
          <w:tcPr>
            <w:tcW w:w="704" w:type="dxa"/>
            <w:shd w:val="clear" w:color="auto" w:fill="auto"/>
            <w:noWrap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62" w:type="dxa"/>
            <w:shd w:val="clear" w:color="auto" w:fill="auto"/>
            <w:noWrap/>
            <w:vAlign w:val="bottom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Регистрационный взнос за участие в выставке (базовый пакет участника выставки)</w:t>
            </w:r>
          </w:p>
        </w:tc>
        <w:tc>
          <w:tcPr>
            <w:tcW w:w="1701" w:type="dxa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6879" w:rsidRPr="004F3A6B" w:rsidTr="00943852">
        <w:tc>
          <w:tcPr>
            <w:tcW w:w="704" w:type="dxa"/>
            <w:shd w:val="clear" w:color="auto" w:fill="auto"/>
            <w:noWrap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3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Аккредитация участников выставки/ дополнительные пропуски на выставку/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бейджи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/пропуски на машину</w:t>
            </w:r>
          </w:p>
        </w:tc>
        <w:tc>
          <w:tcPr>
            <w:tcW w:w="1701" w:type="dxa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6879" w:rsidRPr="004F3A6B" w:rsidTr="00943852">
        <w:tc>
          <w:tcPr>
            <w:tcW w:w="704" w:type="dxa"/>
            <w:shd w:val="clear" w:color="auto" w:fill="auto"/>
            <w:noWrap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4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дизайн-макета выставочного стенда</w:t>
            </w:r>
          </w:p>
        </w:tc>
        <w:tc>
          <w:tcPr>
            <w:tcW w:w="1701" w:type="dxa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6879" w:rsidRPr="004F3A6B" w:rsidTr="00943852">
        <w:tc>
          <w:tcPr>
            <w:tcW w:w="704" w:type="dxa"/>
            <w:shd w:val="clear" w:color="auto" w:fill="auto"/>
            <w:noWrap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5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Застройка выставочного стенда:</w:t>
            </w:r>
          </w:p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конструкторская проработка стенда, выставочные конструкции, напольное покрытие, оборудование и мебель, электрооборудование и электричество, печать изображения, согласование с площадкой проведения, монтаж/демонтаж выставочного стенда, погрузо-разгрузочные работы.</w:t>
            </w:r>
          </w:p>
        </w:tc>
        <w:tc>
          <w:tcPr>
            <w:tcW w:w="1701" w:type="dxa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6879" w:rsidRPr="004F3A6B" w:rsidTr="00943852">
        <w:tc>
          <w:tcPr>
            <w:tcW w:w="704" w:type="dxa"/>
            <w:shd w:val="clear" w:color="auto" w:fill="auto"/>
            <w:noWrap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6</w:t>
            </w:r>
          </w:p>
        </w:tc>
        <w:tc>
          <w:tcPr>
            <w:tcW w:w="6662" w:type="dxa"/>
            <w:shd w:val="clear" w:color="auto" w:fill="auto"/>
            <w:noWrap/>
            <w:vAlign w:val="bottom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Аренда мультимедийного оборудования</w:t>
            </w:r>
          </w:p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(плазменная стена, плазменная панель,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тачскрин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ноутбук, аудио-система (колонки) и т.д.)</w:t>
            </w:r>
          </w:p>
        </w:tc>
        <w:tc>
          <w:tcPr>
            <w:tcW w:w="1701" w:type="dxa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6879" w:rsidRPr="004F3A6B" w:rsidTr="00943852">
        <w:tc>
          <w:tcPr>
            <w:tcW w:w="704" w:type="dxa"/>
            <w:shd w:val="clear" w:color="auto" w:fill="auto"/>
            <w:noWrap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7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Печать информации на баннерной ткани/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фотопанелях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планшетах/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евророллах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самоклеющейся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пленке</w:t>
            </w:r>
          </w:p>
        </w:tc>
        <w:tc>
          <w:tcPr>
            <w:tcW w:w="1701" w:type="dxa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6879" w:rsidRPr="004F3A6B" w:rsidTr="00943852">
        <w:tc>
          <w:tcPr>
            <w:tcW w:w="704" w:type="dxa"/>
            <w:shd w:val="clear" w:color="auto" w:fill="auto"/>
            <w:noWrap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8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Транспортные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расходы</w:t>
            </w:r>
            <w:proofErr w:type="spellEnd"/>
          </w:p>
        </w:tc>
        <w:tc>
          <w:tcPr>
            <w:tcW w:w="1701" w:type="dxa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</w:p>
        </w:tc>
      </w:tr>
      <w:tr w:rsidR="00BF6879" w:rsidRPr="004F3A6B" w:rsidTr="00943852">
        <w:tc>
          <w:tcPr>
            <w:tcW w:w="704" w:type="dxa"/>
            <w:shd w:val="clear" w:color="auto" w:fill="auto"/>
            <w:noWrap/>
            <w:vAlign w:val="center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9</w:t>
            </w:r>
          </w:p>
        </w:tc>
        <w:tc>
          <w:tcPr>
            <w:tcW w:w="6662" w:type="dxa"/>
            <w:shd w:val="clear" w:color="auto" w:fill="auto"/>
            <w:noWrap/>
            <w:vAlign w:val="bottom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презентации в рамках выставки: аренда помещения и мультимедийного оборудования</w:t>
            </w:r>
          </w:p>
        </w:tc>
        <w:tc>
          <w:tcPr>
            <w:tcW w:w="1701" w:type="dxa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6879" w:rsidRPr="004F3A6B" w:rsidTr="00943852">
        <w:tc>
          <w:tcPr>
            <w:tcW w:w="9067" w:type="dxa"/>
            <w:gridSpan w:val="3"/>
            <w:shd w:val="clear" w:color="auto" w:fill="auto"/>
            <w:noWrap/>
            <w:vAlign w:val="center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II. Изготовление презентационной продукции, рекламная и информационная кампания</w:t>
            </w:r>
          </w:p>
        </w:tc>
      </w:tr>
      <w:tr w:rsidR="00BF6879" w:rsidRPr="004F3A6B" w:rsidTr="00943852">
        <w:tc>
          <w:tcPr>
            <w:tcW w:w="704" w:type="dxa"/>
            <w:shd w:val="clear" w:color="auto" w:fill="auto"/>
            <w:noWrap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1</w:t>
            </w:r>
          </w:p>
        </w:tc>
        <w:tc>
          <w:tcPr>
            <w:tcW w:w="6662" w:type="dxa"/>
            <w:shd w:val="clear" w:color="auto" w:fill="auto"/>
            <w:noWrap/>
            <w:vAlign w:val="bottom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Изготовление пакета презентационной продукции (буклеты, листовки,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флешки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приглашения, папки, каталоги, открытки, дипломы, карты, блокноты, пакеты и т.д.)</w:t>
            </w:r>
          </w:p>
        </w:tc>
        <w:tc>
          <w:tcPr>
            <w:tcW w:w="1701" w:type="dxa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6879" w:rsidRPr="004F3A6B" w:rsidTr="00943852">
        <w:tc>
          <w:tcPr>
            <w:tcW w:w="704" w:type="dxa"/>
            <w:shd w:val="clear" w:color="auto" w:fill="auto"/>
            <w:noWrap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lastRenderedPageBreak/>
              <w:t>2</w:t>
            </w:r>
          </w:p>
        </w:tc>
        <w:tc>
          <w:tcPr>
            <w:tcW w:w="6662" w:type="dxa"/>
            <w:shd w:val="clear" w:color="auto" w:fill="auto"/>
            <w:noWrap/>
            <w:vAlign w:val="bottom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Изготовление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мультимедиа-презентаций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,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роликов</w:t>
            </w:r>
            <w:proofErr w:type="spellEnd"/>
          </w:p>
        </w:tc>
        <w:tc>
          <w:tcPr>
            <w:tcW w:w="1701" w:type="dxa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</w:p>
        </w:tc>
      </w:tr>
      <w:tr w:rsidR="00BF6879" w:rsidRPr="004F3A6B" w:rsidTr="00943852">
        <w:tc>
          <w:tcPr>
            <w:tcW w:w="704" w:type="dxa"/>
            <w:shd w:val="clear" w:color="auto" w:fill="auto"/>
            <w:noWrap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3</w:t>
            </w:r>
          </w:p>
        </w:tc>
        <w:tc>
          <w:tcPr>
            <w:tcW w:w="6662" w:type="dxa"/>
            <w:shd w:val="clear" w:color="auto" w:fill="auto"/>
            <w:noWrap/>
            <w:vAlign w:val="bottom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Изготовление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сувенирной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продукции</w:t>
            </w:r>
            <w:proofErr w:type="spellEnd"/>
          </w:p>
        </w:tc>
        <w:tc>
          <w:tcPr>
            <w:tcW w:w="1701" w:type="dxa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</w:p>
        </w:tc>
      </w:tr>
      <w:tr w:rsidR="00BF6879" w:rsidRPr="004F3A6B" w:rsidTr="00943852">
        <w:tc>
          <w:tcPr>
            <w:tcW w:w="704" w:type="dxa"/>
            <w:shd w:val="clear" w:color="auto" w:fill="auto"/>
            <w:noWrap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4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 по изготовлению и размещению рекламных модулей в СМИ, на телевидении, на радио, в интернете, на выставочной площадке и т.д.</w:t>
            </w:r>
          </w:p>
        </w:tc>
        <w:tc>
          <w:tcPr>
            <w:tcW w:w="1701" w:type="dxa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6879" w:rsidRPr="004F3A6B" w:rsidTr="00943852">
        <w:tc>
          <w:tcPr>
            <w:tcW w:w="704" w:type="dxa"/>
            <w:shd w:val="clear" w:color="auto" w:fill="auto"/>
            <w:noWrap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5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Публикация дополнительной и рекламной информации в каталоге выставки</w:t>
            </w:r>
          </w:p>
        </w:tc>
        <w:tc>
          <w:tcPr>
            <w:tcW w:w="1701" w:type="dxa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6879" w:rsidRPr="004F3A6B" w:rsidTr="00943852">
        <w:tc>
          <w:tcPr>
            <w:tcW w:w="704" w:type="dxa"/>
            <w:shd w:val="clear" w:color="auto" w:fill="auto"/>
            <w:noWrap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6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«Спонсорском пакете» мероприятия (трансляции по внутренней связи в павильоне, распространение рекламной продукции на мероприятиях выставки, использование логотипа в оформлении павильона, выставочной площадки, на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бейджах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 материалах выставки, приглашениях на выставку, упоминание спонсора в рекламной кампании в СМИ, на сайте выставки, специальные мероприятия в кейс-зонах и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т.д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01" w:type="dxa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6879" w:rsidRPr="004F3A6B" w:rsidTr="00943852">
        <w:tc>
          <w:tcPr>
            <w:tcW w:w="9067" w:type="dxa"/>
            <w:gridSpan w:val="3"/>
            <w:shd w:val="clear" w:color="auto" w:fill="auto"/>
            <w:noWrap/>
            <w:vAlign w:val="center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III. Дополнительные расходы на участие</w:t>
            </w:r>
          </w:p>
        </w:tc>
      </w:tr>
      <w:tr w:rsidR="00BF6879" w:rsidRPr="004F3A6B" w:rsidTr="00943852">
        <w:tc>
          <w:tcPr>
            <w:tcW w:w="704" w:type="dxa"/>
            <w:shd w:val="clear" w:color="auto" w:fill="auto"/>
            <w:noWrap/>
            <w:vAlign w:val="center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Оплата перевеса багажа </w:t>
            </w:r>
          </w:p>
        </w:tc>
        <w:tc>
          <w:tcPr>
            <w:tcW w:w="1701" w:type="dxa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6879" w:rsidRPr="004F3A6B" w:rsidTr="00943852">
        <w:tc>
          <w:tcPr>
            <w:tcW w:w="704" w:type="dxa"/>
            <w:shd w:val="clear" w:color="auto" w:fill="auto"/>
            <w:noWrap/>
            <w:vAlign w:val="center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Страхование макетов, выставочного оборудования</w:t>
            </w:r>
          </w:p>
        </w:tc>
        <w:tc>
          <w:tcPr>
            <w:tcW w:w="1701" w:type="dxa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6879" w:rsidRPr="004F3A6B" w:rsidTr="00943852">
        <w:tc>
          <w:tcPr>
            <w:tcW w:w="704" w:type="dxa"/>
            <w:shd w:val="clear" w:color="auto" w:fill="auto"/>
            <w:noWrap/>
            <w:vAlign w:val="center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Питание: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кейтеринг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кофе-брейк</w:t>
            </w:r>
          </w:p>
        </w:tc>
        <w:tc>
          <w:tcPr>
            <w:tcW w:w="1701" w:type="dxa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6879" w:rsidRPr="004F3A6B" w:rsidTr="00943852">
        <w:tc>
          <w:tcPr>
            <w:tcW w:w="704" w:type="dxa"/>
            <w:shd w:val="clear" w:color="auto" w:fill="auto"/>
            <w:noWrap/>
            <w:vAlign w:val="center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Тамож</w:t>
            </w: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енное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оформление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грузов</w:t>
            </w:r>
            <w:proofErr w:type="spellEnd"/>
          </w:p>
        </w:tc>
        <w:tc>
          <w:tcPr>
            <w:tcW w:w="1701" w:type="dxa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</w:p>
        </w:tc>
      </w:tr>
      <w:tr w:rsidR="00BF6879" w:rsidRPr="004F3A6B" w:rsidTr="00943852">
        <w:tc>
          <w:tcPr>
            <w:tcW w:w="704" w:type="dxa"/>
            <w:shd w:val="clear" w:color="auto" w:fill="auto"/>
            <w:noWrap/>
            <w:vAlign w:val="center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5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Доставка грузов (грузоперевозки) (доставка макетов, выставочных конструкций, презентационных материалов до выставки и обратно)</w:t>
            </w:r>
          </w:p>
        </w:tc>
        <w:tc>
          <w:tcPr>
            <w:tcW w:w="1701" w:type="dxa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6879" w:rsidRPr="004F3A6B" w:rsidTr="00943852">
        <w:tc>
          <w:tcPr>
            <w:tcW w:w="704" w:type="dxa"/>
            <w:shd w:val="clear" w:color="auto" w:fill="auto"/>
            <w:noWrap/>
            <w:vAlign w:val="center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6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Оплата услуг переводчика (устный и письменный перевод)</w:t>
            </w:r>
          </w:p>
        </w:tc>
        <w:tc>
          <w:tcPr>
            <w:tcW w:w="1701" w:type="dxa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6879" w:rsidRPr="004F3A6B" w:rsidTr="00943852">
        <w:tc>
          <w:tcPr>
            <w:tcW w:w="9067" w:type="dxa"/>
            <w:gridSpan w:val="3"/>
            <w:shd w:val="clear" w:color="auto" w:fill="auto"/>
            <w:noWrap/>
            <w:vAlign w:val="bottom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US" w:eastAsia="ru-RU"/>
              </w:rPr>
              <w:t>IV</w:t>
            </w:r>
            <w:r w:rsidRPr="004F3A6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.</w:t>
            </w:r>
            <w:r w:rsidRPr="004F3A6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US" w:eastAsia="ru-RU"/>
              </w:rPr>
              <w:t> </w:t>
            </w:r>
            <w:r w:rsidRPr="004F3A6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Командировочные расходы (не включаются в смету для Плана)</w:t>
            </w:r>
          </w:p>
        </w:tc>
      </w:tr>
      <w:tr w:rsidR="00BF6879" w:rsidRPr="004F3A6B" w:rsidTr="00943852">
        <w:tc>
          <w:tcPr>
            <w:tcW w:w="704" w:type="dxa"/>
            <w:shd w:val="clear" w:color="auto" w:fill="auto"/>
            <w:noWrap/>
          </w:tcPr>
          <w:p w:rsidR="00BF6879" w:rsidRPr="004F3A6B" w:rsidRDefault="00BF6879" w:rsidP="009438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Регистрационный взнос за участие в деловой программе выставки, форума (участие в конференциях, семинарах, презентациях)</w:t>
            </w:r>
          </w:p>
        </w:tc>
        <w:tc>
          <w:tcPr>
            <w:tcW w:w="1701" w:type="dxa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6879" w:rsidRPr="004F3A6B" w:rsidTr="00943852">
        <w:tc>
          <w:tcPr>
            <w:tcW w:w="704" w:type="dxa"/>
            <w:shd w:val="clear" w:color="auto" w:fill="auto"/>
            <w:noWrap/>
          </w:tcPr>
          <w:p w:rsidR="00BF6879" w:rsidRPr="004F3A6B" w:rsidRDefault="00BF6879" w:rsidP="009438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Транспортные расходы (авиа,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жд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билеты)</w:t>
            </w:r>
          </w:p>
        </w:tc>
        <w:tc>
          <w:tcPr>
            <w:tcW w:w="1701" w:type="dxa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6879" w:rsidRPr="004F3A6B" w:rsidTr="00943852">
        <w:tc>
          <w:tcPr>
            <w:tcW w:w="704" w:type="dxa"/>
            <w:shd w:val="clear" w:color="auto" w:fill="auto"/>
            <w:noWrap/>
          </w:tcPr>
          <w:p w:rsidR="00BF6879" w:rsidRPr="004F3A6B" w:rsidRDefault="00BF6879" w:rsidP="009438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Проживание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в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гостинице</w:t>
            </w:r>
            <w:proofErr w:type="spellEnd"/>
          </w:p>
        </w:tc>
        <w:tc>
          <w:tcPr>
            <w:tcW w:w="1701" w:type="dxa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</w:p>
        </w:tc>
      </w:tr>
      <w:tr w:rsidR="00BF6879" w:rsidRPr="004F3A6B" w:rsidTr="00943852">
        <w:tc>
          <w:tcPr>
            <w:tcW w:w="704" w:type="dxa"/>
            <w:shd w:val="clear" w:color="auto" w:fill="auto"/>
            <w:noWrap/>
          </w:tcPr>
          <w:p w:rsidR="00BF6879" w:rsidRPr="00E44056" w:rsidRDefault="00BF6879" w:rsidP="009438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Трансфер</w:t>
            </w:r>
            <w:proofErr w:type="spellEnd"/>
          </w:p>
        </w:tc>
        <w:tc>
          <w:tcPr>
            <w:tcW w:w="1701" w:type="dxa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</w:p>
        </w:tc>
      </w:tr>
      <w:tr w:rsidR="00BF6879" w:rsidRPr="004F3A6B" w:rsidTr="00943852">
        <w:tc>
          <w:tcPr>
            <w:tcW w:w="704" w:type="dxa"/>
            <w:shd w:val="clear" w:color="auto" w:fill="auto"/>
            <w:noWrap/>
          </w:tcPr>
          <w:p w:rsidR="00BF6879" w:rsidRPr="00E44056" w:rsidRDefault="00BF6879" w:rsidP="009438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Командировочные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расходы</w:t>
            </w:r>
            <w:proofErr w:type="spellEnd"/>
          </w:p>
        </w:tc>
        <w:tc>
          <w:tcPr>
            <w:tcW w:w="1701" w:type="dxa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</w:p>
        </w:tc>
      </w:tr>
      <w:tr w:rsidR="00BF6879" w:rsidRPr="004F3A6B" w:rsidTr="00943852">
        <w:tc>
          <w:tcPr>
            <w:tcW w:w="704" w:type="dxa"/>
            <w:shd w:val="clear" w:color="auto" w:fill="auto"/>
            <w:noWrap/>
          </w:tcPr>
          <w:p w:rsidR="00BF6879" w:rsidRPr="00E44056" w:rsidRDefault="00BF6879" w:rsidP="009438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Экскурсионная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программа</w:t>
            </w:r>
            <w:proofErr w:type="spellEnd"/>
          </w:p>
        </w:tc>
        <w:tc>
          <w:tcPr>
            <w:tcW w:w="1701" w:type="dxa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</w:p>
        </w:tc>
      </w:tr>
      <w:tr w:rsidR="00BF6879" w:rsidRPr="004F3A6B" w:rsidTr="00943852">
        <w:tc>
          <w:tcPr>
            <w:tcW w:w="7366" w:type="dxa"/>
            <w:gridSpan w:val="2"/>
            <w:shd w:val="clear" w:color="auto" w:fill="auto"/>
            <w:noWrap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Итого, в том числе по источникам финансирования</w:t>
            </w: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701" w:type="dxa"/>
          </w:tcPr>
          <w:p w:rsidR="00BF6879" w:rsidRPr="004F3A6B" w:rsidRDefault="00BF6879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F6879" w:rsidRPr="004F3A6B" w:rsidRDefault="00BF6879" w:rsidP="00BF687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879" w:rsidRPr="004F3A6B" w:rsidRDefault="00BF6879" w:rsidP="00BF687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Приложение: расчет расходов </w:t>
      </w:r>
      <w:r w:rsidRPr="004F3A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каждому разделы сметы</w:t>
      </w:r>
      <w:r w:rsidRPr="004F3A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____ л. в 1 экз.</w:t>
      </w:r>
    </w:p>
    <w:p w:rsidR="00BF6879" w:rsidRPr="004F3A6B" w:rsidRDefault="00BF6879" w:rsidP="00BF687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F6879" w:rsidRPr="004F3A6B" w:rsidRDefault="00BF6879" w:rsidP="00BF687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Ответственное лицо, заполнившее данную форму _______________________</w:t>
      </w:r>
    </w:p>
    <w:p w:rsidR="00BF6879" w:rsidRPr="004F3A6B" w:rsidRDefault="00BF6879" w:rsidP="00BF687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Тел.___________________ </w:t>
      </w:r>
      <w:r w:rsidRPr="004F3A6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en-US" w:eastAsia="ru-RU"/>
        </w:rPr>
        <w:t>E</w:t>
      </w:r>
      <w:r w:rsidRPr="004F3A6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-</w:t>
      </w:r>
      <w:r w:rsidRPr="004F3A6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en-GB" w:eastAsia="ru-RU"/>
        </w:rPr>
        <w:t>mail</w:t>
      </w:r>
      <w:r w:rsidRPr="004F3A6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______________________________________</w:t>
      </w:r>
    </w:p>
    <w:p w:rsidR="00BF6879" w:rsidRPr="004F3A6B" w:rsidRDefault="00BF6879" w:rsidP="00BF687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Дата заполнения____________________________________________________</w:t>
      </w:r>
    </w:p>
    <w:p w:rsidR="00BF6879" w:rsidRPr="004F3A6B" w:rsidRDefault="00BF6879" w:rsidP="00BF687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Руководитель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3A6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ОИОГВ НСО__________________________________________</w:t>
      </w:r>
    </w:p>
    <w:p w:rsidR="00BE1504" w:rsidRPr="00BF6879" w:rsidRDefault="00BF6879" w:rsidP="00BF687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Главный бухгалтер </w:t>
      </w:r>
      <w:r w:rsidRPr="004F3A6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_________________________________</w:t>
      </w:r>
      <w:bookmarkStart w:id="0" w:name="_GoBack"/>
      <w:bookmarkEnd w:id="0"/>
    </w:p>
    <w:sectPr w:rsidR="00BE1504" w:rsidRPr="00BF6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77C"/>
    <w:rsid w:val="003D577C"/>
    <w:rsid w:val="00BE1504"/>
    <w:rsid w:val="00BF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319CB"/>
  <w15:chartTrackingRefBased/>
  <w15:docId w15:val="{49E621EF-BBF7-4A2A-BA16-30AF7E927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879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2937</Characters>
  <Application>Microsoft Office Word</Application>
  <DocSecurity>0</DocSecurity>
  <Lines>24</Lines>
  <Paragraphs>6</Paragraphs>
  <ScaleCrop>false</ScaleCrop>
  <Company>PNO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Рожнёва Яна Андреевна</dc:creator>
  <cp:keywords/>
  <dc:description/>
  <cp:lastModifiedBy>Рожнёва Яна Андреевна</cp:lastModifiedBy>
  <cp:revision>2</cp:revision>
  <dcterms:created xsi:type="dcterms:W3CDTF">2020-06-18T08:00:00Z</dcterms:created>
  <dcterms:modified xsi:type="dcterms:W3CDTF">2020-06-18T08:00:00Z</dcterms:modified>
</cp:coreProperties>
</file>