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AB" w:rsidRPr="007029A0" w:rsidRDefault="00BD21AB" w:rsidP="00BD2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9A0">
        <w:rPr>
          <w:rFonts w:ascii="Times New Roman" w:hAnsi="Times New Roman"/>
          <w:b/>
          <w:sz w:val="28"/>
          <w:szCs w:val="28"/>
        </w:rPr>
        <w:t>МИНИСТЕРСТВО ЗДРАВООХРАНЕНИЯ НОВОСИБИРСКОЙ ОБЛАСТИ</w:t>
      </w:r>
    </w:p>
    <w:p w:rsidR="00BD21AB" w:rsidRPr="007029A0" w:rsidRDefault="00BD21AB" w:rsidP="00BD2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7120" w:rsidRDefault="00BD21AB" w:rsidP="001871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21AB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</w:p>
    <w:p w:rsidR="00BD21AB" w:rsidRPr="00BD21AB" w:rsidRDefault="00BD21AB" w:rsidP="001871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2F54" w:rsidRPr="00BD21AB" w:rsidRDefault="00BA0792" w:rsidP="00BA079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21AB">
        <w:rPr>
          <w:rFonts w:ascii="Times New Roman" w:hAnsi="Times New Roman"/>
          <w:sz w:val="28"/>
          <w:szCs w:val="28"/>
        </w:rPr>
        <w:t xml:space="preserve">к проекту постановления Правительства Новосибирской области </w:t>
      </w:r>
    </w:p>
    <w:p w:rsidR="00BA0792" w:rsidRPr="00BD21AB" w:rsidRDefault="00E42F54" w:rsidP="00BA079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21AB">
        <w:rPr>
          <w:rFonts w:ascii="Times New Roman" w:hAnsi="Times New Roman"/>
          <w:sz w:val="28"/>
          <w:szCs w:val="28"/>
        </w:rPr>
        <w:t>«</w:t>
      </w:r>
      <w:r w:rsidR="00BA0792" w:rsidRPr="00BD21AB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 07.05.2013 № 199-п»</w:t>
      </w:r>
    </w:p>
    <w:p w:rsidR="00187120" w:rsidRPr="00C60FC3" w:rsidRDefault="00187120" w:rsidP="00947516">
      <w:pPr>
        <w:tabs>
          <w:tab w:val="left" w:pos="66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7120" w:rsidRPr="00C60FC3" w:rsidRDefault="00187120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Общий объем финансового обеспечения мероприятий государственной программы «Развитие здравоохранения Новосибирской </w:t>
      </w:r>
      <w:r w:rsidR="00BA0792" w:rsidRPr="00C60FC3">
        <w:rPr>
          <w:rFonts w:ascii="Times New Roman" w:hAnsi="Times New Roman"/>
          <w:sz w:val="28"/>
          <w:szCs w:val="28"/>
        </w:rPr>
        <w:t>области», утвержденной постановлением Правите</w:t>
      </w:r>
      <w:r w:rsidR="00B42525">
        <w:rPr>
          <w:rFonts w:ascii="Times New Roman" w:hAnsi="Times New Roman"/>
          <w:sz w:val="28"/>
          <w:szCs w:val="28"/>
        </w:rPr>
        <w:t>льства Новосибирской области от 07.05.2013 № </w:t>
      </w:r>
      <w:r w:rsidR="00BA0792" w:rsidRPr="00C60FC3">
        <w:rPr>
          <w:rFonts w:ascii="Times New Roman" w:hAnsi="Times New Roman"/>
          <w:sz w:val="28"/>
          <w:szCs w:val="28"/>
        </w:rPr>
        <w:t>199-п</w:t>
      </w:r>
      <w:r w:rsidRPr="00C60FC3">
        <w:rPr>
          <w:rFonts w:ascii="Times New Roman" w:hAnsi="Times New Roman"/>
          <w:sz w:val="28"/>
          <w:szCs w:val="28"/>
        </w:rPr>
        <w:t xml:space="preserve"> (далее – </w:t>
      </w:r>
      <w:r w:rsidR="00E42F54">
        <w:rPr>
          <w:rFonts w:ascii="Times New Roman" w:hAnsi="Times New Roman"/>
          <w:sz w:val="28"/>
          <w:szCs w:val="28"/>
        </w:rPr>
        <w:t>Программа</w:t>
      </w:r>
      <w:r w:rsidRPr="00C60FC3">
        <w:rPr>
          <w:rFonts w:ascii="Times New Roman" w:hAnsi="Times New Roman"/>
          <w:sz w:val="28"/>
          <w:szCs w:val="28"/>
        </w:rPr>
        <w:t>)</w:t>
      </w:r>
      <w:r w:rsidR="00BA0792" w:rsidRPr="00C60FC3">
        <w:rPr>
          <w:rFonts w:ascii="Times New Roman" w:hAnsi="Times New Roman"/>
          <w:sz w:val="28"/>
          <w:szCs w:val="28"/>
        </w:rPr>
        <w:t>,</w:t>
      </w:r>
      <w:r w:rsidRPr="00C60FC3">
        <w:rPr>
          <w:rFonts w:ascii="Times New Roman" w:hAnsi="Times New Roman"/>
          <w:sz w:val="28"/>
          <w:szCs w:val="28"/>
        </w:rPr>
        <w:t xml:space="preserve"> составляет </w:t>
      </w:r>
      <w:r w:rsidR="000E010C" w:rsidRPr="000E010C">
        <w:rPr>
          <w:rFonts w:ascii="Times New Roman" w:hAnsi="Times New Roman"/>
          <w:sz w:val="28"/>
          <w:szCs w:val="28"/>
        </w:rPr>
        <w:t>705 097 558,3</w:t>
      </w:r>
      <w:r w:rsidR="000E010C">
        <w:rPr>
          <w:rFonts w:ascii="Times New Roman" w:hAnsi="Times New Roman"/>
          <w:sz w:val="28"/>
          <w:szCs w:val="28"/>
        </w:rPr>
        <w:t xml:space="preserve"> </w:t>
      </w:r>
      <w:r w:rsidRPr="00C60FC3">
        <w:rPr>
          <w:rFonts w:ascii="Times New Roman" w:hAnsi="Times New Roman"/>
          <w:sz w:val="28"/>
          <w:szCs w:val="28"/>
        </w:rPr>
        <w:t>тыс. рублей, в том числе: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2013 год - 11 074 403,6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2014 год - 18 216 212,4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2015 год - 21 787 656,1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2016 год - 35 445 501,9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2017 год - 37 492 719,0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2018 год - 45 850 807,1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2019 год - 54 788 126,9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2020 год – 61 002 362,0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2021 год – 70 728 641,6 тыс. рублей;</w:t>
      </w:r>
    </w:p>
    <w:p w:rsidR="0087715A" w:rsidRPr="0087715A" w:rsidRDefault="004D6943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2022 год – 77 725 641,5 тыс. рублей</w:t>
      </w:r>
      <w:r w:rsidR="0087715A" w:rsidRPr="0087715A">
        <w:rPr>
          <w:rFonts w:ascii="Times New Roman" w:hAnsi="Times New Roman"/>
          <w:sz w:val="28"/>
          <w:szCs w:val="28"/>
        </w:rPr>
        <w:t>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 xml:space="preserve">2023 год – </w:t>
      </w:r>
      <w:r w:rsidR="000E010C" w:rsidRPr="000E010C">
        <w:rPr>
          <w:rFonts w:ascii="Times New Roman" w:hAnsi="Times New Roman"/>
          <w:sz w:val="28"/>
          <w:szCs w:val="28"/>
        </w:rPr>
        <w:t>85 699 516,4</w:t>
      </w:r>
      <w:r w:rsidR="000E010C">
        <w:rPr>
          <w:rFonts w:ascii="Times New Roman" w:hAnsi="Times New Roman"/>
          <w:sz w:val="28"/>
          <w:szCs w:val="28"/>
        </w:rPr>
        <w:t xml:space="preserve"> </w:t>
      </w:r>
      <w:r w:rsidRPr="0087715A">
        <w:rPr>
          <w:rFonts w:ascii="Times New Roman" w:hAnsi="Times New Roman"/>
          <w:sz w:val="28"/>
          <w:szCs w:val="28"/>
        </w:rPr>
        <w:t>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 xml:space="preserve">2024 год – </w:t>
      </w:r>
      <w:r w:rsidR="000E010C" w:rsidRPr="000E010C">
        <w:rPr>
          <w:rFonts w:ascii="Times New Roman" w:hAnsi="Times New Roman"/>
          <w:sz w:val="28"/>
          <w:szCs w:val="28"/>
        </w:rPr>
        <w:t>90 639 392,0</w:t>
      </w:r>
      <w:r w:rsidRPr="0087715A">
        <w:rPr>
          <w:rFonts w:ascii="Times New Roman" w:hAnsi="Times New Roman"/>
          <w:sz w:val="28"/>
          <w:szCs w:val="28"/>
        </w:rPr>
        <w:t xml:space="preserve"> тыс. рублей;</w:t>
      </w:r>
    </w:p>
    <w:p w:rsidR="0087715A" w:rsidRDefault="0087715A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2025 год – 94 646 577,8 тыс. рублей;</w:t>
      </w:r>
    </w:p>
    <w:p w:rsidR="00BD21AB" w:rsidRDefault="00BD21AB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87120" w:rsidRDefault="00187120" w:rsidP="0087715A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Подпрограмма 1 «Профилактика заболеваний и формирование здорового образа жизни. Развитие первичной медико-санитарной помощи»</w:t>
      </w:r>
    </w:p>
    <w:p w:rsidR="0051798B" w:rsidRPr="00C60FC3" w:rsidRDefault="00187120" w:rsidP="005179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Объем расходов на финансовое обеспечение реализации Подпрограммы 1 «Профилактика заболеваний и формирование здорового образа жизни. Развитие перви</w:t>
      </w:r>
      <w:r w:rsidR="000B5697" w:rsidRPr="00C60FC3">
        <w:rPr>
          <w:rFonts w:ascii="Times New Roman" w:hAnsi="Times New Roman"/>
          <w:sz w:val="28"/>
          <w:szCs w:val="28"/>
        </w:rPr>
        <w:t xml:space="preserve">чной медико-санитарной помощи» составляет </w:t>
      </w:r>
      <w:r w:rsidR="0087715A" w:rsidRPr="0087715A">
        <w:rPr>
          <w:rFonts w:ascii="Times New Roman" w:hAnsi="Times New Roman"/>
          <w:sz w:val="28"/>
          <w:szCs w:val="28"/>
        </w:rPr>
        <w:t>5 508 752,4</w:t>
      </w:r>
      <w:r w:rsidR="004802AC" w:rsidRPr="004802AC">
        <w:rPr>
          <w:rFonts w:ascii="Times New Roman" w:hAnsi="Times New Roman"/>
          <w:sz w:val="28"/>
          <w:szCs w:val="28"/>
        </w:rPr>
        <w:t xml:space="preserve"> </w:t>
      </w:r>
      <w:r w:rsidR="0051798B" w:rsidRPr="00C60FC3">
        <w:rPr>
          <w:rFonts w:ascii="Times New Roman" w:hAnsi="Times New Roman"/>
          <w:sz w:val="28"/>
          <w:szCs w:val="28"/>
        </w:rPr>
        <w:t xml:space="preserve">тыс. рублей, </w:t>
      </w:r>
      <w:r w:rsidR="00057DBD" w:rsidRPr="00C60FC3">
        <w:rPr>
          <w:rFonts w:ascii="Times New Roman" w:hAnsi="Times New Roman"/>
          <w:sz w:val="28"/>
          <w:szCs w:val="28"/>
        </w:rPr>
        <w:t>в том числе по годам: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2013 год – 458 918,6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2014 год – 230 232,0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2015 год – 189 535,9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2016 год – 285 476,5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2017 год – 278 471,4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2018 год – 371 639,0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2019 год – 502 880,8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2020 год – 374 050,9 тыс. рублей;</w:t>
      </w:r>
    </w:p>
    <w:p w:rsidR="004802AC" w:rsidRPr="004802AC" w:rsidRDefault="004802AC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2021 год – 501 542,3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2022 год – 510 446,6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2023 год – 597 510,6 тыс. рублей;</w:t>
      </w:r>
    </w:p>
    <w:p w:rsidR="0087715A" w:rsidRPr="0087715A" w:rsidRDefault="0087715A" w:rsidP="008771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2024 год – 602 293,6 тыс. рублей;</w:t>
      </w:r>
    </w:p>
    <w:p w:rsidR="004802AC" w:rsidRDefault="0087715A" w:rsidP="008771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lastRenderedPageBreak/>
        <w:t>2025 год – 605 754,2 тыс. рублей;</w:t>
      </w:r>
    </w:p>
    <w:p w:rsidR="00187120" w:rsidRPr="00C60FC3" w:rsidRDefault="00187120" w:rsidP="004802A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Мероприятия Подпрограммы направлены на формирование здорового образа жизни, комплексную профилактику неинфекционных заболеваний населения и развитие системы медицинской профилактики в Новосибирской области.</w:t>
      </w:r>
      <w:r w:rsidRPr="00C60FC3">
        <w:rPr>
          <w:rFonts w:ascii="Times New Roman" w:hAnsi="Times New Roman"/>
          <w:sz w:val="20"/>
          <w:szCs w:val="20"/>
        </w:rPr>
        <w:t xml:space="preserve"> </w:t>
      </w:r>
      <w:r w:rsidRPr="00C60FC3">
        <w:rPr>
          <w:rFonts w:ascii="Times New Roman" w:hAnsi="Times New Roman"/>
          <w:sz w:val="28"/>
          <w:szCs w:val="28"/>
        </w:rPr>
        <w:t>Увеличение продолжительности активной жизни населения за счет формирования здорового образа жизни и профилактики заболеваний.</w:t>
      </w:r>
    </w:p>
    <w:p w:rsidR="00187120" w:rsidRPr="00C60FC3" w:rsidRDefault="00187120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Проведение мероприятий подпрограммы, пропагандирующих профилактику заболеваний и здоровый образ жизни, укрепление материально-технической базы профильных подразделений медицинских организаций, подготовка специалистов в области здорового образа жизни, социальная реклама, социологические исследования (мониторинг, анкетирования) приведут к улучшению медико-демографической ситуации в Новосибирской области. Ведение жителями нашей области здорового образа жизни повлияет на снижение смертности, в частности среди лиц трудоспособного возраста, снижение заболеваемости и распространенности болезней в различных возрастных группах, как среди взрослых, так и среди детей, снижение преждевременного выхода на пенсию по инвалидности, предупреждение болезней и выявление болезней на ранних стадиях.</w:t>
      </w:r>
    </w:p>
    <w:p w:rsidR="00187120" w:rsidRPr="00C60FC3" w:rsidRDefault="00187120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Финансово-экономическим результатом от реализации данной программы станет увеличение поступлений в бюджет Новосибирской области налога на доходы физических лиц за счет роста числа трудоспособного населения, снижения выплат по листам нетрудоспособности, уменьшение времени нетрудоспособности, в том числе по уходу за больными детьми.</w:t>
      </w:r>
    </w:p>
    <w:p w:rsidR="00187120" w:rsidRDefault="00187120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При реализации подпрограммы также усилится межведомственное взаимодействие и социальное партнерство, активизируется участие гражданского общества в планировании социальной политики.</w:t>
      </w:r>
    </w:p>
    <w:p w:rsidR="00947516" w:rsidRPr="00C60FC3" w:rsidRDefault="00947516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Default="00187120" w:rsidP="000B5697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</w:r>
    </w:p>
    <w:p w:rsidR="004D6943" w:rsidRPr="004D6943" w:rsidRDefault="00187120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</w:t>
      </w:r>
      <w:r w:rsidRPr="00C60FC3">
        <w:rPr>
          <w:rFonts w:ascii="Times New Roman" w:hAnsi="Times New Roman"/>
          <w:sz w:val="28"/>
          <w:szCs w:val="28"/>
        </w:rPr>
        <w:t xml:space="preserve">составляет </w:t>
      </w:r>
      <w:r w:rsidR="000E010C" w:rsidRPr="000E010C">
        <w:rPr>
          <w:rFonts w:ascii="Times New Roman" w:hAnsi="Times New Roman"/>
          <w:sz w:val="28"/>
          <w:szCs w:val="28"/>
        </w:rPr>
        <w:t>121</w:t>
      </w:r>
      <w:r w:rsidR="000E010C">
        <w:rPr>
          <w:rFonts w:ascii="Times New Roman" w:hAnsi="Times New Roman"/>
          <w:sz w:val="28"/>
          <w:szCs w:val="28"/>
        </w:rPr>
        <w:t> </w:t>
      </w:r>
      <w:r w:rsidR="000E010C" w:rsidRPr="000E010C">
        <w:rPr>
          <w:rFonts w:ascii="Times New Roman" w:hAnsi="Times New Roman"/>
          <w:sz w:val="28"/>
          <w:szCs w:val="28"/>
        </w:rPr>
        <w:t>007</w:t>
      </w:r>
      <w:r w:rsidR="000E010C">
        <w:rPr>
          <w:rFonts w:ascii="Times New Roman" w:hAnsi="Times New Roman"/>
          <w:sz w:val="28"/>
          <w:szCs w:val="28"/>
        </w:rPr>
        <w:t> </w:t>
      </w:r>
      <w:r w:rsidR="000E010C" w:rsidRPr="000E010C">
        <w:rPr>
          <w:rFonts w:ascii="Times New Roman" w:hAnsi="Times New Roman"/>
          <w:sz w:val="28"/>
          <w:szCs w:val="28"/>
        </w:rPr>
        <w:t>160,5</w:t>
      </w:r>
      <w:r w:rsidR="004D6943" w:rsidRPr="004D6943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2013 год – 6 330 543,3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2014 год – 15 024 071,2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2015 год – 17 151 739,0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2016 год – 4 686 487,8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2017 год – 4 601 646,0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2018 год – 5 484 811,1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2019 год -– 7 967 663,5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2020 год – 9 153 014,6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2021 год – 8 221 240,6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2022 год – 9 423 431,3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lastRenderedPageBreak/>
        <w:t xml:space="preserve">2023 год – </w:t>
      </w:r>
      <w:r w:rsidR="000E010C" w:rsidRPr="000E010C">
        <w:rPr>
          <w:rFonts w:ascii="Times New Roman" w:hAnsi="Times New Roman"/>
          <w:sz w:val="28"/>
          <w:szCs w:val="28"/>
        </w:rPr>
        <w:t>11 107 808,6</w:t>
      </w:r>
      <w:r w:rsidR="000E010C">
        <w:rPr>
          <w:rFonts w:ascii="Times New Roman" w:hAnsi="Times New Roman"/>
          <w:sz w:val="28"/>
          <w:szCs w:val="28"/>
        </w:rPr>
        <w:t xml:space="preserve"> </w:t>
      </w:r>
      <w:r w:rsidRPr="004D6943">
        <w:rPr>
          <w:rFonts w:ascii="Times New Roman" w:hAnsi="Times New Roman"/>
          <w:sz w:val="28"/>
          <w:szCs w:val="28"/>
        </w:rPr>
        <w:t>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2024 год – 10 745 369,2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2025 год – 11 109 334,3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187120" w:rsidRPr="003D4087" w:rsidRDefault="00187120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Pr="00C60FC3">
        <w:rPr>
          <w:rFonts w:ascii="Times New Roman" w:hAnsi="Times New Roman"/>
          <w:sz w:val="28"/>
          <w:szCs w:val="28"/>
        </w:rPr>
        <w:t xml:space="preserve">Подпрограммы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2 выделяется 1</w:t>
      </w:r>
      <w:r w:rsidR="009B72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задач: 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оказания медицинской помощи больным онкологическими заболеваниями, развитие новых эффективных методов лечения;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оказания медицинской помощи больным туберкулезом, развитие новых эффективных методов лечения;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Развитие комплексной системы профилактики, диагностики, лечения и реабилитации при психических расстройствах;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медицинской помощи больным с сосудистыми заболеваниями;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оказания скорой, в том числе скорой специализированной, медицинской помощи, медицинской эвакуации;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оказания медицинской помощи пострадавшим при дорожно-транспортных происшествиях, развитие новых эффективных методов лечения;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оказания медицинской помощи больным прочими заболеваниями;</w:t>
      </w:r>
    </w:p>
    <w:p w:rsidR="00187120" w:rsidRPr="00C60FC3" w:rsidRDefault="00187120" w:rsidP="001871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высокотехнологичной медицинской помощи, развитие новых эффективных методов лечения;</w:t>
      </w:r>
    </w:p>
    <w:p w:rsidR="00C120B4" w:rsidRPr="00C60FC3" w:rsidRDefault="00187120" w:rsidP="00C120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безопасности и качества донорской крови и ее компонентов.</w:t>
      </w:r>
    </w:p>
    <w:p w:rsidR="008B389E" w:rsidRPr="008B389E" w:rsidRDefault="00C120B4" w:rsidP="008B3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43D6">
        <w:rPr>
          <w:rFonts w:ascii="Times New Roman" w:eastAsia="Times New Roman" w:hAnsi="Times New Roman"/>
          <w:sz w:val="28"/>
          <w:szCs w:val="28"/>
          <w:lang w:eastAsia="ru-RU"/>
        </w:rPr>
        <w:t>Обеспечение государственных услуг в рамках Территориальной программы государственных гарантий бесплатного оказания медицинской помощи.</w:t>
      </w:r>
    </w:p>
    <w:p w:rsidR="00B643D6" w:rsidRPr="008B389E" w:rsidRDefault="00910B69" w:rsidP="008B38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отдельных видов медицинской помощи (в </w:t>
      </w:r>
      <w:proofErr w:type="spellStart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</w:r>
      <w:proofErr w:type="spellStart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>муковисцидозом</w:t>
      </w:r>
      <w:proofErr w:type="spellEnd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</w:r>
      <w:proofErr w:type="spellStart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8B389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из федерального бюджета</w:t>
      </w:r>
      <w:r w:rsidR="00B643D6" w:rsidRPr="008B38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120" w:rsidRDefault="00187120" w:rsidP="005179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643D6">
        <w:rPr>
          <w:rFonts w:ascii="Times New Roman" w:hAnsi="Times New Roman"/>
          <w:sz w:val="28"/>
          <w:szCs w:val="28"/>
        </w:rPr>
        <w:t xml:space="preserve">Мероприятия Подпрограммы направлены на успешную реализацию </w:t>
      </w:r>
      <w:r w:rsidRPr="00C60FC3">
        <w:rPr>
          <w:rFonts w:ascii="Times New Roman" w:hAnsi="Times New Roman"/>
          <w:bCs/>
          <w:sz w:val="28"/>
          <w:szCs w:val="28"/>
        </w:rPr>
        <w:t>Федерального закона от 21.11.2011 № 323-ФЗ «Об основах охраны здоровья граждан в Российской Федерации».</w:t>
      </w:r>
    </w:p>
    <w:p w:rsidR="00947516" w:rsidRPr="00C60FC3" w:rsidRDefault="00947516" w:rsidP="00517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Default="00187120" w:rsidP="00B853A0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3 «</w:t>
      </w:r>
      <w:r w:rsidRPr="00C60FC3">
        <w:rPr>
          <w:rFonts w:ascii="Times New Roman" w:hAnsi="Times New Roman"/>
          <w:sz w:val="28"/>
          <w:szCs w:val="28"/>
        </w:rPr>
        <w:t>Развитие государственно-частного партнерства»</w:t>
      </w:r>
    </w:p>
    <w:p w:rsidR="00960F8A" w:rsidRPr="00C60FC3" w:rsidRDefault="00960F8A" w:rsidP="00960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</w:t>
      </w:r>
      <w:r>
        <w:rPr>
          <w:rFonts w:ascii="Times New Roman" w:hAnsi="Times New Roman"/>
          <w:sz w:val="28"/>
          <w:szCs w:val="28"/>
        </w:rPr>
        <w:t>3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60FC3">
        <w:rPr>
          <w:rFonts w:ascii="Times New Roman" w:hAnsi="Times New Roman"/>
          <w:sz w:val="28"/>
          <w:szCs w:val="28"/>
        </w:rPr>
        <w:t>Развитие государственно-частного партнерства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60FC3">
        <w:rPr>
          <w:rFonts w:ascii="Times New Roman" w:hAnsi="Times New Roman"/>
          <w:sz w:val="28"/>
          <w:szCs w:val="28"/>
        </w:rPr>
        <w:t xml:space="preserve">составляет </w:t>
      </w:r>
      <w:r w:rsidR="0087715A" w:rsidRPr="0087715A">
        <w:rPr>
          <w:rFonts w:ascii="Times New Roman" w:hAnsi="Times New Roman"/>
          <w:sz w:val="28"/>
          <w:szCs w:val="28"/>
        </w:rPr>
        <w:t>28 747 242,2</w:t>
      </w:r>
      <w:r w:rsidR="004802AC" w:rsidRPr="004802AC">
        <w:rPr>
          <w:rFonts w:ascii="Times New Roman" w:hAnsi="Times New Roman"/>
          <w:sz w:val="28"/>
          <w:szCs w:val="28"/>
        </w:rPr>
        <w:t xml:space="preserve"> </w:t>
      </w:r>
      <w:r w:rsidRPr="00C60FC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lastRenderedPageBreak/>
        <w:t>2013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2014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2015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2016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2017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2018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2019 год – 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2020 год – 569 220,0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2AC">
        <w:rPr>
          <w:rFonts w:ascii="Times New Roman" w:hAnsi="Times New Roman"/>
          <w:sz w:val="28"/>
          <w:szCs w:val="28"/>
        </w:rPr>
        <w:t>2021 год – 3 144 090,0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2022 год – 5 386 580,0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2023 год – 1 949 597,5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2024 год – 8 001 723,8 тыс. рублей;</w:t>
      </w:r>
    </w:p>
    <w:p w:rsidR="004802AC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2025 год – 9 696 030,9 тыс. рублей</w:t>
      </w:r>
      <w:r w:rsidR="004802AC">
        <w:rPr>
          <w:rFonts w:ascii="Times New Roman" w:hAnsi="Times New Roman"/>
          <w:sz w:val="28"/>
          <w:szCs w:val="28"/>
        </w:rPr>
        <w:t>.</w:t>
      </w:r>
    </w:p>
    <w:p w:rsidR="0087715A" w:rsidRDefault="00960F8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ф</w:t>
      </w:r>
      <w:r w:rsidR="00187120"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инансирование </w:t>
      </w:r>
      <w:r w:rsidR="00187120" w:rsidRPr="00C60FC3">
        <w:rPr>
          <w:rFonts w:ascii="Times New Roman" w:hAnsi="Times New Roman"/>
          <w:sz w:val="28"/>
          <w:szCs w:val="28"/>
        </w:rPr>
        <w:t xml:space="preserve">Подпрограммы 3 </w:t>
      </w:r>
      <w:r w:rsidR="00187120" w:rsidRPr="00C60FC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87120" w:rsidRPr="00C60FC3">
        <w:rPr>
          <w:rFonts w:ascii="Times New Roman" w:hAnsi="Times New Roman"/>
          <w:sz w:val="28"/>
          <w:szCs w:val="28"/>
        </w:rPr>
        <w:t>Развитие государственно-частного</w:t>
      </w:r>
      <w:r w:rsidR="00947516">
        <w:rPr>
          <w:rFonts w:ascii="Times New Roman" w:hAnsi="Times New Roman"/>
          <w:sz w:val="28"/>
          <w:szCs w:val="28"/>
        </w:rPr>
        <w:t xml:space="preserve"> </w:t>
      </w:r>
      <w:r w:rsidR="00187120" w:rsidRPr="00C60FC3">
        <w:rPr>
          <w:rFonts w:ascii="Times New Roman" w:hAnsi="Times New Roman"/>
          <w:sz w:val="28"/>
          <w:szCs w:val="28"/>
        </w:rPr>
        <w:t xml:space="preserve">партнерства» осуществляется </w:t>
      </w:r>
      <w:r w:rsidR="00187120"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счёт средств территориального фонда обязательного медицинского страхования в рамках </w:t>
      </w:r>
      <w:r w:rsidR="00187120" w:rsidRPr="00C60FC3"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</w:t>
      </w:r>
      <w:r w:rsidR="00947516">
        <w:rPr>
          <w:rFonts w:ascii="Times New Roman" w:hAnsi="Times New Roman"/>
          <w:sz w:val="28"/>
          <w:szCs w:val="28"/>
        </w:rPr>
        <w:t>помощи в Новосибирской области.</w:t>
      </w:r>
    </w:p>
    <w:p w:rsidR="00187120" w:rsidRDefault="00187120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4 «</w:t>
      </w:r>
      <w:r w:rsidRPr="00C60FC3">
        <w:rPr>
          <w:rFonts w:ascii="Times New Roman" w:hAnsi="Times New Roman"/>
          <w:sz w:val="28"/>
          <w:szCs w:val="28"/>
        </w:rPr>
        <w:t>Охрана здоровья матери и ребенка»</w:t>
      </w:r>
    </w:p>
    <w:p w:rsidR="004D6943" w:rsidRPr="004D6943" w:rsidRDefault="00187120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4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60FC3">
        <w:rPr>
          <w:rFonts w:ascii="Times New Roman" w:hAnsi="Times New Roman"/>
          <w:sz w:val="28"/>
          <w:szCs w:val="28"/>
        </w:rPr>
        <w:t>Охрана здоровья матери и ребенка» составляет</w:t>
      </w:r>
      <w:r w:rsidRPr="00C60F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6943" w:rsidRPr="004D6943">
        <w:rPr>
          <w:rFonts w:ascii="Times New Roman" w:hAnsi="Times New Roman"/>
          <w:color w:val="000000"/>
          <w:sz w:val="28"/>
          <w:szCs w:val="28"/>
        </w:rPr>
        <w:t>11 162 023,8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2013 год – 1 796 072,7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2014 год – 1 097 739,4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2015 год – 1 141 520,1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2016 год – 667 209,7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2017 год – 677 770,5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2018 год – 908 886,6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2019 год – 686 743,7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2020 год – 546 729,8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2021 год – 571 899,2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2022 год – 704 481,2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2023 год – 757 879,8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2024 год – 792 346,4 тыс. рублей;</w:t>
      </w:r>
    </w:p>
    <w:p w:rsid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2025 год – 812 744,7 тыс.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7120" w:rsidRPr="00C60FC3" w:rsidRDefault="00187120" w:rsidP="004D6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</w:t>
      </w:r>
      <w:r w:rsidRPr="00C60FC3">
        <w:rPr>
          <w:rFonts w:ascii="Times New Roman" w:hAnsi="Times New Roman"/>
          <w:sz w:val="28"/>
          <w:szCs w:val="28"/>
        </w:rPr>
        <w:t>Подпрограммы в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ыполняются следующие основные мероприятия: 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закупа</w:t>
      </w:r>
      <w:r w:rsidR="00C120B4" w:rsidRPr="00C60FC3">
        <w:rPr>
          <w:rFonts w:ascii="Times New Roman" w:hAnsi="Times New Roman"/>
          <w:sz w:val="28"/>
          <w:szCs w:val="28"/>
        </w:rPr>
        <w:t xml:space="preserve">ются </w:t>
      </w:r>
      <w:r w:rsidRPr="00C60FC3">
        <w:rPr>
          <w:rFonts w:ascii="Times New Roman" w:hAnsi="Times New Roman"/>
          <w:sz w:val="28"/>
          <w:szCs w:val="28"/>
        </w:rPr>
        <w:t xml:space="preserve">жизненно необходимые препараты для выхаживания новорожденных с экстремально низкой массой тела; 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для снижения инфекционной заболеваемости у детей из групп риска проводится дополнительная вакцинация против инфекций, не входящих в Национальный календарь профилактических прививок (ветряная оспа, пневмококковая инфекция, </w:t>
      </w:r>
      <w:r w:rsidRPr="00C60FC3">
        <w:rPr>
          <w:rFonts w:ascii="Times New Roman" w:hAnsi="Times New Roman"/>
          <w:bCs/>
          <w:sz w:val="28"/>
          <w:szCs w:val="28"/>
        </w:rPr>
        <w:t>вакцинация девочек в возрасте 11-12 лет против вируса папилломы человека (профилактика рака шейки матки));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bCs/>
          <w:sz w:val="28"/>
          <w:szCs w:val="28"/>
        </w:rPr>
        <w:lastRenderedPageBreak/>
        <w:t>д</w:t>
      </w:r>
      <w:r w:rsidRPr="00C60FC3">
        <w:rPr>
          <w:rFonts w:ascii="Times New Roman" w:hAnsi="Times New Roman"/>
          <w:sz w:val="28"/>
          <w:szCs w:val="28"/>
        </w:rPr>
        <w:t xml:space="preserve">орогостоящими лекарственными препаратами обеспечиваются дети, страдающие болезнью Хантера и </w:t>
      </w:r>
      <w:proofErr w:type="spellStart"/>
      <w:r w:rsidRPr="00C60FC3">
        <w:rPr>
          <w:rFonts w:ascii="Times New Roman" w:hAnsi="Times New Roman"/>
          <w:sz w:val="28"/>
          <w:szCs w:val="28"/>
        </w:rPr>
        <w:t>муковисцидозом</w:t>
      </w:r>
      <w:proofErr w:type="spellEnd"/>
      <w:r w:rsidRPr="00C60FC3">
        <w:rPr>
          <w:rFonts w:ascii="Times New Roman" w:hAnsi="Times New Roman"/>
          <w:sz w:val="28"/>
          <w:szCs w:val="28"/>
        </w:rPr>
        <w:t>;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мероприятия по </w:t>
      </w:r>
      <w:proofErr w:type="spellStart"/>
      <w:r w:rsidRPr="00C60FC3">
        <w:rPr>
          <w:rFonts w:ascii="Times New Roman" w:hAnsi="Times New Roman"/>
          <w:sz w:val="28"/>
          <w:szCs w:val="28"/>
        </w:rPr>
        <w:t>пренатальной</w:t>
      </w:r>
      <w:proofErr w:type="spellEnd"/>
      <w:r w:rsidRPr="00C60FC3">
        <w:rPr>
          <w:rFonts w:ascii="Times New Roman" w:hAnsi="Times New Roman"/>
          <w:sz w:val="28"/>
          <w:szCs w:val="28"/>
        </w:rPr>
        <w:t xml:space="preserve"> (дородовой) диагностики, в том числе закуп расходных материалов для определения биохимических маркеров врожденных пороков развития;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неонатальный</w:t>
      </w:r>
      <w:r w:rsidR="00BD21AB">
        <w:rPr>
          <w:rFonts w:ascii="Times New Roman" w:hAnsi="Times New Roman"/>
          <w:sz w:val="28"/>
          <w:szCs w:val="28"/>
        </w:rPr>
        <w:t>, расширенный неонатальный</w:t>
      </w:r>
      <w:r w:rsidRPr="00C60F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60FC3">
        <w:rPr>
          <w:rFonts w:ascii="Times New Roman" w:hAnsi="Times New Roman"/>
          <w:sz w:val="28"/>
          <w:szCs w:val="28"/>
        </w:rPr>
        <w:t>аудилогический</w:t>
      </w:r>
      <w:proofErr w:type="spellEnd"/>
      <w:r w:rsidRPr="00C60F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0FC3">
        <w:rPr>
          <w:rFonts w:ascii="Times New Roman" w:hAnsi="Times New Roman"/>
          <w:sz w:val="28"/>
          <w:szCs w:val="28"/>
        </w:rPr>
        <w:t>скрининги</w:t>
      </w:r>
      <w:proofErr w:type="spellEnd"/>
      <w:r w:rsidRPr="00C60FC3">
        <w:rPr>
          <w:rFonts w:ascii="Times New Roman" w:hAnsi="Times New Roman"/>
          <w:sz w:val="28"/>
          <w:szCs w:val="28"/>
        </w:rPr>
        <w:t>;</w:t>
      </w:r>
    </w:p>
    <w:p w:rsidR="0018712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дети раннего возраста, нуждающиеся и имеющие право на бесплатное обеспечение детским питанием, обеспечиваются дополнительным детским питанием бесплатно;</w:t>
      </w:r>
    </w:p>
    <w:p w:rsidR="00187120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для профилактики вертикальной передачи ВИЧ-инфекции дополнительно обеспечиваются продуктами детского питания дети первого года жизни, рожденных от ВИЧ-инфицированных матерей.</w:t>
      </w:r>
    </w:p>
    <w:p w:rsidR="00947516" w:rsidRPr="00C60FC3" w:rsidRDefault="00947516" w:rsidP="002E21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Default="00187120" w:rsidP="00EF61E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5</w:t>
      </w:r>
      <w:r w:rsidRPr="00C60F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«Развитие медицинской реабилитации и санаторно-курортного лечения, в том числе детям»</w:t>
      </w:r>
    </w:p>
    <w:p w:rsidR="00464A5C" w:rsidRDefault="00464A5C" w:rsidP="00EF61E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4A5C" w:rsidRDefault="00464A5C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A5C">
        <w:rPr>
          <w:rFonts w:ascii="Times New Roman" w:hAnsi="Times New Roman"/>
          <w:sz w:val="28"/>
          <w:szCs w:val="28"/>
        </w:rPr>
        <w:t>Финансирование Подпрограммы 5 «Развитие медицинской реабилитации и санаторно-курортного лечения, в том числе детям» осуществляется за счёт средств территориального фонда обязательного медицинского страхования в рамках Территориальной программы государственных гарантий бесплатного оказания гражданам медицинской помощи в Новосибирской области.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 xml:space="preserve">Объемы финансирования подпрограммы – </w:t>
      </w:r>
      <w:r w:rsidR="000E010C" w:rsidRPr="000E010C">
        <w:rPr>
          <w:rFonts w:ascii="Times New Roman" w:hAnsi="Times New Roman"/>
          <w:sz w:val="28"/>
          <w:szCs w:val="28"/>
        </w:rPr>
        <w:t>743 338,7</w:t>
      </w:r>
      <w:r w:rsidRPr="0087715A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2013 год – 11 023,0тыс.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2014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2015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2016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2017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2018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2019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2020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2021 год - 0,0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2022 год – 139 068,3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 xml:space="preserve">2023 год – </w:t>
      </w:r>
      <w:r w:rsidR="000E010C" w:rsidRPr="000E010C">
        <w:rPr>
          <w:rFonts w:ascii="Times New Roman" w:hAnsi="Times New Roman"/>
          <w:sz w:val="28"/>
          <w:szCs w:val="28"/>
        </w:rPr>
        <w:t>147 476,2</w:t>
      </w:r>
      <w:r w:rsidRPr="0087715A">
        <w:rPr>
          <w:rFonts w:ascii="Times New Roman" w:hAnsi="Times New Roman"/>
          <w:sz w:val="28"/>
          <w:szCs w:val="28"/>
        </w:rPr>
        <w:t xml:space="preserve">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2024 год – 222 882,6 тыс. рублей;</w:t>
      </w:r>
    </w:p>
    <w:p w:rsid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2025 год – 222 888,6 тыс. рублей;</w:t>
      </w:r>
    </w:p>
    <w:p w:rsidR="00947516" w:rsidRDefault="00947516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715A" w:rsidRDefault="0087715A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Для реализации Подпрограммы</w:t>
      </w:r>
      <w:r w:rsidR="00464A5C">
        <w:rPr>
          <w:rFonts w:ascii="Times New Roman" w:hAnsi="Times New Roman"/>
          <w:sz w:val="28"/>
          <w:szCs w:val="28"/>
        </w:rPr>
        <w:t>, в том числе реализуются</w:t>
      </w:r>
      <w:r w:rsidRPr="0087715A">
        <w:rPr>
          <w:rFonts w:ascii="Times New Roman" w:hAnsi="Times New Roman"/>
          <w:sz w:val="28"/>
          <w:szCs w:val="28"/>
        </w:rPr>
        <w:t xml:space="preserve"> следующие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7715A" w:rsidRDefault="0087715A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- ф</w:t>
      </w:r>
      <w:r w:rsidRPr="0087715A">
        <w:rPr>
          <w:rFonts w:ascii="Times New Roman" w:hAnsi="Times New Roman"/>
          <w:sz w:val="28"/>
          <w:szCs w:val="28"/>
        </w:rPr>
        <w:t>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</w:t>
      </w:r>
      <w:r w:rsidRPr="0087715A">
        <w:rPr>
          <w:rFonts w:ascii="Times New Roman" w:hAnsi="Times New Roman"/>
          <w:sz w:val="28"/>
          <w:szCs w:val="28"/>
        </w:rPr>
        <w:lastRenderedPageBreak/>
        <w:t>двигательного аппарата и периферической нервной системы; при нарушениях функции перинатального периода</w:t>
      </w:r>
      <w:r>
        <w:rPr>
          <w:rFonts w:ascii="Times New Roman" w:hAnsi="Times New Roman"/>
          <w:sz w:val="28"/>
          <w:szCs w:val="28"/>
        </w:rPr>
        <w:t>;</w:t>
      </w:r>
    </w:p>
    <w:p w:rsidR="0087715A" w:rsidRDefault="0087715A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2023-2025 годах - о</w:t>
      </w:r>
      <w:r w:rsidRPr="0087715A">
        <w:rPr>
          <w:rFonts w:ascii="Times New Roman" w:hAnsi="Times New Roman"/>
          <w:sz w:val="28"/>
          <w:szCs w:val="28"/>
        </w:rPr>
        <w:t>беспечение медицинских организаций, имеющих в своей структуре подразделения, оказывающие медицинскую помощь по медицинской реабилитации, медицинскими изделиями</w:t>
      </w:r>
      <w:r>
        <w:rPr>
          <w:rFonts w:ascii="Times New Roman" w:hAnsi="Times New Roman"/>
          <w:sz w:val="28"/>
          <w:szCs w:val="28"/>
        </w:rPr>
        <w:t>.</w:t>
      </w:r>
    </w:p>
    <w:p w:rsidR="0087715A" w:rsidRPr="00C60FC3" w:rsidRDefault="0087715A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792" w:rsidRDefault="00187120" w:rsidP="00EF6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6</w:t>
      </w:r>
      <w:r w:rsidRPr="00C60FC3">
        <w:rPr>
          <w:rFonts w:ascii="Times New Roman" w:hAnsi="Times New Roman"/>
          <w:sz w:val="28"/>
          <w:szCs w:val="28"/>
        </w:rPr>
        <w:t xml:space="preserve"> «Оказание паллиативной медицинской помощи, в том числе детям»</w:t>
      </w:r>
    </w:p>
    <w:p w:rsidR="004D6943" w:rsidRPr="004D6943" w:rsidRDefault="00187120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6 «Оказание паллиативной медицинской помощи, в том числе детям» составляет </w:t>
      </w:r>
      <w:r w:rsidR="004D6943" w:rsidRPr="004D6943">
        <w:rPr>
          <w:rFonts w:ascii="Times New Roman" w:hAnsi="Times New Roman"/>
          <w:sz w:val="28"/>
          <w:szCs w:val="28"/>
        </w:rPr>
        <w:t>2</w:t>
      </w:r>
      <w:r w:rsidR="004D6943">
        <w:rPr>
          <w:rFonts w:ascii="Times New Roman" w:hAnsi="Times New Roman"/>
          <w:sz w:val="28"/>
          <w:szCs w:val="28"/>
        </w:rPr>
        <w:t> </w:t>
      </w:r>
      <w:r w:rsidR="004D6943" w:rsidRPr="004D6943">
        <w:rPr>
          <w:rFonts w:ascii="Times New Roman" w:hAnsi="Times New Roman"/>
          <w:sz w:val="28"/>
          <w:szCs w:val="28"/>
        </w:rPr>
        <w:t>197 584,9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2013 год – 3 960,0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2014 год – 23 269,7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2015 год – 23 028,8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2016 год – 30 519,2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2017 год – 31 918,6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2018 год – 140 699,4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2019 год – 183 229,5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2020 год – 206 605,2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2021 год – 207 488,3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2022 год – 224 770,6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2023 год – 358 219,7 тыс. рублей;</w:t>
      </w:r>
    </w:p>
    <w:p w:rsidR="004D6943" w:rsidRP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2024 год – 375 401,6 тыс. рублей;</w:t>
      </w:r>
    </w:p>
    <w:p w:rsidR="004D6943" w:rsidRDefault="004D6943" w:rsidP="004D6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2025 год – 388 474,4 тыс. рублей</w:t>
      </w:r>
      <w:r>
        <w:rPr>
          <w:rFonts w:ascii="Times New Roman" w:hAnsi="Times New Roman"/>
          <w:sz w:val="28"/>
          <w:szCs w:val="28"/>
        </w:rPr>
        <w:t>.</w:t>
      </w:r>
    </w:p>
    <w:p w:rsidR="00187120" w:rsidRDefault="00187120" w:rsidP="004D6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C60FC3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Планируется оказание паллиативной медицинской помощи больным с неизлечимыми заболеваниями в плановом порядке преимущественно по месту жительства граждан в амбулаторных (в том числе на дому при вызове медицинского работника кабинета паллиативной медицинской помощи или выездной патронажной бригады паллиативной медицинской помощи) и в стационарных условиях в отделении паллиативной медицинской помощи (отделении сестринского ухода).</w:t>
      </w:r>
    </w:p>
    <w:p w:rsidR="00947516" w:rsidRPr="00C60FC3" w:rsidRDefault="00947516" w:rsidP="00947516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</w:p>
    <w:p w:rsidR="00187120" w:rsidRDefault="00187120" w:rsidP="00EF6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7</w:t>
      </w:r>
      <w:r w:rsidRPr="00C60FC3">
        <w:rPr>
          <w:rFonts w:ascii="Times New Roman" w:hAnsi="Times New Roman"/>
          <w:sz w:val="28"/>
          <w:szCs w:val="28"/>
        </w:rPr>
        <w:t xml:space="preserve"> «Кадровое обеспечение системы здравоохранения»</w:t>
      </w:r>
    </w:p>
    <w:p w:rsidR="004D6943" w:rsidRPr="004D6943" w:rsidRDefault="00187120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60FC3">
        <w:rPr>
          <w:rFonts w:ascii="Times New Roman" w:hAnsi="Times New Roman"/>
          <w:sz w:val="28"/>
          <w:szCs w:val="28"/>
        </w:rPr>
        <w:t xml:space="preserve"> «Кадровое обеспечение системы здравоохранения» составляет </w:t>
      </w:r>
      <w:r w:rsidR="004D6943" w:rsidRPr="004D6943">
        <w:rPr>
          <w:rFonts w:ascii="Times New Roman" w:eastAsia="Times New Roman" w:hAnsi="Times New Roman"/>
          <w:sz w:val="28"/>
          <w:szCs w:val="28"/>
        </w:rPr>
        <w:t>8 025 643,3 тыс. рублей, в том числе по годам: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2013 год – 427 922,4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2014 год – 562 046,7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2015 год – 567 236,2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2016 год – 585 583,9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2017 год -– 575 252,7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2018 год – 591 578,4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2019 год – 589 322,7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2020 год – 595 595,9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lastRenderedPageBreak/>
        <w:t>2021 год – 634 266,1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2022 год – 679 511,7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2023 год – 714 919,6 тыс. рублей;</w:t>
      </w:r>
    </w:p>
    <w:p w:rsidR="004D6943" w:rsidRPr="004D6943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2024 год – 739 746,3 тыс. рублей;</w:t>
      </w:r>
    </w:p>
    <w:p w:rsidR="004802AC" w:rsidRDefault="004D6943" w:rsidP="004D69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D6943">
        <w:rPr>
          <w:rFonts w:ascii="Times New Roman" w:eastAsia="Times New Roman" w:hAnsi="Times New Roman"/>
          <w:sz w:val="28"/>
          <w:szCs w:val="28"/>
        </w:rPr>
        <w:t>2025 год – 762 660,7 тыс. рублей</w:t>
      </w:r>
      <w:r w:rsidR="004802AC">
        <w:rPr>
          <w:rFonts w:ascii="Times New Roman" w:eastAsia="Times New Roman" w:hAnsi="Times New Roman"/>
          <w:sz w:val="28"/>
          <w:szCs w:val="28"/>
        </w:rPr>
        <w:t>.</w:t>
      </w:r>
    </w:p>
    <w:p w:rsidR="00187120" w:rsidRDefault="00187120" w:rsidP="004802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</w:t>
      </w:r>
      <w:r w:rsidRPr="00C60FC3">
        <w:rPr>
          <w:rFonts w:ascii="Times New Roman" w:hAnsi="Times New Roman"/>
          <w:sz w:val="28"/>
          <w:szCs w:val="28"/>
        </w:rPr>
        <w:t>Подпрограммы в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ыполняются следующие мероприятия: повышение полноты укомплектованности медицинских организаций медицинскими работниками, создание условий для планомерного роста профессионального уровня знаний, умений и навыков медицинских работников, обеспечение социальной защиты, повышения качества жизни медицинских работников на основе приведения оплаты труда в соответствие с объемами, сложностью и эффективностью оказания медицинской помощи и установления </w:t>
      </w:r>
      <w:r w:rsidR="006D2973">
        <w:rPr>
          <w:rFonts w:ascii="Times New Roman" w:eastAsia="Times New Roman" w:hAnsi="Times New Roman"/>
          <w:sz w:val="28"/>
          <w:szCs w:val="28"/>
          <w:lang w:eastAsia="ru-RU"/>
        </w:rPr>
        <w:t>компенсаций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; профессиональная переподготовка медицинских работников дефицитных специальностей; проведение активной целенаправленной информационной кампании, в том числе информирования медицинских работников об имеющихся вакансиях в государственных учреждениях, подведомственных министерству здравоохранения Новосибирской области, мерах материального стимулирования при трудоустройстве; мероприятия, направленные на повышение престижа и социальной значимости медицинских работников: создание и трансляция социальной рекламы - видеороликов, посвященных различным направлениям лечебной деятельности медицинских организаций, информированию населения о работе медицинских работников; участие медицинских работников в цикле телевизионных сюжетов; создание условий для планомерного роста профессионального уровня знаний, умений и навыков медицинских работников: обучение и повышение квалификации врачей и специалистов со средним медицинским образованием Новосибирской области; проведение ежегодного профессионального конкурса</w:t>
      </w:r>
      <w:r w:rsidR="006D2973">
        <w:rPr>
          <w:rFonts w:ascii="Times New Roman" w:eastAsia="Times New Roman" w:hAnsi="Times New Roman"/>
          <w:sz w:val="28"/>
          <w:szCs w:val="28"/>
          <w:lang w:eastAsia="ru-RU"/>
        </w:rPr>
        <w:t xml:space="preserve"> «Врач года» и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«Лучший медицинский работник»; обеспечение социальной защиты, регулирование подготовки и сохранение медицинских кадров для системы здравоохранения Новосибирской области с помощью мониторинга кадров при реализации его организационно-методической, информационно-аналитической поддержки: формирование и ведение единого регистра вакансий медицинских работников, проведение мониторинга медицинских кадров с целью определения качественных и количественных параметров потребности в медицинских кадрах, планирование обучения, переобучения медицинских работников с учетом потребности медицинских организаций Новосибирской области на среднесрочную и долгосрочную перспективу; страхование медицинских работников, работа которых связана с угрозой их жизни и здоровью.</w:t>
      </w:r>
    </w:p>
    <w:p w:rsidR="00947516" w:rsidRPr="00C60FC3" w:rsidRDefault="00947516" w:rsidP="009475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120" w:rsidRDefault="00187120" w:rsidP="00EF61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8</w:t>
      </w:r>
      <w:r w:rsidRPr="00C60FC3">
        <w:rPr>
          <w:rFonts w:ascii="Times New Roman" w:hAnsi="Times New Roman"/>
          <w:sz w:val="28"/>
          <w:szCs w:val="28"/>
        </w:rPr>
        <w:t xml:space="preserve"> «Совершенствование системы лекарственного обеспечения, в том числе в амбулаторных условиях»</w:t>
      </w:r>
    </w:p>
    <w:p w:rsidR="004D6943" w:rsidRPr="004D6943" w:rsidRDefault="00187120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8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60FC3">
        <w:rPr>
          <w:rFonts w:ascii="Times New Roman" w:hAnsi="Times New Roman"/>
          <w:sz w:val="28"/>
          <w:szCs w:val="28"/>
        </w:rPr>
        <w:t xml:space="preserve">Совершенствование системы лекарственного обеспечения, в том числе в </w:t>
      </w:r>
      <w:r w:rsidRPr="00C60FC3">
        <w:rPr>
          <w:rFonts w:ascii="Times New Roman" w:hAnsi="Times New Roman"/>
          <w:sz w:val="28"/>
          <w:szCs w:val="28"/>
        </w:rPr>
        <w:lastRenderedPageBreak/>
        <w:t>амбулаторных условиях» составляет</w:t>
      </w:r>
      <w:r w:rsidRPr="00C60F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010C" w:rsidRPr="000E010C">
        <w:rPr>
          <w:rFonts w:ascii="Times New Roman" w:hAnsi="Times New Roman"/>
          <w:color w:val="000000"/>
          <w:sz w:val="28"/>
          <w:szCs w:val="28"/>
        </w:rPr>
        <w:t>35 543 569,6</w:t>
      </w:r>
      <w:r w:rsidR="004D6943" w:rsidRPr="004D6943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2013 год – 1 350 450,6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2014 год – 547 793,2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2015 год – 1 987 024,5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2016 год – 1 609 190,4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2017 год – 1 758 621,8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2018 год – 2 447 331,6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2019 год – 2 358 113,9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2020 год – 2 489 602,7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2021 год – 3 194 021,2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2022 год – 3 841 778,7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 xml:space="preserve">2023 год – </w:t>
      </w:r>
      <w:r w:rsidR="000E010C" w:rsidRPr="000E010C">
        <w:rPr>
          <w:rFonts w:ascii="Times New Roman" w:hAnsi="Times New Roman"/>
          <w:color w:val="000000"/>
          <w:sz w:val="28"/>
          <w:szCs w:val="28"/>
        </w:rPr>
        <w:t>4 615 380,0</w:t>
      </w:r>
      <w:r w:rsidRPr="004D6943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2024 год – 4 648 478,4 тыс. рублей;</w:t>
      </w:r>
    </w:p>
    <w:p w:rsidR="004802AC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2025 год – 4 695 782,7 тыс. рублей</w:t>
      </w:r>
      <w:r w:rsidR="004802AC">
        <w:rPr>
          <w:rFonts w:ascii="Times New Roman" w:hAnsi="Times New Roman"/>
          <w:sz w:val="28"/>
          <w:szCs w:val="28"/>
        </w:rPr>
        <w:t>.</w:t>
      </w:r>
    </w:p>
    <w:p w:rsidR="00187120" w:rsidRPr="00C60FC3" w:rsidRDefault="00187120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Для реализации Подпрограммы 8 </w:t>
      </w:r>
      <w:r w:rsidR="006D2973">
        <w:rPr>
          <w:rFonts w:ascii="Times New Roman" w:hAnsi="Times New Roman"/>
          <w:sz w:val="28"/>
          <w:szCs w:val="28"/>
        </w:rPr>
        <w:t xml:space="preserve">выполняются следующие основные </w:t>
      </w:r>
      <w:r w:rsidRPr="00C60FC3">
        <w:rPr>
          <w:rFonts w:ascii="Times New Roman" w:hAnsi="Times New Roman"/>
          <w:sz w:val="28"/>
          <w:szCs w:val="28"/>
        </w:rPr>
        <w:t>мероприятия:</w:t>
      </w:r>
    </w:p>
    <w:p w:rsidR="00187120" w:rsidRPr="00C60FC3" w:rsidRDefault="00187120" w:rsidP="002E21D0">
      <w:pPr>
        <w:pStyle w:val="a3"/>
        <w:tabs>
          <w:tab w:val="left" w:pos="993"/>
        </w:tabs>
        <w:spacing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выписка рецептов для предусмотренных льготных категорий граждан для бесперебойного обеспечения пациентов, страдающих социально значимыми заболеваниями: бронхиальная астма, онкология, сахарный диабет, сопровождающийся артериальной гипертензией, сердечно-сосудистыми заболеваниями, которые требуют до</w:t>
      </w:r>
      <w:r w:rsidR="006D2973">
        <w:rPr>
          <w:rFonts w:ascii="Times New Roman" w:hAnsi="Times New Roman"/>
          <w:sz w:val="28"/>
          <w:szCs w:val="28"/>
        </w:rPr>
        <w:t>рогостоящего лечения;</w:t>
      </w:r>
    </w:p>
    <w:p w:rsidR="00187120" w:rsidRPr="00C60FC3" w:rsidRDefault="00187120" w:rsidP="002E21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</w:t>
      </w:r>
      <w:r w:rsidRPr="00C60FC3">
        <w:rPr>
          <w:rFonts w:ascii="Times New Roman" w:hAnsi="Times New Roman"/>
          <w:sz w:val="28"/>
          <w:szCs w:val="28"/>
        </w:rPr>
        <w:t xml:space="preserve">лечения препаратами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не вошедшими в Перечень лекарственных препаратов, отпускаемых населению в соответствии с </w:t>
      </w:r>
      <w:hyperlink r:id="rId8" w:history="1">
        <w:r w:rsidRPr="00C60FC3">
          <w:rPr>
            <w:rFonts w:ascii="Times New Roman" w:eastAsia="Times New Roman" w:hAnsi="Times New Roman"/>
            <w:sz w:val="28"/>
            <w:szCs w:val="28"/>
            <w:lang w:eastAsia="ru-RU"/>
          </w:rPr>
          <w:t>Перечнем</w:t>
        </w:r>
      </w:hyperlink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населения и категорий заболеваний, при амбулаторном лечении которых лекарственные средства и медицинские изделия отпускаются по рецептам врачей бесплатно, а также в соответствии с </w:t>
      </w:r>
      <w:hyperlink r:id="rId9" w:history="1">
        <w:r w:rsidRPr="00C60FC3">
          <w:rPr>
            <w:rFonts w:ascii="Times New Roman" w:eastAsia="Times New Roman" w:hAnsi="Times New Roman"/>
            <w:sz w:val="28"/>
            <w:szCs w:val="28"/>
            <w:lang w:eastAsia="ru-RU"/>
          </w:rPr>
          <w:t>Перечнем</w:t>
        </w:r>
      </w:hyperlink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населения, при амбулаторном лечении которых лекарственные средства отпускаются по </w:t>
      </w:r>
      <w:r w:rsidR="006D2973">
        <w:rPr>
          <w:rFonts w:ascii="Times New Roman" w:eastAsia="Times New Roman" w:hAnsi="Times New Roman"/>
          <w:sz w:val="28"/>
          <w:szCs w:val="28"/>
          <w:lang w:eastAsia="ru-RU"/>
        </w:rPr>
        <w:t>рецептам врачей 50-ти % скидкой;</w:t>
      </w:r>
    </w:p>
    <w:p w:rsidR="00187120" w:rsidRPr="00C60FC3" w:rsidRDefault="00187120" w:rsidP="002E21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 xml:space="preserve">обеспечение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специализированным лечебным питанием </w:t>
      </w:r>
      <w:r w:rsidRPr="00C60FC3">
        <w:rPr>
          <w:rFonts w:ascii="Times New Roman" w:hAnsi="Times New Roman"/>
          <w:sz w:val="28"/>
          <w:szCs w:val="28"/>
        </w:rPr>
        <w:t>пациентов</w:t>
      </w:r>
      <w:r w:rsidR="006D2973">
        <w:rPr>
          <w:rFonts w:ascii="Times New Roman" w:hAnsi="Times New Roman"/>
          <w:sz w:val="28"/>
          <w:szCs w:val="28"/>
        </w:rPr>
        <w:t>,</w:t>
      </w:r>
      <w:r w:rsidRPr="00C60FC3">
        <w:rPr>
          <w:rFonts w:ascii="Times New Roman" w:hAnsi="Times New Roman"/>
          <w:sz w:val="28"/>
          <w:szCs w:val="28"/>
        </w:rPr>
        <w:t xml:space="preserve"> 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имеющих с рождения диагноз «</w:t>
      </w:r>
      <w:proofErr w:type="spellStart"/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Фенилкетонурия</w:t>
      </w:r>
      <w:proofErr w:type="spellEnd"/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» для возможности полноценного социально-адаптированного развития такого ребе</w:t>
      </w:r>
      <w:r w:rsidR="006D2973">
        <w:rPr>
          <w:rFonts w:ascii="Times New Roman" w:eastAsia="Times New Roman" w:hAnsi="Times New Roman"/>
          <w:sz w:val="28"/>
          <w:szCs w:val="28"/>
          <w:lang w:eastAsia="ru-RU"/>
        </w:rPr>
        <w:t>нка наравне со здоровыми детьми;</w:t>
      </w:r>
    </w:p>
    <w:p w:rsidR="00187120" w:rsidRPr="00C60FC3" w:rsidRDefault="00187120" w:rsidP="002E21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</w:t>
      </w:r>
      <w:r w:rsidRPr="00C60FC3">
        <w:rPr>
          <w:rFonts w:ascii="Times New Roman" w:hAnsi="Times New Roman"/>
          <w:sz w:val="28"/>
          <w:szCs w:val="28"/>
        </w:rPr>
        <w:t>муниципальных районов и городских округов специализированными учреждениями, имеющими лицензию на данный вид деятельности (аптечные учреждения) для приближения лекарственной помощи населению в лекарственных препаратах, медицинских изделиях и в специализированном лечебном питании.</w:t>
      </w:r>
    </w:p>
    <w:p w:rsidR="00724D2A" w:rsidRDefault="00187120" w:rsidP="00724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Решение указанных мероприятий позволит сохранить трудовой потенциал больных.</w:t>
      </w:r>
    </w:p>
    <w:p w:rsidR="00947516" w:rsidRPr="00C60FC3" w:rsidRDefault="00947516" w:rsidP="00724D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Default="00187120" w:rsidP="00EF61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9</w:t>
      </w:r>
      <w:r w:rsidRPr="00C60FC3">
        <w:rPr>
          <w:rFonts w:ascii="Times New Roman" w:hAnsi="Times New Roman"/>
          <w:sz w:val="28"/>
          <w:szCs w:val="28"/>
        </w:rPr>
        <w:t xml:space="preserve"> «Развитие информатизации в здравоохранении»</w:t>
      </w:r>
    </w:p>
    <w:p w:rsidR="002E21D0" w:rsidRPr="00C60FC3" w:rsidRDefault="00187120" w:rsidP="002E21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Объем расходов на финансовое обеспечение реализации Подпрограммы 9 «Развитие информатизации в здравоохранении» составляет</w:t>
      </w:r>
      <w:r w:rsidRPr="00C60F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715A" w:rsidRPr="0087715A">
        <w:rPr>
          <w:rFonts w:ascii="Times New Roman" w:hAnsi="Times New Roman"/>
          <w:color w:val="000000"/>
          <w:sz w:val="28"/>
          <w:szCs w:val="28"/>
        </w:rPr>
        <w:t xml:space="preserve">1 928 861,2 </w:t>
      </w:r>
      <w:r w:rsidR="002E21D0" w:rsidRPr="00C60FC3">
        <w:rPr>
          <w:rFonts w:ascii="Times New Roman" w:hAnsi="Times New Roman"/>
          <w:color w:val="000000"/>
          <w:sz w:val="28"/>
          <w:szCs w:val="28"/>
        </w:rPr>
        <w:t>тыс. рублей, в том числе по годам: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lastRenderedPageBreak/>
        <w:t>2013 год – 558 657,4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2014 год – 54 454,0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2015 год – 73 659,2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2016 год – 73 659,2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2017 год – 81 828,6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2018 год – 108 449,2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2019 год – 108 608,8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2020 год – 114 082,6 тыс. рублей;</w:t>
      </w:r>
    </w:p>
    <w:p w:rsidR="004802AC" w:rsidRPr="004802AC" w:rsidRDefault="004802AC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2AC">
        <w:rPr>
          <w:rFonts w:ascii="Times New Roman" w:hAnsi="Times New Roman"/>
          <w:color w:val="000000"/>
          <w:sz w:val="28"/>
          <w:szCs w:val="28"/>
        </w:rPr>
        <w:t>2021 год – 116 070,7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15A">
        <w:rPr>
          <w:rFonts w:ascii="Times New Roman" w:hAnsi="Times New Roman"/>
          <w:color w:val="000000"/>
          <w:sz w:val="28"/>
          <w:szCs w:val="28"/>
        </w:rPr>
        <w:t>2022 год – 135 952,2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15A">
        <w:rPr>
          <w:rFonts w:ascii="Times New Roman" w:hAnsi="Times New Roman"/>
          <w:color w:val="000000"/>
          <w:sz w:val="28"/>
          <w:szCs w:val="28"/>
        </w:rPr>
        <w:t>2023 год – 157 661,8 тыс. рублей;</w:t>
      </w:r>
    </w:p>
    <w:p w:rsidR="0087715A" w:rsidRPr="0087715A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15A">
        <w:rPr>
          <w:rFonts w:ascii="Times New Roman" w:hAnsi="Times New Roman"/>
          <w:color w:val="000000"/>
          <w:sz w:val="28"/>
          <w:szCs w:val="28"/>
        </w:rPr>
        <w:t>2024 год – 168 939,5 тыс. рублей;</w:t>
      </w:r>
    </w:p>
    <w:p w:rsidR="004802AC" w:rsidRDefault="0087715A" w:rsidP="008771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715A">
        <w:rPr>
          <w:rFonts w:ascii="Times New Roman" w:hAnsi="Times New Roman"/>
          <w:color w:val="000000"/>
          <w:sz w:val="28"/>
          <w:szCs w:val="28"/>
        </w:rPr>
        <w:t>2025 год – 176 837,9 тыс. рублей</w:t>
      </w:r>
      <w:r w:rsidR="004802AC">
        <w:rPr>
          <w:rFonts w:ascii="Times New Roman" w:hAnsi="Times New Roman"/>
          <w:color w:val="000000"/>
          <w:sz w:val="28"/>
          <w:szCs w:val="28"/>
        </w:rPr>
        <w:t>.</w:t>
      </w:r>
    </w:p>
    <w:p w:rsidR="00187120" w:rsidRDefault="00187120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Для реализации Подпрограммы 9 будет выполняться разработка, внедрение и сопровождение программного обеспечения, единой информацио</w:t>
      </w:r>
      <w:r w:rsidR="00947516">
        <w:rPr>
          <w:rFonts w:ascii="Times New Roman" w:hAnsi="Times New Roman"/>
          <w:sz w:val="28"/>
          <w:szCs w:val="28"/>
        </w:rPr>
        <w:t>нной системы в здравоохранении.</w:t>
      </w:r>
    </w:p>
    <w:p w:rsidR="00947516" w:rsidRPr="00C60FC3" w:rsidRDefault="00947516" w:rsidP="009475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Default="00187120" w:rsidP="00EF61E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10</w:t>
      </w:r>
      <w:r w:rsidRPr="00C60FC3">
        <w:rPr>
          <w:rFonts w:ascii="Times New Roman" w:hAnsi="Times New Roman"/>
          <w:sz w:val="28"/>
          <w:szCs w:val="28"/>
        </w:rPr>
        <w:t xml:space="preserve"> «Управление развитием отрасли. Структурные преобразования в сфере здравоохранения»</w:t>
      </w:r>
    </w:p>
    <w:p w:rsidR="004D6943" w:rsidRPr="004D6943" w:rsidRDefault="00187120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Объем расходов на финансовое обеспечение реализации Подпрограммы 10 «Управление развитием отрасли. Структурные преобразования в сфере здравоохранения» составляет</w:t>
      </w:r>
      <w:r w:rsidRPr="00C60F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010C" w:rsidRPr="000E010C">
        <w:rPr>
          <w:rFonts w:ascii="Times New Roman" w:hAnsi="Times New Roman"/>
          <w:color w:val="000000"/>
          <w:sz w:val="28"/>
          <w:szCs w:val="28"/>
        </w:rPr>
        <w:t>41 533 972,6</w:t>
      </w:r>
      <w:r w:rsidR="004D6943" w:rsidRPr="004D6943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2013 год – 136 855,6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2014 год – 1 141 606,2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2015 год – 653 912,4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2016 год – 849 297,4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2017 год – 1 581 595,5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2018 год – 1 475 981,7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2019 год – 4 151 787,0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2020 год – 4 955 761,1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2021 год – 3 705 331,3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2022 год – 5 267 612,7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 xml:space="preserve">2023 год – </w:t>
      </w:r>
      <w:r w:rsidR="000E010C" w:rsidRPr="000E010C">
        <w:rPr>
          <w:rFonts w:ascii="Times New Roman" w:hAnsi="Times New Roman"/>
          <w:color w:val="000000"/>
          <w:sz w:val="28"/>
          <w:szCs w:val="28"/>
        </w:rPr>
        <w:t>8 146 787,2</w:t>
      </w:r>
      <w:r w:rsidRPr="004D6943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 xml:space="preserve">2024 год – </w:t>
      </w:r>
      <w:r w:rsidR="000E010C" w:rsidRPr="000E010C">
        <w:rPr>
          <w:rFonts w:ascii="Times New Roman" w:hAnsi="Times New Roman"/>
          <w:color w:val="000000"/>
          <w:sz w:val="28"/>
          <w:szCs w:val="28"/>
        </w:rPr>
        <w:t>5 067 729,4</w:t>
      </w:r>
      <w:r w:rsidRPr="004D6943">
        <w:rPr>
          <w:rFonts w:ascii="Times New Roman" w:hAnsi="Times New Roman"/>
          <w:color w:val="000000"/>
          <w:sz w:val="28"/>
          <w:szCs w:val="28"/>
        </w:rPr>
        <w:t>тыс. рублей;</w:t>
      </w:r>
    </w:p>
    <w:p w:rsidR="004802AC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6943">
        <w:rPr>
          <w:rFonts w:ascii="Times New Roman" w:hAnsi="Times New Roman"/>
          <w:color w:val="000000"/>
          <w:sz w:val="28"/>
          <w:szCs w:val="28"/>
        </w:rPr>
        <w:t>2025 год – 4 399 715,1 тыс. рублей</w:t>
      </w:r>
      <w:r w:rsidR="004802AC">
        <w:rPr>
          <w:rFonts w:ascii="Times New Roman" w:hAnsi="Times New Roman"/>
          <w:color w:val="000000"/>
          <w:sz w:val="28"/>
          <w:szCs w:val="28"/>
        </w:rPr>
        <w:t>.</w:t>
      </w:r>
    </w:p>
    <w:p w:rsidR="00187120" w:rsidRDefault="00187120" w:rsidP="004802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FC3">
        <w:rPr>
          <w:rFonts w:ascii="Times New Roman" w:hAnsi="Times New Roman"/>
          <w:color w:val="000000"/>
          <w:sz w:val="28"/>
          <w:szCs w:val="28"/>
        </w:rPr>
        <w:t>Структурные преобразования системы здравоохранения Новосибирской области планируются с учетом достигнутого ресурсного и кадрового состояния системы здравоохранения, исходя из особенностей половозрастного состава населения, уровня и структуры заболеваемости населения Новосибирской области, основанных на данных медицинской статистики, климатических и географических особенностях области, плотности населения и транспортной доступности медицинских организаций на территории Новосибирской области.</w:t>
      </w:r>
    </w:p>
    <w:p w:rsidR="00947516" w:rsidRPr="00C60FC3" w:rsidRDefault="00947516" w:rsidP="009475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ABA" w:rsidRDefault="008F0ABA" w:rsidP="00EA72F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Подпрограмма 11 «Организация обязательного медицинского страхования граждан на территории Новосибирской области»</w:t>
      </w:r>
    </w:p>
    <w:p w:rsidR="004D6943" w:rsidRPr="004D6943" w:rsidRDefault="008F0ABA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расходов на финансовое обеспечение реализации Подпрограммы 11 «Организация обязательного медицинского страхования граждан на территории Новосибирской области» составляет </w:t>
      </w:r>
      <w:r w:rsidR="004D6943" w:rsidRPr="004D6943">
        <w:rPr>
          <w:rFonts w:ascii="Times New Roman" w:hAnsi="Times New Roman"/>
          <w:sz w:val="28"/>
          <w:szCs w:val="28"/>
        </w:rPr>
        <w:t>430 665 280,9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2016 год – 26 658 077,9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2017 год –- 27 905 614,0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2018 год – 34 070 874,1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2019 год – 37 981 748,4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2020 год – 41 721 861,2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2021 год – 48 476 778,2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2022 год – 47 450 377,8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2023 год – 51 943 258,0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2024 год – 55 697 770,4 тыс. рублей;</w:t>
      </w:r>
    </w:p>
    <w:p w:rsidR="004802AC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2025 год – 58 758 920,9 тыс. рублей</w:t>
      </w:r>
      <w:r w:rsidR="004802AC">
        <w:rPr>
          <w:rFonts w:ascii="Times New Roman" w:hAnsi="Times New Roman"/>
          <w:sz w:val="28"/>
          <w:szCs w:val="28"/>
        </w:rPr>
        <w:t>.</w:t>
      </w:r>
    </w:p>
    <w:p w:rsidR="008F0ABA" w:rsidRDefault="008F0ABA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F8A">
        <w:rPr>
          <w:rFonts w:ascii="Times New Roman" w:hAnsi="Times New Roman"/>
          <w:sz w:val="28"/>
          <w:szCs w:val="28"/>
        </w:rPr>
        <w:t>Р</w:t>
      </w:r>
      <w:r w:rsidR="00EA72F6" w:rsidRPr="00960F8A">
        <w:rPr>
          <w:rFonts w:ascii="Times New Roman" w:hAnsi="Times New Roman"/>
          <w:sz w:val="28"/>
          <w:szCs w:val="28"/>
        </w:rPr>
        <w:t>еализации</w:t>
      </w:r>
      <w:r w:rsidRPr="00960F8A">
        <w:rPr>
          <w:rFonts w:ascii="Times New Roman" w:hAnsi="Times New Roman"/>
          <w:sz w:val="28"/>
          <w:szCs w:val="28"/>
        </w:rPr>
        <w:t xml:space="preserve"> Подпрограммы 11 </w:t>
      </w:r>
      <w:r w:rsidR="009427C0" w:rsidRPr="00960F8A">
        <w:rPr>
          <w:rFonts w:ascii="Times New Roman" w:hAnsi="Times New Roman"/>
          <w:sz w:val="28"/>
          <w:szCs w:val="28"/>
        </w:rPr>
        <w:t>направлено на обеспечение доступности и качества медицинской помощи, оказываемой в рамках системы обязательного медицинского страхования</w:t>
      </w:r>
      <w:r w:rsidRPr="00960F8A">
        <w:rPr>
          <w:rFonts w:ascii="Times New Roman" w:hAnsi="Times New Roman"/>
          <w:sz w:val="28"/>
          <w:szCs w:val="28"/>
        </w:rPr>
        <w:t>.</w:t>
      </w:r>
    </w:p>
    <w:p w:rsidR="00C82C3C" w:rsidRDefault="00C82C3C" w:rsidP="00C82C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08A7" w:rsidRDefault="00F408A7" w:rsidP="00F408A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Подпрограмма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D389E">
        <w:rPr>
          <w:rFonts w:ascii="Times New Roman" w:eastAsia="Times New Roman" w:hAnsi="Times New Roman"/>
          <w:sz w:val="28"/>
          <w:szCs w:val="28"/>
          <w:lang w:eastAsia="ru-RU"/>
        </w:rPr>
        <w:t>Развитие материально-технической базы детских поликлиник и детских поликлинических отделений медицинских организаций»</w:t>
      </w:r>
    </w:p>
    <w:p w:rsidR="00F408A7" w:rsidRDefault="00F408A7" w:rsidP="00F40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>Объем расходов на финансовое обеспечение реализации Подпрограммы 1</w:t>
      </w:r>
      <w:r w:rsidR="008D38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D389E">
        <w:rPr>
          <w:rFonts w:ascii="Times New Roman" w:eastAsia="Times New Roman" w:hAnsi="Times New Roman"/>
          <w:sz w:val="28"/>
          <w:szCs w:val="28"/>
          <w:lang w:eastAsia="ru-RU"/>
        </w:rPr>
        <w:t>Развитие материально-технической базы детских поликлиник и детских поликлинических отделений медицинских организаций</w:t>
      </w:r>
      <w:r w:rsidRPr="00C60FC3">
        <w:rPr>
          <w:rFonts w:ascii="Times New Roman" w:eastAsia="Times New Roman" w:hAnsi="Times New Roman"/>
          <w:sz w:val="28"/>
          <w:szCs w:val="28"/>
          <w:lang w:eastAsia="ru-RU"/>
        </w:rPr>
        <w:t xml:space="preserve">» составляет </w:t>
      </w:r>
      <w:r w:rsidR="00404B03">
        <w:rPr>
          <w:rFonts w:ascii="Times New Roman" w:eastAsia="Times New Roman" w:hAnsi="Times New Roman"/>
          <w:sz w:val="28"/>
          <w:szCs w:val="28"/>
          <w:lang w:eastAsia="ru-RU"/>
        </w:rPr>
        <w:t>787 817,6</w:t>
      </w:r>
      <w:r w:rsidR="00D9773A" w:rsidRPr="00D977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FC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2018 год – 250 556,0 тыс. рублей;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2019 год – 258 028,5 тыс. рублей;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2020 год – 275 838,1 тыс. рублей;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2021 год – 3 395,0 тыс. рублей;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2022 год – 0,0 тыс. рублей;</w:t>
      </w:r>
    </w:p>
    <w:p w:rsidR="00404B03" w:rsidRPr="00404B03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2023 год – 0,0 тыс. рублей;</w:t>
      </w:r>
    </w:p>
    <w:p w:rsidR="0087715A" w:rsidRDefault="00404B03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B03">
        <w:rPr>
          <w:rFonts w:ascii="Times New Roman" w:hAnsi="Times New Roman"/>
          <w:sz w:val="28"/>
          <w:szCs w:val="28"/>
        </w:rPr>
        <w:t>2024 год – 0,0 тыс. рублей</w:t>
      </w:r>
      <w:r w:rsidR="0087715A">
        <w:rPr>
          <w:rFonts w:ascii="Times New Roman" w:hAnsi="Times New Roman"/>
          <w:sz w:val="28"/>
          <w:szCs w:val="28"/>
        </w:rPr>
        <w:t>;</w:t>
      </w:r>
    </w:p>
    <w:p w:rsidR="00404B03" w:rsidRDefault="0087715A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87715A">
        <w:rPr>
          <w:rFonts w:ascii="Times New Roman" w:hAnsi="Times New Roman"/>
          <w:sz w:val="28"/>
          <w:szCs w:val="28"/>
        </w:rPr>
        <w:t xml:space="preserve"> год – 0,0 тыс. рублей</w:t>
      </w:r>
      <w:r w:rsidR="00404B03">
        <w:rPr>
          <w:rFonts w:ascii="Times New Roman" w:hAnsi="Times New Roman"/>
          <w:sz w:val="28"/>
          <w:szCs w:val="28"/>
        </w:rPr>
        <w:t>.</w:t>
      </w:r>
    </w:p>
    <w:p w:rsidR="00F408A7" w:rsidRDefault="00F408A7" w:rsidP="00404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еализации</w:t>
      </w:r>
      <w:r w:rsidRPr="00C60FC3">
        <w:rPr>
          <w:rFonts w:ascii="Times New Roman" w:hAnsi="Times New Roman"/>
          <w:sz w:val="28"/>
          <w:szCs w:val="28"/>
        </w:rPr>
        <w:t xml:space="preserve"> Подпрограммы 1</w:t>
      </w:r>
      <w:r w:rsidR="008D389E">
        <w:rPr>
          <w:rFonts w:ascii="Times New Roman" w:hAnsi="Times New Roman"/>
          <w:sz w:val="28"/>
          <w:szCs w:val="28"/>
        </w:rPr>
        <w:t>2</w:t>
      </w:r>
      <w:r w:rsidRPr="00C60FC3">
        <w:rPr>
          <w:rFonts w:ascii="Times New Roman" w:hAnsi="Times New Roman"/>
          <w:sz w:val="28"/>
          <w:szCs w:val="28"/>
        </w:rPr>
        <w:t xml:space="preserve"> </w:t>
      </w:r>
      <w:r w:rsidR="008D389E">
        <w:rPr>
          <w:rFonts w:ascii="Times New Roman" w:hAnsi="Times New Roman"/>
          <w:sz w:val="28"/>
          <w:szCs w:val="28"/>
        </w:rPr>
        <w:t>направлена на дооснащение детских поликлиник и детских поликлинических отделений медицинских организаций медицинским оборудованием (изделиями) с целью приведения их в соответствие с требованиями приказа Минздрава России от 07.03.2018 № 92н «Об утверждении положения об организации оказания первичной медико-санитарной помощи детям», а также реализацию организационно-планировочных решений внутренних пространств детских поликлиник и детских поликлинических отделений, обеспечивающих комфортность пребывания в них детей и родителей.</w:t>
      </w:r>
    </w:p>
    <w:p w:rsidR="002A5D47" w:rsidRDefault="002A5D47" w:rsidP="00035E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D47" w:rsidRDefault="002A5D47" w:rsidP="002A5D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A5D47">
        <w:rPr>
          <w:rFonts w:ascii="Times New Roman" w:hAnsi="Times New Roman"/>
          <w:sz w:val="28"/>
          <w:szCs w:val="28"/>
        </w:rPr>
        <w:lastRenderedPageBreak/>
        <w:t>Подпрограмма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47">
        <w:rPr>
          <w:rFonts w:ascii="Times New Roman" w:hAnsi="Times New Roman"/>
          <w:sz w:val="28"/>
          <w:szCs w:val="28"/>
        </w:rPr>
        <w:t>«Модернизация первичного звена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D47">
        <w:rPr>
          <w:rFonts w:ascii="Times New Roman" w:hAnsi="Times New Roman"/>
          <w:sz w:val="28"/>
          <w:szCs w:val="28"/>
        </w:rPr>
        <w:t>Новосибирской области»</w:t>
      </w:r>
    </w:p>
    <w:p w:rsidR="004D6943" w:rsidRPr="004D6943" w:rsidRDefault="002A5D47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расходов на финансовое обеспечение реализации Подпрограммы 13 «Модернизация первичного звена здравоохранения Новосибирской области» составляет </w:t>
      </w:r>
      <w:r w:rsidR="000E010C" w:rsidRPr="000E010C">
        <w:rPr>
          <w:rFonts w:ascii="Times New Roman" w:hAnsi="Times New Roman"/>
          <w:sz w:val="28"/>
          <w:szCs w:val="28"/>
        </w:rPr>
        <w:t>17 711 310,8</w:t>
      </w:r>
      <w:r w:rsidR="004D6943" w:rsidRPr="004D6943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2021 год – 1 952 518,7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2022 год – 3 961 630,3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 xml:space="preserve">2023 год – </w:t>
      </w:r>
      <w:r w:rsidR="000E010C" w:rsidRPr="000E010C">
        <w:rPr>
          <w:rFonts w:ascii="Times New Roman" w:hAnsi="Times New Roman"/>
          <w:sz w:val="28"/>
          <w:szCs w:val="28"/>
        </w:rPr>
        <w:t>5 203 017,4</w:t>
      </w:r>
      <w:r w:rsidRPr="004D6943">
        <w:rPr>
          <w:rFonts w:ascii="Times New Roman" w:hAnsi="Times New Roman"/>
          <w:sz w:val="28"/>
          <w:szCs w:val="28"/>
        </w:rPr>
        <w:t xml:space="preserve"> тыс. рублей;</w:t>
      </w:r>
    </w:p>
    <w:p w:rsidR="004D6943" w:rsidRPr="004D6943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 xml:space="preserve">2024 год – </w:t>
      </w:r>
      <w:r w:rsidR="000E010C" w:rsidRPr="000E010C">
        <w:rPr>
          <w:rFonts w:ascii="Times New Roman" w:hAnsi="Times New Roman"/>
          <w:sz w:val="28"/>
          <w:szCs w:val="28"/>
        </w:rPr>
        <w:t>3 576 710,9</w:t>
      </w:r>
      <w:r w:rsidR="000E010C">
        <w:rPr>
          <w:rFonts w:ascii="Times New Roman" w:hAnsi="Times New Roman"/>
          <w:sz w:val="28"/>
          <w:szCs w:val="28"/>
        </w:rPr>
        <w:t xml:space="preserve"> </w:t>
      </w:r>
      <w:r w:rsidRPr="004D6943">
        <w:rPr>
          <w:rFonts w:ascii="Times New Roman" w:hAnsi="Times New Roman"/>
          <w:sz w:val="28"/>
          <w:szCs w:val="28"/>
        </w:rPr>
        <w:t>тыс. рублей;</w:t>
      </w:r>
    </w:p>
    <w:p w:rsidR="004802AC" w:rsidRDefault="004D6943" w:rsidP="004D69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943">
        <w:rPr>
          <w:rFonts w:ascii="Times New Roman" w:hAnsi="Times New Roman"/>
          <w:sz w:val="28"/>
          <w:szCs w:val="28"/>
        </w:rPr>
        <w:t>2025 год – 3 017 433,4 тыс. рублей</w:t>
      </w:r>
      <w:r w:rsidR="004802AC">
        <w:rPr>
          <w:rFonts w:ascii="Times New Roman" w:hAnsi="Times New Roman"/>
          <w:sz w:val="28"/>
          <w:szCs w:val="28"/>
        </w:rPr>
        <w:t>.</w:t>
      </w:r>
    </w:p>
    <w:p w:rsidR="002A5D47" w:rsidRDefault="002A5D47" w:rsidP="004802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Подпрограммы 13 направлена на </w:t>
      </w:r>
      <w:r w:rsidRPr="002A5D47">
        <w:rPr>
          <w:rFonts w:ascii="Times New Roman" w:hAnsi="Times New Roman"/>
          <w:sz w:val="28"/>
          <w:szCs w:val="28"/>
        </w:rPr>
        <w:t xml:space="preserve">повышение доступности и качества первичной медико-санитарной помощи в Новосибирской области в рамках </w:t>
      </w:r>
      <w:proofErr w:type="spellStart"/>
      <w:r w:rsidRPr="002A5D4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5D47">
        <w:rPr>
          <w:rFonts w:ascii="Times New Roman" w:hAnsi="Times New Roman"/>
          <w:sz w:val="28"/>
          <w:szCs w:val="28"/>
        </w:rPr>
        <w:t xml:space="preserve"> из федерального бюджета расходов, направленных на модернизацию первичного звена здравоохранения Новосибирской области.</w:t>
      </w:r>
    </w:p>
    <w:p w:rsidR="008D389E" w:rsidRPr="00C60FC3" w:rsidRDefault="008D389E" w:rsidP="000E1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20" w:rsidRPr="00C60FC3" w:rsidRDefault="004802AC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ф</w:t>
      </w:r>
      <w:r w:rsidR="00187120" w:rsidRPr="00C60FC3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го</w:t>
      </w:r>
      <w:r w:rsidR="00187120" w:rsidRPr="00C60FC3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я</w:t>
      </w:r>
      <w:r w:rsidR="00187120" w:rsidRPr="00C60FC3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AA1CB3">
        <w:rPr>
          <w:rFonts w:ascii="Times New Roman" w:hAnsi="Times New Roman"/>
          <w:sz w:val="28"/>
          <w:szCs w:val="28"/>
        </w:rPr>
        <w:t>учтены</w:t>
      </w:r>
      <w:r w:rsidR="00187120" w:rsidRPr="00C60FC3">
        <w:rPr>
          <w:rFonts w:ascii="Times New Roman" w:hAnsi="Times New Roman"/>
          <w:sz w:val="28"/>
          <w:szCs w:val="28"/>
        </w:rPr>
        <w:t>:</w:t>
      </w:r>
    </w:p>
    <w:p w:rsidR="00187120" w:rsidRPr="00C60FC3" w:rsidRDefault="00187120" w:rsidP="00187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на 2013 год – Закон Новоси</w:t>
      </w:r>
      <w:r w:rsidR="002E2A42">
        <w:rPr>
          <w:rFonts w:ascii="Times New Roman" w:hAnsi="Times New Roman"/>
          <w:sz w:val="28"/>
          <w:szCs w:val="28"/>
        </w:rPr>
        <w:t>бирской области от 17.12.2012 № </w:t>
      </w:r>
      <w:r w:rsidRPr="00C60FC3">
        <w:rPr>
          <w:rFonts w:ascii="Times New Roman" w:hAnsi="Times New Roman"/>
          <w:sz w:val="28"/>
          <w:szCs w:val="28"/>
        </w:rPr>
        <w:t>284-ОЗ «Об областно</w:t>
      </w:r>
      <w:r w:rsidR="00BF74A9">
        <w:rPr>
          <w:rFonts w:ascii="Times New Roman" w:hAnsi="Times New Roman"/>
          <w:sz w:val="28"/>
          <w:szCs w:val="28"/>
        </w:rPr>
        <w:t>м</w:t>
      </w:r>
      <w:r w:rsidRPr="00C60FC3">
        <w:rPr>
          <w:rFonts w:ascii="Times New Roman" w:hAnsi="Times New Roman"/>
          <w:sz w:val="28"/>
          <w:szCs w:val="28"/>
        </w:rPr>
        <w:t xml:space="preserve"> бюджете Новосибирской области на 2013 год и плановый 2014 и 2015 годы» (в редакции З</w:t>
      </w:r>
      <w:r w:rsidR="002E2A42">
        <w:rPr>
          <w:rFonts w:ascii="Times New Roman" w:hAnsi="Times New Roman"/>
          <w:sz w:val="28"/>
          <w:szCs w:val="28"/>
        </w:rPr>
        <w:t>аконов Новосибирской области от </w:t>
      </w:r>
      <w:r w:rsidRPr="00C60FC3">
        <w:rPr>
          <w:rFonts w:ascii="Times New Roman" w:hAnsi="Times New Roman"/>
          <w:sz w:val="28"/>
          <w:szCs w:val="28"/>
        </w:rPr>
        <w:t>28.03</w:t>
      </w:r>
      <w:r w:rsidR="002E2A42">
        <w:rPr>
          <w:rFonts w:ascii="Times New Roman" w:hAnsi="Times New Roman"/>
          <w:sz w:val="28"/>
          <w:szCs w:val="28"/>
        </w:rPr>
        <w:t>.2013 № 314-ОЗ, от 05.07.2013 № 359-ОЗ, от 06.12.2013 № </w:t>
      </w:r>
      <w:r w:rsidRPr="00C60FC3">
        <w:rPr>
          <w:rFonts w:ascii="Times New Roman" w:hAnsi="Times New Roman"/>
          <w:sz w:val="28"/>
          <w:szCs w:val="28"/>
        </w:rPr>
        <w:t>393-ОЗ);</w:t>
      </w:r>
    </w:p>
    <w:p w:rsidR="00187120" w:rsidRPr="00C60FC3" w:rsidRDefault="00187120" w:rsidP="002E2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FC3">
        <w:rPr>
          <w:rFonts w:ascii="Times New Roman" w:hAnsi="Times New Roman"/>
          <w:sz w:val="28"/>
          <w:szCs w:val="28"/>
        </w:rPr>
        <w:t>на 2014 год – Закон Новоси</w:t>
      </w:r>
      <w:r w:rsidR="002E2A42">
        <w:rPr>
          <w:rFonts w:ascii="Times New Roman" w:hAnsi="Times New Roman"/>
          <w:sz w:val="28"/>
          <w:szCs w:val="28"/>
        </w:rPr>
        <w:t>бирской области от 05.12.2013 № </w:t>
      </w:r>
      <w:r w:rsidRPr="00C60FC3">
        <w:rPr>
          <w:rFonts w:ascii="Times New Roman" w:hAnsi="Times New Roman"/>
          <w:sz w:val="28"/>
          <w:szCs w:val="28"/>
        </w:rPr>
        <w:t>401-ОЗ «Об областно</w:t>
      </w:r>
      <w:r w:rsidR="00BF74A9">
        <w:rPr>
          <w:rFonts w:ascii="Times New Roman" w:hAnsi="Times New Roman"/>
          <w:sz w:val="28"/>
          <w:szCs w:val="28"/>
        </w:rPr>
        <w:t>м</w:t>
      </w:r>
      <w:r w:rsidRPr="00C60FC3">
        <w:rPr>
          <w:rFonts w:ascii="Times New Roman" w:hAnsi="Times New Roman"/>
          <w:sz w:val="28"/>
          <w:szCs w:val="28"/>
        </w:rPr>
        <w:t xml:space="preserve"> бюджете Новосибирской области на 2014 год и плановый 2015 и 2016 годы» </w:t>
      </w:r>
      <w:r w:rsidR="002E2A42" w:rsidRPr="002E2A42">
        <w:rPr>
          <w:rFonts w:ascii="Times New Roman" w:hAnsi="Times New Roman"/>
          <w:sz w:val="28"/>
          <w:szCs w:val="28"/>
        </w:rPr>
        <w:t>(в ред</w:t>
      </w:r>
      <w:r w:rsidR="002E2A42">
        <w:rPr>
          <w:rFonts w:ascii="Times New Roman" w:hAnsi="Times New Roman"/>
          <w:sz w:val="28"/>
          <w:szCs w:val="28"/>
        </w:rPr>
        <w:t>акции</w:t>
      </w:r>
      <w:r w:rsidR="002E2A42" w:rsidRPr="002E2A42">
        <w:rPr>
          <w:rFonts w:ascii="Times New Roman" w:hAnsi="Times New Roman"/>
          <w:sz w:val="28"/>
          <w:szCs w:val="28"/>
        </w:rPr>
        <w:t xml:space="preserve"> Законов Новосибирской области</w:t>
      </w:r>
      <w:r w:rsidR="002E2A42">
        <w:rPr>
          <w:rFonts w:ascii="Times New Roman" w:hAnsi="Times New Roman"/>
          <w:sz w:val="28"/>
          <w:szCs w:val="28"/>
        </w:rPr>
        <w:t xml:space="preserve"> </w:t>
      </w:r>
      <w:r w:rsidR="002E2A42" w:rsidRPr="002E2A42">
        <w:rPr>
          <w:rFonts w:ascii="Times New Roman" w:hAnsi="Times New Roman"/>
          <w:sz w:val="28"/>
          <w:szCs w:val="28"/>
        </w:rPr>
        <w:t>от</w:t>
      </w:r>
      <w:r w:rsidR="002E2A42">
        <w:rPr>
          <w:rFonts w:ascii="Times New Roman" w:hAnsi="Times New Roman"/>
          <w:sz w:val="28"/>
          <w:szCs w:val="28"/>
        </w:rPr>
        <w:t> </w:t>
      </w:r>
      <w:r w:rsidR="002E2A42" w:rsidRPr="002E2A42">
        <w:rPr>
          <w:rFonts w:ascii="Times New Roman" w:hAnsi="Times New Roman"/>
          <w:sz w:val="28"/>
          <w:szCs w:val="28"/>
        </w:rPr>
        <w:t xml:space="preserve">16.05.2014 </w:t>
      </w:r>
      <w:r w:rsidR="002E2A42">
        <w:rPr>
          <w:rFonts w:ascii="Times New Roman" w:hAnsi="Times New Roman"/>
          <w:sz w:val="28"/>
          <w:szCs w:val="28"/>
        </w:rPr>
        <w:t>№ </w:t>
      </w:r>
      <w:r w:rsidR="002E2A42" w:rsidRPr="002E2A42">
        <w:rPr>
          <w:rFonts w:ascii="Times New Roman" w:hAnsi="Times New Roman"/>
          <w:sz w:val="28"/>
          <w:szCs w:val="28"/>
        </w:rPr>
        <w:t>436-ОЗ, от</w:t>
      </w:r>
      <w:r w:rsidR="002E2A42">
        <w:rPr>
          <w:rFonts w:ascii="Times New Roman" w:hAnsi="Times New Roman"/>
          <w:sz w:val="28"/>
          <w:szCs w:val="28"/>
        </w:rPr>
        <w:t> </w:t>
      </w:r>
      <w:r w:rsidR="002E2A42" w:rsidRPr="002E2A42">
        <w:rPr>
          <w:rFonts w:ascii="Times New Roman" w:hAnsi="Times New Roman"/>
          <w:sz w:val="28"/>
          <w:szCs w:val="28"/>
        </w:rPr>
        <w:t xml:space="preserve">03.06.2014 </w:t>
      </w:r>
      <w:r w:rsidR="002E2A42">
        <w:rPr>
          <w:rFonts w:ascii="Times New Roman" w:hAnsi="Times New Roman"/>
          <w:sz w:val="28"/>
          <w:szCs w:val="28"/>
        </w:rPr>
        <w:t>№ </w:t>
      </w:r>
      <w:r w:rsidR="002E2A42" w:rsidRPr="002E2A42">
        <w:rPr>
          <w:rFonts w:ascii="Times New Roman" w:hAnsi="Times New Roman"/>
          <w:sz w:val="28"/>
          <w:szCs w:val="28"/>
        </w:rPr>
        <w:t>446-ОЗ,</w:t>
      </w:r>
      <w:r w:rsidR="002E2A42">
        <w:rPr>
          <w:rFonts w:ascii="Times New Roman" w:hAnsi="Times New Roman"/>
          <w:sz w:val="28"/>
          <w:szCs w:val="28"/>
        </w:rPr>
        <w:t xml:space="preserve"> </w:t>
      </w:r>
      <w:r w:rsidR="002E2A42" w:rsidRPr="002E2A42">
        <w:rPr>
          <w:rFonts w:ascii="Times New Roman" w:hAnsi="Times New Roman"/>
          <w:sz w:val="28"/>
          <w:szCs w:val="28"/>
        </w:rPr>
        <w:t>о</w:t>
      </w:r>
      <w:r w:rsidR="008D389E">
        <w:rPr>
          <w:rFonts w:ascii="Times New Roman" w:hAnsi="Times New Roman"/>
          <w:sz w:val="28"/>
          <w:szCs w:val="28"/>
        </w:rPr>
        <w:t>т</w:t>
      </w:r>
      <w:r w:rsidR="002E2A42">
        <w:rPr>
          <w:rFonts w:ascii="Times New Roman" w:hAnsi="Times New Roman"/>
          <w:sz w:val="28"/>
          <w:szCs w:val="28"/>
        </w:rPr>
        <w:t> </w:t>
      </w:r>
      <w:r w:rsidR="002E2A42" w:rsidRPr="002E2A42">
        <w:rPr>
          <w:rFonts w:ascii="Times New Roman" w:hAnsi="Times New Roman"/>
          <w:sz w:val="28"/>
          <w:szCs w:val="28"/>
        </w:rPr>
        <w:t xml:space="preserve">26.08.2014 </w:t>
      </w:r>
      <w:r w:rsidR="002E2A42">
        <w:rPr>
          <w:rFonts w:ascii="Times New Roman" w:hAnsi="Times New Roman"/>
          <w:sz w:val="28"/>
          <w:szCs w:val="28"/>
        </w:rPr>
        <w:t>№ </w:t>
      </w:r>
      <w:r w:rsidR="002E2A42" w:rsidRPr="002E2A42">
        <w:rPr>
          <w:rFonts w:ascii="Times New Roman" w:hAnsi="Times New Roman"/>
          <w:sz w:val="28"/>
          <w:szCs w:val="28"/>
        </w:rPr>
        <w:t>462-ОЗ, от</w:t>
      </w:r>
      <w:r w:rsidR="002E2A42">
        <w:rPr>
          <w:rFonts w:ascii="Times New Roman" w:hAnsi="Times New Roman"/>
          <w:sz w:val="28"/>
          <w:szCs w:val="28"/>
        </w:rPr>
        <w:t> </w:t>
      </w:r>
      <w:r w:rsidR="002E2A42" w:rsidRPr="002E2A42">
        <w:rPr>
          <w:rFonts w:ascii="Times New Roman" w:hAnsi="Times New Roman"/>
          <w:sz w:val="28"/>
          <w:szCs w:val="28"/>
        </w:rPr>
        <w:t xml:space="preserve">07.11.2014 </w:t>
      </w:r>
      <w:r w:rsidR="002E2A42">
        <w:rPr>
          <w:rFonts w:ascii="Times New Roman" w:hAnsi="Times New Roman"/>
          <w:sz w:val="28"/>
          <w:szCs w:val="28"/>
        </w:rPr>
        <w:t>№ </w:t>
      </w:r>
      <w:r w:rsidR="002E2A42" w:rsidRPr="002E2A42">
        <w:rPr>
          <w:rFonts w:ascii="Times New Roman" w:hAnsi="Times New Roman"/>
          <w:sz w:val="28"/>
          <w:szCs w:val="28"/>
        </w:rPr>
        <w:t>476-ОЗ,</w:t>
      </w:r>
      <w:r w:rsidR="002E2A42">
        <w:rPr>
          <w:rFonts w:ascii="Times New Roman" w:hAnsi="Times New Roman"/>
          <w:sz w:val="28"/>
          <w:szCs w:val="28"/>
        </w:rPr>
        <w:t xml:space="preserve"> </w:t>
      </w:r>
      <w:r w:rsidR="002E2A42" w:rsidRPr="002E2A42">
        <w:rPr>
          <w:rFonts w:ascii="Times New Roman" w:hAnsi="Times New Roman"/>
          <w:sz w:val="28"/>
          <w:szCs w:val="28"/>
        </w:rPr>
        <w:t>о</w:t>
      </w:r>
      <w:r w:rsidR="002E2A42">
        <w:rPr>
          <w:rFonts w:ascii="Times New Roman" w:hAnsi="Times New Roman"/>
          <w:sz w:val="28"/>
          <w:szCs w:val="28"/>
        </w:rPr>
        <w:t>т </w:t>
      </w:r>
      <w:r w:rsidR="002E2A42" w:rsidRPr="002E2A42">
        <w:rPr>
          <w:rFonts w:ascii="Times New Roman" w:hAnsi="Times New Roman"/>
          <w:sz w:val="28"/>
          <w:szCs w:val="28"/>
        </w:rPr>
        <w:t xml:space="preserve">22.12.2014 </w:t>
      </w:r>
      <w:r w:rsidR="002E2A42">
        <w:rPr>
          <w:rFonts w:ascii="Times New Roman" w:hAnsi="Times New Roman"/>
          <w:sz w:val="28"/>
          <w:szCs w:val="28"/>
        </w:rPr>
        <w:t>№ </w:t>
      </w:r>
      <w:r w:rsidR="002E2A42" w:rsidRPr="002E2A42">
        <w:rPr>
          <w:rFonts w:ascii="Times New Roman" w:hAnsi="Times New Roman"/>
          <w:sz w:val="28"/>
          <w:szCs w:val="28"/>
        </w:rPr>
        <w:t>501-ОЗ)</w:t>
      </w:r>
      <w:r w:rsidRPr="00C60FC3">
        <w:rPr>
          <w:rFonts w:ascii="Times New Roman" w:hAnsi="Times New Roman"/>
          <w:sz w:val="28"/>
          <w:szCs w:val="28"/>
        </w:rPr>
        <w:t>;</w:t>
      </w:r>
    </w:p>
    <w:p w:rsidR="00B4081A" w:rsidRPr="00C60FC3" w:rsidRDefault="00EF61EF" w:rsidP="002E2A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FC3">
        <w:rPr>
          <w:rFonts w:ascii="Times New Roman" w:hAnsi="Times New Roman"/>
          <w:color w:val="000000" w:themeColor="text1"/>
          <w:sz w:val="28"/>
          <w:szCs w:val="28"/>
        </w:rPr>
        <w:t>на 2015 год</w:t>
      </w:r>
      <w:r w:rsidR="00456E8D"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56E8D"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Закон Новоси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бирской области от 22.12.2014 № </w:t>
      </w:r>
      <w:r w:rsidR="00456E8D" w:rsidRPr="00C60FC3">
        <w:rPr>
          <w:rFonts w:ascii="Times New Roman" w:hAnsi="Times New Roman"/>
          <w:color w:val="000000" w:themeColor="text1"/>
          <w:sz w:val="28"/>
          <w:szCs w:val="28"/>
        </w:rPr>
        <w:t>500-ОЗ «Об областном бюджете Новосибирской области на 2015 год и пла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новый период 2016 и 2017 годов» (в редакции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 Законов Новосибирской области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26.02.2015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br/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531-ОЗ, от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28.04.2015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545-ОЗ, от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02.06.2015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558-ОЗ,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01.07.2015 </w:t>
      </w:r>
      <w:r w:rsidR="001B1A42">
        <w:rPr>
          <w:rFonts w:ascii="Times New Roman" w:hAnsi="Times New Roman"/>
          <w:color w:val="000000" w:themeColor="text1"/>
          <w:sz w:val="28"/>
          <w:szCs w:val="28"/>
        </w:rPr>
        <w:br/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571-ОЗ, от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26.11.2015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18-ОЗ, от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 xml:space="preserve">18.12.2015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2E2A42" w:rsidRPr="002E2A42">
        <w:rPr>
          <w:rFonts w:ascii="Times New Roman" w:hAnsi="Times New Roman"/>
          <w:color w:val="000000" w:themeColor="text1"/>
          <w:sz w:val="28"/>
          <w:szCs w:val="28"/>
        </w:rPr>
        <w:t>29-ОЗ)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F61EF" w:rsidRPr="00C60FC3" w:rsidRDefault="00EF61EF" w:rsidP="00C82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на 2016 год 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4F3B" w:rsidRPr="00C60FC3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</w:t>
      </w:r>
      <w:r w:rsidR="002E2A42">
        <w:rPr>
          <w:rFonts w:ascii="Times New Roman" w:hAnsi="Times New Roman"/>
          <w:color w:val="000000" w:themeColor="text1"/>
          <w:sz w:val="28"/>
          <w:szCs w:val="28"/>
        </w:rPr>
        <w:t>ласти от </w:t>
      </w: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24.12.2015 № 23-ОЗ «Об областном бюджете Новосибирской области на 2016 год и плановый период 2017 и 2018 годов» 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(в ред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акции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 Законов Новосибирской области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28.03.2016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br/>
        <w:t>№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51-ОЗ, от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05.05.2016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56-ОЗ, от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29.06.2016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83-ОЗ,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06.10.2016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94-ОЗ, от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02.12.2016 </w:t>
      </w:r>
      <w:r w:rsidR="009B0D2E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9B0D2E" w:rsidRPr="009B0D2E">
        <w:rPr>
          <w:rFonts w:ascii="Times New Roman" w:hAnsi="Times New Roman"/>
          <w:color w:val="000000" w:themeColor="text1"/>
          <w:sz w:val="28"/>
          <w:szCs w:val="28"/>
        </w:rPr>
        <w:t>120-ОЗ)</w:t>
      </w:r>
      <w:r w:rsidR="00F21B02" w:rsidRPr="00C60FC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1B02" w:rsidRDefault="009B0D2E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2017 год –</w:t>
      </w:r>
      <w:r w:rsidR="00F21B02"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Закон Новосибирской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 28.12.2016 № 128-ОЗ </w:t>
      </w:r>
      <w:r w:rsidR="00F21B02" w:rsidRPr="00C60FC3">
        <w:rPr>
          <w:rFonts w:ascii="Times New Roman" w:hAnsi="Times New Roman"/>
          <w:color w:val="000000" w:themeColor="text1"/>
          <w:sz w:val="28"/>
          <w:szCs w:val="28"/>
        </w:rPr>
        <w:t>«Об областном бюджете Новосибирской области на 2017 год и плановый период 2018 и 2019 годов»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</w:t>
      </w:r>
      <w:r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 Закона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0D2E">
        <w:rPr>
          <w:rFonts w:ascii="Times New Roman" w:hAnsi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03.05.2017 </w:t>
      </w:r>
      <w:r w:rsidR="001B1A42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Pr="009B0D2E">
        <w:rPr>
          <w:rFonts w:ascii="Times New Roman" w:hAnsi="Times New Roman"/>
          <w:color w:val="000000" w:themeColor="text1"/>
          <w:sz w:val="28"/>
          <w:szCs w:val="28"/>
        </w:rPr>
        <w:t>162-ОЗ</w:t>
      </w:r>
      <w:r w:rsidR="00840B9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>от </w:t>
      </w:r>
      <w:r w:rsidR="000E13E0">
        <w:rPr>
          <w:rFonts w:ascii="Times New Roman" w:hAnsi="Times New Roman"/>
          <w:color w:val="000000" w:themeColor="text1"/>
          <w:sz w:val="28"/>
          <w:szCs w:val="28"/>
        </w:rPr>
        <w:t>05.07.2017 № 188-ОЗ, от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E13E0">
        <w:rPr>
          <w:rFonts w:ascii="Times New Roman" w:hAnsi="Times New Roman"/>
          <w:color w:val="000000" w:themeColor="text1"/>
          <w:sz w:val="28"/>
          <w:szCs w:val="28"/>
        </w:rPr>
        <w:t>03.10.2017 № 206-ОЗ</w:t>
      </w:r>
      <w:r w:rsidR="000E13E0" w:rsidRPr="0069698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35E51">
        <w:rPr>
          <w:rFonts w:ascii="Times New Roman" w:hAnsi="Times New Roman"/>
          <w:color w:val="000000" w:themeColor="text1"/>
          <w:sz w:val="28"/>
          <w:szCs w:val="28"/>
        </w:rPr>
        <w:t xml:space="preserve">от 07.12.2017 </w:t>
      </w:r>
      <w:r w:rsidR="00535E51">
        <w:rPr>
          <w:rFonts w:ascii="Times New Roman" w:hAnsi="Times New Roman"/>
          <w:color w:val="000000" w:themeColor="text1"/>
          <w:sz w:val="28"/>
          <w:szCs w:val="28"/>
        </w:rPr>
        <w:br/>
        <w:t>№ 229-ОЗ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698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96986" w:rsidRDefault="00696986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2018 год –</w:t>
      </w:r>
      <w:r w:rsidR="00535E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96986">
        <w:rPr>
          <w:rFonts w:ascii="Times New Roman" w:hAnsi="Times New Roman"/>
          <w:color w:val="000000" w:themeColor="text1"/>
          <w:sz w:val="28"/>
          <w:szCs w:val="28"/>
        </w:rPr>
        <w:t xml:space="preserve">Закон Новосибирской области </w:t>
      </w:r>
      <w:r w:rsidR="00535E51">
        <w:rPr>
          <w:rFonts w:ascii="Times New Roman" w:hAnsi="Times New Roman"/>
          <w:color w:val="000000" w:themeColor="text1"/>
          <w:sz w:val="28"/>
          <w:szCs w:val="28"/>
        </w:rPr>
        <w:t xml:space="preserve">от 12.12.2017 № 234-ОЗ </w:t>
      </w:r>
      <w:r w:rsidRPr="00696986">
        <w:rPr>
          <w:rFonts w:ascii="Times New Roman" w:hAnsi="Times New Roman"/>
          <w:color w:val="000000" w:themeColor="text1"/>
          <w:sz w:val="28"/>
          <w:szCs w:val="28"/>
        </w:rPr>
        <w:t>«Об областном бюджете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2018 год и плановый период 2019</w:t>
      </w: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и 20</w:t>
      </w: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C60FC3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="00EA72F6">
        <w:rPr>
          <w:rFonts w:ascii="Times New Roman" w:hAnsi="Times New Roman"/>
          <w:color w:val="000000" w:themeColor="text1"/>
          <w:sz w:val="28"/>
          <w:szCs w:val="28"/>
        </w:rPr>
        <w:t>» (в редакции</w:t>
      </w:r>
      <w:r w:rsidR="00EA72F6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EA72F6" w:rsidRPr="009B0D2E">
        <w:rPr>
          <w:rFonts w:ascii="Times New Roman" w:hAnsi="Times New Roman"/>
          <w:color w:val="000000" w:themeColor="text1"/>
          <w:sz w:val="28"/>
          <w:szCs w:val="28"/>
        </w:rPr>
        <w:t xml:space="preserve"> Новосибирской области</w:t>
      </w:r>
      <w:r w:rsidR="00EA72F6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EA72F6">
        <w:rPr>
          <w:rFonts w:ascii="Times New Roman" w:hAnsi="Times New Roman"/>
          <w:color w:val="000000" w:themeColor="text1"/>
          <w:sz w:val="28"/>
          <w:szCs w:val="28"/>
        </w:rPr>
        <w:t xml:space="preserve"> 12.03.2018 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br/>
      </w:r>
      <w:r w:rsidR="00EA72F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№ 244-ОЗ, от 10.05.2018 № 263-ОЗ, от 06.07.2018 № 280-ОЗ, от 08.10.2018 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br/>
      </w:r>
      <w:r w:rsidR="00EA72F6">
        <w:rPr>
          <w:rFonts w:ascii="Times New Roman" w:hAnsi="Times New Roman"/>
          <w:color w:val="000000" w:themeColor="text1"/>
          <w:sz w:val="28"/>
          <w:szCs w:val="28"/>
        </w:rPr>
        <w:t>№ 292-ОЗ, от 21.12.2018 № 326-ОЗ);</w:t>
      </w:r>
    </w:p>
    <w:p w:rsidR="00EA72F6" w:rsidRDefault="00EA72F6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2019 год – Закон Новосибирской области от 25.12.2018 № 332-ОЗ «Об областном бюджете Новосибирской области на 2019 год и плановый период 2020 и 2021 годов»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Законов Новосибирской области от 06.05.2019 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br/>
        <w:t>№ 366-ОЗ, от 01.07.2019 № 388-ОЗ</w:t>
      </w:r>
      <w:r w:rsidR="003D4087">
        <w:rPr>
          <w:rFonts w:ascii="Times New Roman" w:hAnsi="Times New Roman"/>
          <w:color w:val="000000" w:themeColor="text1"/>
          <w:sz w:val="28"/>
          <w:szCs w:val="28"/>
        </w:rPr>
        <w:t xml:space="preserve">, от 14.10.2019 № 414-ОЗ, от 28.11.2019 </w:t>
      </w:r>
      <w:r w:rsidR="004C700D">
        <w:rPr>
          <w:rFonts w:ascii="Times New Roman" w:hAnsi="Times New Roman"/>
          <w:color w:val="000000" w:themeColor="text1"/>
          <w:sz w:val="28"/>
          <w:szCs w:val="28"/>
        </w:rPr>
        <w:br/>
      </w:r>
      <w:r w:rsidR="003D4087">
        <w:rPr>
          <w:rFonts w:ascii="Times New Roman" w:hAnsi="Times New Roman"/>
          <w:color w:val="000000" w:themeColor="text1"/>
          <w:sz w:val="28"/>
          <w:szCs w:val="28"/>
        </w:rPr>
        <w:t>№ 440-ОЗ</w:t>
      </w:r>
      <w:r w:rsidR="0002074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82C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82C3C" w:rsidRDefault="00C82C3C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2020 год - </w:t>
      </w:r>
      <w:r w:rsidRPr="00A53D52">
        <w:rPr>
          <w:rFonts w:ascii="Times New Roman" w:hAnsi="Times New Roman"/>
          <w:color w:val="000000" w:themeColor="text1"/>
          <w:sz w:val="28"/>
          <w:szCs w:val="28"/>
        </w:rPr>
        <w:t>Закон Новосибирской области от </w:t>
      </w:r>
      <w:r>
        <w:rPr>
          <w:rFonts w:ascii="Times New Roman" w:hAnsi="Times New Roman"/>
          <w:color w:val="000000" w:themeColor="text1"/>
          <w:sz w:val="28"/>
          <w:szCs w:val="28"/>
        </w:rPr>
        <w:t>25.12.2019</w:t>
      </w:r>
      <w:r w:rsidRPr="00A53D52">
        <w:rPr>
          <w:rFonts w:ascii="Times New Roman" w:hAnsi="Times New Roman"/>
          <w:color w:val="000000" w:themeColor="text1"/>
          <w:sz w:val="28"/>
          <w:szCs w:val="28"/>
        </w:rPr>
        <w:t xml:space="preserve"> № </w:t>
      </w:r>
      <w:r>
        <w:rPr>
          <w:rFonts w:ascii="Times New Roman" w:hAnsi="Times New Roman"/>
          <w:color w:val="000000" w:themeColor="text1"/>
          <w:sz w:val="28"/>
          <w:szCs w:val="28"/>
        </w:rPr>
        <w:t>454</w:t>
      </w:r>
      <w:r w:rsidRPr="00A53D52">
        <w:rPr>
          <w:rFonts w:ascii="Times New Roman" w:hAnsi="Times New Roman"/>
          <w:color w:val="000000" w:themeColor="text1"/>
          <w:sz w:val="28"/>
          <w:szCs w:val="28"/>
        </w:rPr>
        <w:t>-ОЗ «</w:t>
      </w:r>
      <w:r w:rsidRPr="00D95845">
        <w:rPr>
          <w:rFonts w:ascii="Times New Roman" w:hAnsi="Times New Roman"/>
          <w:color w:val="000000" w:themeColor="text1"/>
          <w:sz w:val="28"/>
          <w:szCs w:val="28"/>
        </w:rPr>
        <w:t>Об областном бюджете Новосибирской области на 2020 год и плановый период 2021 и 2022 годов</w:t>
      </w:r>
      <w:r w:rsidRPr="00A53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A5D47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от </w:t>
      </w:r>
      <w:r w:rsidR="00035ED7">
        <w:rPr>
          <w:rFonts w:ascii="Times New Roman" w:hAnsi="Times New Roman"/>
          <w:color w:val="000000" w:themeColor="text1"/>
          <w:sz w:val="28"/>
          <w:szCs w:val="28"/>
        </w:rPr>
        <w:t>08.05.2020 № 478-ОЗ</w:t>
      </w:r>
      <w:r w:rsidR="002A5D47">
        <w:rPr>
          <w:rFonts w:ascii="Times New Roman" w:hAnsi="Times New Roman"/>
          <w:color w:val="000000" w:themeColor="text1"/>
          <w:sz w:val="28"/>
          <w:szCs w:val="28"/>
        </w:rPr>
        <w:t>, от </w:t>
      </w:r>
      <w:r w:rsidR="00733710">
        <w:rPr>
          <w:rFonts w:ascii="Times New Roman" w:hAnsi="Times New Roman"/>
          <w:color w:val="000000" w:themeColor="text1"/>
          <w:sz w:val="28"/>
          <w:szCs w:val="28"/>
        </w:rPr>
        <w:t>14.07.2020 № 502-ОЗ</w:t>
      </w:r>
      <w:r w:rsidR="002A5D47">
        <w:rPr>
          <w:rFonts w:ascii="Times New Roman" w:hAnsi="Times New Roman"/>
          <w:color w:val="000000" w:themeColor="text1"/>
          <w:sz w:val="28"/>
          <w:szCs w:val="28"/>
        </w:rPr>
        <w:t>, от 10.11.2020 № 10-ОЗ, от 27.11.2020 № 35-ОЗ</w:t>
      </w:r>
      <w:r w:rsidR="00035ED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C194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C1943" w:rsidRDefault="005C1943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2021 год - </w:t>
      </w:r>
      <w:r w:rsidRPr="006402BF">
        <w:rPr>
          <w:rFonts w:ascii="Times New Roman" w:hAnsi="Times New Roman"/>
          <w:color w:val="000000" w:themeColor="text1"/>
          <w:sz w:val="28"/>
          <w:szCs w:val="28"/>
        </w:rPr>
        <w:t>Закон Новосибирской области от 25.12.20</w:t>
      </w: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6402BF">
        <w:rPr>
          <w:rFonts w:ascii="Times New Roman" w:hAnsi="Times New Roman"/>
          <w:color w:val="000000" w:themeColor="text1"/>
          <w:sz w:val="28"/>
          <w:szCs w:val="28"/>
        </w:rPr>
        <w:t xml:space="preserve"> № 45-ОЗ «Об областном бюдже</w:t>
      </w:r>
      <w:r>
        <w:rPr>
          <w:rFonts w:ascii="Times New Roman" w:hAnsi="Times New Roman"/>
          <w:color w:val="000000" w:themeColor="text1"/>
          <w:sz w:val="28"/>
          <w:szCs w:val="28"/>
        </w:rPr>
        <w:t>те Новосибирской области на 2021</w:t>
      </w:r>
      <w:r w:rsidRPr="006402BF">
        <w:rPr>
          <w:rFonts w:ascii="Times New Roman" w:hAnsi="Times New Roman"/>
          <w:color w:val="000000" w:themeColor="text1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402BF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402BF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  <w:r w:rsidR="00D9773A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от 30.03.2021 № 66-ОЗ</w:t>
      </w:r>
      <w:r w:rsidR="00404B03">
        <w:rPr>
          <w:rFonts w:ascii="Times New Roman" w:hAnsi="Times New Roman"/>
          <w:color w:val="000000" w:themeColor="text1"/>
          <w:sz w:val="28"/>
          <w:szCs w:val="28"/>
        </w:rPr>
        <w:t>, от 08.07.2021 № 94-ОЗ, от 17.12.2021 № 164-ОЗ</w:t>
      </w:r>
      <w:r w:rsidR="00D9773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802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802AC" w:rsidRPr="004802AC">
        <w:rPr>
          <w:rFonts w:ascii="Times New Roman" w:hAnsi="Times New Roman"/>
          <w:color w:val="000000" w:themeColor="text1"/>
          <w:sz w:val="28"/>
          <w:szCs w:val="28"/>
        </w:rPr>
        <w:t>параметр</w:t>
      </w:r>
      <w:r w:rsidR="00AA1CB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4802AC" w:rsidRPr="004802AC">
        <w:rPr>
          <w:rFonts w:ascii="Times New Roman" w:hAnsi="Times New Roman"/>
          <w:color w:val="000000" w:themeColor="text1"/>
          <w:sz w:val="28"/>
          <w:szCs w:val="28"/>
        </w:rPr>
        <w:t xml:space="preserve"> уточненной бюджетной росписи по состоянию на 31 декабря</w:t>
      </w:r>
      <w:r w:rsidR="00AA1CB3">
        <w:rPr>
          <w:rFonts w:ascii="Times New Roman" w:hAnsi="Times New Roman"/>
          <w:color w:val="000000" w:themeColor="text1"/>
          <w:sz w:val="28"/>
          <w:szCs w:val="28"/>
        </w:rPr>
        <w:t xml:space="preserve"> 2021 года</w:t>
      </w:r>
      <w:r w:rsidR="0077046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802AC" w:rsidRDefault="004802AC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2022</w:t>
      </w:r>
      <w:r w:rsidR="009932A2">
        <w:rPr>
          <w:rFonts w:ascii="Times New Roman" w:hAnsi="Times New Roman"/>
          <w:color w:val="000000" w:themeColor="text1"/>
          <w:sz w:val="28"/>
          <w:szCs w:val="28"/>
        </w:rPr>
        <w:t>-2024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9932A2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87715A" w:rsidRPr="00A54275">
        <w:rPr>
          <w:rFonts w:ascii="Times New Roman" w:hAnsi="Times New Roman"/>
          <w:sz w:val="28"/>
          <w:szCs w:val="28"/>
        </w:rPr>
        <w:t>Закон Новосибирской области от 23.12.202</w:t>
      </w:r>
      <w:r w:rsidR="0087715A">
        <w:rPr>
          <w:rFonts w:ascii="Times New Roman" w:hAnsi="Times New Roman"/>
          <w:sz w:val="28"/>
          <w:szCs w:val="28"/>
        </w:rPr>
        <w:t>1</w:t>
      </w:r>
      <w:r w:rsidR="0087715A" w:rsidRPr="00A54275">
        <w:rPr>
          <w:rFonts w:ascii="Times New Roman" w:hAnsi="Times New Roman"/>
          <w:sz w:val="28"/>
          <w:szCs w:val="28"/>
        </w:rPr>
        <w:t xml:space="preserve"> № </w:t>
      </w:r>
      <w:r w:rsidR="0087715A">
        <w:rPr>
          <w:rFonts w:ascii="Times New Roman" w:hAnsi="Times New Roman"/>
          <w:sz w:val="28"/>
          <w:szCs w:val="28"/>
        </w:rPr>
        <w:t>167</w:t>
      </w:r>
      <w:r w:rsidR="0087715A" w:rsidRPr="00A54275">
        <w:rPr>
          <w:rFonts w:ascii="Times New Roman" w:hAnsi="Times New Roman"/>
          <w:sz w:val="28"/>
          <w:szCs w:val="28"/>
        </w:rPr>
        <w:t>-ОЗ «Об областном бюджете Новосибирской области на 202</w:t>
      </w:r>
      <w:r w:rsidR="0087715A">
        <w:rPr>
          <w:rFonts w:ascii="Times New Roman" w:hAnsi="Times New Roman"/>
          <w:sz w:val="28"/>
          <w:szCs w:val="28"/>
        </w:rPr>
        <w:t>2</w:t>
      </w:r>
      <w:r w:rsidR="0087715A" w:rsidRPr="00A5427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7715A">
        <w:rPr>
          <w:rFonts w:ascii="Times New Roman" w:hAnsi="Times New Roman"/>
          <w:sz w:val="28"/>
          <w:szCs w:val="28"/>
        </w:rPr>
        <w:t>3</w:t>
      </w:r>
      <w:r w:rsidR="0087715A" w:rsidRPr="00A54275">
        <w:rPr>
          <w:rFonts w:ascii="Times New Roman" w:hAnsi="Times New Roman"/>
          <w:sz w:val="28"/>
          <w:szCs w:val="28"/>
        </w:rPr>
        <w:t xml:space="preserve"> и 202</w:t>
      </w:r>
      <w:r w:rsidR="0087715A">
        <w:rPr>
          <w:rFonts w:ascii="Times New Roman" w:hAnsi="Times New Roman"/>
          <w:sz w:val="28"/>
          <w:szCs w:val="28"/>
        </w:rPr>
        <w:t>4</w:t>
      </w:r>
      <w:r w:rsidR="0087715A" w:rsidRPr="00A54275">
        <w:rPr>
          <w:rFonts w:ascii="Times New Roman" w:hAnsi="Times New Roman"/>
          <w:sz w:val="28"/>
          <w:szCs w:val="28"/>
        </w:rPr>
        <w:t xml:space="preserve"> годов»</w:t>
      </w:r>
      <w:r w:rsidR="0087715A">
        <w:rPr>
          <w:rFonts w:ascii="Times New Roman" w:hAnsi="Times New Roman"/>
          <w:sz w:val="28"/>
          <w:szCs w:val="28"/>
        </w:rPr>
        <w:t xml:space="preserve"> (ред</w:t>
      </w:r>
      <w:r w:rsidR="009900CD">
        <w:rPr>
          <w:rFonts w:ascii="Times New Roman" w:hAnsi="Times New Roman"/>
          <w:sz w:val="28"/>
          <w:szCs w:val="28"/>
        </w:rPr>
        <w:t>акции</w:t>
      </w:r>
      <w:r w:rsidR="0087715A">
        <w:rPr>
          <w:rFonts w:ascii="Times New Roman" w:hAnsi="Times New Roman"/>
          <w:sz w:val="28"/>
          <w:szCs w:val="28"/>
        </w:rPr>
        <w:t xml:space="preserve"> от 05.10.2022), </w:t>
      </w:r>
      <w:r w:rsidR="0087715A" w:rsidRPr="00C13937">
        <w:rPr>
          <w:rFonts w:ascii="Times New Roman" w:hAnsi="Times New Roman"/>
          <w:sz w:val="28"/>
          <w:szCs w:val="28"/>
        </w:rPr>
        <w:t>параметров уточненной бюджетной росписи по состоянию на 31 декабря 2022 года</w:t>
      </w:r>
      <w:r w:rsidR="0087715A">
        <w:rPr>
          <w:rFonts w:ascii="Times New Roman" w:hAnsi="Times New Roman"/>
          <w:sz w:val="28"/>
          <w:szCs w:val="28"/>
        </w:rPr>
        <w:t>;</w:t>
      </w:r>
    </w:p>
    <w:p w:rsidR="0087715A" w:rsidRPr="00C60FC3" w:rsidRDefault="0087715A" w:rsidP="009B0D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15A">
        <w:rPr>
          <w:rFonts w:ascii="Times New Roman" w:hAnsi="Times New Roman"/>
          <w:color w:val="000000" w:themeColor="text1"/>
          <w:sz w:val="28"/>
          <w:szCs w:val="28"/>
        </w:rPr>
        <w:t>на 2023-2025 годы – Закон Новосибирской области от 23.12.2022 № 307-ОЗ «Об областном бюджете Новосибирской области на 2023 год и плановый период 2024 и 2025 годов»</w:t>
      </w:r>
      <w:r w:rsidR="009900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00CD" w:rsidRPr="009900CD">
        <w:rPr>
          <w:rFonts w:ascii="Times New Roman" w:hAnsi="Times New Roman"/>
          <w:color w:val="000000" w:themeColor="text1"/>
          <w:sz w:val="28"/>
          <w:szCs w:val="28"/>
        </w:rPr>
        <w:t>(ред</w:t>
      </w:r>
      <w:r w:rsidR="009900CD">
        <w:rPr>
          <w:rFonts w:ascii="Times New Roman" w:hAnsi="Times New Roman"/>
          <w:color w:val="000000" w:themeColor="text1"/>
          <w:sz w:val="28"/>
          <w:szCs w:val="28"/>
        </w:rPr>
        <w:t>акции</w:t>
      </w:r>
      <w:r w:rsidR="009900CD" w:rsidRPr="009900CD">
        <w:rPr>
          <w:rFonts w:ascii="Times New Roman" w:hAnsi="Times New Roman"/>
          <w:color w:val="000000" w:themeColor="text1"/>
          <w:sz w:val="28"/>
          <w:szCs w:val="28"/>
        </w:rPr>
        <w:t xml:space="preserve"> от 27.04.2023)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7120" w:rsidRPr="00C60FC3" w:rsidRDefault="00187120" w:rsidP="00B4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81A" w:rsidRPr="00C60FC3" w:rsidRDefault="00B4081A" w:rsidP="00B4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1EF" w:rsidRPr="00C60FC3" w:rsidRDefault="00EF61EF" w:rsidP="00B4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F55" w:rsidRDefault="009900CD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00CD">
        <w:rPr>
          <w:rFonts w:ascii="Times New Roman" w:hAnsi="Times New Roman"/>
          <w:sz w:val="28"/>
          <w:szCs w:val="28"/>
        </w:rPr>
        <w:t>И.о</w:t>
      </w:r>
      <w:proofErr w:type="spellEnd"/>
      <w:r w:rsidRPr="009900CD">
        <w:rPr>
          <w:rFonts w:ascii="Times New Roman" w:hAnsi="Times New Roman"/>
          <w:sz w:val="28"/>
          <w:szCs w:val="28"/>
        </w:rPr>
        <w:t xml:space="preserve">. министра </w:t>
      </w:r>
      <w:r w:rsidR="00933F55">
        <w:rPr>
          <w:rFonts w:ascii="Times New Roman" w:hAnsi="Times New Roman"/>
          <w:sz w:val="28"/>
          <w:szCs w:val="28"/>
        </w:rPr>
        <w:t>здравоохранения</w:t>
      </w:r>
    </w:p>
    <w:p w:rsidR="004B38CC" w:rsidRPr="00C60FC3" w:rsidRDefault="00933F55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9900CD" w:rsidRPr="009900C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900CD" w:rsidRPr="009900CD">
        <w:rPr>
          <w:rFonts w:ascii="Times New Roman" w:hAnsi="Times New Roman"/>
          <w:sz w:val="28"/>
          <w:szCs w:val="28"/>
        </w:rPr>
        <w:t>Е.А. Аксенова</w:t>
      </w:r>
    </w:p>
    <w:p w:rsidR="00B853A0" w:rsidRDefault="00B853A0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3F55" w:rsidRDefault="00933F55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3F55" w:rsidRDefault="00933F55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9773A" w:rsidRDefault="00D9773A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Pr="00933F55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2487" w:rsidRDefault="00042487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7715A" w:rsidRDefault="0087715A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7715A" w:rsidRDefault="0087715A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B5697" w:rsidRPr="00C428A9" w:rsidRDefault="00EA72F6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</w:t>
      </w:r>
      <w:r w:rsidR="0087715A"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 xml:space="preserve">. </w:t>
      </w:r>
      <w:r w:rsidR="0087715A">
        <w:rPr>
          <w:rFonts w:ascii="Times New Roman" w:hAnsi="Times New Roman"/>
          <w:sz w:val="20"/>
          <w:szCs w:val="20"/>
        </w:rPr>
        <w:t>Бацай</w:t>
      </w:r>
    </w:p>
    <w:p w:rsidR="00B853A0" w:rsidRPr="00724D2A" w:rsidRDefault="001B1A42" w:rsidP="0018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(383) </w:t>
      </w:r>
      <w:r w:rsidR="00EA72F6">
        <w:rPr>
          <w:rFonts w:ascii="Times New Roman" w:hAnsi="Times New Roman"/>
          <w:sz w:val="20"/>
          <w:szCs w:val="20"/>
        </w:rPr>
        <w:t>238 62 94</w:t>
      </w:r>
    </w:p>
    <w:sectPr w:rsidR="00B853A0" w:rsidRPr="00724D2A" w:rsidSect="00C82C3C">
      <w:headerReference w:type="default" r:id="rId10"/>
      <w:pgSz w:w="11905" w:h="16838" w:code="9"/>
      <w:pgMar w:top="1135" w:right="567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25" w:rsidRDefault="00620B25" w:rsidP="009B72B7">
      <w:pPr>
        <w:spacing w:after="0" w:line="240" w:lineRule="auto"/>
      </w:pPr>
      <w:r>
        <w:separator/>
      </w:r>
    </w:p>
  </w:endnote>
  <w:endnote w:type="continuationSeparator" w:id="0">
    <w:p w:rsidR="00620B25" w:rsidRDefault="00620B25" w:rsidP="009B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25" w:rsidRDefault="00620B25" w:rsidP="009B72B7">
      <w:pPr>
        <w:spacing w:after="0" w:line="240" w:lineRule="auto"/>
      </w:pPr>
      <w:r>
        <w:separator/>
      </w:r>
    </w:p>
  </w:footnote>
  <w:footnote w:type="continuationSeparator" w:id="0">
    <w:p w:rsidR="00620B25" w:rsidRDefault="00620B25" w:rsidP="009B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5424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B72B7" w:rsidRPr="009B72B7" w:rsidRDefault="009B72B7" w:rsidP="009B72B7">
        <w:pPr>
          <w:pStyle w:val="a6"/>
          <w:jc w:val="center"/>
          <w:rPr>
            <w:rFonts w:ascii="Times New Roman" w:hAnsi="Times New Roman"/>
          </w:rPr>
        </w:pPr>
        <w:r w:rsidRPr="009B72B7">
          <w:rPr>
            <w:rFonts w:ascii="Times New Roman" w:hAnsi="Times New Roman"/>
          </w:rPr>
          <w:fldChar w:fldCharType="begin"/>
        </w:r>
        <w:r w:rsidRPr="009B72B7">
          <w:rPr>
            <w:rFonts w:ascii="Times New Roman" w:hAnsi="Times New Roman"/>
          </w:rPr>
          <w:instrText>PAGE   \* MERGEFORMAT</w:instrText>
        </w:r>
        <w:r w:rsidRPr="009B72B7">
          <w:rPr>
            <w:rFonts w:ascii="Times New Roman" w:hAnsi="Times New Roman"/>
          </w:rPr>
          <w:fldChar w:fldCharType="separate"/>
        </w:r>
        <w:r w:rsidR="00933F55">
          <w:rPr>
            <w:rFonts w:ascii="Times New Roman" w:hAnsi="Times New Roman"/>
            <w:noProof/>
          </w:rPr>
          <w:t>11</w:t>
        </w:r>
        <w:r w:rsidRPr="009B72B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3723"/>
    <w:multiLevelType w:val="hybridMultilevel"/>
    <w:tmpl w:val="D2BE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80011"/>
    <w:multiLevelType w:val="hybridMultilevel"/>
    <w:tmpl w:val="6DC001C2"/>
    <w:lvl w:ilvl="0" w:tplc="CCF67B8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1E4C08"/>
    <w:multiLevelType w:val="hybridMultilevel"/>
    <w:tmpl w:val="B4584274"/>
    <w:lvl w:ilvl="0" w:tplc="CCF67B8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20"/>
    <w:rsid w:val="000174D2"/>
    <w:rsid w:val="00020749"/>
    <w:rsid w:val="0003116B"/>
    <w:rsid w:val="000336C7"/>
    <w:rsid w:val="00034156"/>
    <w:rsid w:val="00034C47"/>
    <w:rsid w:val="00035ED7"/>
    <w:rsid w:val="0004090A"/>
    <w:rsid w:val="00042487"/>
    <w:rsid w:val="00057DBD"/>
    <w:rsid w:val="00060CF3"/>
    <w:rsid w:val="00073D1F"/>
    <w:rsid w:val="00075831"/>
    <w:rsid w:val="0008101C"/>
    <w:rsid w:val="00083A3D"/>
    <w:rsid w:val="00092E47"/>
    <w:rsid w:val="000A11CB"/>
    <w:rsid w:val="000B0357"/>
    <w:rsid w:val="000B5697"/>
    <w:rsid w:val="000B5924"/>
    <w:rsid w:val="000C4AB3"/>
    <w:rsid w:val="000C5B3A"/>
    <w:rsid w:val="000C6D31"/>
    <w:rsid w:val="000D033A"/>
    <w:rsid w:val="000D532A"/>
    <w:rsid w:val="000E010C"/>
    <w:rsid w:val="000E13E0"/>
    <w:rsid w:val="000E23BB"/>
    <w:rsid w:val="000F0964"/>
    <w:rsid w:val="00105BE0"/>
    <w:rsid w:val="00106C0F"/>
    <w:rsid w:val="00116360"/>
    <w:rsid w:val="00125086"/>
    <w:rsid w:val="00127DAC"/>
    <w:rsid w:val="00131654"/>
    <w:rsid w:val="00141247"/>
    <w:rsid w:val="00142770"/>
    <w:rsid w:val="00143350"/>
    <w:rsid w:val="001523B7"/>
    <w:rsid w:val="00155814"/>
    <w:rsid w:val="0016377A"/>
    <w:rsid w:val="00167AC8"/>
    <w:rsid w:val="00175992"/>
    <w:rsid w:val="00187120"/>
    <w:rsid w:val="001908D7"/>
    <w:rsid w:val="0019689A"/>
    <w:rsid w:val="001B1A42"/>
    <w:rsid w:val="001B4F3B"/>
    <w:rsid w:val="001B5064"/>
    <w:rsid w:val="001C2AFD"/>
    <w:rsid w:val="001E5364"/>
    <w:rsid w:val="001E6F94"/>
    <w:rsid w:val="001F2C7E"/>
    <w:rsid w:val="001F57D1"/>
    <w:rsid w:val="00204110"/>
    <w:rsid w:val="002079D3"/>
    <w:rsid w:val="00212CB9"/>
    <w:rsid w:val="00215F0B"/>
    <w:rsid w:val="00217072"/>
    <w:rsid w:val="00221624"/>
    <w:rsid w:val="00222DD7"/>
    <w:rsid w:val="00225E72"/>
    <w:rsid w:val="00227C7C"/>
    <w:rsid w:val="0023551F"/>
    <w:rsid w:val="002370DA"/>
    <w:rsid w:val="002375BF"/>
    <w:rsid w:val="002468FE"/>
    <w:rsid w:val="00252FF6"/>
    <w:rsid w:val="00253331"/>
    <w:rsid w:val="0025593A"/>
    <w:rsid w:val="002613AB"/>
    <w:rsid w:val="0026240A"/>
    <w:rsid w:val="002627FF"/>
    <w:rsid w:val="002633CF"/>
    <w:rsid w:val="002636EE"/>
    <w:rsid w:val="00287A80"/>
    <w:rsid w:val="00294CEF"/>
    <w:rsid w:val="002A5D47"/>
    <w:rsid w:val="002C1EA0"/>
    <w:rsid w:val="002E1DCD"/>
    <w:rsid w:val="002E21D0"/>
    <w:rsid w:val="002E2A42"/>
    <w:rsid w:val="002E5FC5"/>
    <w:rsid w:val="002E7EA0"/>
    <w:rsid w:val="002F0045"/>
    <w:rsid w:val="002F27E3"/>
    <w:rsid w:val="0030469A"/>
    <w:rsid w:val="00306353"/>
    <w:rsid w:val="00306882"/>
    <w:rsid w:val="003076DC"/>
    <w:rsid w:val="00312D50"/>
    <w:rsid w:val="003153D9"/>
    <w:rsid w:val="003208D1"/>
    <w:rsid w:val="003267D9"/>
    <w:rsid w:val="003315B8"/>
    <w:rsid w:val="00341060"/>
    <w:rsid w:val="003454EB"/>
    <w:rsid w:val="00345739"/>
    <w:rsid w:val="003550DF"/>
    <w:rsid w:val="00365DF7"/>
    <w:rsid w:val="00385530"/>
    <w:rsid w:val="003918DC"/>
    <w:rsid w:val="003A0448"/>
    <w:rsid w:val="003B4CCC"/>
    <w:rsid w:val="003B75FA"/>
    <w:rsid w:val="003C17E3"/>
    <w:rsid w:val="003C2CD3"/>
    <w:rsid w:val="003D09D7"/>
    <w:rsid w:val="003D4087"/>
    <w:rsid w:val="003D6BBC"/>
    <w:rsid w:val="003D79AA"/>
    <w:rsid w:val="003F4961"/>
    <w:rsid w:val="00404059"/>
    <w:rsid w:val="00404B03"/>
    <w:rsid w:val="0041255B"/>
    <w:rsid w:val="004230B7"/>
    <w:rsid w:val="00431406"/>
    <w:rsid w:val="004362B0"/>
    <w:rsid w:val="00437755"/>
    <w:rsid w:val="004377FF"/>
    <w:rsid w:val="004454CC"/>
    <w:rsid w:val="00447BD2"/>
    <w:rsid w:val="004559C8"/>
    <w:rsid w:val="00456E8D"/>
    <w:rsid w:val="00464A5C"/>
    <w:rsid w:val="00475176"/>
    <w:rsid w:val="004802AC"/>
    <w:rsid w:val="00481479"/>
    <w:rsid w:val="00491C05"/>
    <w:rsid w:val="0049716F"/>
    <w:rsid w:val="00497699"/>
    <w:rsid w:val="00497746"/>
    <w:rsid w:val="00497EF7"/>
    <w:rsid w:val="004A0158"/>
    <w:rsid w:val="004A16FD"/>
    <w:rsid w:val="004A4671"/>
    <w:rsid w:val="004A59CE"/>
    <w:rsid w:val="004B27FD"/>
    <w:rsid w:val="004B38CC"/>
    <w:rsid w:val="004C10D3"/>
    <w:rsid w:val="004C465A"/>
    <w:rsid w:val="004C700D"/>
    <w:rsid w:val="004D4DFC"/>
    <w:rsid w:val="004D6943"/>
    <w:rsid w:val="004D70D4"/>
    <w:rsid w:val="004E31A8"/>
    <w:rsid w:val="00515865"/>
    <w:rsid w:val="00516D64"/>
    <w:rsid w:val="0051798B"/>
    <w:rsid w:val="00522159"/>
    <w:rsid w:val="00526AD0"/>
    <w:rsid w:val="005337DF"/>
    <w:rsid w:val="00535E51"/>
    <w:rsid w:val="005455E2"/>
    <w:rsid w:val="00546594"/>
    <w:rsid w:val="005474E8"/>
    <w:rsid w:val="00553B55"/>
    <w:rsid w:val="00555E7D"/>
    <w:rsid w:val="005672F4"/>
    <w:rsid w:val="00573070"/>
    <w:rsid w:val="005813A8"/>
    <w:rsid w:val="005A1732"/>
    <w:rsid w:val="005B0B76"/>
    <w:rsid w:val="005C1943"/>
    <w:rsid w:val="005C2D71"/>
    <w:rsid w:val="005C66CA"/>
    <w:rsid w:val="005D098B"/>
    <w:rsid w:val="005D5561"/>
    <w:rsid w:val="005D78AF"/>
    <w:rsid w:val="005E08C8"/>
    <w:rsid w:val="005E5AE0"/>
    <w:rsid w:val="005F1F7D"/>
    <w:rsid w:val="005F5F7A"/>
    <w:rsid w:val="006055BC"/>
    <w:rsid w:val="00617186"/>
    <w:rsid w:val="00620B25"/>
    <w:rsid w:val="006312B7"/>
    <w:rsid w:val="00632FDD"/>
    <w:rsid w:val="0064715F"/>
    <w:rsid w:val="00647D61"/>
    <w:rsid w:val="0065042B"/>
    <w:rsid w:val="00655419"/>
    <w:rsid w:val="00655A14"/>
    <w:rsid w:val="00655A8A"/>
    <w:rsid w:val="006561D5"/>
    <w:rsid w:val="006625AB"/>
    <w:rsid w:val="00667C47"/>
    <w:rsid w:val="00684FC3"/>
    <w:rsid w:val="006905F1"/>
    <w:rsid w:val="00694799"/>
    <w:rsid w:val="00696986"/>
    <w:rsid w:val="00697EC0"/>
    <w:rsid w:val="006B488E"/>
    <w:rsid w:val="006C24A4"/>
    <w:rsid w:val="006D2973"/>
    <w:rsid w:val="006D52A5"/>
    <w:rsid w:val="006E01AA"/>
    <w:rsid w:val="006E0EB4"/>
    <w:rsid w:val="006E2C05"/>
    <w:rsid w:val="006E6624"/>
    <w:rsid w:val="006E7B73"/>
    <w:rsid w:val="006F77BD"/>
    <w:rsid w:val="00715C6F"/>
    <w:rsid w:val="007232C0"/>
    <w:rsid w:val="00723711"/>
    <w:rsid w:val="00724D2A"/>
    <w:rsid w:val="00727AE5"/>
    <w:rsid w:val="007303E9"/>
    <w:rsid w:val="00733710"/>
    <w:rsid w:val="007338AE"/>
    <w:rsid w:val="007452FA"/>
    <w:rsid w:val="007463E6"/>
    <w:rsid w:val="00747D03"/>
    <w:rsid w:val="0076288F"/>
    <w:rsid w:val="007630A7"/>
    <w:rsid w:val="00765489"/>
    <w:rsid w:val="00765652"/>
    <w:rsid w:val="00770466"/>
    <w:rsid w:val="00771A36"/>
    <w:rsid w:val="007752D1"/>
    <w:rsid w:val="00775B5C"/>
    <w:rsid w:val="0078267F"/>
    <w:rsid w:val="00783BB9"/>
    <w:rsid w:val="00791B7F"/>
    <w:rsid w:val="00796DF1"/>
    <w:rsid w:val="007A1A8C"/>
    <w:rsid w:val="007A409B"/>
    <w:rsid w:val="007B06A8"/>
    <w:rsid w:val="007C527A"/>
    <w:rsid w:val="007C57ED"/>
    <w:rsid w:val="007D093A"/>
    <w:rsid w:val="007D189D"/>
    <w:rsid w:val="007D362C"/>
    <w:rsid w:val="007D7260"/>
    <w:rsid w:val="007E3FAA"/>
    <w:rsid w:val="007F0487"/>
    <w:rsid w:val="007F1A32"/>
    <w:rsid w:val="007F5C70"/>
    <w:rsid w:val="008054C1"/>
    <w:rsid w:val="0080707F"/>
    <w:rsid w:val="008228E5"/>
    <w:rsid w:val="008334FB"/>
    <w:rsid w:val="008353FB"/>
    <w:rsid w:val="008375B2"/>
    <w:rsid w:val="00840B91"/>
    <w:rsid w:val="008410B2"/>
    <w:rsid w:val="00842700"/>
    <w:rsid w:val="008456E4"/>
    <w:rsid w:val="00847FAA"/>
    <w:rsid w:val="008560B3"/>
    <w:rsid w:val="0086217D"/>
    <w:rsid w:val="00862D1F"/>
    <w:rsid w:val="00863EC2"/>
    <w:rsid w:val="00864983"/>
    <w:rsid w:val="0087715A"/>
    <w:rsid w:val="00882696"/>
    <w:rsid w:val="00894A19"/>
    <w:rsid w:val="008A2FF8"/>
    <w:rsid w:val="008B02BB"/>
    <w:rsid w:val="008B294E"/>
    <w:rsid w:val="008B389E"/>
    <w:rsid w:val="008C6F05"/>
    <w:rsid w:val="008D389E"/>
    <w:rsid w:val="008E0B7B"/>
    <w:rsid w:val="008E0E0D"/>
    <w:rsid w:val="008E0F28"/>
    <w:rsid w:val="008E2760"/>
    <w:rsid w:val="008E7135"/>
    <w:rsid w:val="008F0ABA"/>
    <w:rsid w:val="008F7C55"/>
    <w:rsid w:val="00907912"/>
    <w:rsid w:val="00910B69"/>
    <w:rsid w:val="009207F1"/>
    <w:rsid w:val="009307F4"/>
    <w:rsid w:val="00931516"/>
    <w:rsid w:val="00933F55"/>
    <w:rsid w:val="00934417"/>
    <w:rsid w:val="00941FF7"/>
    <w:rsid w:val="009427C0"/>
    <w:rsid w:val="00942A53"/>
    <w:rsid w:val="00944E1E"/>
    <w:rsid w:val="00947516"/>
    <w:rsid w:val="00947B9C"/>
    <w:rsid w:val="00952047"/>
    <w:rsid w:val="00953B47"/>
    <w:rsid w:val="00954B2F"/>
    <w:rsid w:val="00960175"/>
    <w:rsid w:val="00960F8A"/>
    <w:rsid w:val="0097105A"/>
    <w:rsid w:val="00974241"/>
    <w:rsid w:val="00975B98"/>
    <w:rsid w:val="0097640E"/>
    <w:rsid w:val="009779FB"/>
    <w:rsid w:val="009834E2"/>
    <w:rsid w:val="00985604"/>
    <w:rsid w:val="009900CD"/>
    <w:rsid w:val="009907BD"/>
    <w:rsid w:val="009932A2"/>
    <w:rsid w:val="00993DB6"/>
    <w:rsid w:val="009953B6"/>
    <w:rsid w:val="009A3C9C"/>
    <w:rsid w:val="009A4281"/>
    <w:rsid w:val="009A7E6F"/>
    <w:rsid w:val="009B0119"/>
    <w:rsid w:val="009B0D2E"/>
    <w:rsid w:val="009B27F3"/>
    <w:rsid w:val="009B5F03"/>
    <w:rsid w:val="009B72B7"/>
    <w:rsid w:val="009C0BC5"/>
    <w:rsid w:val="009C713D"/>
    <w:rsid w:val="009E3C3B"/>
    <w:rsid w:val="009E446C"/>
    <w:rsid w:val="009E6404"/>
    <w:rsid w:val="00A02CF3"/>
    <w:rsid w:val="00A12CB8"/>
    <w:rsid w:val="00A17E7F"/>
    <w:rsid w:val="00A227B5"/>
    <w:rsid w:val="00A32F82"/>
    <w:rsid w:val="00A37BA3"/>
    <w:rsid w:val="00A428DD"/>
    <w:rsid w:val="00A61C3D"/>
    <w:rsid w:val="00A651C0"/>
    <w:rsid w:val="00A662F5"/>
    <w:rsid w:val="00A701CF"/>
    <w:rsid w:val="00A71579"/>
    <w:rsid w:val="00A84885"/>
    <w:rsid w:val="00A8756B"/>
    <w:rsid w:val="00A87CBB"/>
    <w:rsid w:val="00AA1B4E"/>
    <w:rsid w:val="00AA1CB3"/>
    <w:rsid w:val="00AB2619"/>
    <w:rsid w:val="00AB4D63"/>
    <w:rsid w:val="00AB58D7"/>
    <w:rsid w:val="00AD560E"/>
    <w:rsid w:val="00AD5C12"/>
    <w:rsid w:val="00AE066F"/>
    <w:rsid w:val="00AE7176"/>
    <w:rsid w:val="00B05E2E"/>
    <w:rsid w:val="00B113D2"/>
    <w:rsid w:val="00B12A61"/>
    <w:rsid w:val="00B14685"/>
    <w:rsid w:val="00B23960"/>
    <w:rsid w:val="00B25ACD"/>
    <w:rsid w:val="00B27A3D"/>
    <w:rsid w:val="00B4081A"/>
    <w:rsid w:val="00B42525"/>
    <w:rsid w:val="00B46DB1"/>
    <w:rsid w:val="00B55E48"/>
    <w:rsid w:val="00B568F5"/>
    <w:rsid w:val="00B618AC"/>
    <w:rsid w:val="00B643D6"/>
    <w:rsid w:val="00B64FFD"/>
    <w:rsid w:val="00B802E3"/>
    <w:rsid w:val="00B82B5C"/>
    <w:rsid w:val="00B853A0"/>
    <w:rsid w:val="00B869AE"/>
    <w:rsid w:val="00B9177A"/>
    <w:rsid w:val="00B93C7C"/>
    <w:rsid w:val="00B95D04"/>
    <w:rsid w:val="00B97D0C"/>
    <w:rsid w:val="00BA0792"/>
    <w:rsid w:val="00BC416D"/>
    <w:rsid w:val="00BD095D"/>
    <w:rsid w:val="00BD21AB"/>
    <w:rsid w:val="00BD37C6"/>
    <w:rsid w:val="00BD749F"/>
    <w:rsid w:val="00BE0EE6"/>
    <w:rsid w:val="00BF74A9"/>
    <w:rsid w:val="00C00EEC"/>
    <w:rsid w:val="00C01EF1"/>
    <w:rsid w:val="00C119FC"/>
    <w:rsid w:val="00C120B4"/>
    <w:rsid w:val="00C13DBB"/>
    <w:rsid w:val="00C31A49"/>
    <w:rsid w:val="00C428A9"/>
    <w:rsid w:val="00C446BC"/>
    <w:rsid w:val="00C47744"/>
    <w:rsid w:val="00C51215"/>
    <w:rsid w:val="00C543C7"/>
    <w:rsid w:val="00C54C08"/>
    <w:rsid w:val="00C5753A"/>
    <w:rsid w:val="00C60FC3"/>
    <w:rsid w:val="00C628BB"/>
    <w:rsid w:val="00C6433D"/>
    <w:rsid w:val="00C70B91"/>
    <w:rsid w:val="00C7235E"/>
    <w:rsid w:val="00C82C3C"/>
    <w:rsid w:val="00C82D2C"/>
    <w:rsid w:val="00C847C2"/>
    <w:rsid w:val="00C916B8"/>
    <w:rsid w:val="00C92884"/>
    <w:rsid w:val="00C937D0"/>
    <w:rsid w:val="00C93F89"/>
    <w:rsid w:val="00CA1698"/>
    <w:rsid w:val="00CA29EE"/>
    <w:rsid w:val="00CA6BE1"/>
    <w:rsid w:val="00CA715B"/>
    <w:rsid w:val="00CB0F48"/>
    <w:rsid w:val="00CB15B0"/>
    <w:rsid w:val="00CC34CB"/>
    <w:rsid w:val="00CC35E5"/>
    <w:rsid w:val="00CD2DB4"/>
    <w:rsid w:val="00CD7915"/>
    <w:rsid w:val="00D01660"/>
    <w:rsid w:val="00D0622E"/>
    <w:rsid w:val="00D2535F"/>
    <w:rsid w:val="00D314B3"/>
    <w:rsid w:val="00D32D8B"/>
    <w:rsid w:val="00D34899"/>
    <w:rsid w:val="00D359A0"/>
    <w:rsid w:val="00D35BC5"/>
    <w:rsid w:val="00D3787C"/>
    <w:rsid w:val="00D5512E"/>
    <w:rsid w:val="00D63F38"/>
    <w:rsid w:val="00D65DE5"/>
    <w:rsid w:val="00D722CA"/>
    <w:rsid w:val="00D8466E"/>
    <w:rsid w:val="00D862D8"/>
    <w:rsid w:val="00D91BA1"/>
    <w:rsid w:val="00D9773A"/>
    <w:rsid w:val="00DA1840"/>
    <w:rsid w:val="00DA4A55"/>
    <w:rsid w:val="00DA5BF0"/>
    <w:rsid w:val="00DB662C"/>
    <w:rsid w:val="00DC50E3"/>
    <w:rsid w:val="00DD0D75"/>
    <w:rsid w:val="00DD15B7"/>
    <w:rsid w:val="00DD1A5D"/>
    <w:rsid w:val="00DE16D9"/>
    <w:rsid w:val="00DE61DD"/>
    <w:rsid w:val="00E07395"/>
    <w:rsid w:val="00E179BB"/>
    <w:rsid w:val="00E22C55"/>
    <w:rsid w:val="00E31060"/>
    <w:rsid w:val="00E31888"/>
    <w:rsid w:val="00E32D65"/>
    <w:rsid w:val="00E367A0"/>
    <w:rsid w:val="00E37BE8"/>
    <w:rsid w:val="00E42F54"/>
    <w:rsid w:val="00E44222"/>
    <w:rsid w:val="00E47503"/>
    <w:rsid w:val="00E50BEB"/>
    <w:rsid w:val="00E53998"/>
    <w:rsid w:val="00E62591"/>
    <w:rsid w:val="00E63838"/>
    <w:rsid w:val="00E7239C"/>
    <w:rsid w:val="00E73CA8"/>
    <w:rsid w:val="00E85ADA"/>
    <w:rsid w:val="00E961F3"/>
    <w:rsid w:val="00E96EB8"/>
    <w:rsid w:val="00EA524D"/>
    <w:rsid w:val="00EA6D54"/>
    <w:rsid w:val="00EA72F6"/>
    <w:rsid w:val="00EB0302"/>
    <w:rsid w:val="00EB3A1A"/>
    <w:rsid w:val="00EB4C74"/>
    <w:rsid w:val="00EB72E3"/>
    <w:rsid w:val="00EC1535"/>
    <w:rsid w:val="00EC4DE9"/>
    <w:rsid w:val="00ED202A"/>
    <w:rsid w:val="00ED2ED2"/>
    <w:rsid w:val="00EE14F6"/>
    <w:rsid w:val="00EF5093"/>
    <w:rsid w:val="00EF61EF"/>
    <w:rsid w:val="00F00029"/>
    <w:rsid w:val="00F055AC"/>
    <w:rsid w:val="00F1072E"/>
    <w:rsid w:val="00F21B02"/>
    <w:rsid w:val="00F2705A"/>
    <w:rsid w:val="00F319B3"/>
    <w:rsid w:val="00F408A7"/>
    <w:rsid w:val="00F4102D"/>
    <w:rsid w:val="00F551D3"/>
    <w:rsid w:val="00F630BB"/>
    <w:rsid w:val="00F677C6"/>
    <w:rsid w:val="00F70A53"/>
    <w:rsid w:val="00F72973"/>
    <w:rsid w:val="00F729DF"/>
    <w:rsid w:val="00F745EB"/>
    <w:rsid w:val="00F755D4"/>
    <w:rsid w:val="00F77D57"/>
    <w:rsid w:val="00F82786"/>
    <w:rsid w:val="00F828CE"/>
    <w:rsid w:val="00F91934"/>
    <w:rsid w:val="00F94A81"/>
    <w:rsid w:val="00FA2454"/>
    <w:rsid w:val="00FA6AAD"/>
    <w:rsid w:val="00FC4C18"/>
    <w:rsid w:val="00FD0B64"/>
    <w:rsid w:val="00FD5912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BB7F"/>
  <w15:docId w15:val="{29BC388F-36DD-41B1-943F-9E2BA5D4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120"/>
    <w:pPr>
      <w:widowControl w:val="0"/>
      <w:spacing w:after="0" w:line="300" w:lineRule="auto"/>
      <w:ind w:left="720" w:right="200" w:hanging="80"/>
      <w:contextualSpacing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6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72B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B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72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EB6AF57FC52432CD31A2FEE58DA88E0FA236D02B58E33AECBED9C52EC7AD8932F7908FD65EAw4I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6EB6AF57FC52432CD31A2FEE58DA88E0FA236D02B58E33AECBED9C52EC7AD8932F7908FD62E9w4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25CE-1FD4-4068-B1F5-A5F197EF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Хмелева Мария Олеговна</dc:creator>
  <cp:lastModifiedBy>Бацай Елена Николаевна</cp:lastModifiedBy>
  <cp:revision>4</cp:revision>
  <cp:lastPrinted>2023-01-25T06:20:00Z</cp:lastPrinted>
  <dcterms:created xsi:type="dcterms:W3CDTF">2023-06-16T05:20:00Z</dcterms:created>
  <dcterms:modified xsi:type="dcterms:W3CDTF">2023-06-19T06:55:00Z</dcterms:modified>
</cp:coreProperties>
</file>