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0"/>
        <w:jc w:val="right"/>
        <w:spacing w:line="240" w:lineRule="auto"/>
        <w:rPr>
          <w:sz w:val="28"/>
          <w:szCs w:val="28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8"/>
          <w:szCs w:val="28"/>
          <w:highlight w:val="white"/>
        </w:rPr>
        <w:t xml:space="preserve">ПРИЛОЖЕНИЕ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0"/>
        <w:jc w:val="right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к постановлению Губернатора </w:t>
        <w:br/>
        <w:t xml:space="preserve">Новосибирской области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0"/>
        <w:jc w:val="right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от_____________№____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0"/>
        <w:jc w:val="right"/>
        <w:spacing w:line="240" w:lineRule="auto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ind w:firstLine="0"/>
        <w:jc w:val="right"/>
        <w:spacing w:line="240" w:lineRule="auto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ind w:firstLine="0"/>
        <w:jc w:val="right"/>
        <w:spacing w:line="240" w:lineRule="auto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tbl>
      <w:tblPr>
        <w:tblStyle w:val="694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54"/>
        <w:gridCol w:w="1253"/>
        <w:gridCol w:w="1014"/>
        <w:gridCol w:w="888"/>
        <w:gridCol w:w="806"/>
        <w:gridCol w:w="839"/>
        <w:gridCol w:w="1025"/>
        <w:gridCol w:w="855"/>
        <w:gridCol w:w="616"/>
        <w:gridCol w:w="675"/>
        <w:gridCol w:w="1218"/>
        <w:gridCol w:w="1108"/>
        <w:gridCol w:w="929"/>
        <w:gridCol w:w="1143"/>
        <w:gridCol w:w="692"/>
        <w:gridCol w:w="803"/>
        <w:gridCol w:w="52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54" w:type="dxa"/>
            <w:vAlign w:val="top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25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05.2.812919.0.00004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01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Организация функционирования систем тепло-, водоснабжения населения и водоотведения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8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35.30.11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.000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36.00.20.000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37.00.00.000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br/>
              <w:br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80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муниципальное</w:t>
              <w:br/>
              <w:br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8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бюджетное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02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осуществление мероприятий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по 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рганизации функционирования систем тепло-, водоснабжения населения и водоотведения, технологическому присоединению потребителей к системам тепло-, водоснабжения и водоотведения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8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постоянно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6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услуга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6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платная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2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Федеральный закон от 06.10.2003 № 131-ФЗ 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»,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Федеральный закон от 27.07.2010 № 190-ФЗ 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О теплоснабжении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»,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Федеральный закон от 07.12.2011 № 416-ФЗ 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О водоснабжении и водоотведении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юридические и физические лица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2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Протяженность сетей тепло-, водоснабжения и водоотведения (км), количество объектов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тепло-, водоснабжения и водоотведения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 (ед.)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14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Выполнение перечня работ по текущему содержанию и ремонту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систем тепло-, водоснабжения населения и водоотведения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 (процент), соблюдение сроков выполнения работ (процент), количество письменных жалоб жителей на качество предоставления услуг (штука), подключено потребителей к системам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тепло-, водоснабжения населения и водоотведения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 (ед.)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6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Муниципальные образования Новосибирской области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8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24" w:type="dxa"/>
            <w:vAlign w:val="top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ind w:firstLine="0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ind w:firstLine="0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ind w:firstLine="0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ind w:firstLine="0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ind w:firstLine="0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ind w:firstLine="0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ind w:firstLine="0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ind w:firstLine="0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ind w:firstLine="0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ind w:firstLine="0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ind w:firstLine="0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ind w:firstLine="0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ind w:firstLine="0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ind w:firstLine="0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ind w:firstLine="0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ind w:firstLine="0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ind w:firstLine="0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ind w:firstLine="0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ind w:firstLine="0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ind w:firstLine="0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ind w:firstLine="0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ind w:firstLine="0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ind w:firstLine="0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ind w:firstLine="0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ind w:firstLine="0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ind w:firstLine="0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ind w:firstLine="0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ind w:firstLine="0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ind w:firstLine="0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ind w:firstLine="0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ind w:firstLine="0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ind w:firstLine="0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ind w:firstLine="0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ind w:firstLine="0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ind w:firstLine="0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ind w:firstLine="0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ind w:firstLine="0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ind w:firstLine="0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ind w:firstLine="0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ind w:firstLine="0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ind w:firstLine="0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ind w:firstLine="0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ind w:firstLine="0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ind w:firstLine="0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ind w:firstLine="0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ind w:firstLine="0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ind w:firstLine="0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».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</w:tr>
    </w:tbl>
    <w:p>
      <w:pPr>
        <w:ind w:firstLine="0"/>
        <w:jc w:val="center"/>
        <w:spacing w:line="240" w:lineRule="auto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sectPr>
      <w:footnotePr/>
      <w:endnotePr/>
      <w:type w:val="nextPage"/>
      <w:pgSz w:w="16838" w:h="11906" w:orient="landscape"/>
      <w:pgMar w:top="1417" w:right="1134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13" w:hanging="1005"/>
        <w:tabs>
          <w:tab w:val="num" w:pos="1713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43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0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7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4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2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9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6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3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7"/>
    <w:next w:val="837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basedOn w:val="838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7"/>
    <w:next w:val="837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basedOn w:val="838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7"/>
    <w:next w:val="837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basedOn w:val="838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7"/>
    <w:next w:val="837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basedOn w:val="838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7"/>
    <w:next w:val="837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basedOn w:val="838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7"/>
    <w:next w:val="837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basedOn w:val="838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7"/>
    <w:next w:val="837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basedOn w:val="838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7"/>
    <w:next w:val="837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basedOn w:val="838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7"/>
    <w:next w:val="837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basedOn w:val="838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List Paragraph"/>
    <w:basedOn w:val="837"/>
    <w:uiPriority w:val="34"/>
    <w:qFormat/>
    <w:pPr>
      <w:contextualSpacing/>
      <w:ind w:left="720"/>
    </w:pPr>
  </w:style>
  <w:style w:type="paragraph" w:styleId="679">
    <w:name w:val="No Spacing"/>
    <w:uiPriority w:val="1"/>
    <w:qFormat/>
    <w:pPr>
      <w:spacing w:before="0" w:after="0" w:line="240" w:lineRule="auto"/>
    </w:pPr>
  </w:style>
  <w:style w:type="paragraph" w:styleId="680">
    <w:name w:val="Title"/>
    <w:basedOn w:val="837"/>
    <w:next w:val="837"/>
    <w:link w:val="6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1">
    <w:name w:val="Title Char"/>
    <w:basedOn w:val="838"/>
    <w:link w:val="680"/>
    <w:uiPriority w:val="10"/>
    <w:rPr>
      <w:sz w:val="48"/>
      <w:szCs w:val="48"/>
    </w:rPr>
  </w:style>
  <w:style w:type="paragraph" w:styleId="682">
    <w:name w:val="Subtitle"/>
    <w:basedOn w:val="837"/>
    <w:next w:val="837"/>
    <w:link w:val="683"/>
    <w:uiPriority w:val="11"/>
    <w:qFormat/>
    <w:pPr>
      <w:spacing w:before="200" w:after="200"/>
    </w:pPr>
    <w:rPr>
      <w:sz w:val="24"/>
      <w:szCs w:val="24"/>
    </w:rPr>
  </w:style>
  <w:style w:type="character" w:styleId="683">
    <w:name w:val="Subtitle Char"/>
    <w:basedOn w:val="838"/>
    <w:link w:val="682"/>
    <w:uiPriority w:val="11"/>
    <w:rPr>
      <w:sz w:val="24"/>
      <w:szCs w:val="24"/>
    </w:rPr>
  </w:style>
  <w:style w:type="paragraph" w:styleId="684">
    <w:name w:val="Quote"/>
    <w:basedOn w:val="837"/>
    <w:next w:val="837"/>
    <w:link w:val="685"/>
    <w:uiPriority w:val="29"/>
    <w:qFormat/>
    <w:pPr>
      <w:ind w:left="720" w:right="720"/>
    </w:pPr>
    <w:rPr>
      <w:i/>
    </w:rPr>
  </w:style>
  <w:style w:type="character" w:styleId="685">
    <w:name w:val="Quote Char"/>
    <w:link w:val="684"/>
    <w:uiPriority w:val="29"/>
    <w:rPr>
      <w:i/>
    </w:rPr>
  </w:style>
  <w:style w:type="paragraph" w:styleId="686">
    <w:name w:val="Intense Quote"/>
    <w:basedOn w:val="837"/>
    <w:next w:val="837"/>
    <w:link w:val="6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7">
    <w:name w:val="Intense Quote Char"/>
    <w:link w:val="686"/>
    <w:uiPriority w:val="30"/>
    <w:rPr>
      <w:i/>
    </w:rPr>
  </w:style>
  <w:style w:type="paragraph" w:styleId="688">
    <w:name w:val="Header"/>
    <w:basedOn w:val="837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Header Char"/>
    <w:basedOn w:val="838"/>
    <w:link w:val="688"/>
    <w:uiPriority w:val="99"/>
  </w:style>
  <w:style w:type="paragraph" w:styleId="690">
    <w:name w:val="Footer"/>
    <w:basedOn w:val="837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Footer Char"/>
    <w:basedOn w:val="838"/>
    <w:link w:val="690"/>
    <w:uiPriority w:val="99"/>
  </w:style>
  <w:style w:type="paragraph" w:styleId="692">
    <w:name w:val="Caption"/>
    <w:basedOn w:val="837"/>
    <w:next w:val="8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3">
    <w:name w:val="Caption Char"/>
    <w:basedOn w:val="692"/>
    <w:link w:val="690"/>
    <w:uiPriority w:val="99"/>
  </w:style>
  <w:style w:type="table" w:styleId="694">
    <w:name w:val="Table Grid"/>
    <w:basedOn w:val="8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4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5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6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7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8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9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6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8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9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0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1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9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0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1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2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3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6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7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9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1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2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3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4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5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6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7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8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9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8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9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0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1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2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3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4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5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6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7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8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9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0">
    <w:name w:val="footnote text"/>
    <w:basedOn w:val="837"/>
    <w:link w:val="821"/>
    <w:uiPriority w:val="99"/>
    <w:semiHidden/>
    <w:unhideWhenUsed/>
    <w:pPr>
      <w:spacing w:after="40" w:line="240" w:lineRule="auto"/>
    </w:pPr>
    <w:rPr>
      <w:sz w:val="18"/>
    </w:rPr>
  </w:style>
  <w:style w:type="character" w:styleId="821">
    <w:name w:val="Footnote Text Char"/>
    <w:link w:val="820"/>
    <w:uiPriority w:val="99"/>
    <w:rPr>
      <w:sz w:val="18"/>
    </w:rPr>
  </w:style>
  <w:style w:type="character" w:styleId="822">
    <w:name w:val="footnote reference"/>
    <w:basedOn w:val="838"/>
    <w:uiPriority w:val="99"/>
    <w:unhideWhenUsed/>
    <w:rPr>
      <w:vertAlign w:val="superscript"/>
    </w:rPr>
  </w:style>
  <w:style w:type="paragraph" w:styleId="823">
    <w:name w:val="endnote text"/>
    <w:basedOn w:val="837"/>
    <w:link w:val="824"/>
    <w:uiPriority w:val="99"/>
    <w:semiHidden/>
    <w:unhideWhenUsed/>
    <w:pPr>
      <w:spacing w:after="0" w:line="240" w:lineRule="auto"/>
    </w:pPr>
    <w:rPr>
      <w:sz w:val="20"/>
    </w:rPr>
  </w:style>
  <w:style w:type="character" w:styleId="824">
    <w:name w:val="Endnote Text Char"/>
    <w:link w:val="823"/>
    <w:uiPriority w:val="99"/>
    <w:rPr>
      <w:sz w:val="20"/>
    </w:rPr>
  </w:style>
  <w:style w:type="character" w:styleId="825">
    <w:name w:val="endnote reference"/>
    <w:basedOn w:val="838"/>
    <w:uiPriority w:val="99"/>
    <w:semiHidden/>
    <w:unhideWhenUsed/>
    <w:rPr>
      <w:vertAlign w:val="superscript"/>
    </w:rPr>
  </w:style>
  <w:style w:type="paragraph" w:styleId="826">
    <w:name w:val="toc 1"/>
    <w:basedOn w:val="837"/>
    <w:next w:val="837"/>
    <w:uiPriority w:val="39"/>
    <w:unhideWhenUsed/>
    <w:pPr>
      <w:ind w:left="0" w:right="0" w:firstLine="0"/>
      <w:spacing w:after="57"/>
    </w:pPr>
  </w:style>
  <w:style w:type="paragraph" w:styleId="827">
    <w:name w:val="toc 2"/>
    <w:basedOn w:val="837"/>
    <w:next w:val="837"/>
    <w:uiPriority w:val="39"/>
    <w:unhideWhenUsed/>
    <w:pPr>
      <w:ind w:left="283" w:right="0" w:firstLine="0"/>
      <w:spacing w:after="57"/>
    </w:pPr>
  </w:style>
  <w:style w:type="paragraph" w:styleId="828">
    <w:name w:val="toc 3"/>
    <w:basedOn w:val="837"/>
    <w:next w:val="837"/>
    <w:uiPriority w:val="39"/>
    <w:unhideWhenUsed/>
    <w:pPr>
      <w:ind w:left="567" w:right="0" w:firstLine="0"/>
      <w:spacing w:after="57"/>
    </w:pPr>
  </w:style>
  <w:style w:type="paragraph" w:styleId="829">
    <w:name w:val="toc 4"/>
    <w:basedOn w:val="837"/>
    <w:next w:val="837"/>
    <w:uiPriority w:val="39"/>
    <w:unhideWhenUsed/>
    <w:pPr>
      <w:ind w:left="850" w:right="0" w:firstLine="0"/>
      <w:spacing w:after="57"/>
    </w:pPr>
  </w:style>
  <w:style w:type="paragraph" w:styleId="830">
    <w:name w:val="toc 5"/>
    <w:basedOn w:val="837"/>
    <w:next w:val="837"/>
    <w:uiPriority w:val="39"/>
    <w:unhideWhenUsed/>
    <w:pPr>
      <w:ind w:left="1134" w:right="0" w:firstLine="0"/>
      <w:spacing w:after="57"/>
    </w:pPr>
  </w:style>
  <w:style w:type="paragraph" w:styleId="831">
    <w:name w:val="toc 6"/>
    <w:basedOn w:val="837"/>
    <w:next w:val="837"/>
    <w:uiPriority w:val="39"/>
    <w:unhideWhenUsed/>
    <w:pPr>
      <w:ind w:left="1417" w:right="0" w:firstLine="0"/>
      <w:spacing w:after="57"/>
    </w:pPr>
  </w:style>
  <w:style w:type="paragraph" w:styleId="832">
    <w:name w:val="toc 7"/>
    <w:basedOn w:val="837"/>
    <w:next w:val="837"/>
    <w:uiPriority w:val="39"/>
    <w:unhideWhenUsed/>
    <w:pPr>
      <w:ind w:left="1701" w:right="0" w:firstLine="0"/>
      <w:spacing w:after="57"/>
    </w:pPr>
  </w:style>
  <w:style w:type="paragraph" w:styleId="833">
    <w:name w:val="toc 8"/>
    <w:basedOn w:val="837"/>
    <w:next w:val="837"/>
    <w:uiPriority w:val="39"/>
    <w:unhideWhenUsed/>
    <w:pPr>
      <w:ind w:left="1984" w:right="0" w:firstLine="0"/>
      <w:spacing w:after="57"/>
    </w:pPr>
  </w:style>
  <w:style w:type="paragraph" w:styleId="834">
    <w:name w:val="toc 9"/>
    <w:basedOn w:val="837"/>
    <w:next w:val="837"/>
    <w:uiPriority w:val="39"/>
    <w:unhideWhenUsed/>
    <w:pPr>
      <w:ind w:left="2268" w:right="0" w:firstLine="0"/>
      <w:spacing w:after="57"/>
    </w:pPr>
  </w:style>
  <w:style w:type="paragraph" w:styleId="835">
    <w:name w:val="TOC Heading"/>
    <w:uiPriority w:val="39"/>
    <w:unhideWhenUsed/>
  </w:style>
  <w:style w:type="paragraph" w:styleId="836">
    <w:name w:val="table of figures"/>
    <w:basedOn w:val="837"/>
    <w:next w:val="837"/>
    <w:uiPriority w:val="99"/>
    <w:unhideWhenUsed/>
    <w:pPr>
      <w:spacing w:after="0" w:afterAutospacing="0"/>
    </w:pPr>
  </w:style>
  <w:style w:type="paragraph" w:styleId="837" w:default="1">
    <w:name w:val="Normal"/>
    <w:qFormat/>
    <w:pPr>
      <w:ind w:firstLine="720"/>
      <w:spacing w:line="300" w:lineRule="auto"/>
    </w:pPr>
    <w:rPr>
      <w:sz w:val="24"/>
      <w:szCs w:val="24"/>
    </w:rPr>
  </w:style>
  <w:style w:type="character" w:styleId="838" w:default="1">
    <w:name w:val="Default Paragraph Font"/>
    <w:uiPriority w:val="1"/>
    <w:semiHidden/>
    <w:unhideWhenUsed/>
  </w:style>
  <w:style w:type="table" w:styleId="8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paragraph" w:styleId="841" w:customStyle="1">
    <w:name w:val="заголовок 1"/>
    <w:basedOn w:val="837"/>
    <w:next w:val="837"/>
    <w:pPr>
      <w:ind w:firstLine="0"/>
      <w:jc w:val="center"/>
      <w:keepNext/>
      <w:spacing w:line="240" w:lineRule="auto"/>
      <w:outlineLvl w:val="0"/>
    </w:pPr>
    <w:rPr>
      <w:b/>
      <w:bCs/>
      <w:sz w:val="28"/>
      <w:szCs w:val="28"/>
    </w:rPr>
  </w:style>
  <w:style w:type="paragraph" w:styleId="842">
    <w:name w:val="Body Text"/>
    <w:basedOn w:val="837"/>
    <w:pPr>
      <w:ind w:firstLine="0"/>
      <w:jc w:val="both"/>
      <w:spacing w:line="240" w:lineRule="auto"/>
    </w:pPr>
  </w:style>
  <w:style w:type="paragraph" w:styleId="843">
    <w:name w:val="Body Text Indent 3"/>
    <w:basedOn w:val="837"/>
    <w:pPr>
      <w:ind w:right="-143" w:firstLine="709"/>
      <w:jc w:val="both"/>
      <w:spacing w:line="240" w:lineRule="auto"/>
    </w:pPr>
    <w:rPr>
      <w:sz w:val="28"/>
      <w:szCs w:val="28"/>
    </w:rPr>
  </w:style>
  <w:style w:type="paragraph" w:styleId="844" w:customStyle="1">
    <w:name w:val="ConsNormal"/>
    <w:pPr>
      <w:ind w:firstLine="720"/>
      <w:widowControl w:val="off"/>
    </w:pPr>
    <w:rPr>
      <w:rFonts w:ascii="Arial" w:hAnsi="Arial" w:cs="Arial"/>
    </w:rPr>
  </w:style>
  <w:style w:type="paragraph" w:styleId="845" w:customStyle="1">
    <w:name w:val="заголовок 2"/>
    <w:basedOn w:val="837"/>
    <w:next w:val="837"/>
    <w:pPr>
      <w:ind w:firstLine="0"/>
      <w:keepNext/>
      <w:spacing w:line="240" w:lineRule="auto"/>
      <w:outlineLvl w:val="1"/>
    </w:pPr>
    <w:rPr>
      <w:sz w:val="28"/>
      <w:szCs w:val="28"/>
    </w:rPr>
  </w:style>
  <w:style w:type="paragraph" w:styleId="846" w:customStyle="1">
    <w:name w:val="ConsPlusTitle"/>
    <w:pPr>
      <w:widowControl w:val="off"/>
    </w:pPr>
    <w:rPr>
      <w:rFonts w:ascii="Arial" w:hAnsi="Arial" w:cs="Arial"/>
      <w:b/>
      <w:bCs/>
    </w:rPr>
  </w:style>
  <w:style w:type="paragraph" w:styleId="847">
    <w:name w:val="Balloon Text"/>
    <w:basedOn w:val="837"/>
    <w:semiHidden/>
    <w:rPr>
      <w:rFonts w:ascii="Tahoma" w:hAnsi="Tahoma" w:cs="Tahoma"/>
      <w:sz w:val="16"/>
      <w:szCs w:val="16"/>
    </w:rPr>
  </w:style>
  <w:style w:type="paragraph" w:styleId="848" w:customStyle="1">
    <w:name w:val="Знак Знак1 Знак Знак Знак Знак"/>
    <w:basedOn w:val="837"/>
    <w:pPr>
      <w:ind w:firstLine="0"/>
      <w:jc w:val="right"/>
      <w:spacing w:after="160" w:line="240" w:lineRule="exact"/>
      <w:widowControl w:val="off"/>
    </w:pPr>
    <w:rPr>
      <w:sz w:val="20"/>
      <w:szCs w:val="20"/>
      <w:lang w:val="en-GB" w:eastAsia="en-US"/>
    </w:rPr>
  </w:style>
  <w:style w:type="character" w:styleId="849">
    <w:name w:val="Hyperlink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EA438F5-DD9F-4C71-A0C1-A0E4ACFFD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nso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ИА_Шульга</dc:title>
  <dc:subject/>
  <dc:creator>user</dc:creator>
  <cp:keywords/>
  <cp:revision>9</cp:revision>
  <dcterms:created xsi:type="dcterms:W3CDTF">2023-02-22T08:37:00Z</dcterms:created>
  <dcterms:modified xsi:type="dcterms:W3CDTF">2023-12-05T11:15:35Z</dcterms:modified>
</cp:coreProperties>
</file>