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33DA2" w:rsidRPr="00C33DA2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33DA2">
        <w:rPr>
          <w:rFonts w:ascii="Times New Roman" w:hAnsi="Times New Roman"/>
          <w:sz w:val="28"/>
          <w:szCs w:val="28"/>
        </w:rPr>
        <w:t>О внесении изменени</w:t>
      </w:r>
      <w:r w:rsidR="00523397">
        <w:rPr>
          <w:rFonts w:ascii="Times New Roman" w:hAnsi="Times New Roman"/>
          <w:sz w:val="28"/>
          <w:szCs w:val="28"/>
        </w:rPr>
        <w:t>й</w:t>
      </w:r>
      <w:r w:rsidRPr="00C33DA2">
        <w:rPr>
          <w:rFonts w:ascii="Times New Roman" w:hAnsi="Times New Roman"/>
          <w:sz w:val="28"/>
          <w:szCs w:val="28"/>
        </w:rPr>
        <w:t xml:space="preserve"> в постановление Губернатора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DA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33D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C33DA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C33DA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143</w:t>
      </w:r>
    </w:p>
    <w:bookmarkEnd w:id="0"/>
    <w:p w:rsidR="00C33DA2" w:rsidRPr="00C33DA2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DA2" w:rsidRPr="00C33DA2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DA2" w:rsidRPr="00C33DA2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33DA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33DA2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C33DA2" w:rsidRDefault="00C33DA2" w:rsidP="00C33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DA2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от </w:t>
      </w:r>
      <w:r>
        <w:rPr>
          <w:rFonts w:ascii="Times New Roman" w:hAnsi="Times New Roman"/>
          <w:sz w:val="28"/>
          <w:szCs w:val="28"/>
        </w:rPr>
        <w:t>15</w:t>
      </w:r>
      <w:r w:rsidRPr="00C33D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C33DA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 № </w:t>
      </w:r>
      <w:r w:rsidRPr="00C33D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43</w:t>
      </w:r>
      <w:r w:rsidRPr="00C33DA2">
        <w:rPr>
          <w:rFonts w:ascii="Times New Roman" w:hAnsi="Times New Roman"/>
          <w:sz w:val="28"/>
          <w:szCs w:val="28"/>
        </w:rPr>
        <w:t xml:space="preserve"> «</w:t>
      </w:r>
      <w:r w:rsidR="00523397" w:rsidRPr="00523397">
        <w:rPr>
          <w:rFonts w:ascii="Times New Roman" w:hAnsi="Times New Roman"/>
          <w:sz w:val="28"/>
          <w:szCs w:val="28"/>
        </w:rPr>
        <w:t>Об утверждении «Дорожной карты» достижения целевых значений показателей мероприятий по содействию развитию конкуренции на территории Новосибирской области до 2018 года</w:t>
      </w:r>
      <w:r w:rsidR="00523397">
        <w:rPr>
          <w:rFonts w:ascii="Times New Roman" w:hAnsi="Times New Roman"/>
          <w:sz w:val="28"/>
          <w:szCs w:val="28"/>
        </w:rPr>
        <w:t>» следующ</w:t>
      </w:r>
      <w:r w:rsidR="00B52A76">
        <w:rPr>
          <w:rFonts w:ascii="Times New Roman" w:hAnsi="Times New Roman"/>
          <w:sz w:val="28"/>
          <w:szCs w:val="28"/>
        </w:rPr>
        <w:t>е</w:t>
      </w:r>
      <w:r w:rsidR="00523397">
        <w:rPr>
          <w:rFonts w:ascii="Times New Roman" w:hAnsi="Times New Roman"/>
          <w:sz w:val="28"/>
          <w:szCs w:val="28"/>
        </w:rPr>
        <w:t>е</w:t>
      </w:r>
      <w:r w:rsidRPr="00C33DA2">
        <w:rPr>
          <w:rFonts w:ascii="Times New Roman" w:hAnsi="Times New Roman"/>
          <w:sz w:val="28"/>
          <w:szCs w:val="28"/>
        </w:rPr>
        <w:t xml:space="preserve"> изменени</w:t>
      </w:r>
      <w:r w:rsidR="00B52A76">
        <w:rPr>
          <w:rFonts w:ascii="Times New Roman" w:hAnsi="Times New Roman"/>
          <w:sz w:val="28"/>
          <w:szCs w:val="28"/>
        </w:rPr>
        <w:t>е</w:t>
      </w:r>
      <w:r w:rsidR="00C471FC">
        <w:rPr>
          <w:rFonts w:ascii="Times New Roman" w:hAnsi="Times New Roman"/>
          <w:sz w:val="28"/>
          <w:szCs w:val="28"/>
        </w:rPr>
        <w:t xml:space="preserve">, изложив </w:t>
      </w:r>
      <w:r w:rsidR="007A7DA3" w:rsidRPr="007A7DA3">
        <w:rPr>
          <w:rFonts w:ascii="Times New Roman" w:hAnsi="Times New Roman"/>
          <w:sz w:val="28"/>
          <w:szCs w:val="28"/>
        </w:rPr>
        <w:t>«Дорожн</w:t>
      </w:r>
      <w:r w:rsidR="007A7DA3">
        <w:rPr>
          <w:rFonts w:ascii="Times New Roman" w:hAnsi="Times New Roman"/>
          <w:sz w:val="28"/>
          <w:szCs w:val="28"/>
        </w:rPr>
        <w:t>ую</w:t>
      </w:r>
      <w:r w:rsidR="007A7DA3" w:rsidRPr="007A7DA3">
        <w:rPr>
          <w:rFonts w:ascii="Times New Roman" w:hAnsi="Times New Roman"/>
          <w:sz w:val="28"/>
          <w:szCs w:val="28"/>
        </w:rPr>
        <w:t xml:space="preserve"> карт</w:t>
      </w:r>
      <w:r w:rsidR="007A7DA3">
        <w:rPr>
          <w:rFonts w:ascii="Times New Roman" w:hAnsi="Times New Roman"/>
          <w:sz w:val="28"/>
          <w:szCs w:val="28"/>
        </w:rPr>
        <w:t>у</w:t>
      </w:r>
      <w:r w:rsidR="007A7DA3" w:rsidRPr="007A7DA3">
        <w:rPr>
          <w:rFonts w:ascii="Times New Roman" w:hAnsi="Times New Roman"/>
          <w:sz w:val="28"/>
          <w:szCs w:val="28"/>
        </w:rPr>
        <w:t>» достижения целевых значений показателей мероприятий по содействию развитию конкуренции на терр</w:t>
      </w:r>
      <w:r w:rsidR="00455EF2">
        <w:rPr>
          <w:rFonts w:ascii="Times New Roman" w:hAnsi="Times New Roman"/>
          <w:sz w:val="28"/>
          <w:szCs w:val="28"/>
        </w:rPr>
        <w:t>итории Новосибирской области до </w:t>
      </w:r>
      <w:r w:rsidR="007A7DA3" w:rsidRPr="007A7DA3">
        <w:rPr>
          <w:rFonts w:ascii="Times New Roman" w:hAnsi="Times New Roman"/>
          <w:sz w:val="28"/>
          <w:szCs w:val="28"/>
        </w:rPr>
        <w:t xml:space="preserve">2018 года» </w:t>
      </w:r>
      <w:r w:rsidRPr="00C33DA2">
        <w:rPr>
          <w:rFonts w:ascii="Times New Roman" w:hAnsi="Times New Roman"/>
          <w:sz w:val="28"/>
          <w:szCs w:val="28"/>
        </w:rPr>
        <w:t>в редакции согласно приложению к настоящему постановлению.</w:t>
      </w:r>
    </w:p>
    <w:p w:rsidR="001618E5" w:rsidRDefault="001618E5" w:rsidP="001618E5">
      <w:pPr>
        <w:pStyle w:val="ConsPlusNormal"/>
        <w:ind w:firstLine="708"/>
        <w:jc w:val="both"/>
      </w:pPr>
    </w:p>
    <w:p w:rsidR="00992F72" w:rsidRDefault="00992F72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1CBA" w:rsidRDefault="003D1CBA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489" w:rsidRDefault="00992F72" w:rsidP="008A2A75">
      <w:pPr>
        <w:jc w:val="right"/>
        <w:rPr>
          <w:rFonts w:ascii="Times New Roman" w:eastAsiaTheme="minorHAnsi" w:hAnsi="Times New Roman"/>
          <w:sz w:val="20"/>
          <w:szCs w:val="20"/>
        </w:rPr>
      </w:pPr>
      <w:r w:rsidRPr="00992F72">
        <w:rPr>
          <w:rFonts w:ascii="Times New Roman" w:eastAsiaTheme="minorHAnsi" w:hAnsi="Times New Roman"/>
          <w:color w:val="000000" w:themeColor="text1"/>
          <w:sz w:val="28"/>
          <w:szCs w:val="28"/>
        </w:rPr>
        <w:t>В.Ф. Городецкий</w:t>
      </w:r>
    </w:p>
    <w:p w:rsidR="006B6489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994053" w:rsidRDefault="00994053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F0A0E" w:rsidRDefault="008F0A0E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F31541" w:rsidRDefault="00F31541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C471FC" w:rsidRDefault="00C471FC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A2A75" w:rsidRDefault="008A2A7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О.В. Молчанова</w:t>
      </w:r>
    </w:p>
    <w:p w:rsidR="006B6489" w:rsidRPr="00350740" w:rsidRDefault="006B648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350740">
        <w:rPr>
          <w:rFonts w:ascii="Times New Roman" w:eastAsiaTheme="minorHAnsi" w:hAnsi="Times New Roman"/>
          <w:sz w:val="20"/>
          <w:szCs w:val="20"/>
        </w:rPr>
        <w:t>227-07-88</w:t>
      </w:r>
    </w:p>
    <w:p w:rsidR="00D257EA" w:rsidRPr="00455EF2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55EF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F0A0E" w:rsidRPr="00455EF2" w:rsidTr="00455EF2">
        <w:trPr>
          <w:trHeight w:val="1122"/>
        </w:trPr>
        <w:tc>
          <w:tcPr>
            <w:tcW w:w="5211" w:type="dxa"/>
            <w:hideMark/>
          </w:tcPr>
          <w:p w:rsidR="008F0A0E" w:rsidRPr="00455EF2" w:rsidRDefault="008F0A0E" w:rsidP="0007043E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:rsidR="008F0A0E" w:rsidRPr="00455EF2" w:rsidRDefault="008F0A0E" w:rsidP="0007043E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2" w:type="dxa"/>
            <w:hideMark/>
          </w:tcPr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8F0A0E" w:rsidRPr="00455EF2" w:rsidRDefault="008F0A0E" w:rsidP="0007043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_________2017 г.</w:t>
            </w:r>
          </w:p>
        </w:tc>
      </w:tr>
      <w:tr w:rsidR="008F0A0E" w:rsidRPr="00455EF2" w:rsidTr="00455EF2">
        <w:trPr>
          <w:trHeight w:val="1376"/>
        </w:trPr>
        <w:tc>
          <w:tcPr>
            <w:tcW w:w="5211" w:type="dxa"/>
            <w:hideMark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4962" w:type="dxa"/>
            <w:hideMark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_________2017 г.</w:t>
            </w:r>
          </w:p>
        </w:tc>
      </w:tr>
      <w:tr w:rsidR="008F0A0E" w:rsidRPr="00455EF2" w:rsidTr="00455EF2">
        <w:trPr>
          <w:trHeight w:val="1112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Руководитель департамента физической культуры и спорта Новосибирской</w:t>
            </w:r>
          </w:p>
          <w:p w:rsidR="00194FA3" w:rsidRPr="00455EF2" w:rsidRDefault="00194FA3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о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Ахапов</w:t>
            </w:r>
            <w:proofErr w:type="spellEnd"/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___________201</w:t>
            </w:r>
            <w:r w:rsidR="006A3BFA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1397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С.В. Боярский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6A3BFA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851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EF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Министр здравоохранения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О.И.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Иванинский</w:t>
            </w:r>
            <w:proofErr w:type="spellEnd"/>
            <w:r w:rsidRPr="0045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F31541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1118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EF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Министр </w:t>
            </w:r>
            <w:proofErr w:type="gramStart"/>
            <w:r w:rsidRPr="00455EF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жилищно-коммунального</w:t>
            </w:r>
            <w:proofErr w:type="gramEnd"/>
            <w:r w:rsidRPr="00455EF2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 хозяйства и энергетики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Т.С. Ким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194FA3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1134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Министр образования, науки и инновационной политики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194FA3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1405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Пронькин</w:t>
            </w:r>
            <w:proofErr w:type="spellEnd"/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F31541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831"/>
        </w:trPr>
        <w:tc>
          <w:tcPr>
            <w:tcW w:w="5211" w:type="dxa"/>
          </w:tcPr>
          <w:p w:rsidR="008F0A0E" w:rsidRPr="00455EF2" w:rsidRDefault="007F31A4" w:rsidP="007F31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 социального развития Новосибирской области</w:t>
            </w:r>
          </w:p>
        </w:tc>
        <w:tc>
          <w:tcPr>
            <w:tcW w:w="4962" w:type="dxa"/>
          </w:tcPr>
          <w:p w:rsidR="008F0A0E" w:rsidRPr="00455EF2" w:rsidRDefault="007F31A4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8F0A0E" w:rsidRPr="00455E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F31541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842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Д.Е.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Рягузов</w:t>
            </w:r>
            <w:proofErr w:type="spellEnd"/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F31541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455EF2" w:rsidTr="00455EF2">
        <w:trPr>
          <w:trHeight w:val="1124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Н.Н. Симонов</w:t>
            </w: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F31541" w:rsidRPr="00455EF2">
              <w:rPr>
                <w:rFonts w:ascii="Times New Roman" w:hAnsi="Times New Roman"/>
                <w:sz w:val="28"/>
                <w:szCs w:val="28"/>
              </w:rPr>
              <w:t>7</w:t>
            </w:r>
            <w:r w:rsidRPr="00455EF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8F0A0E" w:rsidRPr="001C647A" w:rsidTr="00455EF2">
        <w:trPr>
          <w:trHeight w:val="966"/>
        </w:trPr>
        <w:tc>
          <w:tcPr>
            <w:tcW w:w="5211" w:type="dxa"/>
          </w:tcPr>
          <w:p w:rsidR="008F0A0E" w:rsidRPr="00455EF2" w:rsidRDefault="008F0A0E" w:rsidP="00F31541">
            <w:pPr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4962" w:type="dxa"/>
          </w:tcPr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455EF2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8F0A0E" w:rsidRPr="00455EF2" w:rsidRDefault="008F0A0E" w:rsidP="00F3154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5EF2">
              <w:rPr>
                <w:rFonts w:ascii="Times New Roman" w:hAnsi="Times New Roman"/>
                <w:sz w:val="28"/>
                <w:szCs w:val="28"/>
              </w:rPr>
              <w:t>«____» ________2017 г.</w:t>
            </w:r>
          </w:p>
        </w:tc>
      </w:tr>
    </w:tbl>
    <w:p w:rsidR="006051F6" w:rsidRDefault="006051F6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3D1CBA" w:rsidRPr="00061EF8" w:rsidRDefault="003D1CBA" w:rsidP="003507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3D1CBA" w:rsidRPr="00061EF8" w:rsidSect="00455EF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10" w:rsidRDefault="005A1410" w:rsidP="00031545">
      <w:pPr>
        <w:spacing w:after="0" w:line="240" w:lineRule="auto"/>
      </w:pPr>
      <w:r>
        <w:separator/>
      </w:r>
    </w:p>
  </w:endnote>
  <w:endnote w:type="continuationSeparator" w:id="0">
    <w:p w:rsidR="005A1410" w:rsidRDefault="005A1410" w:rsidP="0003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10" w:rsidRDefault="005A1410" w:rsidP="00031545">
      <w:pPr>
        <w:spacing w:after="0" w:line="240" w:lineRule="auto"/>
      </w:pPr>
      <w:r>
        <w:separator/>
      </w:r>
    </w:p>
  </w:footnote>
  <w:footnote w:type="continuationSeparator" w:id="0">
    <w:p w:rsidR="005A1410" w:rsidRDefault="005A1410" w:rsidP="0003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822811"/>
      <w:docPartObj>
        <w:docPartGallery w:val="Page Numbers (Top of Page)"/>
        <w:docPartUnique/>
      </w:docPartObj>
    </w:sdtPr>
    <w:sdtEndPr/>
    <w:sdtContent>
      <w:p w:rsidR="00031545" w:rsidRDefault="000315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069">
          <w:rPr>
            <w:noProof/>
          </w:rPr>
          <w:t>2</w:t>
        </w:r>
        <w:r>
          <w:fldChar w:fldCharType="end"/>
        </w:r>
      </w:p>
    </w:sdtContent>
  </w:sdt>
  <w:p w:rsidR="00031545" w:rsidRDefault="00031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E"/>
    <w:rsid w:val="000111DF"/>
    <w:rsid w:val="00024D87"/>
    <w:rsid w:val="000270F8"/>
    <w:rsid w:val="00031545"/>
    <w:rsid w:val="00051E75"/>
    <w:rsid w:val="00061230"/>
    <w:rsid w:val="00061EF8"/>
    <w:rsid w:val="000A6B47"/>
    <w:rsid w:val="000B1045"/>
    <w:rsid w:val="000B3C2F"/>
    <w:rsid w:val="000C0F74"/>
    <w:rsid w:val="000F5D86"/>
    <w:rsid w:val="00110FAF"/>
    <w:rsid w:val="0014754E"/>
    <w:rsid w:val="001618E5"/>
    <w:rsid w:val="001837B7"/>
    <w:rsid w:val="001936A7"/>
    <w:rsid w:val="00194FA3"/>
    <w:rsid w:val="001E3B2F"/>
    <w:rsid w:val="002062B6"/>
    <w:rsid w:val="002327FF"/>
    <w:rsid w:val="00237CE3"/>
    <w:rsid w:val="00245FAF"/>
    <w:rsid w:val="0026069B"/>
    <w:rsid w:val="002843B5"/>
    <w:rsid w:val="002A01E5"/>
    <w:rsid w:val="002A2D4A"/>
    <w:rsid w:val="002B2A68"/>
    <w:rsid w:val="002C5F62"/>
    <w:rsid w:val="002C75EB"/>
    <w:rsid w:val="002D7F3F"/>
    <w:rsid w:val="002F5770"/>
    <w:rsid w:val="00325EED"/>
    <w:rsid w:val="00327318"/>
    <w:rsid w:val="00345962"/>
    <w:rsid w:val="00350740"/>
    <w:rsid w:val="00352B5F"/>
    <w:rsid w:val="003B0A87"/>
    <w:rsid w:val="003D1CBA"/>
    <w:rsid w:val="004134C2"/>
    <w:rsid w:val="00420676"/>
    <w:rsid w:val="00420D65"/>
    <w:rsid w:val="00455EF2"/>
    <w:rsid w:val="00461661"/>
    <w:rsid w:val="00484663"/>
    <w:rsid w:val="00485F53"/>
    <w:rsid w:val="00495DD7"/>
    <w:rsid w:val="004C71E3"/>
    <w:rsid w:val="004E5DAE"/>
    <w:rsid w:val="004F7000"/>
    <w:rsid w:val="00523397"/>
    <w:rsid w:val="00553FA0"/>
    <w:rsid w:val="00564510"/>
    <w:rsid w:val="00565F8E"/>
    <w:rsid w:val="005A1410"/>
    <w:rsid w:val="005C3179"/>
    <w:rsid w:val="005C7D34"/>
    <w:rsid w:val="005D06BD"/>
    <w:rsid w:val="006014C2"/>
    <w:rsid w:val="006051F6"/>
    <w:rsid w:val="0061314E"/>
    <w:rsid w:val="00672D48"/>
    <w:rsid w:val="006777A3"/>
    <w:rsid w:val="00690743"/>
    <w:rsid w:val="006A3BFA"/>
    <w:rsid w:val="006B6489"/>
    <w:rsid w:val="006C5550"/>
    <w:rsid w:val="006D55C2"/>
    <w:rsid w:val="006D783A"/>
    <w:rsid w:val="0070779E"/>
    <w:rsid w:val="007140D8"/>
    <w:rsid w:val="0072143C"/>
    <w:rsid w:val="00757E49"/>
    <w:rsid w:val="007732CA"/>
    <w:rsid w:val="00782D83"/>
    <w:rsid w:val="007A7DA3"/>
    <w:rsid w:val="007B07D7"/>
    <w:rsid w:val="007B6622"/>
    <w:rsid w:val="007C01DD"/>
    <w:rsid w:val="007C7277"/>
    <w:rsid w:val="007F31A4"/>
    <w:rsid w:val="00804088"/>
    <w:rsid w:val="00814F55"/>
    <w:rsid w:val="00835E56"/>
    <w:rsid w:val="00851987"/>
    <w:rsid w:val="00890C56"/>
    <w:rsid w:val="008A14BF"/>
    <w:rsid w:val="008A2A75"/>
    <w:rsid w:val="008E1A6F"/>
    <w:rsid w:val="008E46B9"/>
    <w:rsid w:val="008F0A0E"/>
    <w:rsid w:val="008F1F27"/>
    <w:rsid w:val="00917946"/>
    <w:rsid w:val="00931F4E"/>
    <w:rsid w:val="00976932"/>
    <w:rsid w:val="00992F72"/>
    <w:rsid w:val="00994053"/>
    <w:rsid w:val="009A4C6B"/>
    <w:rsid w:val="009C34DC"/>
    <w:rsid w:val="009D22F1"/>
    <w:rsid w:val="009E26A2"/>
    <w:rsid w:val="00A0115B"/>
    <w:rsid w:val="00A06836"/>
    <w:rsid w:val="00A11435"/>
    <w:rsid w:val="00A21637"/>
    <w:rsid w:val="00A46BEC"/>
    <w:rsid w:val="00A52151"/>
    <w:rsid w:val="00A70812"/>
    <w:rsid w:val="00AA591B"/>
    <w:rsid w:val="00AA66C9"/>
    <w:rsid w:val="00AB4301"/>
    <w:rsid w:val="00AD4638"/>
    <w:rsid w:val="00B107A3"/>
    <w:rsid w:val="00B309BD"/>
    <w:rsid w:val="00B40B20"/>
    <w:rsid w:val="00B52A76"/>
    <w:rsid w:val="00B84705"/>
    <w:rsid w:val="00BA15F6"/>
    <w:rsid w:val="00BA2427"/>
    <w:rsid w:val="00BD7CAF"/>
    <w:rsid w:val="00BE6349"/>
    <w:rsid w:val="00C05D47"/>
    <w:rsid w:val="00C33DA2"/>
    <w:rsid w:val="00C471FC"/>
    <w:rsid w:val="00C92B1F"/>
    <w:rsid w:val="00C95464"/>
    <w:rsid w:val="00CC6C51"/>
    <w:rsid w:val="00CF3A87"/>
    <w:rsid w:val="00D0199B"/>
    <w:rsid w:val="00D2290B"/>
    <w:rsid w:val="00D257EA"/>
    <w:rsid w:val="00D2636A"/>
    <w:rsid w:val="00D42015"/>
    <w:rsid w:val="00D541A2"/>
    <w:rsid w:val="00D57B2D"/>
    <w:rsid w:val="00D93A2B"/>
    <w:rsid w:val="00D96F92"/>
    <w:rsid w:val="00E13069"/>
    <w:rsid w:val="00E36DD2"/>
    <w:rsid w:val="00E375F5"/>
    <w:rsid w:val="00E52661"/>
    <w:rsid w:val="00E54089"/>
    <w:rsid w:val="00E65640"/>
    <w:rsid w:val="00E74896"/>
    <w:rsid w:val="00E913E0"/>
    <w:rsid w:val="00EE026C"/>
    <w:rsid w:val="00F02F43"/>
    <w:rsid w:val="00F31541"/>
    <w:rsid w:val="00F6173D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  <w:style w:type="character" w:customStyle="1" w:styleId="apple-style-span">
    <w:name w:val="apple-style-span"/>
    <w:rsid w:val="00D257EA"/>
    <w:rPr>
      <w:rFonts w:cs="Times New Roman"/>
    </w:rPr>
  </w:style>
  <w:style w:type="table" w:styleId="aa">
    <w:name w:val="Table Grid"/>
    <w:basedOn w:val="a1"/>
    <w:uiPriority w:val="59"/>
    <w:rsid w:val="00D25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907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672D48"/>
    <w:pPr>
      <w:autoSpaceDE w:val="0"/>
      <w:autoSpaceDN w:val="0"/>
      <w:adjustRightInd w:val="0"/>
      <w:spacing w:after="0" w:line="240" w:lineRule="auto"/>
    </w:pPr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031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1545"/>
    <w:rPr>
      <w:rFonts w:ascii="Calibri" w:eastAsia="Calibri" w:hAnsi="Calibri" w:cs="Times New Roman"/>
      <w:sz w:val="22"/>
    </w:rPr>
  </w:style>
  <w:style w:type="character" w:customStyle="1" w:styleId="apple-style-span">
    <w:name w:val="apple-style-span"/>
    <w:rsid w:val="00D257EA"/>
    <w:rPr>
      <w:rFonts w:cs="Times New Roman"/>
    </w:rPr>
  </w:style>
  <w:style w:type="table" w:styleId="aa">
    <w:name w:val="Table Grid"/>
    <w:basedOn w:val="a1"/>
    <w:uiPriority w:val="59"/>
    <w:rsid w:val="00D25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9074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9958-0661-4BA4-B847-9A4E7A09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2</cp:revision>
  <cp:lastPrinted>2017-02-14T04:14:00Z</cp:lastPrinted>
  <dcterms:created xsi:type="dcterms:W3CDTF">2017-11-24T04:01:00Z</dcterms:created>
  <dcterms:modified xsi:type="dcterms:W3CDTF">2017-11-24T04:01:00Z</dcterms:modified>
</cp:coreProperties>
</file>