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130" w:rsidRPr="00C17C68" w:rsidRDefault="00460F2F" w:rsidP="00DC5130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  <w:r w:rsidRPr="00C17C68">
        <w:rPr>
          <w:rFonts w:eastAsia="Times New Roman"/>
          <w:sz w:val="28"/>
          <w:szCs w:val="28"/>
          <w:lang w:eastAsia="ru-RU"/>
        </w:rPr>
        <w:t>ПРИЛОЖЕНИЕ № </w:t>
      </w:r>
      <w:r w:rsidR="00B26C35" w:rsidRPr="00C17C68">
        <w:rPr>
          <w:rFonts w:eastAsia="Times New Roman"/>
          <w:sz w:val="28"/>
          <w:szCs w:val="28"/>
          <w:lang w:eastAsia="ru-RU"/>
        </w:rPr>
        <w:t>4</w:t>
      </w:r>
    </w:p>
    <w:p w:rsidR="00460F2F" w:rsidRPr="00C17C68" w:rsidRDefault="00460F2F" w:rsidP="00DC5130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  <w:r w:rsidRPr="00C17C68">
        <w:rPr>
          <w:rFonts w:eastAsia="Times New Roman"/>
          <w:sz w:val="28"/>
          <w:szCs w:val="28"/>
          <w:lang w:eastAsia="ru-RU"/>
        </w:rPr>
        <w:t>к </w:t>
      </w:r>
      <w:r w:rsidR="00D101A4" w:rsidRPr="00C17C68">
        <w:rPr>
          <w:rFonts w:eastAsia="Times New Roman"/>
          <w:sz w:val="28"/>
          <w:szCs w:val="28"/>
          <w:lang w:eastAsia="ru-RU"/>
        </w:rPr>
        <w:t xml:space="preserve">проекту </w:t>
      </w:r>
      <w:r w:rsidR="002C398B" w:rsidRPr="00C17C68">
        <w:rPr>
          <w:rFonts w:eastAsia="Times New Roman"/>
          <w:sz w:val="28"/>
          <w:szCs w:val="28"/>
          <w:lang w:eastAsia="ru-RU"/>
        </w:rPr>
        <w:t>постановлени</w:t>
      </w:r>
      <w:r w:rsidR="00D101A4" w:rsidRPr="00C17C68">
        <w:rPr>
          <w:rFonts w:eastAsia="Times New Roman"/>
          <w:sz w:val="28"/>
          <w:szCs w:val="28"/>
          <w:lang w:eastAsia="ru-RU"/>
        </w:rPr>
        <w:t>я</w:t>
      </w:r>
      <w:r w:rsidRPr="00C17C68">
        <w:rPr>
          <w:rFonts w:eastAsia="Times New Roman"/>
          <w:sz w:val="28"/>
          <w:szCs w:val="28"/>
          <w:lang w:eastAsia="ru-RU"/>
        </w:rPr>
        <w:t xml:space="preserve"> Правительства Новосибирской области</w:t>
      </w:r>
    </w:p>
    <w:p w:rsidR="00023280" w:rsidRPr="00C17C68" w:rsidRDefault="00680172" w:rsidP="00DC5130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  <w:r w:rsidRPr="00C17C68">
        <w:rPr>
          <w:rFonts w:eastAsia="Times New Roman"/>
          <w:sz w:val="28"/>
          <w:szCs w:val="28"/>
          <w:lang w:eastAsia="ru-RU"/>
        </w:rPr>
        <w:t xml:space="preserve">от </w:t>
      </w:r>
      <w:r w:rsidR="00D101A4" w:rsidRPr="00C17C68">
        <w:rPr>
          <w:rFonts w:eastAsia="Times New Roman"/>
          <w:sz w:val="28"/>
          <w:szCs w:val="28"/>
          <w:lang w:eastAsia="ru-RU"/>
        </w:rPr>
        <w:t>__________</w:t>
      </w:r>
      <w:r w:rsidRPr="00C17C68">
        <w:rPr>
          <w:rFonts w:eastAsia="Times New Roman"/>
          <w:sz w:val="28"/>
          <w:szCs w:val="28"/>
          <w:lang w:eastAsia="ru-RU"/>
        </w:rPr>
        <w:t xml:space="preserve">  № </w:t>
      </w:r>
      <w:r w:rsidR="00D101A4" w:rsidRPr="00C17C68">
        <w:rPr>
          <w:rFonts w:eastAsia="Times New Roman"/>
          <w:sz w:val="28"/>
          <w:szCs w:val="28"/>
          <w:lang w:eastAsia="ru-RU"/>
        </w:rPr>
        <w:t>________</w:t>
      </w:r>
    </w:p>
    <w:p w:rsidR="000C4F48" w:rsidRPr="00C17C68" w:rsidRDefault="000C4F48" w:rsidP="00BD28C8">
      <w:pPr>
        <w:rPr>
          <w:rFonts w:eastAsia="Times New Roman"/>
          <w:sz w:val="28"/>
          <w:szCs w:val="28"/>
          <w:lang w:eastAsia="ru-RU"/>
        </w:rPr>
      </w:pPr>
    </w:p>
    <w:p w:rsidR="00DC5130" w:rsidRPr="00C17C68" w:rsidRDefault="00741EF1" w:rsidP="00DC5130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  <w:r w:rsidRPr="00C17C68">
        <w:rPr>
          <w:rFonts w:eastAsia="Times New Roman"/>
          <w:sz w:val="28"/>
          <w:szCs w:val="28"/>
          <w:lang w:eastAsia="ru-RU"/>
        </w:rPr>
        <w:t>«</w:t>
      </w:r>
      <w:r w:rsidR="00460F2F" w:rsidRPr="00C17C68">
        <w:rPr>
          <w:rFonts w:eastAsia="Times New Roman"/>
          <w:sz w:val="28"/>
          <w:szCs w:val="28"/>
          <w:lang w:eastAsia="ru-RU"/>
        </w:rPr>
        <w:t xml:space="preserve">ПРИЛОЖЕНИЕ № 3 </w:t>
      </w:r>
    </w:p>
    <w:p w:rsidR="00023280" w:rsidRPr="00C17C68" w:rsidRDefault="00460F2F" w:rsidP="00DC5130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  <w:r w:rsidRPr="00C17C68">
        <w:rPr>
          <w:rFonts w:eastAsia="Times New Roman"/>
          <w:sz w:val="28"/>
          <w:szCs w:val="28"/>
          <w:lang w:eastAsia="ru-RU"/>
        </w:rPr>
        <w:t>к</w:t>
      </w:r>
      <w:r w:rsidR="00DC5130" w:rsidRPr="00C17C68">
        <w:rPr>
          <w:rFonts w:eastAsia="Times New Roman"/>
          <w:sz w:val="28"/>
          <w:szCs w:val="28"/>
          <w:lang w:eastAsia="ru-RU"/>
        </w:rPr>
        <w:t xml:space="preserve"> </w:t>
      </w:r>
      <w:r w:rsidRPr="00C17C68">
        <w:rPr>
          <w:rFonts w:eastAsia="Times New Roman"/>
          <w:sz w:val="28"/>
          <w:szCs w:val="28"/>
          <w:lang w:eastAsia="ru-RU"/>
        </w:rPr>
        <w:t>государственной программе Новосибирской области «Культура</w:t>
      </w:r>
      <w:r w:rsidR="00023280" w:rsidRPr="00C17C68">
        <w:rPr>
          <w:rFonts w:eastAsia="Times New Roman"/>
          <w:sz w:val="28"/>
          <w:szCs w:val="28"/>
          <w:lang w:eastAsia="ru-RU"/>
        </w:rPr>
        <w:t xml:space="preserve"> </w:t>
      </w:r>
      <w:r w:rsidRPr="00C17C68">
        <w:rPr>
          <w:rFonts w:eastAsia="Times New Roman"/>
          <w:sz w:val="28"/>
          <w:szCs w:val="28"/>
          <w:lang w:eastAsia="ru-RU"/>
        </w:rPr>
        <w:t>Новосибирской области»</w:t>
      </w:r>
    </w:p>
    <w:p w:rsidR="00DC5130" w:rsidRPr="00C17C68" w:rsidRDefault="00DC5130" w:rsidP="00023280">
      <w:pPr>
        <w:ind w:left="10490"/>
        <w:jc w:val="right"/>
        <w:rPr>
          <w:rFonts w:eastAsia="Times New Roman"/>
          <w:sz w:val="28"/>
          <w:szCs w:val="28"/>
          <w:lang w:eastAsia="ru-RU"/>
        </w:rPr>
      </w:pPr>
    </w:p>
    <w:p w:rsidR="00DC5130" w:rsidRPr="00C17C68" w:rsidRDefault="00DC5130" w:rsidP="00023280">
      <w:pPr>
        <w:ind w:left="10490"/>
        <w:jc w:val="right"/>
        <w:rPr>
          <w:rFonts w:eastAsia="Times New Roman"/>
          <w:sz w:val="28"/>
          <w:szCs w:val="28"/>
          <w:lang w:eastAsia="ru-RU"/>
        </w:rPr>
      </w:pPr>
    </w:p>
    <w:p w:rsidR="00460F2F" w:rsidRPr="00C17C68" w:rsidRDefault="00460F2F" w:rsidP="00DC5130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C17C68">
        <w:rPr>
          <w:rFonts w:eastAsia="Times New Roman"/>
          <w:b/>
          <w:sz w:val="28"/>
          <w:szCs w:val="28"/>
          <w:lang w:eastAsia="ru-RU"/>
        </w:rPr>
        <w:t>СВОДНЫЕ ФИНАНСОВЫЕ ЗАТРАТЫ</w:t>
      </w:r>
    </w:p>
    <w:p w:rsidR="00460F2F" w:rsidRPr="00C17C68" w:rsidRDefault="00460F2F" w:rsidP="00023280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C17C68">
        <w:rPr>
          <w:rFonts w:eastAsia="Times New Roman"/>
          <w:b/>
          <w:sz w:val="28"/>
          <w:szCs w:val="28"/>
          <w:lang w:eastAsia="ru-RU"/>
        </w:rPr>
        <w:t>государственной программы Новосибирской области</w:t>
      </w:r>
      <w:r w:rsidR="00023280" w:rsidRPr="00C17C68">
        <w:rPr>
          <w:rFonts w:eastAsia="Times New Roman"/>
          <w:b/>
          <w:sz w:val="28"/>
          <w:szCs w:val="28"/>
          <w:lang w:eastAsia="ru-RU"/>
        </w:rPr>
        <w:t xml:space="preserve"> «Культура Новосибирской области»</w:t>
      </w:r>
      <w:r w:rsidR="006C15D8" w:rsidRPr="00C17C68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DC5130" w:rsidRPr="00C17C68" w:rsidRDefault="00DC5130" w:rsidP="00446E71">
      <w:pPr>
        <w:tabs>
          <w:tab w:val="left" w:pos="13515"/>
        </w:tabs>
        <w:rPr>
          <w:rFonts w:eastAsia="Times New Roman"/>
          <w:sz w:val="28"/>
          <w:szCs w:val="28"/>
          <w:lang w:eastAsia="ru-RU"/>
        </w:rPr>
      </w:pPr>
    </w:p>
    <w:tbl>
      <w:tblPr>
        <w:tblW w:w="161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1559"/>
        <w:gridCol w:w="1559"/>
        <w:gridCol w:w="1559"/>
        <w:gridCol w:w="1560"/>
        <w:gridCol w:w="1559"/>
        <w:gridCol w:w="1559"/>
        <w:gridCol w:w="1559"/>
        <w:gridCol w:w="25"/>
        <w:gridCol w:w="32"/>
        <w:gridCol w:w="510"/>
      </w:tblGrid>
      <w:tr w:rsidR="00D101A4" w:rsidRPr="00C17C68" w:rsidTr="00BD28C8">
        <w:trPr>
          <w:trHeight w:val="20"/>
        </w:trPr>
        <w:tc>
          <w:tcPr>
            <w:tcW w:w="2977" w:type="dxa"/>
            <w:vMerge w:val="restart"/>
            <w:shd w:val="clear" w:color="000000" w:fill="FFFFFF"/>
            <w:hideMark/>
          </w:tcPr>
          <w:p w:rsidR="00D101A4" w:rsidRPr="00C17C68" w:rsidRDefault="00D101A4" w:rsidP="00AE634F">
            <w:pPr>
              <w:jc w:val="center"/>
              <w:rPr>
                <w:rFonts w:eastAsia="Times New Roman"/>
                <w:lang w:eastAsia="ru-RU"/>
              </w:rPr>
            </w:pPr>
            <w:r w:rsidRPr="00C17C68">
              <w:rPr>
                <w:rFonts w:eastAsia="Times New Roman"/>
                <w:lang w:eastAsia="ru-RU"/>
              </w:rPr>
              <w:t>Источники и направления расходов в разрезе государственных заказчиков государственной программы (главных распорядителей бюджетных средств)</w:t>
            </w:r>
          </w:p>
        </w:tc>
        <w:tc>
          <w:tcPr>
            <w:tcW w:w="12640" w:type="dxa"/>
            <w:gridSpan w:val="9"/>
            <w:shd w:val="clear" w:color="000000" w:fill="FFFFFF"/>
          </w:tcPr>
          <w:p w:rsidR="00D101A4" w:rsidRPr="00C17C68" w:rsidRDefault="00D101A4" w:rsidP="00AE634F">
            <w:pPr>
              <w:jc w:val="center"/>
              <w:rPr>
                <w:rFonts w:eastAsia="Times New Roman"/>
                <w:lang w:eastAsia="ru-RU"/>
              </w:rPr>
            </w:pPr>
            <w:r w:rsidRPr="00C17C68">
              <w:rPr>
                <w:rFonts w:eastAsia="Times New Roman"/>
                <w:lang w:eastAsia="ru-RU"/>
              </w:rPr>
              <w:t>Финансовые затраты, тыс. руб. (в ценах 2013 г.)</w:t>
            </w:r>
          </w:p>
        </w:tc>
        <w:tc>
          <w:tcPr>
            <w:tcW w:w="542" w:type="dxa"/>
            <w:gridSpan w:val="2"/>
            <w:vMerge w:val="restart"/>
            <w:shd w:val="clear" w:color="000000" w:fill="FFFFFF"/>
            <w:hideMark/>
          </w:tcPr>
          <w:p w:rsidR="002A1062" w:rsidRPr="00C17C68" w:rsidRDefault="002A1062" w:rsidP="00BD28C8">
            <w:pPr>
              <w:rPr>
                <w:lang w:eastAsia="ru-RU"/>
              </w:rPr>
            </w:pPr>
          </w:p>
          <w:p w:rsidR="00D101A4" w:rsidRPr="00C17C68" w:rsidRDefault="00D101A4" w:rsidP="00BD28C8">
            <w:pPr>
              <w:rPr>
                <w:lang w:eastAsia="ru-RU"/>
              </w:rPr>
            </w:pPr>
            <w:r w:rsidRPr="00C17C68">
              <w:rPr>
                <w:lang w:eastAsia="ru-RU"/>
              </w:rPr>
              <w:t>Примечание</w:t>
            </w:r>
          </w:p>
        </w:tc>
      </w:tr>
      <w:tr w:rsidR="00777EBA" w:rsidRPr="00C17C68" w:rsidTr="00BD28C8">
        <w:trPr>
          <w:trHeight w:val="20"/>
        </w:trPr>
        <w:tc>
          <w:tcPr>
            <w:tcW w:w="2977" w:type="dxa"/>
            <w:vMerge/>
            <w:vAlign w:val="center"/>
            <w:hideMark/>
          </w:tcPr>
          <w:p w:rsidR="00D101A4" w:rsidRPr="00C17C68" w:rsidRDefault="00D101A4" w:rsidP="00446E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2A1062" w:rsidRPr="00C17C68" w:rsidRDefault="002A1062" w:rsidP="00AE634F">
            <w:pPr>
              <w:jc w:val="center"/>
              <w:rPr>
                <w:rFonts w:eastAsia="Times New Roman"/>
                <w:lang w:eastAsia="ru-RU"/>
              </w:rPr>
            </w:pPr>
          </w:p>
          <w:p w:rsidR="00D101A4" w:rsidRPr="00C17C68" w:rsidRDefault="00D101A4" w:rsidP="00AE634F">
            <w:pPr>
              <w:jc w:val="center"/>
              <w:rPr>
                <w:rFonts w:eastAsia="Times New Roman"/>
                <w:lang w:eastAsia="ru-RU"/>
              </w:rPr>
            </w:pPr>
            <w:r w:rsidRPr="00C17C68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0939" w:type="dxa"/>
            <w:gridSpan w:val="8"/>
            <w:shd w:val="clear" w:color="000000" w:fill="FFFFFF"/>
          </w:tcPr>
          <w:p w:rsidR="00D101A4" w:rsidRPr="00C17C68" w:rsidRDefault="00D101A4" w:rsidP="00AE634F">
            <w:pPr>
              <w:jc w:val="center"/>
              <w:rPr>
                <w:rFonts w:eastAsia="Times New Roman"/>
                <w:lang w:eastAsia="ru-RU"/>
              </w:rPr>
            </w:pPr>
            <w:r w:rsidRPr="00C17C68">
              <w:rPr>
                <w:rFonts w:eastAsia="Times New Roman"/>
                <w:lang w:eastAsia="ru-RU"/>
              </w:rPr>
              <w:t>в том числе по годам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D101A4" w:rsidRPr="00C17C68" w:rsidRDefault="00D101A4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66E9A" w:rsidRPr="00C17C68" w:rsidTr="00BD28C8">
        <w:trPr>
          <w:trHeight w:val="577"/>
        </w:trPr>
        <w:tc>
          <w:tcPr>
            <w:tcW w:w="2977" w:type="dxa"/>
            <w:vMerge/>
            <w:vAlign w:val="center"/>
            <w:hideMark/>
          </w:tcPr>
          <w:p w:rsidR="00D101A4" w:rsidRPr="00C17C68" w:rsidRDefault="00D101A4" w:rsidP="00446E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101A4" w:rsidRPr="00C17C68" w:rsidRDefault="00D101A4" w:rsidP="00AE634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2A1062" w:rsidRPr="00C17C68" w:rsidRDefault="002A1062" w:rsidP="002A1062">
            <w:pPr>
              <w:jc w:val="center"/>
              <w:rPr>
                <w:rFonts w:eastAsia="Times New Roman"/>
                <w:lang w:eastAsia="ru-RU"/>
              </w:rPr>
            </w:pPr>
          </w:p>
          <w:p w:rsidR="00D101A4" w:rsidRPr="00C17C68" w:rsidRDefault="00D101A4" w:rsidP="002A1062">
            <w:pPr>
              <w:jc w:val="center"/>
              <w:rPr>
                <w:rFonts w:eastAsia="Times New Roman"/>
                <w:lang w:eastAsia="ru-RU"/>
              </w:rPr>
            </w:pPr>
            <w:r w:rsidRPr="00C17C68">
              <w:rPr>
                <w:rFonts w:eastAsia="Times New Roman"/>
                <w:lang w:eastAsia="ru-RU"/>
              </w:rPr>
              <w:t>2015</w:t>
            </w:r>
          </w:p>
        </w:tc>
        <w:tc>
          <w:tcPr>
            <w:tcW w:w="1559" w:type="dxa"/>
            <w:shd w:val="clear" w:color="auto" w:fill="auto"/>
            <w:hideMark/>
          </w:tcPr>
          <w:p w:rsidR="002A1062" w:rsidRPr="00C17C68" w:rsidRDefault="002A1062" w:rsidP="002A1062">
            <w:pPr>
              <w:jc w:val="center"/>
              <w:rPr>
                <w:rFonts w:eastAsia="Times New Roman"/>
                <w:lang w:eastAsia="ru-RU"/>
              </w:rPr>
            </w:pPr>
          </w:p>
          <w:p w:rsidR="00D101A4" w:rsidRPr="00C17C68" w:rsidRDefault="00D101A4" w:rsidP="002A1062">
            <w:pPr>
              <w:jc w:val="center"/>
              <w:rPr>
                <w:rFonts w:eastAsia="Times New Roman"/>
                <w:lang w:eastAsia="ru-RU"/>
              </w:rPr>
            </w:pPr>
            <w:r w:rsidRPr="00C17C68">
              <w:rPr>
                <w:rFonts w:eastAsia="Times New Roman"/>
                <w:lang w:eastAsia="ru-RU"/>
              </w:rPr>
              <w:t>2016</w:t>
            </w:r>
          </w:p>
        </w:tc>
        <w:tc>
          <w:tcPr>
            <w:tcW w:w="1559" w:type="dxa"/>
            <w:shd w:val="clear" w:color="000000" w:fill="FFFFFF"/>
            <w:hideMark/>
          </w:tcPr>
          <w:p w:rsidR="002A1062" w:rsidRPr="00C17C68" w:rsidRDefault="002A1062" w:rsidP="002A1062">
            <w:pPr>
              <w:jc w:val="center"/>
              <w:rPr>
                <w:rFonts w:eastAsia="Times New Roman"/>
                <w:lang w:eastAsia="ru-RU"/>
              </w:rPr>
            </w:pPr>
          </w:p>
          <w:p w:rsidR="00D101A4" w:rsidRPr="00C17C68" w:rsidRDefault="00D101A4" w:rsidP="002A1062">
            <w:pPr>
              <w:jc w:val="center"/>
              <w:rPr>
                <w:rFonts w:eastAsia="Times New Roman"/>
                <w:lang w:eastAsia="ru-RU"/>
              </w:rPr>
            </w:pPr>
            <w:r w:rsidRPr="00C17C68">
              <w:rPr>
                <w:rFonts w:eastAsia="Times New Roman"/>
                <w:lang w:eastAsia="ru-RU"/>
              </w:rPr>
              <w:t>2017</w:t>
            </w:r>
          </w:p>
        </w:tc>
        <w:tc>
          <w:tcPr>
            <w:tcW w:w="1560" w:type="dxa"/>
            <w:shd w:val="clear" w:color="000000" w:fill="FFFFFF"/>
            <w:hideMark/>
          </w:tcPr>
          <w:p w:rsidR="002A1062" w:rsidRPr="00C17C68" w:rsidRDefault="002A1062" w:rsidP="002A1062">
            <w:pPr>
              <w:jc w:val="center"/>
              <w:rPr>
                <w:rFonts w:eastAsia="Times New Roman"/>
                <w:lang w:eastAsia="ru-RU"/>
              </w:rPr>
            </w:pPr>
          </w:p>
          <w:p w:rsidR="00D101A4" w:rsidRPr="00C17C68" w:rsidRDefault="00D101A4" w:rsidP="002A1062">
            <w:pPr>
              <w:jc w:val="center"/>
              <w:rPr>
                <w:rFonts w:eastAsia="Times New Roman"/>
                <w:lang w:eastAsia="ru-RU"/>
              </w:rPr>
            </w:pPr>
            <w:r w:rsidRPr="00C17C68">
              <w:rPr>
                <w:rFonts w:eastAsia="Times New Roman"/>
                <w:lang w:eastAsia="ru-RU"/>
              </w:rPr>
              <w:t>2018</w:t>
            </w:r>
          </w:p>
        </w:tc>
        <w:tc>
          <w:tcPr>
            <w:tcW w:w="1559" w:type="dxa"/>
            <w:shd w:val="clear" w:color="000000" w:fill="FFFFFF"/>
          </w:tcPr>
          <w:p w:rsidR="002A1062" w:rsidRPr="00C17C68" w:rsidRDefault="002A1062" w:rsidP="002A1062">
            <w:pPr>
              <w:jc w:val="center"/>
              <w:rPr>
                <w:rFonts w:eastAsia="Times New Roman"/>
                <w:lang w:eastAsia="ru-RU"/>
              </w:rPr>
            </w:pPr>
          </w:p>
          <w:p w:rsidR="00D101A4" w:rsidRPr="00C17C68" w:rsidRDefault="00D101A4" w:rsidP="002A1062">
            <w:pPr>
              <w:jc w:val="center"/>
              <w:rPr>
                <w:rFonts w:eastAsia="Times New Roman"/>
                <w:lang w:eastAsia="ru-RU"/>
              </w:rPr>
            </w:pPr>
            <w:r w:rsidRPr="00C17C68">
              <w:rPr>
                <w:rFonts w:eastAsia="Times New Roman"/>
                <w:lang w:eastAsia="ru-RU"/>
              </w:rPr>
              <w:t>2019</w:t>
            </w:r>
          </w:p>
        </w:tc>
        <w:tc>
          <w:tcPr>
            <w:tcW w:w="1559" w:type="dxa"/>
            <w:shd w:val="clear" w:color="000000" w:fill="FFFFFF"/>
            <w:hideMark/>
          </w:tcPr>
          <w:p w:rsidR="002A1062" w:rsidRPr="00C17C68" w:rsidRDefault="002A1062" w:rsidP="002A1062">
            <w:pPr>
              <w:jc w:val="center"/>
              <w:rPr>
                <w:rFonts w:eastAsia="Times New Roman"/>
                <w:lang w:eastAsia="ru-RU"/>
              </w:rPr>
            </w:pPr>
          </w:p>
          <w:p w:rsidR="00D101A4" w:rsidRPr="00C17C68" w:rsidRDefault="00D101A4" w:rsidP="002A1062">
            <w:pPr>
              <w:jc w:val="center"/>
              <w:rPr>
                <w:rFonts w:eastAsia="Times New Roman"/>
                <w:lang w:eastAsia="ru-RU"/>
              </w:rPr>
            </w:pPr>
            <w:r w:rsidRPr="00C17C68">
              <w:rPr>
                <w:rFonts w:eastAsia="Times New Roman"/>
                <w:lang w:eastAsia="ru-RU"/>
              </w:rPr>
              <w:t>2020</w:t>
            </w:r>
          </w:p>
        </w:tc>
        <w:tc>
          <w:tcPr>
            <w:tcW w:w="1559" w:type="dxa"/>
            <w:shd w:val="clear" w:color="000000" w:fill="FFFFFF"/>
            <w:hideMark/>
          </w:tcPr>
          <w:p w:rsidR="002A1062" w:rsidRPr="00C17C68" w:rsidRDefault="002A1062" w:rsidP="002A1062">
            <w:pPr>
              <w:jc w:val="center"/>
              <w:rPr>
                <w:rFonts w:eastAsia="Times New Roman"/>
                <w:lang w:eastAsia="ru-RU"/>
              </w:rPr>
            </w:pPr>
          </w:p>
          <w:p w:rsidR="00D101A4" w:rsidRPr="00C17C68" w:rsidRDefault="00D101A4" w:rsidP="002A1062">
            <w:pPr>
              <w:jc w:val="center"/>
              <w:rPr>
                <w:rFonts w:eastAsia="Times New Roman"/>
                <w:lang w:eastAsia="ru-RU"/>
              </w:rPr>
            </w:pPr>
            <w:r w:rsidRPr="00C17C68"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567" w:type="dxa"/>
            <w:gridSpan w:val="3"/>
            <w:vAlign w:val="center"/>
            <w:hideMark/>
          </w:tcPr>
          <w:p w:rsidR="00D101A4" w:rsidRPr="00C17C68" w:rsidRDefault="00D101A4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D101A4" w:rsidRPr="00C17C68" w:rsidTr="00BD28C8">
        <w:trPr>
          <w:trHeight w:val="20"/>
        </w:trPr>
        <w:tc>
          <w:tcPr>
            <w:tcW w:w="16159" w:type="dxa"/>
            <w:gridSpan w:val="12"/>
          </w:tcPr>
          <w:p w:rsidR="004B10DB" w:rsidRPr="00C17C68" w:rsidRDefault="004B10DB" w:rsidP="00AE634F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4B10DB" w:rsidRPr="00C17C68" w:rsidRDefault="00D101A4" w:rsidP="00BD28C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C17C6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Министерство культуры Новосибирской области</w:t>
            </w: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 xml:space="preserve">Всего финансовых затрат, в том числе из: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</w:pPr>
            <w:r w:rsidRPr="001A56B9">
              <w:t>17 576 243,0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1 733 090,8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1 953 141,4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2 436 150,3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2 725 690,1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3 177 912,3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</w:pPr>
            <w:r w:rsidRPr="001A56B9">
              <w:t>2 709 724,5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2 840 533,6</w:t>
            </w:r>
          </w:p>
        </w:tc>
        <w:tc>
          <w:tcPr>
            <w:tcW w:w="510" w:type="dxa"/>
            <w:vMerge w:val="restart"/>
            <w:shd w:val="clear" w:color="auto" w:fill="auto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 </w:t>
            </w:r>
          </w:p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 </w:t>
            </w: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федерального бюджета*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</w:pPr>
            <w:r w:rsidRPr="001A56B9">
              <w:t>300 802,8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11 850,5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4 941,6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34 015,4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42 599,5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207 395,8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областного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</w:pPr>
            <w:r w:rsidRPr="001A56B9">
              <w:t>17 222 536,0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1 705 693,3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1 940 654,5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2 392 555,6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2 664 204,0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2 969 170,5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</w:pPr>
            <w:r w:rsidRPr="001A56B9">
              <w:t>2 709 724,5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2 840 533,6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местных бюджетов*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</w:pPr>
            <w:r w:rsidRPr="001A56B9">
              <w:t>23 992,9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547,0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7 545,3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9 579,3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4 975,3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1 346,0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</w:pPr>
            <w:r w:rsidRPr="001A56B9">
              <w:t>28 911,3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15 000,0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13 911,3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C17C68">
            <w:pPr>
              <w:jc w:val="right"/>
            </w:pPr>
            <w:r w:rsidRPr="001A56B9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 xml:space="preserve">Капитальные вложения, в том числе из: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510" w:type="dxa"/>
            <w:vMerge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lastRenderedPageBreak/>
              <w:t>федерального бюджета*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областного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местных бюджетов*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 xml:space="preserve">НИОКР**, в том числе из: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510" w:type="dxa"/>
            <w:vMerge w:val="restart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 </w:t>
            </w: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федерального бюджета*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областного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местных бюджетов*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 xml:space="preserve">Прочие расходы, в том числе из: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17 576 243,0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1 733 090,8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1 953 141,4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2 436 150,3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2 725 690,1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3 177 912,3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2 709 724,5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2 840 533,6</w:t>
            </w:r>
          </w:p>
        </w:tc>
        <w:tc>
          <w:tcPr>
            <w:tcW w:w="510" w:type="dxa"/>
            <w:vMerge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 xml:space="preserve">федерального бюджета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300 802,8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11 850,5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4 941,6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34 015,4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42 599,5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207 395,8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 xml:space="preserve">областного бюджета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17 222 536,0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1 705 693,3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1 940 654,5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2 392 555,6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2 664 204,0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2 969 170,5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2 709 724,5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2 840 533,6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 xml:space="preserve">местных бюджетов*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23 992,9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547,0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7 545,3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9 579,3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4 975,3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1 346,0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28 911,3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15 000,0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13 911,3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510" w:type="dxa"/>
            <w:vMerge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16159" w:type="dxa"/>
            <w:gridSpan w:val="12"/>
            <w:shd w:val="clear" w:color="auto" w:fill="auto"/>
          </w:tcPr>
          <w:p w:rsidR="00C17C68" w:rsidRPr="001A56B9" w:rsidRDefault="00C17C68" w:rsidP="00C17C68">
            <w:pPr>
              <w:rPr>
                <w:rFonts w:eastAsia="Times New Roman"/>
                <w:b/>
                <w:bCs/>
                <w:lang w:eastAsia="ru-RU"/>
              </w:rPr>
            </w:pPr>
          </w:p>
          <w:p w:rsidR="00C17C68" w:rsidRPr="001A56B9" w:rsidRDefault="00C17C68" w:rsidP="00C17C6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A56B9">
              <w:rPr>
                <w:rFonts w:eastAsia="Times New Roman"/>
                <w:b/>
                <w:bCs/>
                <w:lang w:eastAsia="ru-RU"/>
              </w:rPr>
              <w:t>Министерство строительства Новосибирской области</w:t>
            </w: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 xml:space="preserve">Всего финансовых затрат, в том числе из: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</w:pPr>
            <w:r w:rsidRPr="001A56B9">
              <w:t>2 652 033,9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278 049,3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361 156,9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577 432,1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308 298,6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C17C68">
            <w:pPr>
              <w:jc w:val="right"/>
            </w:pPr>
            <w:r w:rsidRPr="001A56B9">
              <w:t>400 839,1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</w:pPr>
            <w:r w:rsidRPr="001A56B9">
              <w:t>268 545,4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457 712,5</w:t>
            </w:r>
          </w:p>
        </w:tc>
        <w:tc>
          <w:tcPr>
            <w:tcW w:w="510" w:type="dxa"/>
            <w:vMerge w:val="restart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 </w:t>
            </w:r>
          </w:p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 </w:t>
            </w:r>
          </w:p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 </w:t>
            </w: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федерального бюджета*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</w:pPr>
            <w:r w:rsidRPr="001A56B9">
              <w:t>31 200,0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C17C68">
            <w:pPr>
              <w:jc w:val="right"/>
            </w:pPr>
            <w:r w:rsidRPr="001A56B9">
              <w:t>31 200,0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</w:pPr>
            <w:r w:rsidRPr="001A56B9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областного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</w:pPr>
            <w:r w:rsidRPr="001A56B9">
              <w:t>2 595 228,7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270 046,6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356 865,4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575 915,3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305 254,7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C17C68">
            <w:pPr>
              <w:jc w:val="right"/>
            </w:pPr>
            <w:r w:rsidRPr="001A56B9">
              <w:t>365 385,5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</w:pPr>
            <w:r w:rsidRPr="001A56B9">
              <w:t>264 048,7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457 712,5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местных бюджетов*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</w:pPr>
            <w:r w:rsidRPr="001A56B9">
              <w:t>25 605,2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8 002,7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4 291,5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1 516,8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3 043,9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C17C68">
            <w:pPr>
              <w:jc w:val="right"/>
            </w:pPr>
            <w:r w:rsidRPr="001A56B9">
              <w:t>4 253,6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</w:pPr>
            <w:r w:rsidRPr="001A56B9">
              <w:t>4 496,7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2 130 987,2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400 839,1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268 545,4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 xml:space="preserve">Капитальные вложения, в том числе из: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31 200,0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149 308,3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42 332,2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532 316,3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279 933,4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31 200,0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457 712,5</w:t>
            </w:r>
          </w:p>
        </w:tc>
        <w:tc>
          <w:tcPr>
            <w:tcW w:w="510" w:type="dxa"/>
            <w:vMerge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федерального бюджета*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2 083 056,1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365 385,5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264 048,7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областного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16 731,1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145 923,3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41 562,2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531 250,7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277 173,2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4 253,6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4 496,7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 xml:space="preserve">457 712,5 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местных бюджетов*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3 385,0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770,0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1 065,6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2 760,2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 xml:space="preserve">НИОКР**, в том числе из: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510" w:type="dxa"/>
            <w:vMerge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lastRenderedPageBreak/>
              <w:t>федерального бюджета*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областного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местных бюджетов*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521 046,7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 xml:space="preserve">Прочие расходы, в том числе из: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128 741,0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318 824,7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45 115,8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28 365,2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510" w:type="dxa"/>
            <w:vMerge w:val="restart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 </w:t>
            </w:r>
          </w:p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 </w:t>
            </w: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 xml:space="preserve">федерального бюджета*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512 172,6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 xml:space="preserve">областного бюджета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8 874,1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124 123,3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315 303,2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44 664,6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28 081,5</w:t>
            </w:r>
          </w:p>
        </w:tc>
        <w:tc>
          <w:tcPr>
            <w:tcW w:w="1559" w:type="dxa"/>
            <w:shd w:val="clear" w:color="auto" w:fill="auto"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 xml:space="preserve">местных бюджетов*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4 617,7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3 521,5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451,2</w:t>
            </w:r>
          </w:p>
        </w:tc>
        <w:tc>
          <w:tcPr>
            <w:tcW w:w="1560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283,7</w:t>
            </w:r>
          </w:p>
        </w:tc>
        <w:tc>
          <w:tcPr>
            <w:tcW w:w="1559" w:type="dxa"/>
            <w:shd w:val="clear" w:color="000000" w:fill="FFFFFF"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</w:pPr>
            <w:r w:rsidRPr="001A56B9">
              <w:t>2 652 033,9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0,0</w:t>
            </w:r>
          </w:p>
        </w:tc>
        <w:tc>
          <w:tcPr>
            <w:tcW w:w="510" w:type="dxa"/>
            <w:vMerge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466E9A" w:rsidRPr="001A56B9" w:rsidTr="00BD28C8">
        <w:trPr>
          <w:trHeight w:val="20"/>
        </w:trPr>
        <w:tc>
          <w:tcPr>
            <w:tcW w:w="16159" w:type="dxa"/>
            <w:gridSpan w:val="12"/>
            <w:shd w:val="clear" w:color="000000" w:fill="FFFFFF"/>
          </w:tcPr>
          <w:p w:rsidR="002A1062" w:rsidRPr="001A56B9" w:rsidRDefault="002A1062" w:rsidP="006A7490">
            <w:pPr>
              <w:rPr>
                <w:rFonts w:eastAsia="Times New Roman"/>
                <w:b/>
                <w:bCs/>
                <w:lang w:eastAsia="ru-RU"/>
              </w:rPr>
            </w:pPr>
          </w:p>
          <w:p w:rsidR="004B10DB" w:rsidRPr="001A56B9" w:rsidRDefault="00F90923" w:rsidP="00BD28C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A56B9">
              <w:rPr>
                <w:rFonts w:eastAsia="Times New Roman"/>
                <w:b/>
                <w:bCs/>
                <w:lang w:eastAsia="ru-RU"/>
              </w:rPr>
              <w:t>Государственная инспекция по</w:t>
            </w:r>
            <w:r w:rsidR="00466E9A" w:rsidRPr="001A56B9">
              <w:rPr>
                <w:rFonts w:eastAsia="Times New Roman"/>
                <w:b/>
                <w:bCs/>
                <w:lang w:eastAsia="ru-RU"/>
              </w:rPr>
              <w:t xml:space="preserve"> охране объектов культурного наследия Новосибирской области</w:t>
            </w: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 xml:space="preserve">Всего финансовых затрат, в том числе из: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</w:pPr>
            <w:r w:rsidRPr="001A56B9">
              <w:t>733 403,3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99 576,9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90 175,3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90 826,0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91 409,8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C17C68">
            <w:pPr>
              <w:jc w:val="right"/>
            </w:pPr>
            <w:r w:rsidRPr="001A56B9">
              <w:t>157 678,6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102 058,3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101 678,4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 </w:t>
            </w:r>
          </w:p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 </w:t>
            </w:r>
          </w:p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 </w:t>
            </w:r>
          </w:p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 </w:t>
            </w: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17 678,5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662,1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665,2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713,7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716,7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</w:pPr>
            <w:r w:rsidRPr="001A56B9">
              <w:t>4 786,1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4 968,0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5 166,7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областного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641 868,8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90 645,9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82 316,8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74 812,3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84 961,7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</w:pPr>
            <w:r w:rsidRPr="001A56B9">
              <w:t>132 865,8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87 921,3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88 345,0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местных бюджетов*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60 556,0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8 268,9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5 193,3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4 000,0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5 731,4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</w:pPr>
            <w:r w:rsidRPr="001A56B9">
              <w:t>20 026,7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9 169,0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8 166,7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13 300,0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2 000,0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11 300,0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 xml:space="preserve">Капитальные вложения, в том числе из: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510" w:type="dxa"/>
            <w:vMerge/>
            <w:shd w:val="clear" w:color="auto" w:fill="auto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областного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местных бюджетов*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 xml:space="preserve">НИОКР**, в том числе из: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510" w:type="dxa"/>
            <w:vMerge/>
            <w:shd w:val="clear" w:color="auto" w:fill="auto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областного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местных бюджетов*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 xml:space="preserve">Прочие расходы, в том </w:t>
            </w:r>
            <w:r w:rsidRPr="001A56B9">
              <w:rPr>
                <w:rFonts w:eastAsia="Times New Roman"/>
                <w:lang w:eastAsia="ru-RU"/>
              </w:rPr>
              <w:lastRenderedPageBreak/>
              <w:t xml:space="preserve">числе из: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lastRenderedPageBreak/>
              <w:t>733 403,3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99 576,9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90 175,3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90 826,0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91 409,8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C17C68">
            <w:pPr>
              <w:jc w:val="right"/>
              <w:outlineLvl w:val="0"/>
            </w:pPr>
            <w:r w:rsidRPr="001A56B9">
              <w:t>157 678,6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102 058,3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C17C68">
            <w:pPr>
              <w:jc w:val="center"/>
            </w:pPr>
            <w:r w:rsidRPr="001A56B9">
              <w:t>101 678,4</w:t>
            </w:r>
          </w:p>
        </w:tc>
        <w:tc>
          <w:tcPr>
            <w:tcW w:w="510" w:type="dxa"/>
            <w:vMerge/>
            <w:shd w:val="clear" w:color="auto" w:fill="auto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 xml:space="preserve">федерального бюджета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17 678,5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662,1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665,2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713,7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716,7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4 786,1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4 968,0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5 166,7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 xml:space="preserve">областного бюджета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641 868,8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90 645,9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82 316,8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74 812,3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84 961,7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132 865,8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87 921,3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88 345,0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 xml:space="preserve">местных бюджетов*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60 556,0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8 268,9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5 193,3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4 000,0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5 731,4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20 026,7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9 169,0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8 166,7</w:t>
            </w:r>
          </w:p>
        </w:tc>
        <w:tc>
          <w:tcPr>
            <w:tcW w:w="510" w:type="dxa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81668" w:rsidRPr="001A56B9" w:rsidTr="00C17C6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C81668" w:rsidRPr="001A56B9" w:rsidRDefault="00C81668" w:rsidP="00446E71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701" w:type="dxa"/>
            <w:shd w:val="clear" w:color="auto" w:fill="auto"/>
            <w:hideMark/>
          </w:tcPr>
          <w:p w:rsidR="00C81668" w:rsidRPr="001A56B9" w:rsidRDefault="00C81668" w:rsidP="00D83CC4">
            <w:pPr>
              <w:jc w:val="center"/>
            </w:pPr>
            <w:r w:rsidRPr="001A56B9">
              <w:t>13 300,0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D83CC4">
            <w:pPr>
              <w:jc w:val="center"/>
            </w:pPr>
            <w:r w:rsidRPr="001A56B9">
              <w:t>2 000,0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D83CC4">
            <w:pPr>
              <w:jc w:val="center"/>
            </w:pPr>
            <w:r w:rsidRPr="001A56B9">
              <w:t>11 300,0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1A56B9" w:rsidRDefault="00C816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</w:tcPr>
          <w:p w:rsidR="00C81668" w:rsidRPr="001A56B9" w:rsidRDefault="00C816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81668" w:rsidRPr="001A56B9" w:rsidRDefault="00C816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510" w:type="dxa"/>
            <w:vMerge/>
            <w:shd w:val="clear" w:color="auto" w:fill="auto"/>
            <w:hideMark/>
          </w:tcPr>
          <w:p w:rsidR="00C81668" w:rsidRPr="001A56B9" w:rsidRDefault="00C81668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C81668" w:rsidRPr="001A56B9" w:rsidTr="00C17C68">
        <w:trPr>
          <w:trHeight w:val="20"/>
        </w:trPr>
        <w:tc>
          <w:tcPr>
            <w:tcW w:w="16159" w:type="dxa"/>
            <w:gridSpan w:val="12"/>
            <w:shd w:val="clear" w:color="auto" w:fill="auto"/>
          </w:tcPr>
          <w:p w:rsidR="00C81668" w:rsidRPr="001A56B9" w:rsidRDefault="00C81668" w:rsidP="006A7490">
            <w:pPr>
              <w:rPr>
                <w:rFonts w:eastAsia="Times New Roman"/>
                <w:b/>
                <w:bCs/>
                <w:lang w:eastAsia="ru-RU"/>
              </w:rPr>
            </w:pPr>
          </w:p>
          <w:p w:rsidR="00C81668" w:rsidRPr="001A56B9" w:rsidRDefault="00C81668" w:rsidP="00BD28C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A56B9">
              <w:rPr>
                <w:rFonts w:eastAsia="Times New Roman"/>
                <w:b/>
                <w:bCs/>
                <w:lang w:eastAsia="ru-RU"/>
              </w:rPr>
              <w:t>Министерство сельского хозяйства Новосибирской области</w:t>
            </w:r>
          </w:p>
        </w:tc>
      </w:tr>
      <w:tr w:rsidR="00C816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1A56B9" w:rsidRDefault="00C81668" w:rsidP="00446E71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 xml:space="preserve">Всего финансовых затрат*, в том числе из: </w:t>
            </w:r>
          </w:p>
        </w:tc>
        <w:tc>
          <w:tcPr>
            <w:tcW w:w="1701" w:type="dxa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2 000,0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2 000,0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542" w:type="dxa"/>
            <w:gridSpan w:val="2"/>
            <w:vMerge w:val="restart"/>
            <w:shd w:val="clear" w:color="000000" w:fill="FFFFFF"/>
            <w:hideMark/>
          </w:tcPr>
          <w:p w:rsidR="00C81668" w:rsidRPr="001A56B9" w:rsidRDefault="00C81668" w:rsidP="00446E71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 </w:t>
            </w:r>
          </w:p>
          <w:p w:rsidR="00C81668" w:rsidRPr="001A56B9" w:rsidRDefault="00C81668" w:rsidP="00446E71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 </w:t>
            </w:r>
          </w:p>
          <w:p w:rsidR="00C81668" w:rsidRPr="001A56B9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 </w:t>
            </w:r>
          </w:p>
          <w:p w:rsidR="00C81668" w:rsidRPr="001A56B9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 </w:t>
            </w:r>
          </w:p>
          <w:p w:rsidR="00C81668" w:rsidRPr="001A56B9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 </w:t>
            </w:r>
          </w:p>
        </w:tc>
      </w:tr>
      <w:tr w:rsidR="00C816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1A56B9" w:rsidRDefault="00C81668" w:rsidP="00446E71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федерального бюджета*</w:t>
            </w:r>
          </w:p>
        </w:tc>
        <w:tc>
          <w:tcPr>
            <w:tcW w:w="1701" w:type="dxa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2 000,0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2 000,0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1A56B9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C816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1A56B9" w:rsidRDefault="00C81668" w:rsidP="00446E71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областного бюджета</w:t>
            </w:r>
          </w:p>
        </w:tc>
        <w:tc>
          <w:tcPr>
            <w:tcW w:w="1701" w:type="dxa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1A56B9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C816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1A56B9" w:rsidRDefault="00C81668" w:rsidP="00446E71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местных бюджетов*</w:t>
            </w:r>
          </w:p>
        </w:tc>
        <w:tc>
          <w:tcPr>
            <w:tcW w:w="1701" w:type="dxa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1A56B9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C816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1A56B9" w:rsidRDefault="00C81668" w:rsidP="00446E71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701" w:type="dxa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1A56B9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C816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1A56B9" w:rsidRDefault="00C81668" w:rsidP="00446E71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 xml:space="preserve">Капитальные вложения, в том числе из: </w:t>
            </w:r>
          </w:p>
        </w:tc>
        <w:tc>
          <w:tcPr>
            <w:tcW w:w="1701" w:type="dxa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2 000,0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2 000,0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542" w:type="dxa"/>
            <w:gridSpan w:val="2"/>
            <w:vMerge/>
            <w:shd w:val="clear" w:color="000000" w:fill="FFFFFF"/>
            <w:hideMark/>
          </w:tcPr>
          <w:p w:rsidR="00C81668" w:rsidRPr="001A56B9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C816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1A56B9" w:rsidRDefault="00C81668" w:rsidP="00446E71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федерального бюджета*</w:t>
            </w:r>
          </w:p>
        </w:tc>
        <w:tc>
          <w:tcPr>
            <w:tcW w:w="1701" w:type="dxa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2 000,0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2 000,0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1A56B9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C816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1A56B9" w:rsidRDefault="00C81668" w:rsidP="00446E71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областного бюджета</w:t>
            </w:r>
          </w:p>
        </w:tc>
        <w:tc>
          <w:tcPr>
            <w:tcW w:w="1701" w:type="dxa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1A56B9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C816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1A56B9" w:rsidRDefault="00C81668" w:rsidP="00446E71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местных бюджетов*</w:t>
            </w:r>
          </w:p>
        </w:tc>
        <w:tc>
          <w:tcPr>
            <w:tcW w:w="1701" w:type="dxa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1A56B9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C816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1A56B9" w:rsidRDefault="00C81668" w:rsidP="00446E71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701" w:type="dxa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1A56B9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C816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1A56B9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 xml:space="preserve">НИОКР**, в том числе из: </w:t>
            </w:r>
          </w:p>
        </w:tc>
        <w:tc>
          <w:tcPr>
            <w:tcW w:w="1701" w:type="dxa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81668" w:rsidRPr="001A56B9" w:rsidRDefault="00C81668" w:rsidP="00326C03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542" w:type="dxa"/>
            <w:gridSpan w:val="2"/>
            <w:vMerge/>
            <w:shd w:val="clear" w:color="000000" w:fill="FFFFFF"/>
            <w:hideMark/>
          </w:tcPr>
          <w:p w:rsidR="00C81668" w:rsidRPr="001A56B9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C816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1A56B9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федерального бюджета*</w:t>
            </w:r>
          </w:p>
        </w:tc>
        <w:tc>
          <w:tcPr>
            <w:tcW w:w="1701" w:type="dxa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81668" w:rsidRPr="001A56B9" w:rsidRDefault="00C81668" w:rsidP="00326C03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1A56B9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C816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1A56B9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областного бюджета</w:t>
            </w:r>
          </w:p>
        </w:tc>
        <w:tc>
          <w:tcPr>
            <w:tcW w:w="1701" w:type="dxa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81668" w:rsidRPr="001A56B9" w:rsidRDefault="00C81668" w:rsidP="00326C03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1A56B9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C816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1A56B9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местных бюджетов*</w:t>
            </w:r>
          </w:p>
        </w:tc>
        <w:tc>
          <w:tcPr>
            <w:tcW w:w="1701" w:type="dxa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81668" w:rsidRPr="001A56B9" w:rsidRDefault="00C81668" w:rsidP="00326C03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1A56B9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C816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1A56B9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701" w:type="dxa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81668" w:rsidRPr="001A56B9" w:rsidRDefault="00C81668" w:rsidP="00326C03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1A56B9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C816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1A56B9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 xml:space="preserve">Прочие расходы, в том числе из: </w:t>
            </w:r>
          </w:p>
        </w:tc>
        <w:tc>
          <w:tcPr>
            <w:tcW w:w="1701" w:type="dxa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81668" w:rsidRPr="001A56B9" w:rsidRDefault="00C81668" w:rsidP="00326C03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542" w:type="dxa"/>
            <w:gridSpan w:val="2"/>
            <w:vMerge/>
            <w:shd w:val="clear" w:color="000000" w:fill="FFFFFF"/>
            <w:hideMark/>
          </w:tcPr>
          <w:p w:rsidR="00C81668" w:rsidRPr="001A56B9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C81668" w:rsidRPr="001A56B9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1A56B9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 xml:space="preserve">федерального бюджета* </w:t>
            </w:r>
          </w:p>
        </w:tc>
        <w:tc>
          <w:tcPr>
            <w:tcW w:w="1701" w:type="dxa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C81668" w:rsidRPr="001A56B9" w:rsidRDefault="00C81668" w:rsidP="00326C03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1A56B9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C81668" w:rsidRPr="001A56B9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1A56B9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 xml:space="preserve">областного бюджета </w:t>
            </w:r>
          </w:p>
        </w:tc>
        <w:tc>
          <w:tcPr>
            <w:tcW w:w="1701" w:type="dxa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C81668" w:rsidRPr="001A56B9" w:rsidRDefault="00C81668" w:rsidP="00326C03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1A56B9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C81668" w:rsidRPr="001A56B9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1A56B9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 xml:space="preserve">местных бюджетов* </w:t>
            </w:r>
          </w:p>
        </w:tc>
        <w:tc>
          <w:tcPr>
            <w:tcW w:w="1701" w:type="dxa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C81668" w:rsidRPr="001A56B9" w:rsidRDefault="00C81668" w:rsidP="00326C03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1A56B9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C81668" w:rsidRPr="001A56B9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1A56B9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701" w:type="dxa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C81668" w:rsidRPr="001A56B9" w:rsidRDefault="00C81668" w:rsidP="00326C03">
            <w:pPr>
              <w:jc w:val="center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1A56B9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542" w:type="dxa"/>
            <w:gridSpan w:val="2"/>
            <w:vMerge/>
            <w:shd w:val="clear" w:color="000000" w:fill="FFFFFF"/>
            <w:hideMark/>
          </w:tcPr>
          <w:p w:rsidR="00C81668" w:rsidRPr="001A56B9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C81668" w:rsidRPr="001A56B9" w:rsidTr="00BD28C8">
        <w:trPr>
          <w:trHeight w:val="20"/>
        </w:trPr>
        <w:tc>
          <w:tcPr>
            <w:tcW w:w="16159" w:type="dxa"/>
            <w:gridSpan w:val="12"/>
            <w:shd w:val="clear" w:color="000000" w:fill="FFFFFF"/>
          </w:tcPr>
          <w:p w:rsidR="00C81668" w:rsidRPr="001A56B9" w:rsidRDefault="00C81668" w:rsidP="00803212">
            <w:pPr>
              <w:rPr>
                <w:rFonts w:eastAsia="Times New Roman"/>
                <w:b/>
                <w:bCs/>
                <w:lang w:eastAsia="ru-RU"/>
              </w:rPr>
            </w:pPr>
          </w:p>
          <w:p w:rsidR="00C81668" w:rsidRPr="001A56B9" w:rsidRDefault="00C81668" w:rsidP="00BD28C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A56B9">
              <w:rPr>
                <w:rFonts w:eastAsia="Times New Roman"/>
                <w:b/>
                <w:bCs/>
                <w:lang w:eastAsia="ru-RU"/>
              </w:rPr>
              <w:t>ВСЕГО ПО ПРОГРАММЕ:</w:t>
            </w: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 xml:space="preserve">Всего финансовых затрат, в том числе из: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20 963 680,2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2 110 717,0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2 406 473,6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3 104 408,4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3 125 398,5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</w:pPr>
            <w:r w:rsidRPr="001A56B9">
              <w:t>3 736 430,0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3 080 328,2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3 399 924,5</w:t>
            </w:r>
          </w:p>
        </w:tc>
        <w:tc>
          <w:tcPr>
            <w:tcW w:w="542" w:type="dxa"/>
            <w:gridSpan w:val="2"/>
            <w:vMerge w:val="restart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 </w:t>
            </w: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федерального бюджета*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351 681,3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12 512,6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7 606,8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34 729,1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43 316,2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</w:pPr>
            <w:r w:rsidRPr="001A56B9">
              <w:t>243 381,9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4 968,0</w:t>
            </w:r>
          </w:p>
        </w:tc>
        <w:tc>
          <w:tcPr>
            <w:tcW w:w="1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5 166,7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областного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20 459 633,5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2 066 385,8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2 379 836,7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3 043 283,2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3 054 420,4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</w:pPr>
            <w:r w:rsidRPr="001A56B9">
              <w:t>3 467 421,8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3 061 694,5</w:t>
            </w:r>
          </w:p>
        </w:tc>
        <w:tc>
          <w:tcPr>
            <w:tcW w:w="1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3 386 591,1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местных бюджетов*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110 154,1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16 818,6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17 030,1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15 096,1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13 750,6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</w:pPr>
            <w:r w:rsidRPr="001A56B9">
              <w:t>25 626,3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13 665,7</w:t>
            </w:r>
          </w:p>
        </w:tc>
        <w:tc>
          <w:tcPr>
            <w:tcW w:w="1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8 166,7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42 211,3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15 000,0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2 000,0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11 300,0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13 911,3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 xml:space="preserve">Капитальные вложения, в том числе из: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2 132 987,2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149 308,3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44 332,2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532 316,3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279 933,4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400 839,1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268 545,4</w:t>
            </w:r>
          </w:p>
        </w:tc>
        <w:tc>
          <w:tcPr>
            <w:tcW w:w="1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457 712,5</w:t>
            </w:r>
          </w:p>
        </w:tc>
        <w:tc>
          <w:tcPr>
            <w:tcW w:w="542" w:type="dxa"/>
            <w:gridSpan w:val="2"/>
            <w:vMerge w:val="restart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 </w:t>
            </w:r>
          </w:p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 </w:t>
            </w:r>
          </w:p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 </w:t>
            </w:r>
          </w:p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 </w:t>
            </w: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федерального бюджета*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33 200,0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2 000,0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31 200,0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областного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2 083 056,1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145 923,3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41 562,2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531 250,7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277 173,2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365 385,5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264 048,7</w:t>
            </w:r>
          </w:p>
        </w:tc>
        <w:tc>
          <w:tcPr>
            <w:tcW w:w="1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457 712,5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местных бюджетов*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16 731,1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3 385,0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770,0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1 065,6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2 760,2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4 253,6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4 496,7</w:t>
            </w:r>
          </w:p>
        </w:tc>
        <w:tc>
          <w:tcPr>
            <w:tcW w:w="1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 xml:space="preserve">НИОКР**, в том числе из: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542" w:type="dxa"/>
            <w:gridSpan w:val="2"/>
            <w:vMerge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федерального бюджета*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областного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местных бюджетов*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 xml:space="preserve">Прочие расходы, в том числе из: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18 830 693,0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1 961 408,7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2362141,4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2 572 092,1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2 845 465,1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3 335 590,9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2 811 782,8</w:t>
            </w:r>
          </w:p>
        </w:tc>
        <w:tc>
          <w:tcPr>
            <w:tcW w:w="1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2 942 212,0</w:t>
            </w:r>
          </w:p>
        </w:tc>
        <w:tc>
          <w:tcPr>
            <w:tcW w:w="542" w:type="dxa"/>
            <w:gridSpan w:val="2"/>
            <w:vMerge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 xml:space="preserve">федерального бюджета*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318 481,3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12 512,6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5 606,8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34 729,1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43 316,2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212 181,9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4 968,0</w:t>
            </w:r>
          </w:p>
        </w:tc>
        <w:tc>
          <w:tcPr>
            <w:tcW w:w="1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5 166,7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 xml:space="preserve">областного бюджета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18 376 577,4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1 920 462,5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2 338 274,5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2 512 032,5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2 777 247,2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3 102 036,3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2 797 645,8</w:t>
            </w:r>
          </w:p>
        </w:tc>
        <w:tc>
          <w:tcPr>
            <w:tcW w:w="1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2 928 878,6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 xml:space="preserve">местных бюджетов*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93 423,0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13 433,6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16 260,1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14 030,5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10 990,4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21 372,7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9 169,0</w:t>
            </w:r>
          </w:p>
        </w:tc>
        <w:tc>
          <w:tcPr>
            <w:tcW w:w="1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8 166,7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  <w:tr w:rsidR="00C17C68" w:rsidRPr="001A56B9" w:rsidTr="00C17C6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  <w:r w:rsidRPr="001A56B9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42 211,3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15 000,0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2 000,0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11 300,0</w:t>
            </w:r>
          </w:p>
        </w:tc>
        <w:tc>
          <w:tcPr>
            <w:tcW w:w="1560" w:type="dxa"/>
            <w:shd w:val="clear" w:color="auto" w:fill="auto"/>
            <w:hideMark/>
          </w:tcPr>
          <w:p w:rsidR="00C17C68" w:rsidRPr="001A56B9" w:rsidRDefault="00C17C68" w:rsidP="00D83CC4">
            <w:pPr>
              <w:jc w:val="center"/>
            </w:pPr>
            <w:r w:rsidRPr="001A56B9">
              <w:t>13 911,3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1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68" w:rsidRPr="001A56B9" w:rsidRDefault="00C17C68" w:rsidP="00D83CC4">
            <w:pPr>
              <w:jc w:val="center"/>
              <w:outlineLvl w:val="0"/>
            </w:pPr>
            <w:r w:rsidRPr="001A56B9">
              <w:t>0,0</w:t>
            </w:r>
          </w:p>
        </w:tc>
        <w:tc>
          <w:tcPr>
            <w:tcW w:w="542" w:type="dxa"/>
            <w:gridSpan w:val="2"/>
            <w:vMerge/>
            <w:shd w:val="clear" w:color="000000" w:fill="FFFFFF"/>
            <w:hideMark/>
          </w:tcPr>
          <w:p w:rsidR="00C17C68" w:rsidRPr="001A56B9" w:rsidRDefault="00C17C68" w:rsidP="00C17C68">
            <w:pPr>
              <w:rPr>
                <w:rFonts w:eastAsia="Times New Roman"/>
                <w:lang w:eastAsia="ru-RU"/>
              </w:rPr>
            </w:pPr>
          </w:p>
        </w:tc>
      </w:tr>
    </w:tbl>
    <w:p w:rsidR="00460F2F" w:rsidRPr="001A56B9" w:rsidRDefault="00460F2F" w:rsidP="00C17C68">
      <w:pPr>
        <w:rPr>
          <w:rFonts w:eastAsia="Times New Roman"/>
          <w:lang w:eastAsia="ru-RU"/>
        </w:rPr>
      </w:pPr>
    </w:p>
    <w:p w:rsidR="0065250D" w:rsidRPr="001A56B9" w:rsidRDefault="00661889" w:rsidP="00C17C68">
      <w:pPr>
        <w:rPr>
          <w:rFonts w:eastAsia="Times New Roman"/>
          <w:lang w:eastAsia="ru-RU"/>
        </w:rPr>
      </w:pPr>
      <w:r w:rsidRPr="001A56B9">
        <w:rPr>
          <w:rFonts w:eastAsia="Times New Roman"/>
          <w:lang w:eastAsia="ru-RU"/>
        </w:rPr>
        <w:t>*Указываются прогнозные объемы.</w:t>
      </w:r>
    </w:p>
    <w:p w:rsidR="00661889" w:rsidRPr="00BD28C8" w:rsidRDefault="005D1E87" w:rsidP="00C17C68">
      <w:pPr>
        <w:rPr>
          <w:rFonts w:eastAsia="Times New Roman"/>
          <w:lang w:eastAsia="ru-RU"/>
        </w:rPr>
      </w:pPr>
      <w:r w:rsidRPr="00C17C68">
        <w:rPr>
          <w:rFonts w:eastAsia="Times New Roman"/>
          <w:lang w:eastAsia="ru-RU"/>
        </w:rPr>
        <w:t>*</w:t>
      </w:r>
      <w:r w:rsidR="009A10FA" w:rsidRPr="00C17C68">
        <w:rPr>
          <w:rFonts w:eastAsia="Times New Roman"/>
          <w:lang w:eastAsia="ru-RU"/>
        </w:rPr>
        <w:t>*</w:t>
      </w:r>
      <w:r w:rsidR="00661889" w:rsidRPr="00C17C68">
        <w:rPr>
          <w:rFonts w:eastAsia="Times New Roman"/>
          <w:lang w:eastAsia="ru-RU"/>
        </w:rPr>
        <w:t>Научно-исследовательские и опытно-конструкторские работы.</w:t>
      </w:r>
    </w:p>
    <w:p w:rsidR="00661889" w:rsidRPr="00BD28C8" w:rsidRDefault="00661889" w:rsidP="00C17C68">
      <w:pPr>
        <w:rPr>
          <w:rFonts w:eastAsia="Times New Roman"/>
          <w:lang w:eastAsia="ru-RU"/>
        </w:rPr>
      </w:pPr>
    </w:p>
    <w:p w:rsidR="00460F2F" w:rsidRPr="00BD28C8" w:rsidRDefault="00460F2F" w:rsidP="00C17C68">
      <w:pPr>
        <w:rPr>
          <w:rFonts w:eastAsia="Times New Roman"/>
          <w:lang w:eastAsia="ru-RU"/>
        </w:rPr>
      </w:pPr>
    </w:p>
    <w:p w:rsidR="00661889" w:rsidRPr="005D1E87" w:rsidRDefault="00661889" w:rsidP="00C17C68">
      <w:pPr>
        <w:jc w:val="center"/>
        <w:rPr>
          <w:sz w:val="28"/>
          <w:szCs w:val="28"/>
        </w:rPr>
      </w:pPr>
      <w:r w:rsidRPr="005D1E87">
        <w:rPr>
          <w:rFonts w:eastAsia="Times New Roman"/>
          <w:sz w:val="28"/>
          <w:szCs w:val="28"/>
          <w:lang w:eastAsia="ru-RU"/>
        </w:rPr>
        <w:t>_________».</w:t>
      </w:r>
    </w:p>
    <w:sectPr w:rsidR="00661889" w:rsidRPr="005D1E87" w:rsidSect="006A7490">
      <w:headerReference w:type="default" r:id="rId7"/>
      <w:pgSz w:w="16838" w:h="11906" w:orient="landscape"/>
      <w:pgMar w:top="1134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CC2" w:rsidRDefault="00854CC2" w:rsidP="00C7627A">
      <w:r>
        <w:separator/>
      </w:r>
    </w:p>
  </w:endnote>
  <w:endnote w:type="continuationSeparator" w:id="0">
    <w:p w:rsidR="00854CC2" w:rsidRDefault="00854CC2" w:rsidP="00C7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CC2" w:rsidRDefault="00854CC2" w:rsidP="00C7627A">
      <w:r>
        <w:separator/>
      </w:r>
    </w:p>
  </w:footnote>
  <w:footnote w:type="continuationSeparator" w:id="0">
    <w:p w:rsidR="00854CC2" w:rsidRDefault="00854CC2" w:rsidP="00C76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61403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17C68" w:rsidRPr="00661889" w:rsidRDefault="00C17C68">
        <w:pPr>
          <w:pStyle w:val="a7"/>
          <w:jc w:val="center"/>
          <w:rPr>
            <w:sz w:val="20"/>
            <w:szCs w:val="20"/>
          </w:rPr>
        </w:pPr>
        <w:r w:rsidRPr="00661889">
          <w:rPr>
            <w:sz w:val="20"/>
            <w:szCs w:val="20"/>
          </w:rPr>
          <w:fldChar w:fldCharType="begin"/>
        </w:r>
        <w:r w:rsidRPr="00661889">
          <w:rPr>
            <w:sz w:val="20"/>
            <w:szCs w:val="20"/>
          </w:rPr>
          <w:instrText>PAGE   \* MERGEFORMAT</w:instrText>
        </w:r>
        <w:r w:rsidRPr="00661889">
          <w:rPr>
            <w:sz w:val="20"/>
            <w:szCs w:val="20"/>
          </w:rPr>
          <w:fldChar w:fldCharType="separate"/>
        </w:r>
        <w:r w:rsidR="00D83CC4">
          <w:rPr>
            <w:noProof/>
            <w:sz w:val="20"/>
            <w:szCs w:val="20"/>
          </w:rPr>
          <w:t>5</w:t>
        </w:r>
        <w:r w:rsidRPr="00661889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79"/>
    <w:rsid w:val="000069EF"/>
    <w:rsid w:val="000172F5"/>
    <w:rsid w:val="00023280"/>
    <w:rsid w:val="00031819"/>
    <w:rsid w:val="000319D5"/>
    <w:rsid w:val="00036D42"/>
    <w:rsid w:val="00046447"/>
    <w:rsid w:val="0007448D"/>
    <w:rsid w:val="000A0965"/>
    <w:rsid w:val="000B4E12"/>
    <w:rsid w:val="000C4F48"/>
    <w:rsid w:val="000E00FC"/>
    <w:rsid w:val="00157B25"/>
    <w:rsid w:val="00162B17"/>
    <w:rsid w:val="00166BE5"/>
    <w:rsid w:val="00177E4B"/>
    <w:rsid w:val="001857D9"/>
    <w:rsid w:val="001A56B9"/>
    <w:rsid w:val="001C51E2"/>
    <w:rsid w:val="001C6C0A"/>
    <w:rsid w:val="001D0469"/>
    <w:rsid w:val="001F1989"/>
    <w:rsid w:val="0021004C"/>
    <w:rsid w:val="00231720"/>
    <w:rsid w:val="002609A8"/>
    <w:rsid w:val="00261B89"/>
    <w:rsid w:val="002637BB"/>
    <w:rsid w:val="00285C5E"/>
    <w:rsid w:val="002A1062"/>
    <w:rsid w:val="002C398B"/>
    <w:rsid w:val="002F1131"/>
    <w:rsid w:val="00326C03"/>
    <w:rsid w:val="003511F8"/>
    <w:rsid w:val="00361CFC"/>
    <w:rsid w:val="00382C0C"/>
    <w:rsid w:val="00384943"/>
    <w:rsid w:val="003B6B31"/>
    <w:rsid w:val="003C5947"/>
    <w:rsid w:val="003D0A62"/>
    <w:rsid w:val="003D311D"/>
    <w:rsid w:val="003E665B"/>
    <w:rsid w:val="00421AEE"/>
    <w:rsid w:val="00425E63"/>
    <w:rsid w:val="004313A1"/>
    <w:rsid w:val="004318B3"/>
    <w:rsid w:val="00445C7E"/>
    <w:rsid w:val="00446E71"/>
    <w:rsid w:val="004539B7"/>
    <w:rsid w:val="00460F2F"/>
    <w:rsid w:val="00466E9A"/>
    <w:rsid w:val="00482B72"/>
    <w:rsid w:val="004842E0"/>
    <w:rsid w:val="00493DC2"/>
    <w:rsid w:val="004A57AC"/>
    <w:rsid w:val="004B0696"/>
    <w:rsid w:val="004B10DB"/>
    <w:rsid w:val="004C0CDB"/>
    <w:rsid w:val="004C10D1"/>
    <w:rsid w:val="004F2D29"/>
    <w:rsid w:val="00511767"/>
    <w:rsid w:val="0052098D"/>
    <w:rsid w:val="005216C2"/>
    <w:rsid w:val="00524F47"/>
    <w:rsid w:val="00527C95"/>
    <w:rsid w:val="005554B2"/>
    <w:rsid w:val="00556B5E"/>
    <w:rsid w:val="0057288E"/>
    <w:rsid w:val="00593FE1"/>
    <w:rsid w:val="005A352A"/>
    <w:rsid w:val="005C30BF"/>
    <w:rsid w:val="005D1E87"/>
    <w:rsid w:val="0065250D"/>
    <w:rsid w:val="00661889"/>
    <w:rsid w:val="006660ED"/>
    <w:rsid w:val="00670ECB"/>
    <w:rsid w:val="00671EE5"/>
    <w:rsid w:val="00680172"/>
    <w:rsid w:val="00687FEF"/>
    <w:rsid w:val="006A3138"/>
    <w:rsid w:val="006A6A09"/>
    <w:rsid w:val="006A7490"/>
    <w:rsid w:val="006C0F15"/>
    <w:rsid w:val="006C15D8"/>
    <w:rsid w:val="006D25EE"/>
    <w:rsid w:val="006E7B02"/>
    <w:rsid w:val="006F17DB"/>
    <w:rsid w:val="00703C3C"/>
    <w:rsid w:val="0070496A"/>
    <w:rsid w:val="00706574"/>
    <w:rsid w:val="00711C66"/>
    <w:rsid w:val="0072502B"/>
    <w:rsid w:val="0072599B"/>
    <w:rsid w:val="00737C96"/>
    <w:rsid w:val="00741C74"/>
    <w:rsid w:val="00741EF1"/>
    <w:rsid w:val="00747111"/>
    <w:rsid w:val="00750A0C"/>
    <w:rsid w:val="00766706"/>
    <w:rsid w:val="00775C95"/>
    <w:rsid w:val="00777EBA"/>
    <w:rsid w:val="00780C86"/>
    <w:rsid w:val="00792544"/>
    <w:rsid w:val="00796857"/>
    <w:rsid w:val="007D483A"/>
    <w:rsid w:val="007E3905"/>
    <w:rsid w:val="00803212"/>
    <w:rsid w:val="00807464"/>
    <w:rsid w:val="00807889"/>
    <w:rsid w:val="00854CC2"/>
    <w:rsid w:val="00857C6E"/>
    <w:rsid w:val="00866D6E"/>
    <w:rsid w:val="00883E29"/>
    <w:rsid w:val="00891C3B"/>
    <w:rsid w:val="008D4DAE"/>
    <w:rsid w:val="008E67F6"/>
    <w:rsid w:val="00920C04"/>
    <w:rsid w:val="00935EDE"/>
    <w:rsid w:val="0095134E"/>
    <w:rsid w:val="00961C2B"/>
    <w:rsid w:val="00983D26"/>
    <w:rsid w:val="009A10FA"/>
    <w:rsid w:val="009B05EE"/>
    <w:rsid w:val="009B2E22"/>
    <w:rsid w:val="009C314C"/>
    <w:rsid w:val="00A1030A"/>
    <w:rsid w:val="00A20C6F"/>
    <w:rsid w:val="00A27687"/>
    <w:rsid w:val="00A54D79"/>
    <w:rsid w:val="00A67582"/>
    <w:rsid w:val="00A80D19"/>
    <w:rsid w:val="00A84173"/>
    <w:rsid w:val="00A93209"/>
    <w:rsid w:val="00AB2002"/>
    <w:rsid w:val="00AC3863"/>
    <w:rsid w:val="00AD7D04"/>
    <w:rsid w:val="00AE634F"/>
    <w:rsid w:val="00AF103F"/>
    <w:rsid w:val="00B0090C"/>
    <w:rsid w:val="00B03636"/>
    <w:rsid w:val="00B158AF"/>
    <w:rsid w:val="00B23808"/>
    <w:rsid w:val="00B26C35"/>
    <w:rsid w:val="00B35EFD"/>
    <w:rsid w:val="00B3629A"/>
    <w:rsid w:val="00B41512"/>
    <w:rsid w:val="00B810F9"/>
    <w:rsid w:val="00BB1C98"/>
    <w:rsid w:val="00BC23B6"/>
    <w:rsid w:val="00BD28C8"/>
    <w:rsid w:val="00BD6F3A"/>
    <w:rsid w:val="00BE0852"/>
    <w:rsid w:val="00BF7CA1"/>
    <w:rsid w:val="00C17C68"/>
    <w:rsid w:val="00C47003"/>
    <w:rsid w:val="00C60142"/>
    <w:rsid w:val="00C63868"/>
    <w:rsid w:val="00C7627A"/>
    <w:rsid w:val="00C77109"/>
    <w:rsid w:val="00C81668"/>
    <w:rsid w:val="00CA5356"/>
    <w:rsid w:val="00D01595"/>
    <w:rsid w:val="00D101A4"/>
    <w:rsid w:val="00D17C49"/>
    <w:rsid w:val="00D47FFB"/>
    <w:rsid w:val="00D63D43"/>
    <w:rsid w:val="00D649D8"/>
    <w:rsid w:val="00D6536D"/>
    <w:rsid w:val="00D71238"/>
    <w:rsid w:val="00D71C65"/>
    <w:rsid w:val="00D7375F"/>
    <w:rsid w:val="00D83CC4"/>
    <w:rsid w:val="00D9012D"/>
    <w:rsid w:val="00DC5130"/>
    <w:rsid w:val="00DD011B"/>
    <w:rsid w:val="00DE3153"/>
    <w:rsid w:val="00E14D44"/>
    <w:rsid w:val="00E44182"/>
    <w:rsid w:val="00E623C0"/>
    <w:rsid w:val="00E7208A"/>
    <w:rsid w:val="00E94FDE"/>
    <w:rsid w:val="00E97DC0"/>
    <w:rsid w:val="00EA4E04"/>
    <w:rsid w:val="00EA60F2"/>
    <w:rsid w:val="00EB160D"/>
    <w:rsid w:val="00EE4C1C"/>
    <w:rsid w:val="00EF64E6"/>
    <w:rsid w:val="00F049C1"/>
    <w:rsid w:val="00F164B6"/>
    <w:rsid w:val="00F21E90"/>
    <w:rsid w:val="00F263F6"/>
    <w:rsid w:val="00F51386"/>
    <w:rsid w:val="00F90923"/>
    <w:rsid w:val="00F92523"/>
    <w:rsid w:val="00FA3338"/>
    <w:rsid w:val="00FB3255"/>
    <w:rsid w:val="00FC4BF6"/>
    <w:rsid w:val="00FC730B"/>
    <w:rsid w:val="00FD5B41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88E6B-FC71-4C10-AC6A-F787F5F4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8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3863"/>
    <w:rPr>
      <w:color w:val="800080"/>
      <w:u w:val="single"/>
    </w:rPr>
  </w:style>
  <w:style w:type="paragraph" w:customStyle="1" w:styleId="font5">
    <w:name w:val="font5"/>
    <w:basedOn w:val="a"/>
    <w:rsid w:val="00AC3863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xl103">
    <w:name w:val="xl103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04">
    <w:name w:val="xl104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customStyle="1" w:styleId="xl106">
    <w:name w:val="xl106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07">
    <w:name w:val="xl107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08">
    <w:name w:val="xl108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C3863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10">
    <w:name w:val="xl110"/>
    <w:basedOn w:val="a"/>
    <w:rsid w:val="00AC3863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111">
    <w:name w:val="xl111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lang w:eastAsia="ru-RU"/>
    </w:rPr>
  </w:style>
  <w:style w:type="paragraph" w:customStyle="1" w:styleId="xl112">
    <w:name w:val="xl112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C3863"/>
    <w:pPr>
      <w:shd w:val="clear" w:color="000000" w:fill="FFFFFF"/>
      <w:spacing w:before="100" w:beforeAutospacing="1" w:after="100" w:afterAutospacing="1"/>
      <w:jc w:val="both"/>
      <w:textAlignment w:val="top"/>
    </w:pPr>
    <w:rPr>
      <w:rFonts w:eastAsia="Times New Roman"/>
      <w:lang w:eastAsia="ru-RU"/>
    </w:rPr>
  </w:style>
  <w:style w:type="paragraph" w:customStyle="1" w:styleId="xl114">
    <w:name w:val="xl114"/>
    <w:basedOn w:val="a"/>
    <w:rsid w:val="00AC386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15">
    <w:name w:val="xl115"/>
    <w:basedOn w:val="a"/>
    <w:rsid w:val="00AC3863"/>
    <w:pP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16">
    <w:name w:val="xl116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17">
    <w:name w:val="xl117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18">
    <w:name w:val="xl118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19">
    <w:name w:val="xl119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20">
    <w:name w:val="xl120"/>
    <w:basedOn w:val="a"/>
    <w:rsid w:val="00AC3863"/>
    <w:pPr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21">
    <w:name w:val="xl121"/>
    <w:basedOn w:val="a"/>
    <w:rsid w:val="00AC3863"/>
    <w:pPr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122">
    <w:name w:val="xl122"/>
    <w:basedOn w:val="a"/>
    <w:rsid w:val="00AC38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23">
    <w:name w:val="xl123"/>
    <w:basedOn w:val="a"/>
    <w:rsid w:val="00AC38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24">
    <w:name w:val="xl124"/>
    <w:basedOn w:val="a"/>
    <w:rsid w:val="00AC38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25">
    <w:name w:val="xl125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26">
    <w:name w:val="xl126"/>
    <w:basedOn w:val="a"/>
    <w:rsid w:val="00AC38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27">
    <w:name w:val="xl127"/>
    <w:basedOn w:val="a"/>
    <w:rsid w:val="00AC38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28">
    <w:name w:val="xl128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29">
    <w:name w:val="xl129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30">
    <w:name w:val="xl130"/>
    <w:basedOn w:val="a"/>
    <w:rsid w:val="00AC386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eastAsia="ru-RU"/>
    </w:rPr>
  </w:style>
  <w:style w:type="paragraph" w:customStyle="1" w:styleId="xl131">
    <w:name w:val="xl131"/>
    <w:basedOn w:val="a"/>
    <w:rsid w:val="00AC38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2">
    <w:name w:val="xl132"/>
    <w:basedOn w:val="a"/>
    <w:rsid w:val="00AC38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3">
    <w:name w:val="xl133"/>
    <w:basedOn w:val="a"/>
    <w:rsid w:val="00AC38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4">
    <w:name w:val="xl134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5">
    <w:name w:val="xl135"/>
    <w:basedOn w:val="a"/>
    <w:rsid w:val="00AC38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6">
    <w:name w:val="xl136"/>
    <w:basedOn w:val="a"/>
    <w:rsid w:val="00AC38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7">
    <w:name w:val="xl137"/>
    <w:basedOn w:val="a"/>
    <w:rsid w:val="00AC386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38">
    <w:name w:val="xl138"/>
    <w:basedOn w:val="a"/>
    <w:rsid w:val="00AC38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39">
    <w:name w:val="xl139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40">
    <w:name w:val="xl140"/>
    <w:basedOn w:val="a"/>
    <w:rsid w:val="00AC38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41">
    <w:name w:val="xl141"/>
    <w:basedOn w:val="a"/>
    <w:rsid w:val="00AC38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42">
    <w:name w:val="xl142"/>
    <w:basedOn w:val="a"/>
    <w:rsid w:val="00AC3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43">
    <w:name w:val="xl143"/>
    <w:basedOn w:val="a"/>
    <w:rsid w:val="00AC3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44">
    <w:name w:val="xl144"/>
    <w:basedOn w:val="a"/>
    <w:rsid w:val="00AC38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45">
    <w:name w:val="xl145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46">
    <w:name w:val="xl146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customStyle="1" w:styleId="xl147">
    <w:name w:val="xl147"/>
    <w:basedOn w:val="a"/>
    <w:rsid w:val="00AC38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customStyle="1" w:styleId="xl148">
    <w:name w:val="xl148"/>
    <w:basedOn w:val="a"/>
    <w:rsid w:val="00AC38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2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5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62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627A"/>
  </w:style>
  <w:style w:type="paragraph" w:styleId="a9">
    <w:name w:val="footer"/>
    <w:basedOn w:val="a"/>
    <w:link w:val="aa"/>
    <w:uiPriority w:val="99"/>
    <w:unhideWhenUsed/>
    <w:rsid w:val="00C762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627A"/>
  </w:style>
  <w:style w:type="paragraph" w:styleId="ab">
    <w:name w:val="No Spacing"/>
    <w:uiPriority w:val="1"/>
    <w:qFormat/>
    <w:rsid w:val="00BD2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0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8D26B-9B33-4CC5-BA2D-B28875C8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Онорина Елена Николаевна</dc:creator>
  <cp:lastModifiedBy>Elena</cp:lastModifiedBy>
  <cp:revision>11</cp:revision>
  <cp:lastPrinted>2019-03-11T08:47:00Z</cp:lastPrinted>
  <dcterms:created xsi:type="dcterms:W3CDTF">2019-03-01T11:01:00Z</dcterms:created>
  <dcterms:modified xsi:type="dcterms:W3CDTF">2019-04-26T16:11:00Z</dcterms:modified>
</cp:coreProperties>
</file>