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/>
    </w:p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  <w:r/>
    </w:p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/>
    </w:p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2"/>
        <w:jc w:val="center"/>
        <w:rPr>
          <w:b w:val="0"/>
          <w:color w:val="00000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О</w:t>
      </w:r>
      <w:r>
        <w:rPr>
          <w:b w:val="0"/>
          <w:sz w:val="28"/>
          <w:szCs w:val="28"/>
        </w:rPr>
        <w:t xml:space="preserve"> внесении </w:t>
      </w:r>
      <w:r>
        <w:rPr>
          <w:b w:val="0"/>
          <w:sz w:val="28"/>
          <w:szCs w:val="28"/>
        </w:rPr>
        <w:t xml:space="preserve">изменени</w:t>
      </w:r>
      <w:r>
        <w:rPr>
          <w:b w:val="0"/>
          <w:sz w:val="28"/>
          <w:szCs w:val="28"/>
        </w:rPr>
        <w:t xml:space="preserve">й</w:t>
      </w:r>
      <w:r>
        <w:rPr>
          <w:b w:val="0"/>
          <w:sz w:val="28"/>
          <w:szCs w:val="28"/>
        </w:rPr>
        <w:t xml:space="preserve"> в постановление </w:t>
      </w:r>
      <w:r>
        <w:rPr>
          <w:b w:val="0"/>
          <w:sz w:val="28"/>
          <w:szCs w:val="28"/>
        </w:rPr>
        <w:t xml:space="preserve">Губернатора Новосибирской области </w:t>
      </w:r>
      <w:r>
        <w:rPr>
          <w:b w:val="0"/>
          <w:color w:val="000000"/>
          <w:sz w:val="28"/>
          <w:szCs w:val="28"/>
        </w:rPr>
        <w:t xml:space="preserve">от </w:t>
      </w:r>
      <w:r>
        <w:rPr>
          <w:b w:val="0"/>
          <w:color w:val="000000"/>
          <w:sz w:val="28"/>
          <w:szCs w:val="28"/>
        </w:rPr>
        <w:t xml:space="preserve">17</w:t>
      </w:r>
      <w:r>
        <w:rPr>
          <w:b w:val="0"/>
          <w:color w:val="000000"/>
          <w:sz w:val="28"/>
          <w:szCs w:val="28"/>
        </w:rPr>
        <w:t xml:space="preserve">.0</w:t>
      </w:r>
      <w:r>
        <w:rPr>
          <w:b w:val="0"/>
          <w:color w:val="000000"/>
          <w:sz w:val="28"/>
          <w:szCs w:val="28"/>
        </w:rPr>
        <w:t xml:space="preserve">3</w:t>
      </w:r>
      <w:r>
        <w:rPr>
          <w:b w:val="0"/>
          <w:color w:val="000000"/>
          <w:sz w:val="28"/>
          <w:szCs w:val="28"/>
        </w:rPr>
        <w:t xml:space="preserve">.201</w:t>
      </w:r>
      <w:r>
        <w:rPr>
          <w:b w:val="0"/>
          <w:color w:val="000000"/>
          <w:sz w:val="28"/>
          <w:szCs w:val="28"/>
        </w:rPr>
        <w:t xml:space="preserve">5</w:t>
      </w:r>
      <w:r>
        <w:rPr>
          <w:b w:val="0"/>
          <w:color w:val="000000"/>
          <w:sz w:val="28"/>
          <w:szCs w:val="28"/>
        </w:rPr>
        <w:t xml:space="preserve"> №</w:t>
      </w:r>
      <w:r>
        <w:rPr>
          <w:b w:val="0"/>
          <w:color w:val="000000"/>
          <w:sz w:val="28"/>
          <w:szCs w:val="28"/>
        </w:rPr>
        <w:t xml:space="preserve"> </w:t>
      </w:r>
      <w:r>
        <w:rPr>
          <w:b w:val="0"/>
          <w:color w:val="000000"/>
          <w:sz w:val="28"/>
          <w:szCs w:val="28"/>
        </w:rPr>
        <w:t xml:space="preserve">38</w:t>
      </w:r>
      <w:r>
        <w:rPr>
          <w:b w:val="0"/>
          <w:color w:val="000000"/>
          <w:sz w:val="28"/>
          <w:szCs w:val="28"/>
        </w:rPr>
      </w:r>
      <w:r/>
    </w:p>
    <w:p>
      <w:pPr>
        <w:pStyle w:val="822"/>
        <w:ind w:firstLine="709"/>
        <w:jc w:val="center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ind w:firstLine="709"/>
        <w:jc w:val="center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ind w:firstLine="709"/>
        <w:jc w:val="both"/>
        <w:tabs>
          <w:tab w:val="left" w:pos="709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 xml:space="preserve">ю</w:t>
      </w:r>
      <w:r>
        <w:rPr>
          <w:b w:val="0"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22"/>
        <w:ind w:firstLine="709"/>
        <w:jc w:val="both"/>
        <w:widowControl/>
        <w:tabs>
          <w:tab w:val="right" w:pos="709" w:leader="none"/>
        </w:tabs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Внес</w:t>
      </w:r>
      <w:r>
        <w:rPr>
          <w:b w:val="0"/>
          <w:sz w:val="28"/>
          <w:szCs w:val="28"/>
        </w:rPr>
        <w:t xml:space="preserve">ти в постановление Губернатора Новосибирской области </w:t>
      </w:r>
      <w:r>
        <w:rPr>
          <w:b w:val="0"/>
          <w:sz w:val="28"/>
          <w:szCs w:val="28"/>
        </w:rPr>
        <w:t xml:space="preserve">от </w:t>
      </w:r>
      <w:r>
        <w:rPr>
          <w:b w:val="0"/>
          <w:sz w:val="28"/>
          <w:szCs w:val="28"/>
        </w:rPr>
        <w:t xml:space="preserve">1</w:t>
      </w:r>
      <w:r>
        <w:rPr>
          <w:b w:val="0"/>
          <w:sz w:val="28"/>
          <w:szCs w:val="28"/>
        </w:rPr>
        <w:t xml:space="preserve">7</w:t>
      </w:r>
      <w:r>
        <w:rPr>
          <w:b w:val="0"/>
          <w:sz w:val="28"/>
          <w:szCs w:val="28"/>
        </w:rPr>
        <w:t xml:space="preserve">.0</w:t>
      </w:r>
      <w:r>
        <w:rPr>
          <w:b w:val="0"/>
          <w:sz w:val="28"/>
          <w:szCs w:val="28"/>
        </w:rPr>
        <w:t xml:space="preserve">3</w:t>
      </w:r>
      <w:r>
        <w:rPr>
          <w:b w:val="0"/>
          <w:sz w:val="28"/>
          <w:szCs w:val="28"/>
        </w:rPr>
        <w:t xml:space="preserve">.201</w:t>
      </w:r>
      <w:r>
        <w:rPr>
          <w:b w:val="0"/>
          <w:sz w:val="28"/>
          <w:szCs w:val="28"/>
        </w:rPr>
        <w:t xml:space="preserve">5</w:t>
      </w:r>
      <w:r>
        <w:rPr>
          <w:b w:val="0"/>
          <w:sz w:val="28"/>
          <w:szCs w:val="28"/>
        </w:rPr>
        <w:t xml:space="preserve"> №</w:t>
      </w:r>
      <w:r>
        <w:t xml:space="preserve"> </w:t>
      </w:r>
      <w:r>
        <w:rPr>
          <w:b w:val="0"/>
          <w:sz w:val="28"/>
          <w:szCs w:val="28"/>
        </w:rPr>
        <w:t xml:space="preserve">38</w:t>
      </w:r>
      <w:r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 xml:space="preserve">О Совете женщин при Губернаторе Новосибирской области</w:t>
      </w:r>
      <w:r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 xml:space="preserve">следующ</w:t>
      </w:r>
      <w:r>
        <w:rPr>
          <w:b w:val="0"/>
          <w:sz w:val="28"/>
          <w:szCs w:val="28"/>
        </w:rPr>
        <w:t xml:space="preserve">ие </w:t>
      </w:r>
      <w:r>
        <w:rPr>
          <w:b w:val="0"/>
          <w:sz w:val="28"/>
          <w:szCs w:val="28"/>
        </w:rPr>
        <w:t xml:space="preserve">изменени</w:t>
      </w:r>
      <w:r>
        <w:rPr>
          <w:b w:val="0"/>
          <w:sz w:val="28"/>
          <w:szCs w:val="28"/>
        </w:rPr>
        <w:t xml:space="preserve">я</w:t>
      </w:r>
      <w:r>
        <w:rPr>
          <w:b w:val="0"/>
          <w:sz w:val="28"/>
          <w:szCs w:val="28"/>
        </w:rPr>
        <w:t xml:space="preserve">:</w:t>
      </w:r>
      <w:r/>
    </w:p>
    <w:p>
      <w:pPr>
        <w:pStyle w:val="822"/>
        <w:ind w:firstLine="709"/>
        <w:jc w:val="both"/>
        <w:widowControl/>
        <w:tabs>
          <w:tab w:val="right" w:pos="709" w:leader="none"/>
        </w:tabs>
        <w:outlineLvl w:val="0"/>
      </w:pPr>
      <w:r>
        <w:rPr>
          <w:b w:val="0"/>
          <w:sz w:val="28"/>
          <w:szCs w:val="28"/>
        </w:rPr>
        <w:t xml:space="preserve">С</w:t>
      </w:r>
      <w:r>
        <w:rPr>
          <w:b w:val="0"/>
          <w:sz w:val="28"/>
          <w:szCs w:val="28"/>
        </w:rPr>
        <w:t xml:space="preserve">остав </w:t>
      </w:r>
      <w:r>
        <w:rPr>
          <w:b w:val="0"/>
          <w:sz w:val="28"/>
          <w:szCs w:val="28"/>
        </w:rPr>
        <w:t xml:space="preserve">С</w:t>
      </w:r>
      <w:r>
        <w:rPr>
          <w:b w:val="0"/>
          <w:sz w:val="28"/>
          <w:szCs w:val="28"/>
        </w:rPr>
        <w:t xml:space="preserve">овета </w:t>
      </w:r>
      <w:r>
        <w:rPr>
          <w:b w:val="0"/>
          <w:sz w:val="28"/>
          <w:szCs w:val="28"/>
        </w:rPr>
        <w:t xml:space="preserve">женщин </w:t>
      </w:r>
      <w:r>
        <w:rPr>
          <w:b w:val="0"/>
          <w:sz w:val="28"/>
          <w:szCs w:val="28"/>
        </w:rPr>
        <w:t xml:space="preserve">при Губернаторе Новосибирской области </w:t>
      </w:r>
      <w:r>
        <w:rPr>
          <w:b w:val="0"/>
          <w:sz w:val="28"/>
          <w:szCs w:val="28"/>
        </w:rPr>
        <w:t xml:space="preserve">изложить в р</w:t>
      </w:r>
      <w:r>
        <w:rPr>
          <w:b w:val="0"/>
          <w:sz w:val="28"/>
          <w:szCs w:val="28"/>
        </w:rPr>
        <w:t xml:space="preserve">едакции согласно приложению </w:t>
      </w:r>
      <w:r>
        <w:rPr>
          <w:b w:val="0"/>
          <w:sz w:val="28"/>
          <w:szCs w:val="28"/>
        </w:rPr>
        <w:t xml:space="preserve">к настоящему постановлению.</w:t>
      </w:r>
      <w:r>
        <w:rPr>
          <w:b w:val="0"/>
          <w:sz w:val="28"/>
          <w:szCs w:val="28"/>
        </w:rPr>
      </w:r>
      <w:r/>
    </w:p>
    <w:p>
      <w:pPr>
        <w:pStyle w:val="822"/>
        <w:ind w:firstLine="709"/>
        <w:jc w:val="both"/>
        <w:widowControl/>
        <w:tabs>
          <w:tab w:val="right" w:pos="709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pStyle w:val="81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2"/>
        <w:jc w:val="both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b w:val="0"/>
          <w:sz w:val="28"/>
          <w:szCs w:val="28"/>
        </w:rPr>
        <w:t xml:space="preserve">А.А. Травников</w:t>
      </w: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pStyle w:val="822"/>
        <w:widowControl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p>
      <w:pPr>
        <w:pStyle w:val="818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А.А. Клюзов</w:t>
      </w:r>
      <w:r>
        <w:rPr>
          <w:sz w:val="20"/>
          <w:szCs w:val="20"/>
        </w:rPr>
      </w:r>
      <w:r/>
    </w:p>
    <w:p>
      <w:pPr>
        <w:pStyle w:val="818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</w:rPr>
        <w:t xml:space="preserve">223 87 47</w:t>
      </w:r>
      <w:r>
        <w:rPr>
          <w:sz w:val="20"/>
          <w:szCs w:val="20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283"/>
        <w:gridCol w:w="3792"/>
      </w:tblGrid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8"/>
                <w:szCs w:val="28"/>
                <w:lang w:eastAsia="ar-SA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  <w:p>
            <w:pPr>
              <w:pStyle w:val="83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/>
          </w:p>
          <w:p>
            <w:pPr>
              <w:pStyle w:val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«____»___________2024 г.</w:t>
            </w:r>
            <w:r/>
          </w:p>
          <w:p>
            <w:pPr>
              <w:pStyle w:val="818"/>
              <w:jc w:val="right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</w:t>
            </w:r>
            <w:r/>
          </w:p>
          <w:p>
            <w:pPr>
              <w:pStyle w:val="818"/>
              <w:rPr>
                <w:sz w:val="20"/>
              </w:rPr>
            </w:pPr>
            <w:r>
              <w:rPr>
                <w:sz w:val="28"/>
                <w:szCs w:val="28"/>
              </w:rPr>
              <w:t xml:space="preserve">Новосибирской области – министр региональной политики Новосибирской области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vAlign w:val="top"/>
            <w:textDirection w:val="lrTb"/>
            <w:noWrap w:val="false"/>
          </w:tcPr>
          <w:p>
            <w:pPr>
              <w:pStyle w:val="8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Клюзо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/>
          </w:p>
          <w:p>
            <w:pPr>
              <w:pStyle w:val="8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«____»___________2024 г.</w:t>
            </w:r>
            <w:r/>
          </w:p>
          <w:p>
            <w:pPr>
              <w:pStyle w:val="83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vAlign w:val="top"/>
            <w:textDirection w:val="lrTb"/>
            <w:noWrap w:val="false"/>
          </w:tcPr>
          <w:p>
            <w:pPr>
              <w:pStyle w:val="8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/>
          </w:p>
          <w:p>
            <w:pPr>
              <w:pStyle w:val="8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«____»___________2024 г.</w:t>
            </w:r>
            <w:r/>
          </w:p>
          <w:p>
            <w:pPr>
              <w:pStyle w:val="83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</w:tbl>
    <w:p>
      <w:pPr>
        <w:pStyle w:val="81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p>
      <w:pPr>
        <w:pStyle w:val="818"/>
      </w:pPr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next w:val="818"/>
    <w:link w:val="818"/>
    <w:qFormat/>
    <w:rPr>
      <w:sz w:val="24"/>
      <w:szCs w:val="24"/>
      <w:lang w:val="ru-RU" w:eastAsia="ru-RU" w:bidi="ar-SA"/>
    </w:rPr>
  </w:style>
  <w:style w:type="character" w:styleId="819">
    <w:name w:val="Основной шрифт абзаца"/>
    <w:next w:val="819"/>
    <w:link w:val="818"/>
    <w:semiHidden/>
  </w:style>
  <w:style w:type="table" w:styleId="820">
    <w:name w:val="Обычная таблица"/>
    <w:next w:val="820"/>
    <w:link w:val="818"/>
    <w:semiHidden/>
    <w:tblPr/>
  </w:style>
  <w:style w:type="numbering" w:styleId="821">
    <w:name w:val="Нет списка"/>
    <w:next w:val="821"/>
    <w:link w:val="818"/>
    <w:semiHidden/>
  </w:style>
  <w:style w:type="paragraph" w:styleId="822">
    <w:name w:val="ConsPlusTitle"/>
    <w:next w:val="822"/>
    <w:link w:val="818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823">
    <w:name w:val="Текст выноски"/>
    <w:basedOn w:val="818"/>
    <w:next w:val="823"/>
    <w:link w:val="824"/>
    <w:rPr>
      <w:rFonts w:ascii="Tahoma" w:hAnsi="Tahoma" w:cs="Tahoma"/>
      <w:sz w:val="16"/>
      <w:szCs w:val="16"/>
    </w:rPr>
  </w:style>
  <w:style w:type="character" w:styleId="824">
    <w:name w:val="Текст выноски Знак"/>
    <w:next w:val="824"/>
    <w:link w:val="823"/>
    <w:rPr>
      <w:rFonts w:ascii="Tahoma" w:hAnsi="Tahoma" w:cs="Tahoma"/>
      <w:sz w:val="16"/>
      <w:szCs w:val="16"/>
    </w:rPr>
  </w:style>
  <w:style w:type="character" w:styleId="825">
    <w:name w:val="Знак примечания"/>
    <w:next w:val="825"/>
    <w:link w:val="818"/>
    <w:rPr>
      <w:sz w:val="16"/>
      <w:szCs w:val="16"/>
    </w:rPr>
  </w:style>
  <w:style w:type="paragraph" w:styleId="826">
    <w:name w:val="Текст примечания"/>
    <w:basedOn w:val="818"/>
    <w:next w:val="826"/>
    <w:link w:val="827"/>
    <w:rPr>
      <w:sz w:val="20"/>
      <w:szCs w:val="20"/>
    </w:rPr>
  </w:style>
  <w:style w:type="character" w:styleId="827">
    <w:name w:val="Текст примечания Знак"/>
    <w:basedOn w:val="819"/>
    <w:next w:val="827"/>
    <w:link w:val="826"/>
  </w:style>
  <w:style w:type="paragraph" w:styleId="828">
    <w:name w:val="Тема примечания"/>
    <w:basedOn w:val="826"/>
    <w:next w:val="826"/>
    <w:link w:val="829"/>
    <w:rPr>
      <w:b/>
      <w:bCs/>
    </w:rPr>
  </w:style>
  <w:style w:type="character" w:styleId="829">
    <w:name w:val="Тема примечания Знак"/>
    <w:next w:val="829"/>
    <w:link w:val="828"/>
    <w:rPr>
      <w:b/>
      <w:bCs/>
    </w:rPr>
  </w:style>
  <w:style w:type="paragraph" w:styleId="830">
    <w:name w:val="ConsPlusNormal"/>
    <w:next w:val="830"/>
    <w:link w:val="81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31" w:default="1">
    <w:name w:val="Default Paragraph Font"/>
    <w:uiPriority w:val="1"/>
    <w:semiHidden/>
    <w:unhideWhenUsed/>
  </w:style>
  <w:style w:type="numbering" w:styleId="832" w:default="1">
    <w:name w:val="No List"/>
    <w:uiPriority w:val="99"/>
    <w:semiHidden/>
    <w:unhideWhenUsed/>
  </w:style>
  <w:style w:type="table" w:styleId="8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suai</dc:creator>
  <cp:revision>6</cp:revision>
  <dcterms:created xsi:type="dcterms:W3CDTF">2022-11-30T10:04:00Z</dcterms:created>
  <dcterms:modified xsi:type="dcterms:W3CDTF">2024-02-12T05:47:59Z</dcterms:modified>
  <cp:version>1048576</cp:version>
</cp:coreProperties>
</file>