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BBA1" w14:textId="128279E3" w:rsidR="00DC1ECA" w:rsidRPr="007944FD" w:rsidRDefault="00DC1ECA" w:rsidP="0035335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 w:rsidRPr="0079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C68" w:rsidRPr="0079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479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2605DB9E" w14:textId="77777777" w:rsidR="00DC1ECA" w:rsidRPr="007944FD" w:rsidRDefault="00DC1ECA" w:rsidP="003533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4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9C704DB" w14:textId="77777777"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31211D5" w14:textId="77777777"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31523" w14:textId="77777777" w:rsidR="00DC1ECA" w:rsidRPr="00DC1ECA" w:rsidRDefault="00D1786F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8EA3D4" w14:textId="77777777"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B3C4" w14:textId="77777777" w:rsid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01F13" w14:textId="77777777" w:rsidR="00CF1D0B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F092" w14:textId="77777777" w:rsidR="00CF1D0B" w:rsidRPr="00DC1ECA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DF49F" w14:textId="77777777"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E3A9A" w14:textId="77777777" w:rsidR="0035335A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CADA53" w14:textId="77777777" w:rsidR="0035335A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26545B" w14:textId="77777777" w:rsidR="007944FD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EF55C" w14:textId="77777777" w:rsidR="007944FD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979D24" w14:textId="0582998B" w:rsidR="00482CFF" w:rsidRPr="007944FD" w:rsidRDefault="00482CFF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4FD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 w:rsidRPr="007944FD">
        <w:rPr>
          <w:rFonts w:ascii="Times New Roman" w:eastAsia="Calibri" w:hAnsi="Times New Roman" w:cs="Times New Roman"/>
          <w:sz w:val="28"/>
          <w:szCs w:val="28"/>
        </w:rPr>
        <w:t>е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963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019" w:rsidRPr="007944FD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14:paraId="12745C4D" w14:textId="10A32F4C" w:rsidR="00482CFF" w:rsidRPr="007944FD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4FD">
        <w:rPr>
          <w:rFonts w:ascii="Times New Roman" w:eastAsia="Calibri" w:hAnsi="Times New Roman" w:cs="Times New Roman"/>
          <w:sz w:val="28"/>
          <w:szCs w:val="28"/>
        </w:rPr>
        <w:t>о</w:t>
      </w:r>
      <w:r w:rsidR="00F05C88" w:rsidRPr="007944FD">
        <w:rPr>
          <w:rFonts w:ascii="Times New Roman" w:eastAsia="Calibri" w:hAnsi="Times New Roman" w:cs="Times New Roman"/>
          <w:sz w:val="28"/>
          <w:szCs w:val="28"/>
        </w:rPr>
        <w:t>т</w:t>
      </w:r>
      <w:r w:rsidR="001B681B" w:rsidRPr="007944FD">
        <w:rPr>
          <w:rFonts w:ascii="Times New Roman" w:eastAsia="Calibri" w:hAnsi="Times New Roman" w:cs="Times New Roman"/>
          <w:sz w:val="28"/>
          <w:szCs w:val="28"/>
        </w:rPr>
        <w:t> </w:t>
      </w:r>
      <w:r w:rsidR="00BC7289">
        <w:rPr>
          <w:rFonts w:ascii="Times New Roman" w:eastAsia="Calibri" w:hAnsi="Times New Roman" w:cs="Times New Roman"/>
          <w:sz w:val="28"/>
          <w:szCs w:val="28"/>
        </w:rPr>
        <w:t>04</w:t>
      </w:r>
      <w:r w:rsidR="00F05C88" w:rsidRPr="007944FD">
        <w:rPr>
          <w:rFonts w:ascii="Times New Roman" w:eastAsia="Calibri" w:hAnsi="Times New Roman" w:cs="Times New Roman"/>
          <w:sz w:val="28"/>
          <w:szCs w:val="28"/>
        </w:rPr>
        <w:t>.</w:t>
      </w:r>
      <w:r w:rsidR="00BC7289">
        <w:rPr>
          <w:rFonts w:ascii="Times New Roman" w:eastAsia="Calibri" w:hAnsi="Times New Roman" w:cs="Times New Roman"/>
          <w:sz w:val="28"/>
          <w:szCs w:val="28"/>
        </w:rPr>
        <w:t>08</w:t>
      </w:r>
      <w:r w:rsidR="00F05C88" w:rsidRPr="007944FD">
        <w:rPr>
          <w:rFonts w:ascii="Times New Roman" w:eastAsia="Calibri" w:hAnsi="Times New Roman" w:cs="Times New Roman"/>
          <w:sz w:val="28"/>
          <w:szCs w:val="28"/>
        </w:rPr>
        <w:t>.20</w:t>
      </w:r>
      <w:r w:rsidR="00BC7289">
        <w:rPr>
          <w:rFonts w:ascii="Times New Roman" w:eastAsia="Calibri" w:hAnsi="Times New Roman" w:cs="Times New Roman"/>
          <w:sz w:val="28"/>
          <w:szCs w:val="28"/>
        </w:rPr>
        <w:t>08</w:t>
      </w:r>
      <w:r w:rsidR="001B681B" w:rsidRPr="007944FD">
        <w:rPr>
          <w:rFonts w:ascii="Times New Roman" w:eastAsia="Calibri" w:hAnsi="Times New Roman" w:cs="Times New Roman"/>
          <w:sz w:val="28"/>
          <w:szCs w:val="28"/>
        </w:rPr>
        <w:t> </w:t>
      </w:r>
      <w:r w:rsidR="00F05C88" w:rsidRPr="007944FD">
        <w:rPr>
          <w:rFonts w:ascii="Times New Roman" w:eastAsia="Calibri" w:hAnsi="Times New Roman" w:cs="Times New Roman"/>
          <w:sz w:val="28"/>
          <w:szCs w:val="28"/>
        </w:rPr>
        <w:t>№</w:t>
      </w:r>
      <w:r w:rsidR="001B681B" w:rsidRPr="007944FD">
        <w:rPr>
          <w:rFonts w:ascii="Times New Roman" w:eastAsia="Calibri" w:hAnsi="Times New Roman" w:cs="Times New Roman"/>
          <w:sz w:val="28"/>
          <w:szCs w:val="28"/>
        </w:rPr>
        <w:t> </w:t>
      </w:r>
      <w:r w:rsidR="00BC7289">
        <w:rPr>
          <w:rFonts w:ascii="Times New Roman" w:eastAsia="Calibri" w:hAnsi="Times New Roman" w:cs="Times New Roman"/>
          <w:sz w:val="28"/>
          <w:szCs w:val="28"/>
        </w:rPr>
        <w:t>303</w:t>
      </w:r>
    </w:p>
    <w:p w14:paraId="1505B0DF" w14:textId="77777777" w:rsidR="0061731F" w:rsidRPr="00CF1D0B" w:rsidRDefault="0061731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5F05A6" w14:textId="77777777"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687257" w14:textId="0CC3FBA6" w:rsidR="00EE3647" w:rsidRPr="007944FD" w:rsidRDefault="00F47963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</w:t>
      </w:r>
      <w:r w:rsidR="00EE3647" w:rsidRPr="007944FD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остановля</w:t>
      </w:r>
      <w:r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ю</w:t>
      </w:r>
      <w:r w:rsidR="00EE3647" w:rsidRPr="007944F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1203240C" w14:textId="2E94FBB5" w:rsidR="00BC7289" w:rsidRDefault="00EE3647" w:rsidP="00903862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4FD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046C51" w:rsidRPr="00794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F47963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</w:t>
      </w:r>
      <w:r w:rsidR="00BC7289" w:rsidRPr="00BC7289">
        <w:rPr>
          <w:rFonts w:ascii="Times New Roman" w:eastAsia="Calibri" w:hAnsi="Times New Roman" w:cs="Times New Roman"/>
          <w:sz w:val="28"/>
          <w:szCs w:val="28"/>
        </w:rPr>
        <w:t>04.08.2008 №</w:t>
      </w:r>
      <w:r w:rsidR="00BC7289">
        <w:rPr>
          <w:rFonts w:ascii="Times New Roman" w:eastAsia="Calibri" w:hAnsi="Times New Roman" w:cs="Times New Roman"/>
          <w:sz w:val="28"/>
          <w:szCs w:val="28"/>
        </w:rPr>
        <w:t> </w:t>
      </w:r>
      <w:r w:rsidR="00BC7289" w:rsidRPr="00BC7289">
        <w:rPr>
          <w:rFonts w:ascii="Times New Roman" w:eastAsia="Calibri" w:hAnsi="Times New Roman" w:cs="Times New Roman"/>
          <w:sz w:val="28"/>
          <w:szCs w:val="28"/>
        </w:rPr>
        <w:t>303</w:t>
      </w:r>
      <w:r w:rsidRPr="007944F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307F" w:rsidRPr="007944FD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BC7289">
        <w:rPr>
          <w:rFonts w:ascii="Times New Roman" w:eastAsia="Calibri" w:hAnsi="Times New Roman" w:cs="Times New Roman"/>
          <w:sz w:val="28"/>
          <w:szCs w:val="28"/>
        </w:rPr>
        <w:t>утверждении порядка организации и проведения обучения населения мерам пожарной безопасности на территории Новосибирской области</w:t>
      </w:r>
      <w:r w:rsidRPr="007944FD">
        <w:rPr>
          <w:rFonts w:ascii="Times New Roman" w:eastAsia="Calibri" w:hAnsi="Times New Roman" w:cs="Times New Roman"/>
          <w:sz w:val="28"/>
          <w:szCs w:val="28"/>
        </w:rPr>
        <w:t>»</w:t>
      </w:r>
      <w:r w:rsidR="00295848" w:rsidRPr="00794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44FD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07D9391" w14:textId="597417FD" w:rsidR="00CD68EC" w:rsidRPr="00CD68EC" w:rsidRDefault="00E47CCB" w:rsidP="00903862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D68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CD68EC">
        <w:rPr>
          <w:rFonts w:ascii="Times New Roman" w:eastAsia="Calibri" w:hAnsi="Times New Roman" w:cs="Times New Roman"/>
          <w:sz w:val="28"/>
          <w:szCs w:val="28"/>
        </w:rPr>
        <w:t xml:space="preserve">Оглавление после слов «организации» </w:t>
      </w:r>
      <w:r w:rsidR="00CD68EC" w:rsidRPr="00CD68EC">
        <w:rPr>
          <w:rFonts w:ascii="Times New Roman" w:eastAsia="Calibri" w:hAnsi="Times New Roman" w:cs="Times New Roman"/>
          <w:sz w:val="28"/>
          <w:szCs w:val="28"/>
        </w:rPr>
        <w:t>дополнить словами «, информирования»;</w:t>
      </w:r>
    </w:p>
    <w:p w14:paraId="276019DB" w14:textId="7763EF4E" w:rsidR="00903862" w:rsidRPr="00903862" w:rsidRDefault="00E47CCB" w:rsidP="00903862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03862">
        <w:rPr>
          <w:rFonts w:ascii="Times New Roman" w:eastAsia="Calibri" w:hAnsi="Times New Roman" w:cs="Times New Roman"/>
          <w:sz w:val="28"/>
          <w:szCs w:val="28"/>
        </w:rPr>
        <w:t> Пункт 1 после слов «организации» дополнить словами «, информирования»</w:t>
      </w:r>
      <w:r w:rsidR="00CD68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E4402" w14:textId="6CDCD59E" w:rsidR="00B472FF" w:rsidRDefault="00E47CCB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472FF" w:rsidRPr="00CD68EC">
        <w:rPr>
          <w:rFonts w:ascii="Times New Roman" w:eastAsia="Calibri" w:hAnsi="Times New Roman" w:cs="Times New Roman"/>
          <w:sz w:val="28"/>
          <w:szCs w:val="28"/>
        </w:rPr>
        <w:t>В</w:t>
      </w:r>
      <w:r w:rsidR="006F09D2" w:rsidRPr="00CD6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0C0" w:rsidRPr="00CD68EC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B472FF" w:rsidRPr="00CD68EC">
        <w:rPr>
          <w:rFonts w:ascii="Times New Roman" w:eastAsia="Calibri" w:hAnsi="Times New Roman" w:cs="Times New Roman"/>
          <w:sz w:val="28"/>
          <w:szCs w:val="28"/>
        </w:rPr>
        <w:t>е</w:t>
      </w:r>
      <w:r w:rsidR="00CD68EC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проведения обучения населения мерам пожарной безопасности на территории Новосибирской области</w:t>
      </w:r>
      <w:r w:rsidR="00F426DA">
        <w:rPr>
          <w:rFonts w:ascii="Times New Roman" w:eastAsia="Calibri" w:hAnsi="Times New Roman" w:cs="Times New Roman"/>
          <w:sz w:val="28"/>
          <w:szCs w:val="28"/>
        </w:rPr>
        <w:t xml:space="preserve"> внести следующие изменения</w:t>
      </w:r>
      <w:r w:rsidR="00B472FF" w:rsidRPr="00CD68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D6C183" w14:textId="4E2A19CC" w:rsidR="00CD68EC" w:rsidRPr="00CD68EC" w:rsidRDefault="00CD68EC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CD68EC">
        <w:rPr>
          <w:rFonts w:ascii="Times New Roman" w:eastAsia="Calibri" w:hAnsi="Times New Roman" w:cs="Times New Roman"/>
          <w:sz w:val="28"/>
          <w:szCs w:val="28"/>
        </w:rPr>
        <w:t>Оглавление после слов «организации» дополнить словами «, информирования»;</w:t>
      </w:r>
    </w:p>
    <w:p w14:paraId="32F11BA2" w14:textId="448977D4" w:rsidR="00CA5D59" w:rsidRDefault="00CD68EC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472FF" w:rsidRPr="00CD68EC">
        <w:rPr>
          <w:rFonts w:ascii="Times New Roman" w:eastAsia="Calibri" w:hAnsi="Times New Roman" w:cs="Times New Roman"/>
          <w:sz w:val="28"/>
          <w:szCs w:val="28"/>
        </w:rPr>
        <w:t>)</w:t>
      </w:r>
      <w:r w:rsidR="00B20CE9">
        <w:rPr>
          <w:rFonts w:ascii="Times New Roman" w:eastAsia="Calibri" w:hAnsi="Times New Roman" w:cs="Times New Roman"/>
          <w:sz w:val="28"/>
          <w:szCs w:val="28"/>
        </w:rPr>
        <w:t> </w:t>
      </w:r>
      <w:r w:rsidR="00B20CE9" w:rsidRPr="00B20CE9">
        <w:rPr>
          <w:rFonts w:ascii="Times New Roman" w:eastAsia="Calibri" w:hAnsi="Times New Roman" w:cs="Times New Roman"/>
          <w:sz w:val="28"/>
          <w:szCs w:val="28"/>
        </w:rPr>
        <w:t>Пункт</w:t>
      </w:r>
      <w:r w:rsidR="00B472FF" w:rsidRPr="00CD6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B20CE9" w:rsidRPr="00B20CE9">
        <w:rPr>
          <w:rFonts w:ascii="Times New Roman" w:eastAsia="Calibri" w:hAnsi="Times New Roman" w:cs="Times New Roman"/>
          <w:sz w:val="28"/>
          <w:szCs w:val="28"/>
        </w:rPr>
        <w:t>после слов «организации» дополнить словами «, информирования»;</w:t>
      </w:r>
    </w:p>
    <w:p w14:paraId="68C6CA91" w14:textId="1828E784" w:rsidR="005A2FE3" w:rsidRDefault="005A2FE3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5A2FE3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A2FE3">
        <w:rPr>
          <w:rFonts w:ascii="Times New Roman" w:eastAsia="Calibri" w:hAnsi="Times New Roman" w:cs="Times New Roman"/>
          <w:sz w:val="28"/>
          <w:szCs w:val="28"/>
        </w:rPr>
        <w:t xml:space="preserve"> после слов «</w:t>
      </w:r>
      <w:r>
        <w:rPr>
          <w:rFonts w:ascii="Times New Roman" w:eastAsia="Calibri" w:hAnsi="Times New Roman" w:cs="Times New Roman"/>
          <w:sz w:val="28"/>
          <w:szCs w:val="28"/>
        </w:rPr>
        <w:t>обучения</w:t>
      </w:r>
      <w:r w:rsidRPr="005A2FE3">
        <w:rPr>
          <w:rFonts w:ascii="Times New Roman" w:eastAsia="Calibri" w:hAnsi="Times New Roman" w:cs="Times New Roman"/>
          <w:sz w:val="28"/>
          <w:szCs w:val="28"/>
        </w:rPr>
        <w:t>» дополнить словами «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A2FE3">
        <w:rPr>
          <w:rFonts w:ascii="Times New Roman" w:eastAsia="Calibri" w:hAnsi="Times New Roman" w:cs="Times New Roman"/>
          <w:sz w:val="28"/>
          <w:szCs w:val="28"/>
        </w:rPr>
        <w:t xml:space="preserve"> информирования»;</w:t>
      </w:r>
    </w:p>
    <w:p w14:paraId="482BCB7B" w14:textId="4B7E1F83" w:rsidR="00E47CCB" w:rsidRDefault="005A2FE3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47CCB">
        <w:rPr>
          <w:rFonts w:ascii="Times New Roman" w:eastAsia="Calibri" w:hAnsi="Times New Roman" w:cs="Times New Roman"/>
          <w:sz w:val="28"/>
          <w:szCs w:val="28"/>
        </w:rPr>
        <w:t xml:space="preserve">) В Пункте 4 внести следующие изменения: </w:t>
      </w:r>
    </w:p>
    <w:p w14:paraId="7D2999B9" w14:textId="54C392F8" w:rsidR="00E47CCB" w:rsidRDefault="00E47CCB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после слов «Обучение» дополнить словами «и информирование»</w:t>
      </w:r>
      <w:r w:rsidRPr="00E47CC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CFD2A0" w14:textId="663C9540" w:rsidR="00E47CCB" w:rsidRPr="00E47CCB" w:rsidRDefault="00E47CCB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дополнить подпунктом 6) следующего содержания</w:t>
      </w:r>
      <w:r w:rsidRPr="00E47CC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D36A845" w14:textId="285552FC" w:rsidR="00E47CCB" w:rsidRDefault="00E47CCB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«6) </w:t>
      </w:r>
      <w:r>
        <w:rPr>
          <w:rFonts w:ascii="Times New Roman" w:hAnsi="Times New Roman" w:cs="Times New Roman"/>
          <w:sz w:val="28"/>
          <w:szCs w:val="28"/>
        </w:rPr>
        <w:t>Проведения брифингов, пресс - конференций для журналистов по вопросам организации пожарной безопасности;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47CC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BB16CD" w14:textId="36A11778" w:rsidR="00E47CCB" w:rsidRDefault="00E47CCB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 дополнить </w:t>
      </w:r>
      <w:r w:rsidRPr="00E47CCB">
        <w:rPr>
          <w:rFonts w:ascii="Times New Roman" w:eastAsia="Calibri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47CCB">
        <w:rPr>
          <w:rFonts w:ascii="Times New Roman" w:eastAsia="Calibri" w:hAnsi="Times New Roman" w:cs="Times New Roman"/>
          <w:sz w:val="28"/>
          <w:szCs w:val="28"/>
        </w:rPr>
        <w:t>) следующего содержания:</w:t>
      </w:r>
    </w:p>
    <w:p w14:paraId="5D0E2A70" w14:textId="21108AD9" w:rsidR="00E47CCB" w:rsidRDefault="00E47CCB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«7) И</w:t>
      </w:r>
      <w:r w:rsidRPr="00E47CCB">
        <w:rPr>
          <w:rFonts w:ascii="Times New Roman" w:eastAsia="Calibri" w:hAnsi="Times New Roman" w:cs="Times New Roman"/>
          <w:sz w:val="28"/>
          <w:szCs w:val="28"/>
        </w:rPr>
        <w:t>зготовления и размещения информации профилактического характера на щитах, баннерах, в общественном транспорте, на досках объявлений, информационных стендах</w:t>
      </w:r>
      <w:r w:rsidR="000047B2" w:rsidRPr="000047B2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47B2" w:rsidRPr="000047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AB5943" w14:textId="473B315B" w:rsidR="000047B2" w:rsidRDefault="000047B2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 </w:t>
      </w:r>
      <w:r w:rsidRPr="000047B2">
        <w:rPr>
          <w:rFonts w:ascii="Times New Roman" w:eastAsia="Calibri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0047B2">
        <w:rPr>
          <w:rFonts w:ascii="Times New Roman" w:eastAsia="Calibri" w:hAnsi="Times New Roman" w:cs="Times New Roman"/>
          <w:sz w:val="28"/>
          <w:szCs w:val="28"/>
        </w:rPr>
        <w:t>) следующего содержания:</w:t>
      </w:r>
    </w:p>
    <w:p w14:paraId="75665495" w14:textId="38C2A260" w:rsidR="000047B2" w:rsidRPr="000047B2" w:rsidRDefault="000047B2" w:rsidP="00CD68EC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«8) </w:t>
      </w:r>
      <w:r w:rsidR="00FC66EB">
        <w:rPr>
          <w:rFonts w:ascii="Times New Roman" w:eastAsia="Calibri" w:hAnsi="Times New Roman" w:cs="Times New Roman"/>
          <w:sz w:val="28"/>
          <w:szCs w:val="28"/>
        </w:rPr>
        <w:t>Организации и проведения собраний населения на территориях муниципальных образований.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C66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973C33" w14:textId="1090DB29" w:rsidR="00E47CCB" w:rsidRDefault="00FC66EB" w:rsidP="00BE336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14:paraId="52CF4C3A" w14:textId="77777777" w:rsidR="00BE336D" w:rsidRPr="00BE336D" w:rsidRDefault="00BE336D" w:rsidP="00BE336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E34BB" w14:textId="77777777" w:rsidR="00F945BA" w:rsidRPr="007944FD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8C06D" w14:textId="77777777" w:rsidR="000A3D10" w:rsidRPr="007944FD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AF847" w14:textId="118F9C43" w:rsidR="00D126A4" w:rsidRPr="00036AF1" w:rsidRDefault="00D126A4" w:rsidP="0039639F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7944F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</w:t>
      </w:r>
      <w:proofErr w:type="gramStart"/>
      <w:r w:rsidR="00E1089B" w:rsidRPr="007944FD">
        <w:rPr>
          <w:rFonts w:ascii="Times New Roman" w:hAnsi="Times New Roman" w:cs="Times New Roman"/>
          <w:sz w:val="28"/>
          <w:szCs w:val="28"/>
        </w:rPr>
        <w:tab/>
      </w:r>
      <w:r w:rsidR="0065151A" w:rsidRPr="007944FD">
        <w:rPr>
          <w:rFonts w:ascii="Times New Roman" w:hAnsi="Times New Roman" w:cs="Times New Roman"/>
          <w:sz w:val="28"/>
          <w:szCs w:val="28"/>
        </w:rPr>
        <w:t xml:space="preserve">  </w:t>
      </w:r>
      <w:r w:rsidR="00670FC3" w:rsidRPr="007944F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70FC3" w:rsidRPr="007944FD">
        <w:rPr>
          <w:rFonts w:ascii="Times New Roman" w:hAnsi="Times New Roman" w:cs="Times New Roman"/>
          <w:sz w:val="28"/>
          <w:szCs w:val="28"/>
        </w:rPr>
        <w:t xml:space="preserve"> </w:t>
      </w:r>
      <w:r w:rsidR="00CA5D59" w:rsidRPr="007944FD">
        <w:rPr>
          <w:rFonts w:ascii="Times New Roman" w:hAnsi="Times New Roman" w:cs="Times New Roman"/>
          <w:sz w:val="28"/>
          <w:szCs w:val="28"/>
        </w:rPr>
        <w:t xml:space="preserve">  </w:t>
      </w:r>
      <w:r w:rsidR="00036AF1" w:rsidRPr="007944F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944FD">
        <w:rPr>
          <w:rFonts w:ascii="Times New Roman" w:hAnsi="Times New Roman" w:cs="Times New Roman"/>
          <w:sz w:val="28"/>
          <w:szCs w:val="28"/>
        </w:rPr>
        <w:tab/>
      </w:r>
      <w:r w:rsidR="00AA0833">
        <w:rPr>
          <w:rFonts w:ascii="Times New Roman" w:hAnsi="Times New Roman" w:cs="Times New Roman"/>
          <w:sz w:val="28"/>
          <w:szCs w:val="28"/>
        </w:rPr>
        <w:t xml:space="preserve"> </w:t>
      </w:r>
      <w:r w:rsidR="007944FD">
        <w:rPr>
          <w:rFonts w:ascii="Times New Roman" w:hAnsi="Times New Roman" w:cs="Times New Roman"/>
          <w:sz w:val="28"/>
          <w:szCs w:val="28"/>
        </w:rPr>
        <w:t xml:space="preserve">  </w:t>
      </w:r>
      <w:r w:rsidR="0065151A" w:rsidRPr="007944FD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1EA3AC7D" w14:textId="77777777"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14:paraId="081CF215" w14:textId="77777777" w:rsidR="00D27A31" w:rsidRDefault="00D27A31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597FCBB8" w14:textId="77777777" w:rsidR="00D27A31" w:rsidRDefault="00D27A31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6B7459C" w14:textId="77777777" w:rsidR="00B34650" w:rsidRDefault="00B3465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FF63D81" w14:textId="77777777" w:rsidR="00B34650" w:rsidRDefault="00B3465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4A22A71" w14:textId="77777777" w:rsidR="00314640" w:rsidRDefault="0031464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C43342E" w14:textId="77777777" w:rsidR="00314640" w:rsidRDefault="0031464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9357765" w14:textId="77777777" w:rsidR="00314640" w:rsidRDefault="0031464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890751B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276DE107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2D136B8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6204BF05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6FA2BB7F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57EA4D7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52015B7B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61FD6665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3AFC694F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F2632B6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5F216BC8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9F8E593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1156F32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EC4B688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5F46701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4738681C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22E9C84E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4C155A8D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2B48E92C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76F5A8D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27B66074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6075123B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454AFD62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1075745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3535C24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EBA89B1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41CCF812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448FC366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8C2FB6A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5E23F1AE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409F96E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8EDF347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61E0A14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31784211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2E479AF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CEA326D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F6952CC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01C1A33C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1F0806CB" w14:textId="77777777" w:rsidR="00FC66EB" w:rsidRDefault="00FC66EB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14:paraId="7A398FA7" w14:textId="2EF83C9B" w:rsidR="00DC1ECA" w:rsidRPr="007E2BE8" w:rsidRDefault="001E3B94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</w:t>
      </w:r>
      <w:r w:rsidR="0041230A">
        <w:rPr>
          <w:rFonts w:ascii="Times New Roman" w:hAnsi="Times New Roman" w:cs="Times New Roman"/>
          <w:sz w:val="20"/>
        </w:rPr>
        <w:t>рхипов Денис</w:t>
      </w:r>
      <w:r w:rsidR="00F26264">
        <w:rPr>
          <w:rFonts w:ascii="Times New Roman" w:hAnsi="Times New Roman" w:cs="Times New Roman"/>
          <w:sz w:val="20"/>
        </w:rPr>
        <w:t xml:space="preserve"> </w:t>
      </w:r>
      <w:r w:rsidR="0041230A">
        <w:rPr>
          <w:rFonts w:ascii="Times New Roman" w:hAnsi="Times New Roman" w:cs="Times New Roman"/>
          <w:sz w:val="20"/>
        </w:rPr>
        <w:t>Николаевич</w:t>
      </w:r>
    </w:p>
    <w:p w14:paraId="0D48F5D4" w14:textId="77777777" w:rsidR="00737F4B" w:rsidRDefault="00DC1ECA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14:paraId="430B78BE" w14:textId="0B063F03" w:rsidR="00A73549" w:rsidRPr="007944FD" w:rsidRDefault="00314640" w:rsidP="0039639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7944FD">
        <w:rPr>
          <w:rFonts w:ascii="Times New Roman" w:hAnsi="Times New Roman"/>
          <w:sz w:val="28"/>
          <w:szCs w:val="28"/>
        </w:rPr>
        <w:lastRenderedPageBreak/>
        <w:t>СО</w:t>
      </w:r>
      <w:r w:rsidR="00A73549" w:rsidRPr="007944FD">
        <w:rPr>
          <w:rFonts w:ascii="Times New Roman" w:hAnsi="Times New Roman"/>
          <w:sz w:val="28"/>
          <w:szCs w:val="28"/>
        </w:rPr>
        <w:t>ГЛАСОВАНО:</w:t>
      </w:r>
    </w:p>
    <w:p w14:paraId="2A23E9BD" w14:textId="77777777" w:rsidR="00324C57" w:rsidRPr="007944FD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1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523"/>
      </w:tblGrid>
      <w:tr w:rsidR="006E642A" w:rsidRPr="007944FD" w14:paraId="78971865" w14:textId="77777777" w:rsidTr="006E642A">
        <w:tc>
          <w:tcPr>
            <w:tcW w:w="4962" w:type="dxa"/>
          </w:tcPr>
          <w:p w14:paraId="72B46D9C" w14:textId="77777777" w:rsidR="006E642A" w:rsidRDefault="006E642A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42A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596A49E6" w14:textId="6A023B93" w:rsidR="006E642A" w:rsidRPr="007944FD" w:rsidRDefault="006E642A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A1DB0A" w14:textId="77777777" w:rsidR="006E642A" w:rsidRPr="007944FD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14:paraId="74B978D7" w14:textId="77777777" w:rsidR="006E642A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5CEA59" w14:textId="7FDE80F6" w:rsidR="006E642A" w:rsidRPr="007944FD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Знатков</w:t>
            </w:r>
            <w:proofErr w:type="spellEnd"/>
          </w:p>
        </w:tc>
      </w:tr>
      <w:tr w:rsidR="006E642A" w:rsidRPr="007944FD" w14:paraId="31B4E1ED" w14:textId="77777777" w:rsidTr="006E642A">
        <w:tc>
          <w:tcPr>
            <w:tcW w:w="4962" w:type="dxa"/>
          </w:tcPr>
          <w:p w14:paraId="470A307F" w14:textId="77777777" w:rsidR="006E642A" w:rsidRDefault="006E642A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42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Губернатора Новосибирской области</w:t>
            </w:r>
          </w:p>
          <w:p w14:paraId="2AB54562" w14:textId="3214122E" w:rsidR="006E642A" w:rsidRPr="007944FD" w:rsidRDefault="006E642A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337E1F" w14:textId="77777777" w:rsidR="006E642A" w:rsidRPr="007944FD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14:paraId="505FD5AD" w14:textId="77777777" w:rsidR="006E642A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7A239B" w14:textId="4C84EA91" w:rsidR="006E642A" w:rsidRPr="007944FD" w:rsidRDefault="006E642A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Сёмка</w:t>
            </w:r>
            <w:proofErr w:type="spellEnd"/>
          </w:p>
        </w:tc>
      </w:tr>
      <w:tr w:rsidR="0010318F" w:rsidRPr="007944FD" w14:paraId="2C0857EE" w14:textId="77777777" w:rsidTr="006E642A">
        <w:tc>
          <w:tcPr>
            <w:tcW w:w="4962" w:type="dxa"/>
          </w:tcPr>
          <w:p w14:paraId="67AC5ED6" w14:textId="77777777" w:rsidR="0010318F" w:rsidRPr="007944FD" w:rsidRDefault="00884987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2693" w:type="dxa"/>
          </w:tcPr>
          <w:p w14:paraId="5ABF3492" w14:textId="77777777" w:rsidR="0010318F" w:rsidRPr="007944FD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14:paraId="7450B667" w14:textId="77777777" w:rsidR="0010318F" w:rsidRPr="007944FD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7286CD" w14:textId="77777777" w:rsidR="00884987" w:rsidRPr="007944FD" w:rsidRDefault="00884987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AA4A33" w14:textId="77777777" w:rsidR="00884987" w:rsidRPr="007944FD" w:rsidRDefault="00884987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ED7DAA" w14:textId="77777777" w:rsidR="0010318F" w:rsidRDefault="00884987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>Омелёхина</w:t>
            </w:r>
            <w:proofErr w:type="spellEnd"/>
          </w:p>
          <w:p w14:paraId="0BFAB542" w14:textId="77777777" w:rsidR="00D34772" w:rsidRPr="007944FD" w:rsidRDefault="00D34772" w:rsidP="008849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3549" w:rsidRPr="007944FD" w14:paraId="4A7D8076" w14:textId="77777777" w:rsidTr="006E642A">
        <w:trPr>
          <w:trHeight w:val="1034"/>
        </w:trPr>
        <w:tc>
          <w:tcPr>
            <w:tcW w:w="4962" w:type="dxa"/>
          </w:tcPr>
          <w:p w14:paraId="57220CB7" w14:textId="77777777" w:rsidR="00F51A56" w:rsidRPr="007944FD" w:rsidRDefault="004A5F26" w:rsidP="004A5F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884987"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инистр </w:t>
            </w:r>
            <w:proofErr w:type="spellStart"/>
            <w:r w:rsidR="00884987"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</w:t>
            </w:r>
            <w:proofErr w:type="spellEnd"/>
            <w:r w:rsidR="00884987" w:rsidRPr="00794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коммунального хозяйства и энергетики Новосибирской области</w:t>
            </w:r>
          </w:p>
        </w:tc>
        <w:tc>
          <w:tcPr>
            <w:tcW w:w="2693" w:type="dxa"/>
          </w:tcPr>
          <w:p w14:paraId="504EBEB7" w14:textId="77777777" w:rsidR="00A73549" w:rsidRPr="007944FD" w:rsidRDefault="00A73549" w:rsidP="00A7354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</w:tcPr>
          <w:p w14:paraId="77F76471" w14:textId="77777777" w:rsidR="00635377" w:rsidRPr="007944FD" w:rsidRDefault="00635377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1829C7" w14:textId="77777777" w:rsidR="00CD0A01" w:rsidRDefault="00CD0A01" w:rsidP="004A5F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A17340D" w14:textId="7ACCCE6D" w:rsidR="00A73549" w:rsidRDefault="004A5F26" w:rsidP="004A5F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44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</w:t>
            </w:r>
            <w:r w:rsidR="00884987" w:rsidRPr="007944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7944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884987" w:rsidRPr="007944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7944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Архипов</w:t>
            </w:r>
          </w:p>
          <w:p w14:paraId="4734AA7E" w14:textId="77777777" w:rsidR="00D34772" w:rsidRPr="007944FD" w:rsidRDefault="00D34772" w:rsidP="004A5F26">
            <w:pPr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</w:p>
        </w:tc>
      </w:tr>
    </w:tbl>
    <w:p w14:paraId="4BB5FCCB" w14:textId="77777777"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14:paraId="1FAFCDFE" w14:textId="77777777"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14:paraId="367E3F5F" w14:textId="77777777"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51FEE6" w14:textId="77777777"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AC79CB" w14:textId="77777777"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C96273" w14:textId="77777777"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D29970" w14:textId="77777777"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53859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15FA64A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D7B5DBE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0C81B56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47CD9FDD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367AB13C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BEE1D5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8E97F6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50CA8876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4E1E71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96C31FA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6C639FB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DAB3D2F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D56F63D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C31448C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91F8626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496A5119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EB5F823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5FD1833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996534B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70613F9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F392C58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F671397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F47210E" w14:textId="77777777" w:rsidR="00857BB7" w:rsidRDefault="00857BB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3C6CE9A6" w14:textId="77777777" w:rsidR="00C5277B" w:rsidRDefault="00C5277B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011EB3B" w14:textId="66D6C9CB" w:rsidR="00561297" w:rsidRDefault="00902494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  <w:r w:rsidR="00D34772">
        <w:rPr>
          <w:rFonts w:ascii="Times New Roman" w:eastAsia="Times New Roman" w:hAnsi="Times New Roman"/>
          <w:sz w:val="20"/>
          <w:szCs w:val="28"/>
        </w:rPr>
        <w:t xml:space="preserve"> (исп.)</w:t>
      </w:r>
    </w:p>
    <w:p w14:paraId="1A79FFB7" w14:textId="77777777" w:rsidR="008755A3" w:rsidRDefault="00F26264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 w:rsidRPr="0037075F">
        <w:rPr>
          <w:rFonts w:ascii="Times New Roman" w:eastAsia="Times New Roman" w:hAnsi="Times New Roman"/>
          <w:sz w:val="20"/>
          <w:szCs w:val="28"/>
        </w:rPr>
        <w:t>2</w:t>
      </w:r>
      <w:r w:rsidR="00902494">
        <w:rPr>
          <w:rFonts w:ascii="Times New Roman" w:eastAsia="Times New Roman" w:hAnsi="Times New Roman"/>
          <w:sz w:val="20"/>
          <w:szCs w:val="28"/>
        </w:rPr>
        <w:t>27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05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66</w:t>
      </w:r>
    </w:p>
    <w:p w14:paraId="0D1F9800" w14:textId="57CF8EF0" w:rsidR="009D5E4F" w:rsidRPr="00CA5D59" w:rsidRDefault="00FC66EB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Ю</w:t>
      </w:r>
      <w:r w:rsidR="009D5E4F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Н</w:t>
      </w:r>
      <w:r w:rsidR="009D5E4F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Фролов</w:t>
      </w:r>
    </w:p>
    <w:sectPr w:rsidR="009D5E4F" w:rsidRPr="00CA5D59" w:rsidSect="00B50A2A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D2872"/>
    <w:multiLevelType w:val="hybridMultilevel"/>
    <w:tmpl w:val="E8DCCFEE"/>
    <w:lvl w:ilvl="0" w:tplc="6452F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E5225B"/>
    <w:multiLevelType w:val="hybridMultilevel"/>
    <w:tmpl w:val="FA32FF3E"/>
    <w:lvl w:ilvl="0" w:tplc="3E0498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E87F59"/>
    <w:multiLevelType w:val="hybridMultilevel"/>
    <w:tmpl w:val="5C72F7F8"/>
    <w:lvl w:ilvl="0" w:tplc="4086A32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D00766"/>
    <w:multiLevelType w:val="hybridMultilevel"/>
    <w:tmpl w:val="96F6CD76"/>
    <w:lvl w:ilvl="0" w:tplc="C2FA7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047B2"/>
    <w:rsid w:val="00017F2C"/>
    <w:rsid w:val="0002236C"/>
    <w:rsid w:val="000365FD"/>
    <w:rsid w:val="00036AF1"/>
    <w:rsid w:val="00041DF6"/>
    <w:rsid w:val="00044419"/>
    <w:rsid w:val="00046C51"/>
    <w:rsid w:val="00085F07"/>
    <w:rsid w:val="000A3D10"/>
    <w:rsid w:val="000A5195"/>
    <w:rsid w:val="000A54BE"/>
    <w:rsid w:val="000A630E"/>
    <w:rsid w:val="000B6F35"/>
    <w:rsid w:val="000B75B6"/>
    <w:rsid w:val="000C20EC"/>
    <w:rsid w:val="000C3C36"/>
    <w:rsid w:val="000C67E2"/>
    <w:rsid w:val="000F6B40"/>
    <w:rsid w:val="0010318F"/>
    <w:rsid w:val="0010416A"/>
    <w:rsid w:val="0012154D"/>
    <w:rsid w:val="001245F2"/>
    <w:rsid w:val="00124C07"/>
    <w:rsid w:val="00137DCD"/>
    <w:rsid w:val="0014091D"/>
    <w:rsid w:val="00142CEB"/>
    <w:rsid w:val="00150BFC"/>
    <w:rsid w:val="00150E60"/>
    <w:rsid w:val="00180505"/>
    <w:rsid w:val="00185AF7"/>
    <w:rsid w:val="00187153"/>
    <w:rsid w:val="001B123C"/>
    <w:rsid w:val="001B681B"/>
    <w:rsid w:val="001D2C19"/>
    <w:rsid w:val="001E1862"/>
    <w:rsid w:val="001E187B"/>
    <w:rsid w:val="001E3B94"/>
    <w:rsid w:val="001E4332"/>
    <w:rsid w:val="001E61D9"/>
    <w:rsid w:val="001F2D21"/>
    <w:rsid w:val="001F47A0"/>
    <w:rsid w:val="002006D9"/>
    <w:rsid w:val="00213275"/>
    <w:rsid w:val="002236F5"/>
    <w:rsid w:val="00234D62"/>
    <w:rsid w:val="002410D6"/>
    <w:rsid w:val="00241158"/>
    <w:rsid w:val="002527A3"/>
    <w:rsid w:val="00254767"/>
    <w:rsid w:val="0025764D"/>
    <w:rsid w:val="00261B78"/>
    <w:rsid w:val="00274A92"/>
    <w:rsid w:val="00276045"/>
    <w:rsid w:val="00295848"/>
    <w:rsid w:val="002A0F80"/>
    <w:rsid w:val="002A1A4B"/>
    <w:rsid w:val="002A4A35"/>
    <w:rsid w:val="002A6B0E"/>
    <w:rsid w:val="002B1633"/>
    <w:rsid w:val="002B4E31"/>
    <w:rsid w:val="002B4FD7"/>
    <w:rsid w:val="002C20C0"/>
    <w:rsid w:val="002C3197"/>
    <w:rsid w:val="002C3541"/>
    <w:rsid w:val="002C4FA6"/>
    <w:rsid w:val="00303E7B"/>
    <w:rsid w:val="00305702"/>
    <w:rsid w:val="00306563"/>
    <w:rsid w:val="00314640"/>
    <w:rsid w:val="00320046"/>
    <w:rsid w:val="00324C57"/>
    <w:rsid w:val="003461D7"/>
    <w:rsid w:val="0035335A"/>
    <w:rsid w:val="00366053"/>
    <w:rsid w:val="0037075F"/>
    <w:rsid w:val="003724A8"/>
    <w:rsid w:val="003756F6"/>
    <w:rsid w:val="00375A3F"/>
    <w:rsid w:val="0038035F"/>
    <w:rsid w:val="00391EC4"/>
    <w:rsid w:val="003945A8"/>
    <w:rsid w:val="00395EE2"/>
    <w:rsid w:val="0039639F"/>
    <w:rsid w:val="003A0523"/>
    <w:rsid w:val="003A3726"/>
    <w:rsid w:val="003B555B"/>
    <w:rsid w:val="003D46FE"/>
    <w:rsid w:val="003E05B9"/>
    <w:rsid w:val="003E3CCC"/>
    <w:rsid w:val="00400D99"/>
    <w:rsid w:val="00407B65"/>
    <w:rsid w:val="00407E2B"/>
    <w:rsid w:val="0041230A"/>
    <w:rsid w:val="00425BE0"/>
    <w:rsid w:val="00440AAD"/>
    <w:rsid w:val="004607C8"/>
    <w:rsid w:val="00476B61"/>
    <w:rsid w:val="00482CFF"/>
    <w:rsid w:val="00490B2A"/>
    <w:rsid w:val="0049283B"/>
    <w:rsid w:val="004A0525"/>
    <w:rsid w:val="004A14FB"/>
    <w:rsid w:val="004A151E"/>
    <w:rsid w:val="004A5F26"/>
    <w:rsid w:val="004B0AEB"/>
    <w:rsid w:val="005037EC"/>
    <w:rsid w:val="00504610"/>
    <w:rsid w:val="00514A75"/>
    <w:rsid w:val="005151CF"/>
    <w:rsid w:val="00550668"/>
    <w:rsid w:val="00550E6B"/>
    <w:rsid w:val="00561297"/>
    <w:rsid w:val="0056244A"/>
    <w:rsid w:val="00577DB8"/>
    <w:rsid w:val="005819F8"/>
    <w:rsid w:val="005A0223"/>
    <w:rsid w:val="005A029B"/>
    <w:rsid w:val="005A2FE3"/>
    <w:rsid w:val="005B20D3"/>
    <w:rsid w:val="005C5C94"/>
    <w:rsid w:val="005C7B09"/>
    <w:rsid w:val="005D524A"/>
    <w:rsid w:val="005E3A9B"/>
    <w:rsid w:val="00600136"/>
    <w:rsid w:val="006156FE"/>
    <w:rsid w:val="006167F9"/>
    <w:rsid w:val="0061731F"/>
    <w:rsid w:val="00617755"/>
    <w:rsid w:val="00635377"/>
    <w:rsid w:val="00637709"/>
    <w:rsid w:val="00645BC2"/>
    <w:rsid w:val="006476AB"/>
    <w:rsid w:val="0065151A"/>
    <w:rsid w:val="00670FC3"/>
    <w:rsid w:val="00671348"/>
    <w:rsid w:val="00674EAF"/>
    <w:rsid w:val="00676F34"/>
    <w:rsid w:val="00680BA3"/>
    <w:rsid w:val="0069090D"/>
    <w:rsid w:val="00690FF6"/>
    <w:rsid w:val="006A182B"/>
    <w:rsid w:val="006A219F"/>
    <w:rsid w:val="006D15EF"/>
    <w:rsid w:val="006E463D"/>
    <w:rsid w:val="006E642A"/>
    <w:rsid w:val="006F09D2"/>
    <w:rsid w:val="007043A6"/>
    <w:rsid w:val="00704826"/>
    <w:rsid w:val="0070624A"/>
    <w:rsid w:val="0071380E"/>
    <w:rsid w:val="0073494A"/>
    <w:rsid w:val="0073582F"/>
    <w:rsid w:val="00737F4B"/>
    <w:rsid w:val="00745ADB"/>
    <w:rsid w:val="007669D2"/>
    <w:rsid w:val="00766CC7"/>
    <w:rsid w:val="00770401"/>
    <w:rsid w:val="00776962"/>
    <w:rsid w:val="0078727A"/>
    <w:rsid w:val="00790384"/>
    <w:rsid w:val="0079050E"/>
    <w:rsid w:val="007944FD"/>
    <w:rsid w:val="00797AE8"/>
    <w:rsid w:val="007A39D3"/>
    <w:rsid w:val="007B03E8"/>
    <w:rsid w:val="007B3C6B"/>
    <w:rsid w:val="007C12E6"/>
    <w:rsid w:val="007E2B71"/>
    <w:rsid w:val="007E2BE8"/>
    <w:rsid w:val="007E387B"/>
    <w:rsid w:val="007E5F21"/>
    <w:rsid w:val="008016BD"/>
    <w:rsid w:val="0080182F"/>
    <w:rsid w:val="00810A7B"/>
    <w:rsid w:val="008133EA"/>
    <w:rsid w:val="00857BB7"/>
    <w:rsid w:val="008755A3"/>
    <w:rsid w:val="00881151"/>
    <w:rsid w:val="00881DEC"/>
    <w:rsid w:val="00884987"/>
    <w:rsid w:val="008A2B36"/>
    <w:rsid w:val="008A6468"/>
    <w:rsid w:val="008B1DBA"/>
    <w:rsid w:val="008B39D4"/>
    <w:rsid w:val="008C0F29"/>
    <w:rsid w:val="008C3A48"/>
    <w:rsid w:val="008C6750"/>
    <w:rsid w:val="008D53BC"/>
    <w:rsid w:val="00900B80"/>
    <w:rsid w:val="00902494"/>
    <w:rsid w:val="00903862"/>
    <w:rsid w:val="009107AA"/>
    <w:rsid w:val="00914915"/>
    <w:rsid w:val="00922A57"/>
    <w:rsid w:val="009247C8"/>
    <w:rsid w:val="00943CC9"/>
    <w:rsid w:val="0095678B"/>
    <w:rsid w:val="009602C6"/>
    <w:rsid w:val="009875D5"/>
    <w:rsid w:val="00997DDD"/>
    <w:rsid w:val="009A36C7"/>
    <w:rsid w:val="009B7248"/>
    <w:rsid w:val="009D2A35"/>
    <w:rsid w:val="009D50EA"/>
    <w:rsid w:val="009D55F4"/>
    <w:rsid w:val="009D5E4F"/>
    <w:rsid w:val="009E26DA"/>
    <w:rsid w:val="00A04FD3"/>
    <w:rsid w:val="00A109FA"/>
    <w:rsid w:val="00A21D8A"/>
    <w:rsid w:val="00A256B0"/>
    <w:rsid w:val="00A3118A"/>
    <w:rsid w:val="00A42CB5"/>
    <w:rsid w:val="00A46636"/>
    <w:rsid w:val="00A5002D"/>
    <w:rsid w:val="00A64907"/>
    <w:rsid w:val="00A65305"/>
    <w:rsid w:val="00A65C15"/>
    <w:rsid w:val="00A73549"/>
    <w:rsid w:val="00A81B66"/>
    <w:rsid w:val="00A85BBE"/>
    <w:rsid w:val="00A924D7"/>
    <w:rsid w:val="00AA0833"/>
    <w:rsid w:val="00AA0A10"/>
    <w:rsid w:val="00AA6910"/>
    <w:rsid w:val="00AA6AFA"/>
    <w:rsid w:val="00AB05E8"/>
    <w:rsid w:val="00AB3B5F"/>
    <w:rsid w:val="00AC0665"/>
    <w:rsid w:val="00AC4F8A"/>
    <w:rsid w:val="00AC6104"/>
    <w:rsid w:val="00AC75A0"/>
    <w:rsid w:val="00AD6F82"/>
    <w:rsid w:val="00AF0D98"/>
    <w:rsid w:val="00B05E73"/>
    <w:rsid w:val="00B07D45"/>
    <w:rsid w:val="00B07E31"/>
    <w:rsid w:val="00B11F8F"/>
    <w:rsid w:val="00B16DA0"/>
    <w:rsid w:val="00B20CE9"/>
    <w:rsid w:val="00B334A4"/>
    <w:rsid w:val="00B34650"/>
    <w:rsid w:val="00B36081"/>
    <w:rsid w:val="00B472FF"/>
    <w:rsid w:val="00B50A2A"/>
    <w:rsid w:val="00B5175E"/>
    <w:rsid w:val="00B61884"/>
    <w:rsid w:val="00B63891"/>
    <w:rsid w:val="00B726FE"/>
    <w:rsid w:val="00B771D3"/>
    <w:rsid w:val="00B93FA7"/>
    <w:rsid w:val="00BA0313"/>
    <w:rsid w:val="00BA3C92"/>
    <w:rsid w:val="00BA3FD3"/>
    <w:rsid w:val="00BB01F5"/>
    <w:rsid w:val="00BC7289"/>
    <w:rsid w:val="00BD0C5B"/>
    <w:rsid w:val="00BD4727"/>
    <w:rsid w:val="00BE336D"/>
    <w:rsid w:val="00BE5DC1"/>
    <w:rsid w:val="00C263BD"/>
    <w:rsid w:val="00C31269"/>
    <w:rsid w:val="00C33348"/>
    <w:rsid w:val="00C369D5"/>
    <w:rsid w:val="00C5277B"/>
    <w:rsid w:val="00C76D03"/>
    <w:rsid w:val="00C76FBC"/>
    <w:rsid w:val="00CA585C"/>
    <w:rsid w:val="00CA5D59"/>
    <w:rsid w:val="00CA7735"/>
    <w:rsid w:val="00CC1913"/>
    <w:rsid w:val="00CC6B6C"/>
    <w:rsid w:val="00CD0A01"/>
    <w:rsid w:val="00CD19DD"/>
    <w:rsid w:val="00CD307F"/>
    <w:rsid w:val="00CD68EC"/>
    <w:rsid w:val="00CE7E3B"/>
    <w:rsid w:val="00CF1D0B"/>
    <w:rsid w:val="00CF565A"/>
    <w:rsid w:val="00CF5F29"/>
    <w:rsid w:val="00CF691C"/>
    <w:rsid w:val="00D126A4"/>
    <w:rsid w:val="00D1786F"/>
    <w:rsid w:val="00D27A31"/>
    <w:rsid w:val="00D339A8"/>
    <w:rsid w:val="00D34019"/>
    <w:rsid w:val="00D34772"/>
    <w:rsid w:val="00D4605B"/>
    <w:rsid w:val="00D51FB4"/>
    <w:rsid w:val="00D63354"/>
    <w:rsid w:val="00D646C6"/>
    <w:rsid w:val="00DA0F57"/>
    <w:rsid w:val="00DA6548"/>
    <w:rsid w:val="00DB1CAD"/>
    <w:rsid w:val="00DC1ECA"/>
    <w:rsid w:val="00DF4757"/>
    <w:rsid w:val="00E07805"/>
    <w:rsid w:val="00E07ABF"/>
    <w:rsid w:val="00E1089B"/>
    <w:rsid w:val="00E21116"/>
    <w:rsid w:val="00E41F5A"/>
    <w:rsid w:val="00E43A36"/>
    <w:rsid w:val="00E47CCB"/>
    <w:rsid w:val="00E64763"/>
    <w:rsid w:val="00E66559"/>
    <w:rsid w:val="00E67354"/>
    <w:rsid w:val="00E67E05"/>
    <w:rsid w:val="00E8199E"/>
    <w:rsid w:val="00E836D0"/>
    <w:rsid w:val="00E90FF5"/>
    <w:rsid w:val="00E97BB8"/>
    <w:rsid w:val="00EA1C4E"/>
    <w:rsid w:val="00EA515C"/>
    <w:rsid w:val="00EA613C"/>
    <w:rsid w:val="00EC5081"/>
    <w:rsid w:val="00EE2A39"/>
    <w:rsid w:val="00EE3647"/>
    <w:rsid w:val="00EF3C14"/>
    <w:rsid w:val="00F05C88"/>
    <w:rsid w:val="00F25020"/>
    <w:rsid w:val="00F26264"/>
    <w:rsid w:val="00F426DA"/>
    <w:rsid w:val="00F430DD"/>
    <w:rsid w:val="00F47963"/>
    <w:rsid w:val="00F51A56"/>
    <w:rsid w:val="00F54AAD"/>
    <w:rsid w:val="00F57201"/>
    <w:rsid w:val="00F74C68"/>
    <w:rsid w:val="00F879DD"/>
    <w:rsid w:val="00F92CD7"/>
    <w:rsid w:val="00F945BA"/>
    <w:rsid w:val="00FB2729"/>
    <w:rsid w:val="00FB6EA7"/>
    <w:rsid w:val="00FC2A0B"/>
    <w:rsid w:val="00FC66EB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330"/>
  <w15:docId w15:val="{2BFAA649-00B9-4366-B189-D7DDFAD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B472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72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72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2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1949-938E-438D-9712-A0E061F8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27</cp:revision>
  <cp:lastPrinted>2019-04-22T03:24:00Z</cp:lastPrinted>
  <dcterms:created xsi:type="dcterms:W3CDTF">2019-03-19T03:10:00Z</dcterms:created>
  <dcterms:modified xsi:type="dcterms:W3CDTF">2019-05-16T03:22:00Z</dcterms:modified>
</cp:coreProperties>
</file>