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5" w:rsidRPr="00F90C1F" w:rsidRDefault="00F4286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ПРИЛОЖЕНИЕ № 1</w:t>
      </w:r>
    </w:p>
    <w:p w:rsidR="00F42865" w:rsidRPr="00F90C1F" w:rsidRDefault="00F4286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к постановлению Правительства</w:t>
      </w:r>
    </w:p>
    <w:p w:rsidR="00F42865" w:rsidRPr="00F90C1F" w:rsidRDefault="00F4286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Новосибирской области</w:t>
      </w:r>
    </w:p>
    <w:p w:rsidR="00F42865" w:rsidRPr="00F90C1F" w:rsidRDefault="00F4286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2865" w:rsidRPr="00F90C1F" w:rsidRDefault="00F4286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92AF3" w:rsidRPr="00F90C1F" w:rsidRDefault="00F4286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«</w:t>
      </w:r>
      <w:r w:rsidR="00D92AF3" w:rsidRPr="00F90C1F">
        <w:rPr>
          <w:rFonts w:ascii="Times New Roman" w:hAnsi="Times New Roman" w:cs="Times New Roman"/>
        </w:rPr>
        <w:t xml:space="preserve">Приложение </w:t>
      </w:r>
      <w:r w:rsidR="00AF480D" w:rsidRPr="00F90C1F">
        <w:rPr>
          <w:rFonts w:ascii="Times New Roman" w:hAnsi="Times New Roman" w:cs="Times New Roman"/>
        </w:rPr>
        <w:t>№</w:t>
      </w:r>
      <w:r w:rsidR="00D92AF3" w:rsidRPr="00F90C1F">
        <w:rPr>
          <w:rFonts w:ascii="Times New Roman" w:hAnsi="Times New Roman" w:cs="Times New Roman"/>
        </w:rPr>
        <w:t xml:space="preserve"> 1</w:t>
      </w:r>
    </w:p>
    <w:p w:rsidR="00D92AF3" w:rsidRPr="00F90C1F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к государственной программе</w:t>
      </w:r>
    </w:p>
    <w:p w:rsidR="00D92AF3" w:rsidRPr="00F90C1F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 xml:space="preserve">Новосибирской области </w:t>
      </w:r>
      <w:r w:rsidR="00AF480D" w:rsidRPr="00F90C1F">
        <w:rPr>
          <w:rFonts w:ascii="Times New Roman" w:hAnsi="Times New Roman" w:cs="Times New Roman"/>
        </w:rPr>
        <w:t>«</w:t>
      </w:r>
      <w:r w:rsidRPr="00F90C1F">
        <w:rPr>
          <w:rFonts w:ascii="Times New Roman" w:hAnsi="Times New Roman" w:cs="Times New Roman"/>
        </w:rPr>
        <w:t>Развитие</w:t>
      </w:r>
    </w:p>
    <w:p w:rsidR="00D92AF3" w:rsidRPr="00F90C1F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промышленности и повышение</w:t>
      </w:r>
    </w:p>
    <w:p w:rsidR="00D92AF3" w:rsidRPr="00F90C1F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ее конкурентоспособности</w:t>
      </w:r>
    </w:p>
    <w:p w:rsidR="00D92AF3" w:rsidRPr="00F90C1F" w:rsidRDefault="00AF480D">
      <w:pPr>
        <w:pStyle w:val="ConsPlusNormal"/>
        <w:jc w:val="right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в Новосибирской области»</w:t>
      </w:r>
    </w:p>
    <w:p w:rsidR="00D92AF3" w:rsidRPr="00F90C1F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2AF3" w:rsidRPr="00F90C1F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Цели, задачи и целевые индикаторы государственной программы</w:t>
      </w:r>
    </w:p>
    <w:p w:rsidR="00D92AF3" w:rsidRPr="00F90C1F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 xml:space="preserve">Новосибирской области </w:t>
      </w:r>
      <w:r w:rsidR="00D4074C" w:rsidRPr="00F90C1F">
        <w:rPr>
          <w:rFonts w:ascii="Times New Roman" w:hAnsi="Times New Roman" w:cs="Times New Roman"/>
        </w:rPr>
        <w:t>«</w:t>
      </w:r>
      <w:r w:rsidRPr="00F90C1F">
        <w:rPr>
          <w:rFonts w:ascii="Times New Roman" w:hAnsi="Times New Roman" w:cs="Times New Roman"/>
        </w:rPr>
        <w:t>Развитие промышленности и повышение</w:t>
      </w:r>
    </w:p>
    <w:p w:rsidR="00D92AF3" w:rsidRPr="00F90C1F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ее конкурентоспос</w:t>
      </w:r>
      <w:r w:rsidR="00D4074C" w:rsidRPr="00F90C1F">
        <w:rPr>
          <w:rFonts w:ascii="Times New Roman" w:hAnsi="Times New Roman" w:cs="Times New Roman"/>
        </w:rPr>
        <w:t>обности в Новосибирской области»</w:t>
      </w:r>
    </w:p>
    <w:p w:rsidR="00D92AF3" w:rsidRPr="00F90C1F" w:rsidRDefault="00D92AF3">
      <w:pPr>
        <w:pStyle w:val="ConsPlusNormal"/>
        <w:spacing w:after="1"/>
        <w:rPr>
          <w:rFonts w:ascii="Times New Roman" w:hAnsi="Times New Roman" w:cs="Times New Roman"/>
        </w:rPr>
      </w:pPr>
    </w:p>
    <w:p w:rsidR="00D92AF3" w:rsidRPr="00F90C1F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984"/>
        <w:gridCol w:w="850"/>
        <w:gridCol w:w="710"/>
        <w:gridCol w:w="626"/>
        <w:gridCol w:w="683"/>
        <w:gridCol w:w="741"/>
        <w:gridCol w:w="657"/>
        <w:gridCol w:w="714"/>
        <w:gridCol w:w="630"/>
        <w:gridCol w:w="1077"/>
        <w:gridCol w:w="1077"/>
        <w:gridCol w:w="1077"/>
        <w:gridCol w:w="1077"/>
        <w:gridCol w:w="1077"/>
        <w:gridCol w:w="1337"/>
      </w:tblGrid>
      <w:tr w:rsidR="00F90C1F" w:rsidRPr="00F90C1F" w:rsidTr="00A93EFE">
        <w:tc>
          <w:tcPr>
            <w:tcW w:w="1196" w:type="dxa"/>
            <w:vMerge w:val="restart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46" w:type="dxa"/>
            <w:gridSpan w:val="12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Значение целевого индикатора (по годам)</w:t>
            </w:r>
          </w:p>
        </w:tc>
        <w:tc>
          <w:tcPr>
            <w:tcW w:w="1337" w:type="dxa"/>
            <w:vMerge w:val="restart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0C1F" w:rsidRPr="00F90C1F" w:rsidTr="00A93EFE">
        <w:tc>
          <w:tcPr>
            <w:tcW w:w="1196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2014 (факт)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7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5513" w:type="dxa"/>
            <w:gridSpan w:val="16"/>
          </w:tcPr>
          <w:p w:rsidR="00D92AF3" w:rsidRPr="00F90C1F" w:rsidRDefault="00D92AF3" w:rsidP="00D407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Государственная программа Новосибирской области </w:t>
            </w:r>
            <w:r w:rsidR="00D4074C" w:rsidRPr="00F90C1F">
              <w:rPr>
                <w:rFonts w:ascii="Times New Roman" w:hAnsi="Times New Roman" w:cs="Times New Roman"/>
              </w:rPr>
              <w:t>«</w:t>
            </w:r>
            <w:r w:rsidRPr="00F90C1F">
              <w:rPr>
                <w:rFonts w:ascii="Times New Roman" w:hAnsi="Times New Roman" w:cs="Times New Roman"/>
              </w:rPr>
              <w:t>Развитие промышленности и повышение ее конкурентоспос</w:t>
            </w:r>
            <w:r w:rsidR="00D4074C" w:rsidRPr="00F90C1F">
              <w:rPr>
                <w:rFonts w:ascii="Times New Roman" w:hAnsi="Times New Roman" w:cs="Times New Roman"/>
              </w:rPr>
              <w:t>обности в Новосибирской области»</w:t>
            </w:r>
          </w:p>
        </w:tc>
      </w:tr>
      <w:tr w:rsidR="00F90C1F" w:rsidRPr="00F90C1F" w:rsidTr="00A93EFE">
        <w:tc>
          <w:tcPr>
            <w:tcW w:w="1196" w:type="dxa"/>
            <w:vMerge w:val="restart"/>
            <w:tcBorders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Цель 1: создание условий для развития промышленного потенциала, повышения конкурентоспособности промышлен</w:t>
            </w:r>
            <w:r w:rsidRPr="00F90C1F">
              <w:rPr>
                <w:rFonts w:ascii="Times New Roman" w:hAnsi="Times New Roman" w:cs="Times New Roman"/>
              </w:rPr>
              <w:lastRenderedPageBreak/>
              <w:t>ных организаций Новосибирской области, расширения производства наукоемкой продукции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1. Индекс промышленного производства по в</w:t>
            </w:r>
            <w:r w:rsidR="00570933" w:rsidRPr="00F90C1F">
              <w:rPr>
                <w:rFonts w:ascii="Times New Roman" w:hAnsi="Times New Roman" w:cs="Times New Roman"/>
              </w:rPr>
              <w:t>иду экономической деятельности «Обрабатывающие производства»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077" w:type="dxa"/>
          </w:tcPr>
          <w:p w:rsidR="00D92AF3" w:rsidRPr="00F90C1F" w:rsidRDefault="00B34827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99</w:t>
            </w:r>
            <w:r w:rsidR="00D92AF3" w:rsidRPr="00F90C1F">
              <w:rPr>
                <w:rFonts w:ascii="Times New Roman" w:hAnsi="Times New Roman" w:cs="Times New Roman"/>
              </w:rPr>
              <w:t>,</w:t>
            </w: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102,</w:t>
            </w:r>
            <w:r w:rsidR="00B34827" w:rsidRPr="00F90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D92AF3" w:rsidRPr="00F90C1F" w:rsidRDefault="00D92AF3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</w:t>
            </w:r>
            <w:r w:rsidR="00B34827" w:rsidRPr="00F90C1F">
              <w:rPr>
                <w:rFonts w:ascii="Times New Roman" w:hAnsi="Times New Roman" w:cs="Times New Roman"/>
              </w:rPr>
              <w:t>2</w:t>
            </w:r>
            <w:r w:rsidRPr="00F90C1F">
              <w:rPr>
                <w:rFonts w:ascii="Times New Roman" w:hAnsi="Times New Roman" w:cs="Times New Roman"/>
              </w:rPr>
              <w:t>,</w:t>
            </w:r>
            <w:r w:rsidR="00B34827" w:rsidRPr="00F90C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D92AF3" w:rsidRPr="00F90C1F" w:rsidRDefault="00D92AF3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103,</w:t>
            </w:r>
            <w:r w:rsidR="00B34827" w:rsidRPr="00F90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целевой индикатор рассчитан в соответствии с данными проекта Прогноза социально-экономического развития Новосибирской области на </w:t>
            </w:r>
            <w:r w:rsidRPr="00F90C1F">
              <w:rPr>
                <w:rFonts w:ascii="Times New Roman" w:hAnsi="Times New Roman" w:cs="Times New Roman"/>
              </w:rPr>
              <w:lastRenderedPageBreak/>
              <w:t>2023 год и плановый период 2024 и 2025 годов</w:t>
            </w:r>
          </w:p>
        </w:tc>
      </w:tr>
      <w:tr w:rsidR="00F90C1F" w:rsidRPr="00F90C1F" w:rsidTr="00A93EFE">
        <w:tc>
          <w:tcPr>
            <w:tcW w:w="1196" w:type="dxa"/>
            <w:vMerge/>
            <w:tcBorders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2. 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D92AF3" w:rsidRPr="00F90C1F" w:rsidRDefault="00456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в рамках данного общепрограммного мероприятия за период реализации программы планируется осущес</w:t>
            </w:r>
            <w:r w:rsidR="004565FF" w:rsidRPr="00F90C1F">
              <w:rPr>
                <w:rFonts w:ascii="Times New Roman" w:hAnsi="Times New Roman" w:cs="Times New Roman"/>
              </w:rPr>
              <w:t>твить субсидирование не менее 16</w:t>
            </w:r>
            <w:r w:rsidRPr="00F90C1F">
              <w:rPr>
                <w:rFonts w:ascii="Times New Roman" w:hAnsi="Times New Roman" w:cs="Times New Roman"/>
              </w:rPr>
              <w:t xml:space="preserve"> проектов</w:t>
            </w:r>
          </w:p>
        </w:tc>
      </w:tr>
      <w:tr w:rsidR="00F90C1F" w:rsidRPr="00F90C1F" w:rsidTr="00A93EFE"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3. Количество созданных рабочих мест</w:t>
            </w:r>
          </w:p>
        </w:tc>
        <w:tc>
          <w:tcPr>
            <w:tcW w:w="850" w:type="dxa"/>
            <w:vMerge w:val="restart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  <w:vMerge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24 </w:t>
            </w:r>
            <w:hyperlink w:anchor="P382">
              <w:r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88 </w:t>
            </w:r>
            <w:hyperlink w:anchor="P382">
              <w:r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167 </w:t>
            </w:r>
            <w:hyperlink w:anchor="P382">
              <w:r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196 </w:t>
            </w:r>
            <w:hyperlink w:anchor="P382">
              <w:r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данный целевой индикатор введен с 2021 </w:t>
            </w:r>
            <w:r w:rsidRPr="00F90C1F">
              <w:rPr>
                <w:rFonts w:ascii="Times New Roman" w:hAnsi="Times New Roman" w:cs="Times New Roman"/>
              </w:rPr>
              <w:lastRenderedPageBreak/>
              <w:t>года. Базовое значение не приводится, так как перечень предприятий-участников определяется на конкурсной основе.</w:t>
            </w:r>
          </w:p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90C1F">
              <w:rPr>
                <w:rFonts w:ascii="Times New Roman" w:hAnsi="Times New Roman" w:cs="Times New Roman"/>
              </w:rPr>
              <w:t>Индикатор является показателем результата предоставления иных межбюджетных трансфертов, установленных в соглашении 2021 года (на 2021, 2022, 2023 годы), в соглашении 2022 года (на 2022, 2023, 2024 годы.</w:t>
            </w:r>
            <w:proofErr w:type="gramEnd"/>
          </w:p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Показатель с 2025 года не оценивается</w:t>
            </w:r>
          </w:p>
        </w:tc>
      </w:tr>
      <w:tr w:rsidR="00F90C1F" w:rsidRPr="00F90C1F" w:rsidTr="00A93EFE">
        <w:tc>
          <w:tcPr>
            <w:tcW w:w="1196" w:type="dxa"/>
            <w:vMerge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F90C1F" w:rsidRPr="00F90C1F" w:rsidTr="00A93EFE"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4. Объем инвестиций в основной капитал по видам экономической деятельности </w:t>
            </w:r>
            <w:hyperlink r:id="rId5">
              <w:r w:rsidRPr="00F90C1F">
                <w:rPr>
                  <w:rFonts w:ascii="Times New Roman" w:hAnsi="Times New Roman" w:cs="Times New Roman"/>
                </w:rPr>
                <w:t>раздела</w:t>
              </w:r>
            </w:hyperlink>
            <w:r w:rsidRPr="00F90C1F">
              <w:rPr>
                <w:rFonts w:ascii="Times New Roman" w:hAnsi="Times New Roman" w:cs="Times New Roman"/>
              </w:rPr>
              <w:t xml:space="preserve"> </w:t>
            </w:r>
            <w:r w:rsidR="00570933" w:rsidRPr="00F90C1F">
              <w:rPr>
                <w:rFonts w:ascii="Times New Roman" w:hAnsi="Times New Roman" w:cs="Times New Roman"/>
              </w:rPr>
              <w:t>«</w:t>
            </w:r>
            <w:r w:rsidRPr="00F90C1F">
              <w:rPr>
                <w:rFonts w:ascii="Times New Roman" w:hAnsi="Times New Roman" w:cs="Times New Roman"/>
              </w:rPr>
              <w:t>Обраба</w:t>
            </w:r>
            <w:r w:rsidR="00570933" w:rsidRPr="00F90C1F">
              <w:rPr>
                <w:rFonts w:ascii="Times New Roman" w:hAnsi="Times New Roman" w:cs="Times New Roman"/>
              </w:rPr>
              <w:t>тывающие производства»</w:t>
            </w:r>
            <w:r w:rsidRPr="00F90C1F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0C1F">
              <w:rPr>
                <w:rFonts w:ascii="Times New Roman" w:hAnsi="Times New Roman" w:cs="Times New Roman"/>
              </w:rPr>
              <w:t>млн</w:t>
            </w:r>
            <w:proofErr w:type="gramEnd"/>
            <w:r w:rsidRPr="00F90C1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  <w:vMerge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631B01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111,0 </w:t>
            </w:r>
          </w:p>
          <w:p w:rsidR="00D92AF3" w:rsidRPr="00F90C1F" w:rsidRDefault="00F90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2">
              <w:r w:rsidR="00D92AF3"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631B01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397,98 </w:t>
            </w:r>
          </w:p>
          <w:p w:rsidR="00D92AF3" w:rsidRPr="00F90C1F" w:rsidRDefault="00F90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2">
              <w:r w:rsidR="00D92AF3"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631B01" w:rsidRPr="00F90C1F" w:rsidRDefault="00FB6C14" w:rsidP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903,83</w:t>
            </w:r>
            <w:r w:rsidR="00D92AF3" w:rsidRPr="00F90C1F">
              <w:rPr>
                <w:rFonts w:ascii="Times New Roman" w:hAnsi="Times New Roman" w:cs="Times New Roman"/>
              </w:rPr>
              <w:t xml:space="preserve"> </w:t>
            </w:r>
          </w:p>
          <w:p w:rsidR="00D92AF3" w:rsidRPr="00F90C1F" w:rsidRDefault="00F90C1F" w:rsidP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2">
              <w:r w:rsidR="00D92AF3"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D92AF3" w:rsidRPr="00F90C1F" w:rsidRDefault="00D92AF3" w:rsidP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  <w:r w:rsidR="00FB6C14" w:rsidRPr="00F90C1F">
              <w:rPr>
                <w:rFonts w:ascii="Times New Roman" w:hAnsi="Times New Roman" w:cs="Times New Roman"/>
              </w:rPr>
              <w:t>330</w:t>
            </w:r>
            <w:r w:rsidRPr="00F90C1F">
              <w:rPr>
                <w:rFonts w:ascii="Times New Roman" w:hAnsi="Times New Roman" w:cs="Times New Roman"/>
              </w:rPr>
              <w:t>,</w:t>
            </w:r>
            <w:r w:rsidR="00FB6C14" w:rsidRPr="00F90C1F">
              <w:rPr>
                <w:rFonts w:ascii="Times New Roman" w:hAnsi="Times New Roman" w:cs="Times New Roman"/>
              </w:rPr>
              <w:t>46</w:t>
            </w:r>
            <w:r w:rsidRPr="00F90C1F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FB6C14" w:rsidRPr="00F90C1F" w:rsidRDefault="00FB6C14" w:rsidP="00E02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1620,29</w:t>
            </w:r>
            <w:r w:rsidR="00D92AF3" w:rsidRPr="00F90C1F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="00D92AF3"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данный целевой индикатор введен с 2021 года. 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F90C1F" w:rsidRPr="00F90C1F" w:rsidTr="00A93EFE">
        <w:tc>
          <w:tcPr>
            <w:tcW w:w="1196" w:type="dxa"/>
            <w:vMerge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1 436,82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286,98</w:t>
            </w:r>
          </w:p>
        </w:tc>
        <w:tc>
          <w:tcPr>
            <w:tcW w:w="1077" w:type="dxa"/>
          </w:tcPr>
          <w:p w:rsidR="00FB6C14" w:rsidRPr="00F90C1F" w:rsidRDefault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506,85</w:t>
            </w:r>
          </w:p>
        </w:tc>
        <w:tc>
          <w:tcPr>
            <w:tcW w:w="1077" w:type="dxa"/>
          </w:tcPr>
          <w:p w:rsidR="00FB6C14" w:rsidRPr="00F90C1F" w:rsidRDefault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425,63</w:t>
            </w:r>
          </w:p>
        </w:tc>
        <w:tc>
          <w:tcPr>
            <w:tcW w:w="1077" w:type="dxa"/>
          </w:tcPr>
          <w:p w:rsidR="00FB6C14" w:rsidRPr="00F90C1F" w:rsidRDefault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289,83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F90C1F" w:rsidRPr="00F90C1F" w:rsidTr="00A93EFE"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 w:rsidP="0057093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5.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6">
              <w:r w:rsidRPr="00F90C1F">
                <w:rPr>
                  <w:rFonts w:ascii="Times New Roman" w:hAnsi="Times New Roman" w:cs="Times New Roman"/>
                </w:rPr>
                <w:t>раздела</w:t>
              </w:r>
            </w:hyperlink>
            <w:r w:rsidRPr="00F90C1F">
              <w:rPr>
                <w:rFonts w:ascii="Times New Roman" w:hAnsi="Times New Roman" w:cs="Times New Roman"/>
              </w:rPr>
              <w:t xml:space="preserve"> </w:t>
            </w:r>
            <w:r w:rsidR="00570933" w:rsidRPr="00F90C1F">
              <w:rPr>
                <w:rFonts w:ascii="Times New Roman" w:hAnsi="Times New Roman" w:cs="Times New Roman"/>
              </w:rPr>
              <w:t>«Обрабатывающие производства»</w:t>
            </w:r>
            <w:r w:rsidRPr="00F90C1F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0C1F">
              <w:rPr>
                <w:rFonts w:ascii="Times New Roman" w:hAnsi="Times New Roman" w:cs="Times New Roman"/>
              </w:rPr>
              <w:t>млн</w:t>
            </w:r>
            <w:proofErr w:type="gramEnd"/>
            <w:r w:rsidRPr="00F90C1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  <w:vMerge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6 544,5 </w:t>
            </w:r>
            <w:hyperlink w:anchor="P382">
              <w:r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24097,33 </w:t>
            </w:r>
            <w:hyperlink w:anchor="P382">
              <w:r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C66D08" w:rsidRPr="00F90C1F" w:rsidRDefault="00C66D08" w:rsidP="00C6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58 223,2 </w:t>
            </w:r>
            <w:hyperlink w:anchor="P382">
              <w:r w:rsidR="00D92AF3"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C66D08" w:rsidRPr="00F90C1F" w:rsidRDefault="00C66D08" w:rsidP="00C6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91 369,18</w:t>
            </w:r>
            <w:r w:rsidR="00E0239D" w:rsidRPr="00F90C1F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="00D92AF3"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077" w:type="dxa"/>
          </w:tcPr>
          <w:p w:rsidR="00FB6C14" w:rsidRPr="00F90C1F" w:rsidRDefault="00C66D08" w:rsidP="00C6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115 587,32 </w:t>
            </w:r>
            <w:hyperlink w:anchor="P382">
              <w:r w:rsidR="00D92AF3" w:rsidRPr="00F90C1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данный целевой индикатор введен с 2021 года.</w:t>
            </w:r>
          </w:p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F90C1F" w:rsidRPr="00F90C1F" w:rsidTr="00A93EFE">
        <w:tc>
          <w:tcPr>
            <w:tcW w:w="1196" w:type="dxa"/>
            <w:vMerge/>
            <w:tcBorders>
              <w:top w:val="nil"/>
              <w:bottom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21 884,43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17 552,83</w:t>
            </w:r>
          </w:p>
        </w:tc>
        <w:tc>
          <w:tcPr>
            <w:tcW w:w="1077" w:type="dxa"/>
          </w:tcPr>
          <w:p w:rsidR="00C66D08" w:rsidRPr="00F90C1F" w:rsidRDefault="00C6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34 125,85</w:t>
            </w:r>
          </w:p>
        </w:tc>
        <w:tc>
          <w:tcPr>
            <w:tcW w:w="1077" w:type="dxa"/>
          </w:tcPr>
          <w:p w:rsidR="00C66D08" w:rsidRPr="00F90C1F" w:rsidRDefault="00C6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33 145,98</w:t>
            </w:r>
          </w:p>
        </w:tc>
        <w:tc>
          <w:tcPr>
            <w:tcW w:w="1077" w:type="dxa"/>
          </w:tcPr>
          <w:p w:rsidR="00FB6C14" w:rsidRPr="00F90C1F" w:rsidRDefault="00C6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24 218,14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F90C1F" w:rsidRPr="00F90C1F" w:rsidTr="00A93EFE">
        <w:tc>
          <w:tcPr>
            <w:tcW w:w="1196" w:type="dxa"/>
            <w:tcBorders>
              <w:top w:val="nil"/>
            </w:tcBorders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 w:rsidP="00631B01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6.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</w:t>
            </w:r>
            <w:r w:rsidR="00631B01" w:rsidRPr="00F90C1F">
              <w:rPr>
                <w:rFonts w:ascii="Times New Roman" w:hAnsi="Times New Roman" w:cs="Times New Roman"/>
              </w:rPr>
              <w:t>льности «</w:t>
            </w:r>
            <w:r w:rsidRPr="00F90C1F">
              <w:rPr>
                <w:rFonts w:ascii="Times New Roman" w:hAnsi="Times New Roman" w:cs="Times New Roman"/>
              </w:rPr>
              <w:t>Обрабатывающие производства</w:t>
            </w:r>
            <w:r w:rsidR="00631B01" w:rsidRPr="00F90C1F">
              <w:rPr>
                <w:rFonts w:ascii="Times New Roman" w:hAnsi="Times New Roman" w:cs="Times New Roman"/>
              </w:rPr>
              <w:t>»</w:t>
            </w:r>
            <w:r w:rsidRPr="00F90C1F">
              <w:rPr>
                <w:rFonts w:ascii="Times New Roman" w:hAnsi="Times New Roman" w:cs="Times New Roman"/>
              </w:rPr>
              <w:t>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0C1F">
              <w:rPr>
                <w:rFonts w:ascii="Times New Roman" w:hAnsi="Times New Roman" w:cs="Times New Roman"/>
              </w:rPr>
              <w:t>млн</w:t>
            </w:r>
            <w:proofErr w:type="gramEnd"/>
            <w:r w:rsidRPr="00F90C1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D92AF3" w:rsidRPr="00F90C1F" w:rsidRDefault="00FF7F93" w:rsidP="00FF7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81,42</w:t>
            </w:r>
          </w:p>
        </w:tc>
        <w:tc>
          <w:tcPr>
            <w:tcW w:w="1077" w:type="dxa"/>
          </w:tcPr>
          <w:p w:rsidR="00D92AF3" w:rsidRPr="00F90C1F" w:rsidRDefault="00FF7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162,84</w:t>
            </w:r>
          </w:p>
        </w:tc>
        <w:tc>
          <w:tcPr>
            <w:tcW w:w="1077" w:type="dxa"/>
          </w:tcPr>
          <w:p w:rsidR="00D92AF3" w:rsidRPr="00F90C1F" w:rsidRDefault="00FF7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162,84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данный целевой индикатор введен с 2023 года.</w:t>
            </w:r>
          </w:p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F90C1F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Задача 1: содействие развитию производственно-технологического потенциала промышленных организаций </w:t>
            </w:r>
            <w:r w:rsidRPr="00F90C1F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7. Темп роста производительности (выработки) на одного работающего, определенный по выручке, по кругу промышленных организаций, получивших государственную поддержку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Задача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8. 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Задача 3: 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9. Темп </w:t>
            </w:r>
            <w:proofErr w:type="gramStart"/>
            <w:r w:rsidRPr="00F90C1F">
              <w:rPr>
                <w:rFonts w:ascii="Times New Roman" w:hAnsi="Times New Roman" w:cs="Times New Roman"/>
              </w:rPr>
              <w:t>роста объемов производства продукции организаций медицинской промышленности Новосибирской</w:t>
            </w:r>
            <w:proofErr w:type="gramEnd"/>
            <w:r w:rsidRPr="00F90C1F">
              <w:rPr>
                <w:rFonts w:ascii="Times New Roman" w:hAnsi="Times New Roman" w:cs="Times New Roman"/>
              </w:rPr>
              <w:t xml:space="preserve"> области, получивших государственную поддержку, в сопоставимых ценах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110,0 </w:t>
            </w:r>
            <w:hyperlink w:anchor="P383">
              <w:r w:rsidRPr="00F90C1F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110,0 </w:t>
            </w:r>
            <w:hyperlink w:anchor="P383">
              <w:r w:rsidRPr="00F90C1F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110,0 </w:t>
            </w:r>
            <w:hyperlink w:anchor="P383">
              <w:r w:rsidRPr="00F90C1F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110,0 </w:t>
            </w:r>
            <w:hyperlink w:anchor="P383">
              <w:r w:rsidRPr="00F90C1F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5513" w:type="dxa"/>
            <w:gridSpan w:val="16"/>
          </w:tcPr>
          <w:p w:rsidR="00D92AF3" w:rsidRPr="00F90C1F" w:rsidRDefault="00D92AF3" w:rsidP="00D407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Подпрограмма 1 </w:t>
            </w:r>
            <w:r w:rsidR="00D4074C" w:rsidRPr="00F90C1F">
              <w:rPr>
                <w:rFonts w:ascii="Times New Roman" w:hAnsi="Times New Roman" w:cs="Times New Roman"/>
              </w:rPr>
              <w:t>«</w:t>
            </w:r>
            <w:r w:rsidRPr="00F90C1F">
              <w:rPr>
                <w:rFonts w:ascii="Times New Roman" w:hAnsi="Times New Roman" w:cs="Times New Roman"/>
              </w:rPr>
              <w:t>Техническое перевооружение промы</w:t>
            </w:r>
            <w:r w:rsidR="00D4074C" w:rsidRPr="00F90C1F">
              <w:rPr>
                <w:rFonts w:ascii="Times New Roman" w:hAnsi="Times New Roman" w:cs="Times New Roman"/>
              </w:rPr>
              <w:t>шленности Новосибирской области»</w:t>
            </w:r>
          </w:p>
        </w:tc>
      </w:tr>
      <w:tr w:rsidR="00F90C1F" w:rsidRPr="00F90C1F" w:rsidTr="00A93EFE">
        <w:tc>
          <w:tcPr>
            <w:tcW w:w="15513" w:type="dxa"/>
            <w:gridSpan w:val="16"/>
          </w:tcPr>
          <w:p w:rsidR="00D92AF3" w:rsidRPr="00F90C1F" w:rsidRDefault="00D92A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Цель 1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F90C1F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Задача 1 </w:t>
            </w:r>
            <w:r w:rsidRPr="00F90C1F">
              <w:rPr>
                <w:rFonts w:ascii="Times New Roman" w:hAnsi="Times New Roman" w:cs="Times New Roman"/>
              </w:rPr>
              <w:lastRenderedPageBreak/>
              <w:t>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 xml:space="preserve">10. Количество </w:t>
            </w:r>
            <w:r w:rsidRPr="00F90C1F">
              <w:rPr>
                <w:rFonts w:ascii="Times New Roman" w:hAnsi="Times New Roman" w:cs="Times New Roman"/>
              </w:rPr>
              <w:lastRenderedPageBreak/>
              <w:t>единиц нового основного технологического оборудования, приобретенного промышленными организациями в рамках реализации мероприятий подпрограммы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7" w:type="dxa"/>
          </w:tcPr>
          <w:p w:rsidR="004565FF" w:rsidRPr="00F90C1F" w:rsidRDefault="007E1F6A" w:rsidP="007E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 xml:space="preserve">Задача 2 подпрограммы 1: обеспечение условий для активизации процессов </w:t>
            </w:r>
            <w:r w:rsidRPr="00F90C1F">
              <w:rPr>
                <w:rFonts w:ascii="Times New Roman" w:hAnsi="Times New Roman" w:cs="Times New Roman"/>
              </w:rPr>
              <w:lastRenderedPageBreak/>
              <w:t>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11. Количество созданных новых или усовершенствованных производимых видов продукции, созданных новых или усовершенствованны</w:t>
            </w:r>
            <w:r w:rsidRPr="00F90C1F">
              <w:rPr>
                <w:rFonts w:ascii="Times New Roman" w:hAnsi="Times New Roman" w:cs="Times New Roman"/>
              </w:rPr>
              <w:lastRenderedPageBreak/>
              <w:t>х применяемых технологий в рамках реализации мероприятий подпрограммы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5513" w:type="dxa"/>
            <w:gridSpan w:val="16"/>
          </w:tcPr>
          <w:p w:rsidR="00D92AF3" w:rsidRPr="00F90C1F" w:rsidRDefault="00D92AF3" w:rsidP="00D407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 xml:space="preserve">Подпрограмма 2 </w:t>
            </w:r>
            <w:r w:rsidR="00D4074C" w:rsidRPr="00F90C1F">
              <w:rPr>
                <w:rFonts w:ascii="Times New Roman" w:hAnsi="Times New Roman" w:cs="Times New Roman"/>
              </w:rPr>
              <w:t>«</w:t>
            </w:r>
            <w:r w:rsidRPr="00F90C1F">
              <w:rPr>
                <w:rFonts w:ascii="Times New Roman" w:hAnsi="Times New Roman" w:cs="Times New Roman"/>
              </w:rPr>
              <w:t xml:space="preserve">Государственная поддержка научно-производственных </w:t>
            </w:r>
            <w:r w:rsidR="00D4074C" w:rsidRPr="00F90C1F">
              <w:rPr>
                <w:rFonts w:ascii="Times New Roman" w:hAnsi="Times New Roman" w:cs="Times New Roman"/>
              </w:rPr>
              <w:t>центров в Новосибирской области»</w:t>
            </w:r>
          </w:p>
        </w:tc>
      </w:tr>
      <w:tr w:rsidR="00F90C1F" w:rsidRPr="00F90C1F" w:rsidTr="00A93EFE">
        <w:tc>
          <w:tcPr>
            <w:tcW w:w="15513" w:type="dxa"/>
            <w:gridSpan w:val="16"/>
          </w:tcPr>
          <w:p w:rsidR="00D92AF3" w:rsidRPr="00F90C1F" w:rsidRDefault="00D92A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Цель 1 подпрограммы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F90C1F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Задача 1 подпрограммы 2: формирование организационных и финансовых условий для проведения </w:t>
            </w:r>
            <w:r w:rsidRPr="00F90C1F">
              <w:rPr>
                <w:rFonts w:ascii="Times New Roman" w:hAnsi="Times New Roman" w:cs="Times New Roman"/>
              </w:rPr>
              <w:lastRenderedPageBreak/>
              <w:t xml:space="preserve">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F90C1F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F90C1F">
              <w:rPr>
                <w:rFonts w:ascii="Times New Roman" w:hAnsi="Times New Roman" w:cs="Times New Roman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 xml:space="preserve">12. Количество разработанных в рамках реализации мероприятий подпрограммы образцов инновационной высокотехнологичной продукции, новых технологий, </w:t>
            </w:r>
            <w:r w:rsidRPr="00F90C1F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D92AF3" w:rsidRPr="00F90C1F" w:rsidRDefault="00866C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  <w:r w:rsidR="00D92AF3"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364E19" w:rsidRPr="00F90C1F" w:rsidRDefault="0036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Задача 2 подпрограммы 2: развитие научно-исследовате</w:t>
            </w:r>
            <w:r w:rsidRPr="00F90C1F">
              <w:rPr>
                <w:rFonts w:ascii="Times New Roman" w:hAnsi="Times New Roman" w:cs="Times New Roman"/>
              </w:rPr>
              <w:lastRenderedPageBreak/>
              <w:t>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 xml:space="preserve">13. Количество приобретенного в рамках реализации мероприятий подпрограммы специального </w:t>
            </w:r>
            <w:r w:rsidRPr="00F90C1F">
              <w:rPr>
                <w:rFonts w:ascii="Times New Roman" w:hAnsi="Times New Roman" w:cs="Times New Roman"/>
              </w:rPr>
              <w:lastRenderedPageBreak/>
              <w:t>исследовательского, опытно-экспериментального оборудования и приборов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36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5513" w:type="dxa"/>
            <w:gridSpan w:val="16"/>
          </w:tcPr>
          <w:p w:rsidR="00D92AF3" w:rsidRPr="00F90C1F" w:rsidRDefault="00D92AF3" w:rsidP="00D407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 xml:space="preserve">Подпрограмма 3 </w:t>
            </w:r>
            <w:r w:rsidR="00D4074C" w:rsidRPr="00F90C1F">
              <w:rPr>
                <w:rFonts w:ascii="Times New Roman" w:hAnsi="Times New Roman" w:cs="Times New Roman"/>
              </w:rPr>
              <w:t>«</w:t>
            </w:r>
            <w:r w:rsidRPr="00F90C1F">
              <w:rPr>
                <w:rFonts w:ascii="Times New Roman" w:hAnsi="Times New Roman" w:cs="Times New Roman"/>
              </w:rPr>
              <w:t>Развитие медицинской промы</w:t>
            </w:r>
            <w:r w:rsidR="00D4074C" w:rsidRPr="00F90C1F">
              <w:rPr>
                <w:rFonts w:ascii="Times New Roman" w:hAnsi="Times New Roman" w:cs="Times New Roman"/>
              </w:rPr>
              <w:t>шленности Новосибирской области»</w:t>
            </w:r>
          </w:p>
        </w:tc>
      </w:tr>
      <w:tr w:rsidR="00F90C1F" w:rsidRPr="00F90C1F" w:rsidTr="00A93EFE">
        <w:tc>
          <w:tcPr>
            <w:tcW w:w="15513" w:type="dxa"/>
            <w:gridSpan w:val="16"/>
          </w:tcPr>
          <w:p w:rsidR="00D92AF3" w:rsidRPr="00F90C1F" w:rsidRDefault="00D92A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Цель 1 подпрограммы 3: создание условий для развития организаций медицинской промышленности Новосибирской области</w:t>
            </w:r>
          </w:p>
        </w:tc>
      </w:tr>
      <w:tr w:rsidR="00F90C1F" w:rsidRPr="00F90C1F" w:rsidTr="00A93EFE">
        <w:tc>
          <w:tcPr>
            <w:tcW w:w="1196" w:type="dxa"/>
            <w:vMerge w:val="restart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Задача 1 подпрограммы 3: содействие повышению эффективности работы организаций медицинской </w:t>
            </w:r>
            <w:r w:rsidRPr="00F90C1F">
              <w:rPr>
                <w:rFonts w:ascii="Times New Roman" w:hAnsi="Times New Roman" w:cs="Times New Roman"/>
              </w:rPr>
              <w:lastRenderedPageBreak/>
              <w:t>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 xml:space="preserve">14. 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</w:t>
            </w:r>
            <w:r w:rsidRPr="00F90C1F">
              <w:rPr>
                <w:rFonts w:ascii="Times New Roman" w:hAnsi="Times New Roman" w:cs="Times New Roman"/>
              </w:rPr>
              <w:lastRenderedPageBreak/>
              <w:t>медицинских технологий, проведенных организациями медицинской промышленности Новосибирской области в рамках реализации подпрограммы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36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0C1F" w:rsidRPr="00F90C1F" w:rsidTr="00A93EFE">
        <w:tc>
          <w:tcPr>
            <w:tcW w:w="1196" w:type="dxa"/>
            <w:vMerge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15. 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 в рамках реализации подпрограммы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364E19" w:rsidRPr="00F90C1F" w:rsidRDefault="0036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2AF3" w:rsidRPr="00F90C1F" w:rsidTr="00A93EFE">
        <w:tc>
          <w:tcPr>
            <w:tcW w:w="1196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Задача 2 подпрограммы 3: содействие развитию инфраструктуры медицинской промышленности в Новосибирской области</w:t>
            </w:r>
          </w:p>
        </w:tc>
        <w:tc>
          <w:tcPr>
            <w:tcW w:w="1984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 xml:space="preserve">16. 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</w:t>
            </w:r>
            <w:r w:rsidRPr="00F90C1F">
              <w:rPr>
                <w:rFonts w:ascii="Times New Roman" w:hAnsi="Times New Roman" w:cs="Times New Roman"/>
              </w:rPr>
              <w:lastRenderedPageBreak/>
              <w:t>разработки и производства медицинских изделий, лекарственных средств и медицинских технологий в рамках реализации подпрограммы</w:t>
            </w:r>
          </w:p>
        </w:tc>
        <w:tc>
          <w:tcPr>
            <w:tcW w:w="85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D92AF3" w:rsidRPr="00F90C1F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0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</w:tcPr>
          <w:p w:rsidR="00D92AF3" w:rsidRPr="00F90C1F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2AF3" w:rsidRPr="00F90C1F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2AF3" w:rsidRPr="00F90C1F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--------------------------------</w:t>
      </w:r>
    </w:p>
    <w:p w:rsidR="00D92AF3" w:rsidRPr="00F90C1F" w:rsidRDefault="00D92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P382"/>
      <w:bookmarkEnd w:id="0"/>
      <w:proofErr w:type="gramStart"/>
      <w:r w:rsidRPr="00F90C1F">
        <w:rPr>
          <w:rFonts w:ascii="Times New Roman" w:hAnsi="Times New Roman" w:cs="Times New Roman"/>
        </w:rPr>
        <w:t xml:space="preserve">&lt;1&gt; -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промышленности, от 24.06.2021 </w:t>
      </w:r>
      <w:r w:rsidR="007D6B20" w:rsidRPr="00F90C1F">
        <w:rPr>
          <w:rFonts w:ascii="Times New Roman" w:hAnsi="Times New Roman" w:cs="Times New Roman"/>
        </w:rPr>
        <w:t>№</w:t>
      </w:r>
      <w:r w:rsidRPr="00F90C1F">
        <w:rPr>
          <w:rFonts w:ascii="Times New Roman" w:hAnsi="Times New Roman" w:cs="Times New Roman"/>
        </w:rPr>
        <w:t xml:space="preserve"> 020-17-2021-030 и планируемыми к заключению соглашениями в 2022 и 2023 годах;</w:t>
      </w:r>
      <w:proofErr w:type="gramEnd"/>
    </w:p>
    <w:p w:rsidR="00D92AF3" w:rsidRPr="00F90C1F" w:rsidRDefault="00D92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383"/>
      <w:bookmarkEnd w:id="1"/>
      <w:r w:rsidRPr="00F90C1F">
        <w:rPr>
          <w:rFonts w:ascii="Times New Roman" w:hAnsi="Times New Roman" w:cs="Times New Roman"/>
        </w:rPr>
        <w:t xml:space="preserve">&lt;2&gt; - приведены справочно до включения в государственную программу Новосибирской области </w:t>
      </w:r>
      <w:r w:rsidR="00D4074C" w:rsidRPr="00F90C1F">
        <w:rPr>
          <w:rFonts w:ascii="Times New Roman" w:hAnsi="Times New Roman" w:cs="Times New Roman"/>
        </w:rPr>
        <w:t>«</w:t>
      </w:r>
      <w:r w:rsidRPr="00F90C1F">
        <w:rPr>
          <w:rFonts w:ascii="Times New Roman" w:hAnsi="Times New Roman" w:cs="Times New Roman"/>
        </w:rPr>
        <w:t>Развитие промышленности и повышение ее конкурентоспособности в Новосибирской области</w:t>
      </w:r>
      <w:r w:rsidR="00D4074C" w:rsidRPr="00F90C1F">
        <w:rPr>
          <w:rFonts w:ascii="Times New Roman" w:hAnsi="Times New Roman" w:cs="Times New Roman"/>
        </w:rPr>
        <w:t>»</w:t>
      </w:r>
      <w:r w:rsidRPr="00F90C1F">
        <w:rPr>
          <w:rFonts w:ascii="Times New Roman" w:hAnsi="Times New Roman" w:cs="Times New Roman"/>
        </w:rPr>
        <w:t xml:space="preserve"> средств областного бюджета Новосибирской области на 2023 и 2024 годы</w:t>
      </w:r>
      <w:proofErr w:type="gramStart"/>
      <w:r w:rsidRPr="00F90C1F">
        <w:rPr>
          <w:rFonts w:ascii="Times New Roman" w:hAnsi="Times New Roman" w:cs="Times New Roman"/>
        </w:rPr>
        <w:t>.</w:t>
      </w:r>
      <w:r w:rsidR="00F42865" w:rsidRPr="00F90C1F">
        <w:rPr>
          <w:rFonts w:ascii="Times New Roman" w:hAnsi="Times New Roman" w:cs="Times New Roman"/>
        </w:rPr>
        <w:t>»</w:t>
      </w:r>
      <w:proofErr w:type="gramEnd"/>
    </w:p>
    <w:p w:rsidR="00F42865" w:rsidRPr="00F90C1F" w:rsidRDefault="00F428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F42865" w:rsidRPr="00F90C1F" w:rsidRDefault="00F428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F42865" w:rsidRPr="00F90C1F" w:rsidRDefault="00F42865" w:rsidP="00F42865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t>______________</w:t>
      </w:r>
      <w:bookmarkStart w:id="2" w:name="_GoBack"/>
      <w:bookmarkEnd w:id="2"/>
    </w:p>
    <w:p w:rsidR="00D92AF3" w:rsidRPr="00F90C1F" w:rsidRDefault="00D92AF3">
      <w:pPr>
        <w:pStyle w:val="ConsPlusNormal"/>
        <w:jc w:val="both"/>
        <w:rPr>
          <w:rFonts w:ascii="Times New Roman" w:hAnsi="Times New Roman" w:cs="Times New Roman"/>
        </w:rPr>
      </w:pPr>
    </w:p>
    <w:p w:rsidR="00D92AF3" w:rsidRPr="00F90C1F" w:rsidRDefault="00D92AF3">
      <w:pPr>
        <w:pStyle w:val="ConsPlusNormal"/>
        <w:rPr>
          <w:rFonts w:ascii="Times New Roman" w:hAnsi="Times New Roman" w:cs="Times New Roman"/>
        </w:rPr>
      </w:pPr>
      <w:r w:rsidRPr="00F90C1F">
        <w:rPr>
          <w:rFonts w:ascii="Times New Roman" w:hAnsi="Times New Roman" w:cs="Times New Roman"/>
        </w:rPr>
        <w:br/>
      </w:r>
    </w:p>
    <w:p w:rsidR="00F83691" w:rsidRPr="00F90C1F" w:rsidRDefault="00F83691">
      <w:pPr>
        <w:rPr>
          <w:rFonts w:ascii="Times New Roman" w:hAnsi="Times New Roman" w:cs="Times New Roman"/>
        </w:rPr>
      </w:pPr>
    </w:p>
    <w:sectPr w:rsidR="00F83691" w:rsidRPr="00F90C1F" w:rsidSect="007E5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F3"/>
    <w:rsid w:val="00364E19"/>
    <w:rsid w:val="004565FF"/>
    <w:rsid w:val="00570933"/>
    <w:rsid w:val="00631B01"/>
    <w:rsid w:val="007927C4"/>
    <w:rsid w:val="007D6B20"/>
    <w:rsid w:val="007E1F6A"/>
    <w:rsid w:val="00866CBA"/>
    <w:rsid w:val="008A08EC"/>
    <w:rsid w:val="009B160A"/>
    <w:rsid w:val="00A93EFE"/>
    <w:rsid w:val="00AF480D"/>
    <w:rsid w:val="00B34827"/>
    <w:rsid w:val="00C66D08"/>
    <w:rsid w:val="00D35F18"/>
    <w:rsid w:val="00D4074C"/>
    <w:rsid w:val="00D92AF3"/>
    <w:rsid w:val="00E0239D"/>
    <w:rsid w:val="00F42865"/>
    <w:rsid w:val="00F83691"/>
    <w:rsid w:val="00F90C1F"/>
    <w:rsid w:val="00FB6C1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22DB93FBA5C5C1C8B93E7CE3C3D014EAA9B27A30B0B90384E229CECEEE7D6BFB7CC968368406FD53D26F03ED0185B03BC255ACB144686eDdCI" TargetMode="External"/><Relationship Id="rId5" Type="http://schemas.openxmlformats.org/officeDocument/2006/relationships/hyperlink" Target="consultantplus://offline/ref=99522DB93FBA5C5C1C8B93E7CE3C3D014EAA9B27A30B0B90384E229CECEEE7D6BFB7CC968368406FD53D26F03ED0185B03BC255ACB144686eDd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4</cp:revision>
  <cp:lastPrinted>2022-10-18T03:19:00Z</cp:lastPrinted>
  <dcterms:created xsi:type="dcterms:W3CDTF">2022-10-28T07:49:00Z</dcterms:created>
  <dcterms:modified xsi:type="dcterms:W3CDTF">2022-11-02T08:59:00Z</dcterms:modified>
</cp:coreProperties>
</file>