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37" w:rsidRPr="008F11FD" w:rsidRDefault="009F0237" w:rsidP="009F0237">
      <w:pPr>
        <w:spacing w:before="0" w:after="0"/>
        <w:ind w:left="5812"/>
        <w:jc w:val="right"/>
        <w:rPr>
          <w:sz w:val="28"/>
          <w:szCs w:val="28"/>
        </w:rPr>
      </w:pPr>
      <w:r w:rsidRPr="008F11FD">
        <w:rPr>
          <w:sz w:val="28"/>
          <w:szCs w:val="28"/>
        </w:rPr>
        <w:t>Проект постановления</w:t>
      </w:r>
    </w:p>
    <w:p w:rsidR="00FA2E31" w:rsidRPr="008F11FD" w:rsidRDefault="009F0237" w:rsidP="009F0237">
      <w:pPr>
        <w:spacing w:before="0" w:after="0"/>
        <w:ind w:left="5812"/>
        <w:jc w:val="right"/>
        <w:rPr>
          <w:sz w:val="28"/>
          <w:szCs w:val="28"/>
        </w:rPr>
      </w:pPr>
      <w:r w:rsidRPr="008F11FD">
        <w:rPr>
          <w:sz w:val="28"/>
          <w:szCs w:val="28"/>
        </w:rPr>
        <w:t>Правительства Новосибирской области</w:t>
      </w:r>
    </w:p>
    <w:p w:rsidR="00956152" w:rsidRDefault="00956152" w:rsidP="001C260B">
      <w:pPr>
        <w:spacing w:before="0" w:after="0"/>
        <w:jc w:val="center"/>
        <w:rPr>
          <w:sz w:val="28"/>
          <w:szCs w:val="28"/>
        </w:rPr>
      </w:pPr>
    </w:p>
    <w:p w:rsidR="004B6E8C" w:rsidRDefault="004B6E8C" w:rsidP="001C260B">
      <w:pPr>
        <w:spacing w:before="0" w:after="0"/>
        <w:jc w:val="center"/>
        <w:rPr>
          <w:sz w:val="28"/>
          <w:szCs w:val="28"/>
        </w:rPr>
      </w:pPr>
    </w:p>
    <w:p w:rsidR="00035285" w:rsidRPr="00353575" w:rsidRDefault="00035285" w:rsidP="00035285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 w:rsidRPr="00353575">
        <w:rPr>
          <w:rFonts w:ascii="Times New Roman" w:hAnsi="Times New Roman"/>
          <w:sz w:val="28"/>
          <w:szCs w:val="28"/>
        </w:rPr>
        <w:t>О внесении изменений в отдельные постановления</w:t>
      </w:r>
    </w:p>
    <w:p w:rsidR="00035285" w:rsidRPr="00353575" w:rsidRDefault="00035285" w:rsidP="00035285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 w:rsidRPr="00353575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035285" w:rsidRPr="00353575" w:rsidRDefault="00035285" w:rsidP="00035285">
      <w:pPr>
        <w:pStyle w:val="aff1"/>
        <w:ind w:firstLine="709"/>
        <w:rPr>
          <w:rFonts w:ascii="Times New Roman" w:hAnsi="Times New Roman"/>
          <w:sz w:val="28"/>
          <w:szCs w:val="28"/>
        </w:rPr>
      </w:pPr>
    </w:p>
    <w:p w:rsidR="00035285" w:rsidRPr="00353575" w:rsidRDefault="00035285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353575">
        <w:rPr>
          <w:sz w:val="28"/>
          <w:szCs w:val="28"/>
        </w:rPr>
        <w:t>Правительство Новосибирской области п о с т а н о в л я е т:</w:t>
      </w:r>
    </w:p>
    <w:p w:rsidR="00035285" w:rsidRPr="00353575" w:rsidRDefault="00035285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353575">
        <w:rPr>
          <w:sz w:val="28"/>
          <w:szCs w:val="28"/>
        </w:rPr>
        <w:t>1. Внести в постановление Правительства Новосибирской области от 14.05.2013 № 220-п «Об утверждении государственной программы Новосибирской области «Юстиция» следующие изменения:</w:t>
      </w:r>
    </w:p>
    <w:p w:rsidR="00A44DF6" w:rsidRPr="00353575" w:rsidRDefault="001F2DD7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1F2DD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="00A44DF6" w:rsidRPr="00353575">
        <w:rPr>
          <w:sz w:val="28"/>
          <w:szCs w:val="28"/>
        </w:rPr>
        <w:t>пункт 1.1 изложить в следующей редакции:</w:t>
      </w:r>
    </w:p>
    <w:p w:rsidR="00A44DF6" w:rsidRPr="00353575" w:rsidRDefault="00A44DF6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353575">
        <w:rPr>
          <w:sz w:val="28"/>
          <w:szCs w:val="28"/>
        </w:rPr>
        <w:t>«1.1. Установить:</w:t>
      </w:r>
    </w:p>
    <w:p w:rsidR="00A44DF6" w:rsidRPr="00353575" w:rsidRDefault="00A44DF6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353575">
        <w:rPr>
          <w:sz w:val="28"/>
          <w:szCs w:val="28"/>
        </w:rPr>
        <w:t>Порядок финансирования мероприятий, предусмотренных государственной программой Новосибирской области «Юстиция», согласно приложению № 1;</w:t>
      </w:r>
    </w:p>
    <w:p w:rsidR="00A44DF6" w:rsidRDefault="00A44DF6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353575">
        <w:rPr>
          <w:sz w:val="28"/>
          <w:szCs w:val="28"/>
        </w:rPr>
        <w:t xml:space="preserve">Порядок определения объема и предоставления субсидий из областного бюджета Новосибирской области Адвокатской палате Новосибирской области на оплату труда адвокатов, оказывающих бесплатную юридическую помощь в рамках государственной системы бесплатной юридической помощи на территории Новосибирской области, и компенсации их расходов на оказание бесплатной </w:t>
      </w:r>
      <w:r w:rsidRPr="0026621B">
        <w:rPr>
          <w:sz w:val="28"/>
          <w:szCs w:val="28"/>
        </w:rPr>
        <w:t>юридической помощи, согласно приложению № 2.»</w:t>
      </w:r>
      <w:r w:rsidR="001F2DD7">
        <w:rPr>
          <w:sz w:val="28"/>
          <w:szCs w:val="28"/>
        </w:rPr>
        <w:t>;</w:t>
      </w:r>
    </w:p>
    <w:p w:rsidR="004B6E8C" w:rsidRDefault="004B6E8C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пункт 2 изложить в следующей редакции:</w:t>
      </w:r>
    </w:p>
    <w:p w:rsidR="004B6E8C" w:rsidRPr="001F2DD7" w:rsidRDefault="004B6E8C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 </w:t>
      </w:r>
      <w:r w:rsidRPr="004B6E8C">
        <w:rPr>
          <w:sz w:val="28"/>
          <w:szCs w:val="28"/>
        </w:rPr>
        <w:t>Контроль за исполнением настоящего постановления возложить на первого заместителя Губернатора Новосибирской области Петухова Ю.Ф.</w:t>
      </w:r>
      <w:r>
        <w:rPr>
          <w:sz w:val="28"/>
          <w:szCs w:val="28"/>
        </w:rPr>
        <w:t>»;</w:t>
      </w:r>
    </w:p>
    <w:p w:rsidR="000E69A7" w:rsidRPr="000216D4" w:rsidRDefault="004B6E8C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69A7" w:rsidRPr="000216D4">
        <w:rPr>
          <w:sz w:val="28"/>
          <w:szCs w:val="28"/>
        </w:rPr>
        <w:t>) </w:t>
      </w:r>
      <w:r w:rsidR="001F2DD7">
        <w:rPr>
          <w:sz w:val="28"/>
          <w:szCs w:val="28"/>
        </w:rPr>
        <w:t>в</w:t>
      </w:r>
      <w:r w:rsidR="000E69A7" w:rsidRPr="000216D4">
        <w:rPr>
          <w:sz w:val="28"/>
          <w:szCs w:val="28"/>
        </w:rPr>
        <w:t xml:space="preserve"> нумерационном заголовке приложения к постановлению слово «Приложение» заменить словами «Приложение № 1»</w:t>
      </w:r>
      <w:r w:rsidR="001F2DD7">
        <w:rPr>
          <w:sz w:val="28"/>
          <w:szCs w:val="28"/>
        </w:rPr>
        <w:t>;</w:t>
      </w:r>
    </w:p>
    <w:p w:rsidR="000E69A7" w:rsidRPr="000216D4" w:rsidRDefault="004B6E8C" w:rsidP="004B6E8C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69A7" w:rsidRPr="000216D4">
        <w:rPr>
          <w:sz w:val="28"/>
          <w:szCs w:val="28"/>
        </w:rPr>
        <w:t>) </w:t>
      </w:r>
      <w:r w:rsidR="001F2DD7">
        <w:rPr>
          <w:sz w:val="28"/>
          <w:szCs w:val="28"/>
        </w:rPr>
        <w:t>д</w:t>
      </w:r>
      <w:r w:rsidR="000E69A7" w:rsidRPr="000216D4">
        <w:rPr>
          <w:sz w:val="28"/>
          <w:szCs w:val="28"/>
        </w:rPr>
        <w:t>ополнить постановление приложением № 2 «Порядок определения объема и предоставления субсидий из областного бюджета Новосибирской области Адвокатской палате Новосибирской области на оплату труда адвокатов, оказывающих бесплатную юридическую помощь в рамках государственной системы бесплатной юридической помощи на территории Новосибирской области, и компенсации их расходов на оказание бесплатной</w:t>
      </w:r>
      <w:r w:rsidR="00AB70C1" w:rsidRPr="000216D4">
        <w:rPr>
          <w:sz w:val="28"/>
          <w:szCs w:val="28"/>
        </w:rPr>
        <w:t xml:space="preserve"> юридической помощи» согласно приложению к настоящему постановлению.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2. Внести в постановление Правительства Новосибирской области от 29.01.2013 № 29-п «Об утверждении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на территории Новосибирской области» следующие изменения: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В Порядке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на территории Новосибирской области: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1) в пункте 8: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а) в абзаце первом после слов «о соответствии» дополнить словами «либо несоответствии», слова «заместителем Председателя Правительства Новосибирской области – » исключить;</w:t>
      </w:r>
    </w:p>
    <w:p w:rsidR="00035285" w:rsidRPr="000216D4" w:rsidRDefault="00035285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0216D4">
        <w:rPr>
          <w:sz w:val="28"/>
          <w:szCs w:val="28"/>
        </w:rPr>
        <w:t>б) в абзаце втором слова «В течение 15 календарных дней со дня окончания проверки поступивших документов» заменить словами «Не позднее десятого рабочего дня, следующего за днем принятия решения о предоставлении субсидии»;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в) абзац третий изложить в следующей редакции: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«В случае если палатой к представлению приложены не все документы, указанные в пункте 6 настоящего Порядка, либо в документах отсутствуют сведения, позволяющие отнести оказание гражданину бесплатной юридической помощи к какому-либо из случаев, установленных частями 2 и 3 статьи 20 Федерального закона от 21.11.2011 № 324-ФЗ «О бесплатной юридической помощи в Российской Федерации», министерство в течение трех рабочих дней возвращает в палату оформленные с нарушениями документы для устранения нарушений либо предоставления недостающих документов. В случае если данные нарушения не устранены до окончания установленного срока проведения проверки, министерство производит перечисление денежных средств на расчетный счет палаты в соответствии с оформленными без нарушений документами.»;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2) пункт 9 дополнить подпунктами 3 – 5 следующего содержания: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 xml:space="preserve">«3) несоответствие представленных документов требованиям, установленным пунктами 6 и 7 настоящего </w:t>
      </w:r>
      <w:r w:rsidR="00D2631E" w:rsidRPr="000216D4">
        <w:rPr>
          <w:rFonts w:ascii="Times New Roman" w:hAnsi="Times New Roman"/>
          <w:sz w:val="28"/>
          <w:szCs w:val="28"/>
        </w:rPr>
        <w:t>Порядка</w:t>
      </w:r>
      <w:r w:rsidRPr="000216D4">
        <w:rPr>
          <w:rFonts w:ascii="Times New Roman" w:hAnsi="Times New Roman"/>
          <w:sz w:val="28"/>
          <w:szCs w:val="28"/>
        </w:rPr>
        <w:t>, или их непредставление (представление не в полном объеме), в случае если данные нарушения не устранены в порядке, предусмотренном пунктом 8 настоящего Порядка;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4) несоответствие палаты условиям, установленным порядком определения объема и предоставления субсидий палате из областного бюджета Новосибирской области на оплату труда адвокатов, утвержденным Правительством Новосибирской области.»;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3) в пункте 10 слова «направляет уведомление в палату» заменить словами «в течение 3 рабочих дней со дня принятия решения уведомляет палату об отказе в оплате труда адвокатов»;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4) пункт 11 признать утратившим силу.</w:t>
      </w:r>
    </w:p>
    <w:p w:rsidR="00035285" w:rsidRPr="000216D4" w:rsidRDefault="00035285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0216D4">
        <w:rPr>
          <w:sz w:val="28"/>
          <w:szCs w:val="28"/>
        </w:rPr>
        <w:t>3. Признать утратившими силу:</w:t>
      </w:r>
    </w:p>
    <w:p w:rsidR="00035285" w:rsidRPr="000216D4" w:rsidRDefault="00035285" w:rsidP="004B6E8C">
      <w:pPr>
        <w:autoSpaceDE w:val="0"/>
        <w:autoSpaceDN w:val="0"/>
        <w:adjustRightInd w:val="0"/>
        <w:spacing w:before="0" w:after="0"/>
        <w:ind w:firstLine="708"/>
        <w:jc w:val="both"/>
        <w:rPr>
          <w:b/>
          <w:sz w:val="28"/>
          <w:szCs w:val="28"/>
        </w:rPr>
      </w:pPr>
      <w:r w:rsidRPr="000216D4">
        <w:rPr>
          <w:sz w:val="28"/>
          <w:szCs w:val="28"/>
        </w:rPr>
        <w:t>1) постановление Правительства Новосибирской области от 18.12.2013 № 561-п «Об утверждении Порядка определения объема и предоставления субсидий из областного бюджета Новосибирской области Адвокатской палате Новосибирской области на оплату труда адвокатов, оказывающих бесплатную юридическую помощь в рамках государственной системы бесплатной юридической помощи на территории Новосибирской области, и компенсации их расходов на оказание бесплатной юридической помощи»;</w:t>
      </w:r>
    </w:p>
    <w:p w:rsidR="00035285" w:rsidRPr="000216D4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0216D4">
        <w:rPr>
          <w:rFonts w:ascii="Times New Roman" w:hAnsi="Times New Roman"/>
          <w:sz w:val="28"/>
          <w:szCs w:val="28"/>
        </w:rPr>
        <w:t>2) пункт 2 постановления Правительства Новосибирской области от 16.03.2015 № 93-п «О внесении изменений в отдельные постановления Правительства Новосибирской области по вопросам оказания бесплатной юридической помощи».</w:t>
      </w:r>
    </w:p>
    <w:p w:rsidR="001C260B" w:rsidRDefault="001C260B" w:rsidP="001C260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:rsidR="004B6E8C" w:rsidRDefault="004B6E8C" w:rsidP="001C260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:rsidR="004B6E8C" w:rsidRPr="000216D4" w:rsidRDefault="004B6E8C" w:rsidP="001C260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:rsidR="004B6E8C" w:rsidRDefault="001C260B" w:rsidP="001C260B">
      <w:pPr>
        <w:spacing w:before="0" w:after="0"/>
        <w:jc w:val="both"/>
        <w:rPr>
          <w:sz w:val="20"/>
          <w:szCs w:val="28"/>
        </w:rPr>
      </w:pPr>
      <w:r w:rsidRPr="000216D4">
        <w:rPr>
          <w:sz w:val="28"/>
          <w:szCs w:val="28"/>
        </w:rPr>
        <w:t>Губернатор</w:t>
      </w:r>
      <w:r w:rsidR="002E4997" w:rsidRPr="000216D4">
        <w:rPr>
          <w:sz w:val="28"/>
          <w:szCs w:val="28"/>
        </w:rPr>
        <w:t> </w:t>
      </w:r>
      <w:r w:rsidRPr="000216D4">
        <w:rPr>
          <w:sz w:val="28"/>
          <w:szCs w:val="28"/>
        </w:rPr>
        <w:t>Новоси</w:t>
      </w:r>
      <w:r w:rsidR="002E4997" w:rsidRPr="000216D4">
        <w:rPr>
          <w:sz w:val="28"/>
          <w:szCs w:val="28"/>
        </w:rPr>
        <w:t>бирской области А.А. </w:t>
      </w:r>
      <w:r w:rsidRPr="000216D4">
        <w:rPr>
          <w:sz w:val="28"/>
          <w:szCs w:val="28"/>
        </w:rPr>
        <w:t>Травников</w:t>
      </w:r>
      <w:r w:rsidR="002E4997" w:rsidRPr="000216D4">
        <w:rPr>
          <w:sz w:val="28"/>
          <w:szCs w:val="28"/>
        </w:rPr>
        <w:br/>
      </w:r>
    </w:p>
    <w:p w:rsidR="004B6E8C" w:rsidRDefault="004B6E8C" w:rsidP="001C260B">
      <w:pPr>
        <w:spacing w:before="0" w:after="0"/>
        <w:jc w:val="both"/>
        <w:rPr>
          <w:sz w:val="20"/>
          <w:szCs w:val="28"/>
        </w:rPr>
      </w:pPr>
    </w:p>
    <w:p w:rsidR="001C260B" w:rsidRPr="000216D4" w:rsidRDefault="003B397D" w:rsidP="001C260B">
      <w:pPr>
        <w:spacing w:before="0" w:after="0"/>
        <w:jc w:val="both"/>
        <w:rPr>
          <w:sz w:val="20"/>
          <w:szCs w:val="28"/>
        </w:rPr>
      </w:pPr>
      <w:r>
        <w:rPr>
          <w:sz w:val="20"/>
          <w:szCs w:val="28"/>
        </w:rPr>
        <w:t>Т</w:t>
      </w:r>
      <w:r w:rsidR="001C260B" w:rsidRPr="000216D4">
        <w:rPr>
          <w:sz w:val="20"/>
          <w:szCs w:val="28"/>
        </w:rPr>
        <w:t>.</w:t>
      </w:r>
      <w:r w:rsidR="0027719A" w:rsidRPr="000216D4">
        <w:rPr>
          <w:sz w:val="20"/>
          <w:szCs w:val="28"/>
        </w:rPr>
        <w:t>Н</w:t>
      </w:r>
      <w:r w:rsidR="001C260B" w:rsidRPr="000216D4">
        <w:rPr>
          <w:sz w:val="20"/>
          <w:szCs w:val="28"/>
        </w:rPr>
        <w:t xml:space="preserve">. </w:t>
      </w:r>
      <w:r w:rsidR="0027719A" w:rsidRPr="000216D4">
        <w:rPr>
          <w:sz w:val="20"/>
          <w:szCs w:val="28"/>
        </w:rPr>
        <w:t>Деркач</w:t>
      </w:r>
    </w:p>
    <w:p w:rsidR="002275A6" w:rsidRDefault="001C260B" w:rsidP="002275A6">
      <w:pPr>
        <w:autoSpaceDE w:val="0"/>
        <w:autoSpaceDN w:val="0"/>
        <w:adjustRightInd w:val="0"/>
        <w:spacing w:before="0" w:after="0"/>
        <w:ind w:firstLine="6"/>
        <w:rPr>
          <w:sz w:val="28"/>
          <w:szCs w:val="28"/>
        </w:rPr>
      </w:pPr>
      <w:r w:rsidRPr="000216D4">
        <w:rPr>
          <w:sz w:val="20"/>
          <w:szCs w:val="28"/>
        </w:rPr>
        <w:t>222 51 89</w:t>
      </w:r>
      <w:r w:rsidR="000216D4">
        <w:rPr>
          <w:sz w:val="20"/>
          <w:szCs w:val="28"/>
        </w:rPr>
        <w:br w:type="page"/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left="4956" w:firstLine="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left="4956" w:firstLine="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left="4956" w:firstLine="6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left="4956" w:firstLine="6"/>
        <w:jc w:val="center"/>
        <w:rPr>
          <w:sz w:val="28"/>
          <w:szCs w:val="28"/>
        </w:rPr>
      </w:pP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 2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14.05.2013 № 220-п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</w:p>
    <w:p w:rsidR="002275A6" w:rsidRPr="00E802EA" w:rsidRDefault="002275A6" w:rsidP="002275A6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E802EA">
        <w:rPr>
          <w:b/>
          <w:sz w:val="28"/>
          <w:szCs w:val="28"/>
        </w:rPr>
        <w:t>ПОРЯДОК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</w:t>
      </w:r>
      <w:r w:rsidRPr="00E802EA">
        <w:rPr>
          <w:b/>
          <w:sz w:val="28"/>
          <w:szCs w:val="28"/>
        </w:rPr>
        <w:t>предоставления субсидий из областного бюджета Новосибирской области</w:t>
      </w:r>
      <w:r>
        <w:rPr>
          <w:b/>
          <w:sz w:val="28"/>
          <w:szCs w:val="28"/>
        </w:rPr>
        <w:t xml:space="preserve"> </w:t>
      </w:r>
      <w:r w:rsidRPr="00E802EA">
        <w:rPr>
          <w:b/>
          <w:sz w:val="28"/>
          <w:szCs w:val="28"/>
        </w:rPr>
        <w:t>Адвокатской палате Новосибирской области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E802EA">
        <w:rPr>
          <w:b/>
          <w:sz w:val="28"/>
          <w:szCs w:val="28"/>
        </w:rPr>
        <w:t>на оплату труда адвокатов,</w:t>
      </w:r>
      <w:r>
        <w:rPr>
          <w:b/>
          <w:sz w:val="28"/>
          <w:szCs w:val="28"/>
        </w:rPr>
        <w:t xml:space="preserve"> </w:t>
      </w:r>
      <w:r w:rsidRPr="00E802EA">
        <w:rPr>
          <w:b/>
          <w:sz w:val="28"/>
          <w:szCs w:val="28"/>
        </w:rPr>
        <w:t>оказывающих бесплатную юридическую помощь в рамках государственной</w:t>
      </w:r>
      <w:r>
        <w:rPr>
          <w:b/>
          <w:sz w:val="28"/>
          <w:szCs w:val="28"/>
        </w:rPr>
        <w:t xml:space="preserve"> </w:t>
      </w:r>
      <w:r w:rsidRPr="00E802EA">
        <w:rPr>
          <w:b/>
          <w:sz w:val="28"/>
          <w:szCs w:val="28"/>
        </w:rPr>
        <w:t>системы бесплатной юридической помощи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E802EA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Pr="00E802EA">
        <w:rPr>
          <w:b/>
          <w:sz w:val="28"/>
          <w:szCs w:val="28"/>
        </w:rPr>
        <w:t>Новосибирской области, и компенсации их расходов</w:t>
      </w:r>
    </w:p>
    <w:p w:rsidR="002275A6" w:rsidRPr="00E802EA" w:rsidRDefault="002275A6" w:rsidP="002275A6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E802EA">
        <w:rPr>
          <w:b/>
          <w:sz w:val="28"/>
          <w:szCs w:val="28"/>
        </w:rPr>
        <w:t>на оказание</w:t>
      </w:r>
      <w:r>
        <w:rPr>
          <w:b/>
          <w:sz w:val="28"/>
          <w:szCs w:val="28"/>
        </w:rPr>
        <w:t xml:space="preserve"> </w:t>
      </w:r>
      <w:r w:rsidRPr="00E802EA">
        <w:rPr>
          <w:b/>
          <w:sz w:val="28"/>
          <w:szCs w:val="28"/>
        </w:rPr>
        <w:t>бесплатной юридической помощи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</w:p>
    <w:p w:rsidR="002275A6" w:rsidRPr="00522C13" w:rsidRDefault="002275A6" w:rsidP="002275A6">
      <w:pPr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 Общие положения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</w:p>
    <w:p w:rsidR="002275A6" w:rsidRDefault="002275A6" w:rsidP="002275A6">
      <w:pPr>
        <w:pStyle w:val="aff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Порядок определения объема и предоставления субсидий из областного бюджета Новосибирской области Адвокатской палате Новосибирской области на оплату труда адвокатов, оказывающих бесплатную юридическую помощь в рамках государственной системы бесплатной юридической помощи на территории Новосибирской области, и компенсации их расходов на оказание бесплатной юридической помощи (далее</w:t>
      </w:r>
      <w:r>
        <w:t> </w:t>
      </w:r>
      <w:r>
        <w:rPr>
          <w:rFonts w:ascii="Times New Roman" w:hAnsi="Times New Roman"/>
          <w:sz w:val="28"/>
          <w:szCs w:val="28"/>
        </w:rPr>
        <w:t>– Порядок) разработан в соответствии со статьей 78.1 Бюджетного кодекса Российской Федерации, статьями 3, 8 Закона Новосибирской области от 28.09.2012 № 252-ОЗ «О бесплатной юридической помощи на территории Новосибирской области», постановлением Правительства Российской Федерации от 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регламентирует процедуру предоставления за счет средств областного бюджета Новосибирской области субсидий Адвокатской палате Новосибирской области на оплату труда адвокатов, оказывающих гражданам бесплатную юридическую помощь в рамках государственной системы бесплатной юридической помощи на территории Новосибирской области, и компенсацию их расходов на оказание бесплатной юридической помощи (далее – субсидия).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Субсидия предоставляется Адвокатской палате Новосибирской области (далее – палата) </w:t>
      </w:r>
      <w:r w:rsidRPr="00761B72">
        <w:rPr>
          <w:sz w:val="28"/>
          <w:szCs w:val="28"/>
        </w:rPr>
        <w:t>из областного бюджета Новосибирской области на безвозмездной и безвозвратной основе</w:t>
      </w:r>
      <w:r>
        <w:rPr>
          <w:sz w:val="28"/>
          <w:szCs w:val="28"/>
        </w:rPr>
        <w:t xml:space="preserve"> в целях реализации основных мероприятий государственной программы Новосибирской области «Юстиция», утвержденной постановлением Правительства Новосибирской области от 14.05.2013 № 220-п</w:t>
      </w:r>
      <w:r>
        <w:rPr>
          <w:sz w:val="28"/>
          <w:szCs w:val="28"/>
        </w:rPr>
        <w:br/>
        <w:t>«Об утверждении государственной программы Новосибирской области «Юстиция», по факту оказания гражданам адвокатами бесплатной юридической помощи в рамках государственной системы бесплатной юридической помощи и осуществления ими расходов на оказание бесплатной юридической помощи.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bookmarkStart w:id="0" w:name="Par25"/>
      <w:bookmarkEnd w:id="0"/>
      <w:r>
        <w:rPr>
          <w:sz w:val="28"/>
          <w:szCs w:val="28"/>
        </w:rPr>
        <w:t>3. </w:t>
      </w:r>
      <w:r w:rsidRPr="00761B72">
        <w:rPr>
          <w:sz w:val="28"/>
          <w:szCs w:val="28"/>
        </w:rPr>
        <w:t xml:space="preserve">Субсидия предоставляется </w:t>
      </w:r>
      <w:r>
        <w:rPr>
          <w:sz w:val="28"/>
          <w:szCs w:val="28"/>
        </w:rPr>
        <w:t xml:space="preserve">палате </w:t>
      </w:r>
      <w:r w:rsidRPr="00761B72">
        <w:rPr>
          <w:sz w:val="28"/>
          <w:szCs w:val="28"/>
        </w:rPr>
        <w:t xml:space="preserve">министерством </w:t>
      </w:r>
      <w:r>
        <w:rPr>
          <w:sz w:val="28"/>
          <w:szCs w:val="28"/>
        </w:rPr>
        <w:t>юстиции</w:t>
      </w:r>
      <w:r w:rsidRPr="00761B72">
        <w:rPr>
          <w:sz w:val="28"/>
          <w:szCs w:val="28"/>
        </w:rPr>
        <w:t xml:space="preserve"> Новосибирской области (далее</w:t>
      </w:r>
      <w:r>
        <w:rPr>
          <w:sz w:val="28"/>
          <w:szCs w:val="28"/>
        </w:rPr>
        <w:t> – </w:t>
      </w:r>
      <w:r w:rsidRPr="00761B72">
        <w:rPr>
          <w:sz w:val="28"/>
          <w:szCs w:val="28"/>
        </w:rPr>
        <w:t xml:space="preserve">министерство) в пределах бюджетных ассигнований, предусмотренных в </w:t>
      </w:r>
      <w:r>
        <w:rPr>
          <w:sz w:val="28"/>
          <w:szCs w:val="28"/>
        </w:rPr>
        <w:t xml:space="preserve">областном </w:t>
      </w:r>
      <w:r w:rsidRPr="00761B72">
        <w:rPr>
          <w:sz w:val="28"/>
          <w:szCs w:val="28"/>
        </w:rPr>
        <w:t>бюджете Новосибирской области на соответствующий финансовый год и плановый период, и лимитов бюджетных обязательств, утвержденных в установленном законодательством порядке на предоставление субсидий.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Объем субсидии определяется в соответствии с размерами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на территории Новосибирской области, установленными Правительством Новосибирской области, на основании представления палаты и приложенных к нему документов, заключения министерства о соответствии документов требованиям, установленным порядком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на территории Новосибирской области, утвержденным Правительством Новосибирской области.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761B72">
        <w:rPr>
          <w:rFonts w:ascii="Times New Roman" w:hAnsi="Times New Roman" w:cs="Times New Roman"/>
          <w:sz w:val="28"/>
          <w:szCs w:val="28"/>
        </w:rPr>
        <w:t xml:space="preserve">Информация о субсидии подлежит размещению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B7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1B72">
        <w:rPr>
          <w:rFonts w:ascii="Times New Roman" w:hAnsi="Times New Roman" w:cs="Times New Roman"/>
          <w:sz w:val="28"/>
          <w:szCs w:val="28"/>
        </w:rPr>
        <w:t xml:space="preserve">, который является частью государственной интегрированной информационной системы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B7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1B72">
        <w:rPr>
          <w:rFonts w:ascii="Times New Roman" w:hAnsi="Times New Roman" w:cs="Times New Roman"/>
          <w:sz w:val="28"/>
          <w:szCs w:val="28"/>
        </w:rPr>
        <w:t>, при формировании проекта закона о</w:t>
      </w:r>
      <w:r>
        <w:rPr>
          <w:rFonts w:ascii="Times New Roman" w:hAnsi="Times New Roman" w:cs="Times New Roman"/>
          <w:sz w:val="28"/>
          <w:szCs w:val="28"/>
        </w:rPr>
        <w:t>б областном</w:t>
      </w:r>
      <w:r w:rsidRPr="00761B72">
        <w:rPr>
          <w:rFonts w:ascii="Times New Roman" w:hAnsi="Times New Roman" w:cs="Times New Roman"/>
          <w:sz w:val="28"/>
          <w:szCs w:val="28"/>
        </w:rPr>
        <w:t xml:space="preserve"> бюджете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761B72">
        <w:rPr>
          <w:rFonts w:ascii="Times New Roman" w:hAnsi="Times New Roman" w:cs="Times New Roman"/>
          <w:sz w:val="28"/>
          <w:szCs w:val="28"/>
        </w:rPr>
        <w:t>(проекта закона о внесении изменений в закон о</w:t>
      </w:r>
      <w:r>
        <w:rPr>
          <w:rFonts w:ascii="Times New Roman" w:hAnsi="Times New Roman" w:cs="Times New Roman"/>
          <w:sz w:val="28"/>
          <w:szCs w:val="28"/>
        </w:rPr>
        <w:t>б областном</w:t>
      </w:r>
      <w:r w:rsidRPr="00761B72">
        <w:rPr>
          <w:rFonts w:ascii="Times New Roman" w:hAnsi="Times New Roman" w:cs="Times New Roman"/>
          <w:sz w:val="28"/>
          <w:szCs w:val="28"/>
        </w:rPr>
        <w:t xml:space="preserve"> бюджете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761B72">
        <w:rPr>
          <w:rFonts w:ascii="Times New Roman" w:hAnsi="Times New Roman" w:cs="Times New Roman"/>
          <w:sz w:val="28"/>
          <w:szCs w:val="28"/>
        </w:rPr>
        <w:t>).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ar29"/>
      <w:bookmarkEnd w:id="1"/>
    </w:p>
    <w:p w:rsidR="002275A6" w:rsidRPr="00522C13" w:rsidRDefault="002275A6" w:rsidP="002275A6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 Условия, порядок и результаты предоставления субсидии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Условия предоставления субсидии: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1B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 у палаты </w:t>
      </w:r>
      <w:r w:rsidRPr="00761B72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761B72">
        <w:rPr>
          <w:rFonts w:ascii="Times New Roman" w:hAnsi="Times New Roman" w:cs="Times New Roman"/>
          <w:sz w:val="28"/>
          <w:szCs w:val="28"/>
        </w:rPr>
        <w:t xml:space="preserve"> неисполненн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61B72">
        <w:rPr>
          <w:rFonts w:ascii="Times New Roman" w:hAnsi="Times New Roman" w:cs="Times New Roman"/>
          <w:sz w:val="28"/>
          <w:szCs w:val="28"/>
        </w:rPr>
        <w:t xml:space="preserve"> обязанност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61B72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61B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у палаты от</w:t>
      </w:r>
      <w:r w:rsidRPr="00761B72">
        <w:rPr>
          <w:rFonts w:ascii="Times New Roman" w:hAnsi="Times New Roman" w:cs="Times New Roman"/>
          <w:sz w:val="28"/>
          <w:szCs w:val="28"/>
        </w:rPr>
        <w:t>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761B72">
        <w:rPr>
          <w:rFonts w:ascii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61B72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61B72">
        <w:rPr>
          <w:rFonts w:ascii="Times New Roman" w:hAnsi="Times New Roman" w:cs="Times New Roman"/>
          <w:sz w:val="28"/>
          <w:szCs w:val="28"/>
        </w:rPr>
        <w:t xml:space="preserve"> по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761B72">
        <w:rPr>
          <w:rFonts w:ascii="Times New Roman" w:hAnsi="Times New Roman" w:cs="Times New Roman"/>
          <w:sz w:val="28"/>
          <w:szCs w:val="28"/>
        </w:rPr>
        <w:t>бюджет Новосибирской области субсидий, бюджетных инвестиций, предоставленных в том числе в соответствии с иными правовыми актами, и ин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61B72">
        <w:rPr>
          <w:rFonts w:ascii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61B72">
        <w:rPr>
          <w:rFonts w:ascii="Times New Roman" w:hAnsi="Times New Roman" w:cs="Times New Roman"/>
          <w:sz w:val="28"/>
          <w:szCs w:val="28"/>
        </w:rPr>
        <w:t xml:space="preserve"> (неурегулированн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61B72">
        <w:rPr>
          <w:rFonts w:ascii="Times New Roman" w:hAnsi="Times New Roman" w:cs="Times New Roman"/>
          <w:sz w:val="28"/>
          <w:szCs w:val="28"/>
        </w:rPr>
        <w:t>) 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61B72">
        <w:rPr>
          <w:rFonts w:ascii="Times New Roman" w:hAnsi="Times New Roman" w:cs="Times New Roman"/>
          <w:sz w:val="28"/>
          <w:szCs w:val="28"/>
        </w:rPr>
        <w:t xml:space="preserve"> перед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Pr="00761B72">
        <w:rPr>
          <w:rFonts w:ascii="Times New Roman" w:hAnsi="Times New Roman" w:cs="Times New Roman"/>
          <w:sz w:val="28"/>
          <w:szCs w:val="28"/>
        </w:rPr>
        <w:t>бюджетом Новосибирской области;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61B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палата</w:t>
      </w:r>
      <w:r w:rsidRPr="00761B72">
        <w:rPr>
          <w:rFonts w:ascii="Times New Roman" w:hAnsi="Times New Roman" w:cs="Times New Roman"/>
          <w:sz w:val="28"/>
          <w:szCs w:val="28"/>
        </w:rPr>
        <w:t xml:space="preserve"> не наход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B72">
        <w:rPr>
          <w:rFonts w:ascii="Times New Roman" w:hAnsi="Times New Roman" w:cs="Times New Roman"/>
          <w:sz w:val="28"/>
          <w:szCs w:val="28"/>
        </w:rPr>
        <w:t xml:space="preserve">тся в процессе реорганизации (за исключением реорганизации в форме присоединения к </w:t>
      </w:r>
      <w:r>
        <w:rPr>
          <w:rFonts w:ascii="Times New Roman" w:hAnsi="Times New Roman" w:cs="Times New Roman"/>
          <w:sz w:val="28"/>
          <w:szCs w:val="28"/>
        </w:rPr>
        <w:t>палате</w:t>
      </w:r>
      <w:r w:rsidRPr="00761B72">
        <w:rPr>
          <w:rFonts w:ascii="Times New Roman" w:hAnsi="Times New Roman" w:cs="Times New Roman"/>
          <w:sz w:val="28"/>
          <w:szCs w:val="28"/>
        </w:rPr>
        <w:t xml:space="preserve"> другого юридического лица), ликвидации,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палаты не введена процедура </w:t>
      </w:r>
      <w:r w:rsidRPr="00761B72">
        <w:rPr>
          <w:rFonts w:ascii="Times New Roman" w:hAnsi="Times New Roman" w:cs="Times New Roman"/>
          <w:sz w:val="28"/>
          <w:szCs w:val="28"/>
        </w:rPr>
        <w:t xml:space="preserve">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761B72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 реестре дисквалифицированных лиц отсутствуют сведения о дисквалифицированных руководителе, членах коллегиального исполнительного органа или главном бухгалтере палаты;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61B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палата</w:t>
      </w:r>
      <w:r w:rsidRPr="00761B72">
        <w:rPr>
          <w:rFonts w:ascii="Times New Roman" w:hAnsi="Times New Roman" w:cs="Times New Roman"/>
          <w:sz w:val="28"/>
          <w:szCs w:val="28"/>
        </w:rPr>
        <w:t xml:space="preserve"> не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1B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1B72">
        <w:rPr>
          <w:rFonts w:ascii="Times New Roman" w:hAnsi="Times New Roman" w:cs="Times New Roman"/>
          <w:sz w:val="28"/>
          <w:szCs w:val="28"/>
        </w:rPr>
        <w:t>я иностранным юридическим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61B72">
        <w:rPr>
          <w:rFonts w:ascii="Times New Roman" w:hAnsi="Times New Roman" w:cs="Times New Roman"/>
          <w:sz w:val="28"/>
          <w:szCs w:val="28"/>
        </w:rPr>
        <w:t xml:space="preserve">м, </w:t>
      </w:r>
      <w:r w:rsidRPr="00B26F57">
        <w:rPr>
          <w:rFonts w:ascii="Times New Roman" w:hAnsi="Times New Roman" w:cs="Times New Roman"/>
          <w:sz w:val="28"/>
          <w:szCs w:val="28"/>
        </w:rPr>
        <w:t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6F5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6F57">
        <w:rPr>
          <w:rFonts w:ascii="Times New Roman" w:hAnsi="Times New Roman" w:cs="Times New Roman"/>
          <w:sz w:val="28"/>
          <w:szCs w:val="28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61B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палата</w:t>
      </w:r>
      <w:r w:rsidRPr="00761B72">
        <w:rPr>
          <w:rFonts w:ascii="Times New Roman" w:hAnsi="Times New Roman" w:cs="Times New Roman"/>
          <w:sz w:val="28"/>
          <w:szCs w:val="28"/>
        </w:rPr>
        <w:t xml:space="preserve"> не получа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1B72">
        <w:rPr>
          <w:rFonts w:ascii="Times New Roman" w:hAnsi="Times New Roman" w:cs="Times New Roman"/>
          <w:sz w:val="28"/>
          <w:szCs w:val="28"/>
        </w:rPr>
        <w:t xml:space="preserve">т средства из областного бюджета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761B72">
        <w:rPr>
          <w:rFonts w:ascii="Times New Roman" w:hAnsi="Times New Roman" w:cs="Times New Roman"/>
          <w:sz w:val="28"/>
          <w:szCs w:val="28"/>
        </w:rPr>
        <w:t xml:space="preserve"> ины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761B72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61B72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61B72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ов Новосибирской области </w:t>
      </w:r>
      <w:r w:rsidRPr="00761B72">
        <w:rPr>
          <w:rFonts w:ascii="Times New Roman" w:hAnsi="Times New Roman" w:cs="Times New Roman"/>
          <w:sz w:val="28"/>
          <w:szCs w:val="28"/>
        </w:rPr>
        <w:t>на цели, указанны</w:t>
      </w:r>
      <w:r>
        <w:rPr>
          <w:rFonts w:ascii="Times New Roman" w:hAnsi="Times New Roman" w:cs="Times New Roman"/>
          <w:sz w:val="28"/>
          <w:szCs w:val="28"/>
        </w:rPr>
        <w:t>е в пункте 2 настоящего Порядка;</w:t>
      </w:r>
    </w:p>
    <w:p w:rsidR="002275A6" w:rsidRDefault="002275A6" w:rsidP="002275A6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 палата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Министерство обеспечивает получение сведений, указанных в пункте</w:t>
      </w:r>
      <w:r w:rsidRPr="00712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настоящего Порядка, у соответствующих органов государственной власти в рамках межведомственного взаимодействия.</w:t>
      </w:r>
      <w:bookmarkStart w:id="2" w:name="Par40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Палата для подтверждения соответствия требований, указанных в пункте 6 настоящего Порядка, представляет в министерство следующие документы:</w:t>
      </w:r>
    </w:p>
    <w:p w:rsidR="002275A6" w:rsidRPr="00B26F57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B26F5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6F57">
        <w:rPr>
          <w:rFonts w:ascii="Times New Roman" w:hAnsi="Times New Roman" w:cs="Times New Roman"/>
          <w:sz w:val="28"/>
          <w:szCs w:val="28"/>
        </w:rPr>
        <w:t>справку налогового органа об исполнении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подтверждающую отсутствие задолженности, датированную не ранее 30 календарн</w:t>
      </w:r>
      <w:r>
        <w:rPr>
          <w:rFonts w:ascii="Times New Roman" w:hAnsi="Times New Roman" w:cs="Times New Roman"/>
          <w:sz w:val="28"/>
          <w:szCs w:val="28"/>
        </w:rPr>
        <w:t>ых дней до дня представления в министерство</w:t>
      </w:r>
      <w:r w:rsidRPr="00B26F57">
        <w:rPr>
          <w:rFonts w:ascii="Times New Roman" w:hAnsi="Times New Roman" w:cs="Times New Roman"/>
          <w:sz w:val="28"/>
          <w:szCs w:val="28"/>
        </w:rPr>
        <w:t>;</w:t>
      </w:r>
    </w:p>
    <w:p w:rsidR="002275A6" w:rsidRPr="00B26F57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B26F5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6F57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B26F57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B26F57">
        <w:rPr>
          <w:rFonts w:ascii="Times New Roman" w:hAnsi="Times New Roman" w:cs="Times New Roman"/>
          <w:sz w:val="28"/>
          <w:szCs w:val="28"/>
        </w:rPr>
        <w:t xml:space="preserve"> области субсидий, предоставленных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B26F57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B26F57">
        <w:rPr>
          <w:rFonts w:ascii="Times New Roman" w:hAnsi="Times New Roman" w:cs="Times New Roman"/>
          <w:sz w:val="28"/>
          <w:szCs w:val="28"/>
        </w:rPr>
        <w:t xml:space="preserve"> области в соответствии с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B26F57">
        <w:rPr>
          <w:rFonts w:ascii="Times New Roman" w:hAnsi="Times New Roman" w:cs="Times New Roman"/>
          <w:sz w:val="28"/>
          <w:szCs w:val="28"/>
        </w:rPr>
        <w:t xml:space="preserve"> области, и иной просроченной задолженности перед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Pr="00B26F57">
        <w:rPr>
          <w:rFonts w:ascii="Times New Roman" w:hAnsi="Times New Roman" w:cs="Times New Roman"/>
          <w:sz w:val="28"/>
          <w:szCs w:val="28"/>
        </w:rPr>
        <w:t xml:space="preserve">бюджетом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B26F57">
        <w:rPr>
          <w:rFonts w:ascii="Times New Roman" w:hAnsi="Times New Roman" w:cs="Times New Roman"/>
          <w:sz w:val="28"/>
          <w:szCs w:val="28"/>
        </w:rPr>
        <w:t xml:space="preserve"> области, заверенную подписями руководителя, главного бухгалтера и печатью (при наличии) получателя субсидии;</w:t>
      </w:r>
    </w:p>
    <w:p w:rsidR="002275A6" w:rsidRPr="00B26F57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B26F57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6F57">
        <w:rPr>
          <w:rFonts w:ascii="Times New Roman" w:hAnsi="Times New Roman" w:cs="Times New Roman"/>
          <w:sz w:val="28"/>
          <w:szCs w:val="28"/>
        </w:rPr>
        <w:t xml:space="preserve">справку о неполучении иных средств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B26F57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B26F57">
        <w:rPr>
          <w:rFonts w:ascii="Times New Roman" w:hAnsi="Times New Roman" w:cs="Times New Roman"/>
          <w:sz w:val="28"/>
          <w:szCs w:val="28"/>
        </w:rPr>
        <w:t xml:space="preserve"> области на цели, указанные в пункте 2 настоящего Порядка, заверенную подписями руководителя, главного бухгалтера и печатью (при наличии) получателя субсидии;</w:t>
      </w:r>
    </w:p>
    <w:p w:rsidR="002275A6" w:rsidRPr="00B26F57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B26F57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6F57">
        <w:rPr>
          <w:rFonts w:ascii="Times New Roman" w:hAnsi="Times New Roman" w:cs="Times New Roman"/>
          <w:sz w:val="28"/>
          <w:szCs w:val="28"/>
        </w:rPr>
        <w:t>справку о том, что получатель субсидии не находится в процессе реорганизации (за исключением реорганизации в форме присоединения),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заверенную подписью руководителя и печатью (при наличии) получателя субсидии;</w:t>
      </w:r>
    </w:p>
    <w:p w:rsidR="002275A6" w:rsidRPr="00B26F57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B26F57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6F57">
        <w:rPr>
          <w:rFonts w:ascii="Times New Roman" w:hAnsi="Times New Roman" w:cs="Times New Roman"/>
          <w:sz w:val="28"/>
          <w:szCs w:val="28"/>
        </w:rPr>
        <w:t>справку о том, что получатель субсидии не является иностранным юридическим лицом, в том числе местом регистрации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6F57"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офшорны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B26F57">
        <w:rPr>
          <w:rFonts w:ascii="Times New Roman" w:hAnsi="Times New Roman" w:cs="Times New Roman"/>
          <w:sz w:val="28"/>
          <w:szCs w:val="28"/>
        </w:rPr>
        <w:t>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26F57">
        <w:rPr>
          <w:rFonts w:ascii="Times New Roman" w:hAnsi="Times New Roman" w:cs="Times New Roman"/>
          <w:sz w:val="28"/>
          <w:szCs w:val="28"/>
        </w:rPr>
        <w:t>, а также российским юридическим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26F57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6F57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B26F57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6F57">
        <w:rPr>
          <w:rFonts w:ascii="Times New Roman" w:hAnsi="Times New Roman" w:cs="Times New Roman"/>
          <w:sz w:val="28"/>
          <w:szCs w:val="28"/>
        </w:rPr>
        <w:t xml:space="preserve">информацию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палаты, заверенную Президентом палаты. 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Для получения субсидии палата ежеквартально представляет в министерство представление с приложением документов, предусмотренных порядком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на территории Новосибирской области, утвержденным Правительством Новосибирской области.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Министерство в течение 15 календарных дней со дня поступления представления осуществляет проверку поступивших документов и по результатам рассмотрения готовит заключение об оплате труда адвокатов либо об отказе в оплате труда адвокатов.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субсидии министерство в течение 3 рабочих дней со дня принятия решения направляет палате уведомление с указанием оснований отказа.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61B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1B72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оказание адвокатом бесплатной юридической помощи гражданину, не имеющему права на получение бесплатной юридической помощи в соответствии с действующим федеральным и областным законодательством;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несоответствие представленных документов требованиям, определенным порядком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на территории Новосибирской области, утвержденным Правительством Новосибирской области, или их непредставление (представление не в полном объеме);</w:t>
      </w:r>
    </w:p>
    <w:p w:rsidR="002275A6" w:rsidRPr="002B630B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63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информации, представленной палатой;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761B72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761B72">
        <w:rPr>
          <w:rFonts w:ascii="Times New Roman" w:hAnsi="Times New Roman" w:cs="Times New Roman"/>
          <w:sz w:val="28"/>
          <w:szCs w:val="28"/>
        </w:rPr>
        <w:t xml:space="preserve"> условиям, установленным в пункте </w:t>
      </w:r>
      <w:r>
        <w:rPr>
          <w:rFonts w:ascii="Times New Roman" w:hAnsi="Times New Roman" w:cs="Times New Roman"/>
          <w:sz w:val="28"/>
          <w:szCs w:val="28"/>
        </w:rPr>
        <w:t>6 настоящего Порядка</w:t>
      </w:r>
      <w:r w:rsidRPr="00761B72">
        <w:rPr>
          <w:rFonts w:ascii="Times New Roman" w:hAnsi="Times New Roman" w:cs="Times New Roman"/>
          <w:sz w:val="28"/>
          <w:szCs w:val="28"/>
        </w:rPr>
        <w:t>.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61B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1B72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>
        <w:rPr>
          <w:rFonts w:ascii="Times New Roman" w:hAnsi="Times New Roman" w:cs="Times New Roman"/>
          <w:sz w:val="28"/>
          <w:szCs w:val="28"/>
        </w:rPr>
        <w:t>палате</w:t>
      </w:r>
      <w:r w:rsidRPr="00761B72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между </w:t>
      </w:r>
      <w:r>
        <w:rPr>
          <w:rFonts w:ascii="Times New Roman" w:hAnsi="Times New Roman" w:cs="Times New Roman"/>
          <w:sz w:val="28"/>
          <w:szCs w:val="28"/>
        </w:rPr>
        <w:t>палатой</w:t>
      </w:r>
      <w:r w:rsidRPr="00761B72">
        <w:rPr>
          <w:rFonts w:ascii="Times New Roman" w:hAnsi="Times New Roman" w:cs="Times New Roman"/>
          <w:sz w:val="28"/>
          <w:szCs w:val="28"/>
        </w:rPr>
        <w:t xml:space="preserve"> и министерством, в соответствии с типовой формой, </w:t>
      </w:r>
      <w:r>
        <w:rPr>
          <w:rFonts w:ascii="Times New Roman" w:hAnsi="Times New Roman" w:cs="Times New Roman"/>
          <w:sz w:val="28"/>
          <w:szCs w:val="28"/>
        </w:rPr>
        <w:t>утвержд</w:t>
      </w:r>
      <w:r w:rsidRPr="00761B72">
        <w:rPr>
          <w:rFonts w:ascii="Times New Roman" w:hAnsi="Times New Roman" w:cs="Times New Roman"/>
          <w:sz w:val="28"/>
          <w:szCs w:val="28"/>
        </w:rPr>
        <w:t>енной министерством финансов и налоговой политики Новосибирской области.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761B72">
        <w:rPr>
          <w:rFonts w:ascii="Times New Roman" w:hAnsi="Times New Roman" w:cs="Times New Roman"/>
          <w:sz w:val="28"/>
          <w:szCs w:val="28"/>
        </w:rPr>
        <w:t xml:space="preserve">Соглашение заключается ежегодно </w:t>
      </w:r>
      <w:r w:rsidRPr="005A0F10">
        <w:rPr>
          <w:rFonts w:ascii="Times New Roman" w:hAnsi="Times New Roman" w:cs="Times New Roman"/>
          <w:sz w:val="28"/>
          <w:szCs w:val="28"/>
        </w:rPr>
        <w:t>в течение 30 календарных дней с момента доведения лимитов бюджетных обязательств.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первое ноября текущего года, в котором планируется заключение соглашения, палата должна соответствовать требованиям, установленным пунктом 6 настоящего Порядка.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761B72">
        <w:rPr>
          <w:rFonts w:ascii="Times New Roman" w:hAnsi="Times New Roman" w:cs="Times New Roman"/>
          <w:sz w:val="28"/>
          <w:szCs w:val="28"/>
        </w:rPr>
        <w:t>В соглашении в обязательном порядке указываются: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761B72">
        <w:rPr>
          <w:rFonts w:ascii="Times New Roman" w:hAnsi="Times New Roman" w:cs="Times New Roman"/>
          <w:sz w:val="28"/>
          <w:szCs w:val="28"/>
        </w:rPr>
        <w:t>целевое назначение субсидии;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761B72">
        <w:rPr>
          <w:rFonts w:ascii="Times New Roman" w:hAnsi="Times New Roman" w:cs="Times New Roman"/>
          <w:sz w:val="28"/>
          <w:szCs w:val="28"/>
        </w:rPr>
        <w:t>сведения об объеме и сроках предоставления субсидии;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результаты предоставления субсидии;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761B72">
        <w:rPr>
          <w:rFonts w:ascii="Times New Roman" w:hAnsi="Times New Roman" w:cs="Times New Roman"/>
          <w:sz w:val="28"/>
          <w:szCs w:val="28"/>
        </w:rPr>
        <w:t xml:space="preserve">сроки, порядок и форма представления </w:t>
      </w:r>
      <w:r>
        <w:rPr>
          <w:rFonts w:ascii="Times New Roman" w:hAnsi="Times New Roman" w:cs="Times New Roman"/>
          <w:sz w:val="28"/>
          <w:szCs w:val="28"/>
        </w:rPr>
        <w:t>палатой отчета;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761B72">
        <w:rPr>
          <w:rFonts w:ascii="Times New Roman" w:hAnsi="Times New Roman" w:cs="Times New Roman"/>
          <w:sz w:val="28"/>
          <w:szCs w:val="28"/>
        </w:rPr>
        <w:t xml:space="preserve">порядок возврата средств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761B72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установления фактов нарушения условий предоставления субсидии, определенных настоящим Порядком и соглашением</w:t>
      </w:r>
      <w:r w:rsidRPr="00761B72">
        <w:rPr>
          <w:rFonts w:ascii="Times New Roman" w:hAnsi="Times New Roman" w:cs="Times New Roman"/>
          <w:sz w:val="28"/>
          <w:szCs w:val="28"/>
        </w:rPr>
        <w:t>;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761B72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соглашения;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порядок использования (возврата) неиспользованного остатка субсидии;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запрет приобретения за счет средств субсидии иностранной валюты, за исключением операций, связанных с достижением результатов предоставления субсидии, предусмотренных пунктом 2 настоящего Порядка;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положения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2275A6" w:rsidRPr="00761B72" w:rsidRDefault="002275A6" w:rsidP="002275A6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761B72"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>палаты</w:t>
      </w:r>
      <w:r w:rsidRPr="00761B72">
        <w:rPr>
          <w:sz w:val="28"/>
          <w:szCs w:val="28"/>
        </w:rPr>
        <w:t xml:space="preserve"> на осуществление министерством и органами государственного финансового контроля проверок соблюдения условий и </w:t>
      </w:r>
      <w:r>
        <w:rPr>
          <w:sz w:val="28"/>
          <w:szCs w:val="28"/>
        </w:rPr>
        <w:t xml:space="preserve">порядка предоставления субсидии, в том числе в части достижения результатов предоставления субсидии, и проверки органами государственного финансового контроля в соответствии со </w:t>
      </w:r>
      <w:r w:rsidRPr="005C44D3">
        <w:rPr>
          <w:sz w:val="28"/>
          <w:szCs w:val="28"/>
        </w:rPr>
        <w:t xml:space="preserve">статьями 268.1 и 269.2 </w:t>
      </w:r>
      <w:r>
        <w:rPr>
          <w:sz w:val="28"/>
          <w:szCs w:val="28"/>
        </w:rPr>
        <w:t>Бюджетного кодекса Российской Федерации.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761B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1B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1B72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>в течение 7 календарных дней со дня окончания проверки поступивших документов</w:t>
      </w:r>
      <w:r w:rsidRPr="00761B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61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последнем месяце</w:t>
      </w:r>
      <w:r w:rsidRPr="00761B72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>
        <w:rPr>
          <w:rFonts w:ascii="Times New Roman" w:hAnsi="Times New Roman" w:cs="Times New Roman"/>
          <w:sz w:val="28"/>
          <w:szCs w:val="28"/>
        </w:rPr>
        <w:t>субсидия перечисляется</w:t>
      </w:r>
      <w:r w:rsidRPr="00761B72">
        <w:rPr>
          <w:rFonts w:ascii="Times New Roman" w:hAnsi="Times New Roman" w:cs="Times New Roman"/>
          <w:sz w:val="28"/>
          <w:szCs w:val="28"/>
        </w:rPr>
        <w:t xml:space="preserve"> не позднее 25 декабря.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761B72">
        <w:rPr>
          <w:rFonts w:ascii="Times New Roman" w:hAnsi="Times New Roman" w:cs="Times New Roman"/>
          <w:sz w:val="28"/>
          <w:szCs w:val="28"/>
        </w:rPr>
        <w:t>Перечисление субсидии осуществляется на расчетные счета, открытые в учреждениях Центрального банка Российской Федерации или кредитных организациях.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912A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4. Результатом предоставления субсидии является компенсация расходов за оказание бесплатной юридической помощи гражданам, имеющим право на получение бесплатной юридической помощи в рамках государственной системы бесплатной юридической помощи, 100% адвокатов, оказавшим такую помощь в течение года, в котором предоставляется субсидия.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Показателем, необходимым для достижения результата предоставления субсидии, является количество случаев оказания адвокатами бесплатной юридической помощи гражданам, имеющим право на получение бесплатной юридической помощи в рамках государственной системы бесплатной юридической помощи.</w:t>
      </w:r>
    </w:p>
    <w:p w:rsidR="002275A6" w:rsidRDefault="002275A6" w:rsidP="002275A6">
      <w:pPr>
        <w:pStyle w:val="aff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275A6" w:rsidRDefault="002275A6" w:rsidP="002275A6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 Контроль за соблюдением условий и порядка</w:t>
      </w:r>
    </w:p>
    <w:p w:rsidR="002275A6" w:rsidRPr="00DB2D25" w:rsidRDefault="002275A6" w:rsidP="002275A6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субсидии и ответственность за их нарушение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 Соблюдение палатой условий и порядка предоставления субсидии подлежит проверке министерством и органами государственного финансового контроля, в том числе в части достижения результатов предоставления субсидии, и проверке органами государственного финансового контроля в соответствии со </w:t>
      </w:r>
      <w:r w:rsidRPr="005C44D3">
        <w:rPr>
          <w:rFonts w:ascii="Times New Roman" w:hAnsi="Times New Roman" w:cs="Times New Roman"/>
          <w:sz w:val="28"/>
          <w:szCs w:val="28"/>
        </w:rPr>
        <w:t xml:space="preserve">статьями 268.1 и 269.2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2275A6" w:rsidRPr="00761B72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B244F1">
        <w:rPr>
          <w:rFonts w:ascii="Times New Roman" w:hAnsi="Times New Roman" w:cs="Times New Roman"/>
          <w:sz w:val="28"/>
          <w:szCs w:val="28"/>
        </w:rPr>
        <w:t xml:space="preserve">17. Палата в течение 30 календарных дней со дня получения субсидии представляет в министерство отчет о </w:t>
      </w:r>
      <w:r>
        <w:rPr>
          <w:rFonts w:ascii="Times New Roman" w:hAnsi="Times New Roman" w:cs="Times New Roman"/>
          <w:sz w:val="28"/>
          <w:szCs w:val="28"/>
        </w:rPr>
        <w:t>достижении значений результатов и показателей, указанных в пунктах 14 и 15 настоящего Порядка, об осуществлении расходов, источником финансового обеспечения которых является субсидия,</w:t>
      </w:r>
      <w:r w:rsidRPr="00B244F1">
        <w:rPr>
          <w:rFonts w:ascii="Times New Roman" w:hAnsi="Times New Roman" w:cs="Times New Roman"/>
          <w:sz w:val="28"/>
          <w:szCs w:val="28"/>
        </w:rPr>
        <w:t xml:space="preserve"> с приложением копий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B244F1">
        <w:rPr>
          <w:rFonts w:ascii="Times New Roman" w:hAnsi="Times New Roman" w:cs="Times New Roman"/>
          <w:sz w:val="28"/>
          <w:szCs w:val="28"/>
        </w:rPr>
        <w:t>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761B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1B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1B72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по итогам </w:t>
      </w:r>
      <w:r w:rsidRPr="00761B72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B72">
        <w:rPr>
          <w:rFonts w:ascii="Times New Roman" w:hAnsi="Times New Roman" w:cs="Times New Roman"/>
          <w:sz w:val="28"/>
          <w:szCs w:val="28"/>
        </w:rPr>
        <w:t>, проведенн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61B72">
        <w:rPr>
          <w:rFonts w:ascii="Times New Roman" w:hAnsi="Times New Roman" w:cs="Times New Roman"/>
          <w:sz w:val="28"/>
          <w:szCs w:val="28"/>
        </w:rPr>
        <w:t xml:space="preserve"> министерством и органом финансового контроля, </w:t>
      </w:r>
      <w:r>
        <w:rPr>
          <w:rFonts w:ascii="Times New Roman" w:hAnsi="Times New Roman" w:cs="Times New Roman"/>
          <w:sz w:val="28"/>
          <w:szCs w:val="28"/>
        </w:rPr>
        <w:t>факта нарушения палатой условий предоставления</w:t>
      </w:r>
      <w:r w:rsidRPr="00761B72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либо недостижения значений результатов и показателей, указанных в пунктах 14 и 15 настоящего Порядка</w:t>
      </w:r>
      <w:r w:rsidRPr="00761B72">
        <w:rPr>
          <w:rFonts w:ascii="Times New Roman" w:hAnsi="Times New Roman" w:cs="Times New Roman"/>
          <w:sz w:val="28"/>
          <w:szCs w:val="28"/>
        </w:rPr>
        <w:t>,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1B72">
        <w:rPr>
          <w:rFonts w:ascii="Times New Roman" w:hAnsi="Times New Roman" w:cs="Times New Roman"/>
          <w:sz w:val="28"/>
          <w:szCs w:val="28"/>
        </w:rPr>
        <w:t xml:space="preserve"> подлеж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B72">
        <w:rPr>
          <w:rFonts w:ascii="Times New Roman" w:hAnsi="Times New Roman" w:cs="Times New Roman"/>
          <w:sz w:val="28"/>
          <w:szCs w:val="28"/>
        </w:rPr>
        <w:t xml:space="preserve">т возврату в областной бюджет Новосибирской области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1B72">
        <w:rPr>
          <w:rFonts w:ascii="Times New Roman" w:hAnsi="Times New Roman" w:cs="Times New Roman"/>
          <w:sz w:val="28"/>
          <w:szCs w:val="28"/>
        </w:rPr>
        <w:t xml:space="preserve"> рабочих дней со дня предъявления министерством требования о возврате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5A6" w:rsidRDefault="002275A6" w:rsidP="002275A6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61B72">
        <w:rPr>
          <w:rFonts w:ascii="Times New Roman" w:hAnsi="Times New Roman" w:cs="Times New Roman"/>
          <w:sz w:val="28"/>
          <w:szCs w:val="28"/>
        </w:rPr>
        <w:t xml:space="preserve"> случае невозврата субсидии в указанные сроки </w:t>
      </w:r>
      <w:r>
        <w:rPr>
          <w:rFonts w:ascii="Times New Roman" w:hAnsi="Times New Roman" w:cs="Times New Roman"/>
          <w:sz w:val="28"/>
          <w:szCs w:val="28"/>
        </w:rPr>
        <w:t>сумма субсидии, использованная с нарушением условий ее предоставления, подлежит взысканию в установленном законодательством порядке</w:t>
      </w:r>
      <w:r w:rsidRPr="00761B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275A6" w:rsidRDefault="002275A6" w:rsidP="002275A6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</w:p>
    <w:p w:rsidR="002275A6" w:rsidRDefault="002275A6" w:rsidP="002275A6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</w:p>
    <w:p w:rsidR="002275A6" w:rsidRPr="00912AF0" w:rsidRDefault="002275A6" w:rsidP="002275A6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  <w:r w:rsidRPr="00912AF0">
        <w:rPr>
          <w:rFonts w:ascii="Times New Roman" w:hAnsi="Times New Roman" w:cs="Times New Roman"/>
          <w:sz w:val="28"/>
          <w:szCs w:val="28"/>
        </w:rPr>
        <w:t>_________</w:t>
      </w:r>
    </w:p>
    <w:p w:rsidR="000216D4" w:rsidRDefault="000216D4" w:rsidP="002275A6">
      <w:pPr>
        <w:spacing w:before="0" w:after="0"/>
        <w:jc w:val="both"/>
        <w:rPr>
          <w:sz w:val="20"/>
          <w:szCs w:val="28"/>
        </w:rPr>
      </w:pPr>
    </w:p>
    <w:sectPr w:rsidR="000216D4" w:rsidSect="004B6E8C">
      <w:headerReference w:type="default" r:id="rId8"/>
      <w:pgSz w:w="11909" w:h="16834" w:code="9"/>
      <w:pgMar w:top="851" w:right="567" w:bottom="426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A1" w:rsidRDefault="001812A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1812A1" w:rsidRDefault="001812A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A1" w:rsidRDefault="001812A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1812A1" w:rsidRDefault="001812A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Pr="00E7312A" w:rsidRDefault="00A956B9">
    <w:pPr>
      <w:pStyle w:val="a7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2275A6">
      <w:rPr>
        <w:noProof/>
        <w:sz w:val="20"/>
        <w:szCs w:val="20"/>
      </w:rPr>
      <w:t>2</w:t>
    </w:r>
    <w:r w:rsidRPr="00E7312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D7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6D4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285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AD"/>
    <w:rsid w:val="00042BF2"/>
    <w:rsid w:val="00044030"/>
    <w:rsid w:val="000440B8"/>
    <w:rsid w:val="00044BBF"/>
    <w:rsid w:val="000461D1"/>
    <w:rsid w:val="0004682A"/>
    <w:rsid w:val="00046ACC"/>
    <w:rsid w:val="00046C08"/>
    <w:rsid w:val="00047A8F"/>
    <w:rsid w:val="00051A89"/>
    <w:rsid w:val="00052033"/>
    <w:rsid w:val="00052A77"/>
    <w:rsid w:val="0005356D"/>
    <w:rsid w:val="0005367D"/>
    <w:rsid w:val="00054EF4"/>
    <w:rsid w:val="000550B5"/>
    <w:rsid w:val="00055111"/>
    <w:rsid w:val="00055402"/>
    <w:rsid w:val="000555DC"/>
    <w:rsid w:val="00055793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546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76A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69A7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0635"/>
    <w:rsid w:val="00101330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B60"/>
    <w:rsid w:val="00105F0E"/>
    <w:rsid w:val="0010657A"/>
    <w:rsid w:val="00106617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67A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39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45F1"/>
    <w:rsid w:val="00175EDD"/>
    <w:rsid w:val="001765B6"/>
    <w:rsid w:val="0017677D"/>
    <w:rsid w:val="00176A8B"/>
    <w:rsid w:val="001771C4"/>
    <w:rsid w:val="00180787"/>
    <w:rsid w:val="0018093C"/>
    <w:rsid w:val="001812A1"/>
    <w:rsid w:val="001815CB"/>
    <w:rsid w:val="00182E02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6F36"/>
    <w:rsid w:val="0018784C"/>
    <w:rsid w:val="001879B6"/>
    <w:rsid w:val="00190015"/>
    <w:rsid w:val="0019024D"/>
    <w:rsid w:val="001912C6"/>
    <w:rsid w:val="00192D04"/>
    <w:rsid w:val="0019362D"/>
    <w:rsid w:val="00193905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564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0B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9F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8DF"/>
    <w:rsid w:val="001D79FA"/>
    <w:rsid w:val="001E0707"/>
    <w:rsid w:val="001E0DBA"/>
    <w:rsid w:val="001E2E81"/>
    <w:rsid w:val="001E3011"/>
    <w:rsid w:val="001E4281"/>
    <w:rsid w:val="001E5300"/>
    <w:rsid w:val="001E53B3"/>
    <w:rsid w:val="001E56E8"/>
    <w:rsid w:val="001E6595"/>
    <w:rsid w:val="001E6CA8"/>
    <w:rsid w:val="001F0DCC"/>
    <w:rsid w:val="001F1A86"/>
    <w:rsid w:val="001F2DD7"/>
    <w:rsid w:val="001F3F9F"/>
    <w:rsid w:val="001F4115"/>
    <w:rsid w:val="001F4FC9"/>
    <w:rsid w:val="001F5632"/>
    <w:rsid w:val="001F5E1B"/>
    <w:rsid w:val="001F6265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62CA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5A6"/>
    <w:rsid w:val="00227C4D"/>
    <w:rsid w:val="00227E7C"/>
    <w:rsid w:val="00230384"/>
    <w:rsid w:val="00230605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0EC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621B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497C"/>
    <w:rsid w:val="002769F3"/>
    <w:rsid w:val="0027719A"/>
    <w:rsid w:val="00277ECA"/>
    <w:rsid w:val="002805AC"/>
    <w:rsid w:val="002807C3"/>
    <w:rsid w:val="00282518"/>
    <w:rsid w:val="002825A6"/>
    <w:rsid w:val="00282B05"/>
    <w:rsid w:val="002834EA"/>
    <w:rsid w:val="002836C6"/>
    <w:rsid w:val="002837B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4997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4A8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ABD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3DEE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C34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575"/>
    <w:rsid w:val="00353D4C"/>
    <w:rsid w:val="00354343"/>
    <w:rsid w:val="00354483"/>
    <w:rsid w:val="0035453D"/>
    <w:rsid w:val="0035491F"/>
    <w:rsid w:val="003551B1"/>
    <w:rsid w:val="0035576F"/>
    <w:rsid w:val="00355ED6"/>
    <w:rsid w:val="00356365"/>
    <w:rsid w:val="003575B7"/>
    <w:rsid w:val="00360320"/>
    <w:rsid w:val="0036051A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0C5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97D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93F"/>
    <w:rsid w:val="00412EF1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409"/>
    <w:rsid w:val="00426AF0"/>
    <w:rsid w:val="00426E25"/>
    <w:rsid w:val="0042788C"/>
    <w:rsid w:val="00430781"/>
    <w:rsid w:val="00430D83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882"/>
    <w:rsid w:val="00451991"/>
    <w:rsid w:val="00452471"/>
    <w:rsid w:val="00452C8A"/>
    <w:rsid w:val="004534AC"/>
    <w:rsid w:val="0045381C"/>
    <w:rsid w:val="00454724"/>
    <w:rsid w:val="0045473E"/>
    <w:rsid w:val="004554BF"/>
    <w:rsid w:val="004557C8"/>
    <w:rsid w:val="004565D3"/>
    <w:rsid w:val="004569B5"/>
    <w:rsid w:val="00456D88"/>
    <w:rsid w:val="00457F2C"/>
    <w:rsid w:val="00460115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A61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7D1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795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43"/>
    <w:rsid w:val="004B6D17"/>
    <w:rsid w:val="004B6E8C"/>
    <w:rsid w:val="004B7022"/>
    <w:rsid w:val="004C0399"/>
    <w:rsid w:val="004C05EC"/>
    <w:rsid w:val="004C0B42"/>
    <w:rsid w:val="004C0E81"/>
    <w:rsid w:val="004C1332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2ED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6ED9"/>
    <w:rsid w:val="005214D1"/>
    <w:rsid w:val="005224A8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138D"/>
    <w:rsid w:val="005437F5"/>
    <w:rsid w:val="00543EA1"/>
    <w:rsid w:val="00545AF5"/>
    <w:rsid w:val="0054679E"/>
    <w:rsid w:val="00546A19"/>
    <w:rsid w:val="00546DFB"/>
    <w:rsid w:val="00546F7F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85A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63A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84B"/>
    <w:rsid w:val="00606D43"/>
    <w:rsid w:val="00607046"/>
    <w:rsid w:val="00607053"/>
    <w:rsid w:val="00607FBB"/>
    <w:rsid w:val="00610299"/>
    <w:rsid w:val="00610390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41D"/>
    <w:rsid w:val="00646FEB"/>
    <w:rsid w:val="00647474"/>
    <w:rsid w:val="00647514"/>
    <w:rsid w:val="00647DF4"/>
    <w:rsid w:val="00647FFC"/>
    <w:rsid w:val="006507E3"/>
    <w:rsid w:val="00650D20"/>
    <w:rsid w:val="006515FB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1F12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0A7E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2E06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873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0FA3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364"/>
    <w:rsid w:val="0074179F"/>
    <w:rsid w:val="00742B9A"/>
    <w:rsid w:val="00742D8D"/>
    <w:rsid w:val="00743410"/>
    <w:rsid w:val="00743680"/>
    <w:rsid w:val="007442C5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27E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08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72F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2FEF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49E4"/>
    <w:rsid w:val="00805397"/>
    <w:rsid w:val="008056C0"/>
    <w:rsid w:val="0080580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B3C"/>
    <w:rsid w:val="008312DB"/>
    <w:rsid w:val="008317A9"/>
    <w:rsid w:val="008319C4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29"/>
    <w:rsid w:val="0088235A"/>
    <w:rsid w:val="008827E3"/>
    <w:rsid w:val="008839A6"/>
    <w:rsid w:val="00883A93"/>
    <w:rsid w:val="00883BC0"/>
    <w:rsid w:val="00883F0F"/>
    <w:rsid w:val="00884474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3FBF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242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4F1"/>
    <w:rsid w:val="008E4F2C"/>
    <w:rsid w:val="008E6A60"/>
    <w:rsid w:val="008E7389"/>
    <w:rsid w:val="008E7B6D"/>
    <w:rsid w:val="008E7F6B"/>
    <w:rsid w:val="008F0402"/>
    <w:rsid w:val="008F11FD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0953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C0B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2A94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EDF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0E17"/>
    <w:rsid w:val="009B1A0B"/>
    <w:rsid w:val="009B1F26"/>
    <w:rsid w:val="009B2282"/>
    <w:rsid w:val="009B2E59"/>
    <w:rsid w:val="009B33C1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C7F48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ADA"/>
    <w:rsid w:val="009E4E07"/>
    <w:rsid w:val="009E5230"/>
    <w:rsid w:val="009F0237"/>
    <w:rsid w:val="009F0B2C"/>
    <w:rsid w:val="009F0BAD"/>
    <w:rsid w:val="009F1854"/>
    <w:rsid w:val="009F1A9E"/>
    <w:rsid w:val="009F1BF8"/>
    <w:rsid w:val="009F1F50"/>
    <w:rsid w:val="009F1FC5"/>
    <w:rsid w:val="009F2214"/>
    <w:rsid w:val="009F25D7"/>
    <w:rsid w:val="009F2C4E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6A1"/>
    <w:rsid w:val="00A257D5"/>
    <w:rsid w:val="00A25B9E"/>
    <w:rsid w:val="00A25FDF"/>
    <w:rsid w:val="00A2669A"/>
    <w:rsid w:val="00A267EC"/>
    <w:rsid w:val="00A30196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DF6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BE5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B5F"/>
    <w:rsid w:val="00A83F4B"/>
    <w:rsid w:val="00A847A2"/>
    <w:rsid w:val="00A84C1A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0C1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2D3"/>
    <w:rsid w:val="00B158B9"/>
    <w:rsid w:val="00B1625E"/>
    <w:rsid w:val="00B162CC"/>
    <w:rsid w:val="00B17D13"/>
    <w:rsid w:val="00B2036D"/>
    <w:rsid w:val="00B20B10"/>
    <w:rsid w:val="00B20F4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0F9B"/>
    <w:rsid w:val="00BA1B1D"/>
    <w:rsid w:val="00BA203B"/>
    <w:rsid w:val="00BA279C"/>
    <w:rsid w:val="00BA43C5"/>
    <w:rsid w:val="00BA5610"/>
    <w:rsid w:val="00BA66BB"/>
    <w:rsid w:val="00BB0ADC"/>
    <w:rsid w:val="00BB0EC8"/>
    <w:rsid w:val="00BB1BCB"/>
    <w:rsid w:val="00BB2114"/>
    <w:rsid w:val="00BB24F2"/>
    <w:rsid w:val="00BB2917"/>
    <w:rsid w:val="00BB32E5"/>
    <w:rsid w:val="00BB377B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D6D"/>
    <w:rsid w:val="00BD3EA4"/>
    <w:rsid w:val="00BD4648"/>
    <w:rsid w:val="00BD5377"/>
    <w:rsid w:val="00BD54E2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3D"/>
    <w:rsid w:val="00BE629B"/>
    <w:rsid w:val="00BE6454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5F51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3FC7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202B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4F47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1559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31E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68D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12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57D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7A4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39C8"/>
    <w:rsid w:val="00DD48FD"/>
    <w:rsid w:val="00DD4E0A"/>
    <w:rsid w:val="00DD53DA"/>
    <w:rsid w:val="00DD5453"/>
    <w:rsid w:val="00DD5FF1"/>
    <w:rsid w:val="00DE0A08"/>
    <w:rsid w:val="00DE0E0A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0B1"/>
    <w:rsid w:val="00DF7ED3"/>
    <w:rsid w:val="00E0065E"/>
    <w:rsid w:val="00E009B4"/>
    <w:rsid w:val="00E00A08"/>
    <w:rsid w:val="00E00A1D"/>
    <w:rsid w:val="00E00D6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04"/>
    <w:rsid w:val="00E35A71"/>
    <w:rsid w:val="00E35A96"/>
    <w:rsid w:val="00E35ECA"/>
    <w:rsid w:val="00E36DD4"/>
    <w:rsid w:val="00E378DE"/>
    <w:rsid w:val="00E37977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4F6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344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C06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4064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A70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0F71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364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6E1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86CF6"/>
    <w:rsid w:val="00F90015"/>
    <w:rsid w:val="00F91653"/>
    <w:rsid w:val="00F93213"/>
    <w:rsid w:val="00F9326C"/>
    <w:rsid w:val="00F940A3"/>
    <w:rsid w:val="00F94632"/>
    <w:rsid w:val="00F953FA"/>
    <w:rsid w:val="00F95C4C"/>
    <w:rsid w:val="00F96BD9"/>
    <w:rsid w:val="00F96C11"/>
    <w:rsid w:val="00FA0DD2"/>
    <w:rsid w:val="00FA1E41"/>
    <w:rsid w:val="00FA1F60"/>
    <w:rsid w:val="00FA21F9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5A9F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806"/>
    <w:rsid w:val="00FD0FEE"/>
    <w:rsid w:val="00FD1423"/>
    <w:rsid w:val="00FD1438"/>
    <w:rsid w:val="00FD1D8D"/>
    <w:rsid w:val="00FD1E0D"/>
    <w:rsid w:val="00FD56F8"/>
    <w:rsid w:val="00FD5DEA"/>
    <w:rsid w:val="00FD68CE"/>
    <w:rsid w:val="00FE1A50"/>
    <w:rsid w:val="00FE2423"/>
    <w:rsid w:val="00FE2645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1E023"/>
  <w14:defaultImageDpi w14:val="96"/>
  <w15:docId w15:val="{177E61B5-BB14-49D4-AFF9-0C7DCA60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99"/>
    <w:qFormat/>
    <w:rsid w:val="001C260B"/>
    <w:pPr>
      <w:snapToGrid/>
      <w:spacing w:before="0" w:after="0"/>
      <w:ind w:left="720"/>
      <w:contextualSpacing/>
      <w:jc w:val="center"/>
    </w:pPr>
    <w:rPr>
      <w:rFonts w:eastAsia="Calibri"/>
      <w:sz w:val="28"/>
      <w:szCs w:val="22"/>
      <w:lang w:eastAsia="en-US"/>
    </w:rPr>
  </w:style>
  <w:style w:type="character" w:styleId="afff5">
    <w:name w:val="annotation reference"/>
    <w:basedOn w:val="a0"/>
    <w:uiPriority w:val="99"/>
    <w:semiHidden/>
    <w:unhideWhenUsed/>
    <w:rsid w:val="00A44DF6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44DF6"/>
    <w:pPr>
      <w:snapToGrid/>
      <w:spacing w:before="0"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44DF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Documents\_____&#1056;&#1072;&#1073;&#1086;&#1090;&#1072;%20&#1044;&#1048;&#1057;&#1058;\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1BBF-ADCF-4E04-BFFA-0FB4B308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</Template>
  <TotalTime>14</TotalTime>
  <Pages>1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Ильичёва Ирина Альбертовна</cp:lastModifiedBy>
  <cp:revision>6</cp:revision>
  <cp:lastPrinted>2023-01-19T13:00:00Z</cp:lastPrinted>
  <dcterms:created xsi:type="dcterms:W3CDTF">2023-02-03T10:42:00Z</dcterms:created>
  <dcterms:modified xsi:type="dcterms:W3CDTF">2023-02-21T05:30:00Z</dcterms:modified>
</cp:coreProperties>
</file>