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5A" w:rsidRPr="00206B16" w:rsidRDefault="00576E5A" w:rsidP="003515F3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206B16" w:rsidRDefault="00576E5A" w:rsidP="003515F3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BE4285" w:rsidRPr="00206B16" w:rsidRDefault="00BE4285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BE4285" w:rsidRPr="00206B16" w:rsidRDefault="00BE4285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206B16" w:rsidRDefault="00576E5A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CD67F9" w:rsidRPr="00206B16" w:rsidRDefault="00CD67F9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A40CD1" w:rsidRPr="00206B16" w:rsidRDefault="00A40CD1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974A6" w:rsidRPr="00206B16" w:rsidRDefault="00F974A6" w:rsidP="003515F3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206B16"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</w:p>
    <w:p w:rsidR="00F974A6" w:rsidRPr="00206B16" w:rsidRDefault="00F974A6" w:rsidP="003515F3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724F0" w:rsidRPr="00206B16" w:rsidRDefault="00E724F0" w:rsidP="003515F3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74A6" w:rsidRPr="00206B16" w:rsidRDefault="00F974A6" w:rsidP="003515F3">
      <w:pPr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Правительство Новосибирской области </w:t>
      </w:r>
      <w:r w:rsidR="00E724F0" w:rsidRPr="00206B16">
        <w:rPr>
          <w:sz w:val="28"/>
          <w:szCs w:val="28"/>
        </w:rPr>
        <w:t xml:space="preserve"> </w:t>
      </w:r>
      <w:proofErr w:type="gramStart"/>
      <w:r w:rsidRPr="00206B16">
        <w:rPr>
          <w:b/>
          <w:bCs/>
          <w:sz w:val="28"/>
          <w:szCs w:val="28"/>
        </w:rPr>
        <w:t>п</w:t>
      </w:r>
      <w:proofErr w:type="gramEnd"/>
      <w:r w:rsidRPr="00206B16">
        <w:rPr>
          <w:b/>
          <w:bCs/>
          <w:sz w:val="28"/>
          <w:szCs w:val="28"/>
        </w:rPr>
        <w:t> о с т а н о в л я е т</w:t>
      </w:r>
      <w:r w:rsidRPr="00206B16">
        <w:rPr>
          <w:sz w:val="28"/>
          <w:szCs w:val="28"/>
        </w:rPr>
        <w:t>:</w:t>
      </w:r>
    </w:p>
    <w:p w:rsidR="00277040" w:rsidRPr="00206B16" w:rsidRDefault="00277040" w:rsidP="003515F3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28.01.2015 № 28-п «Об утверждении государственной программы Новосибирской области «Охрана окружающей среды» на 2015 </w:t>
      </w:r>
      <w:r w:rsidR="005D0F3B" w:rsidRPr="00206B16">
        <w:rPr>
          <w:rFonts w:eastAsia="Calibri"/>
          <w:sz w:val="28"/>
          <w:szCs w:val="28"/>
          <w:lang w:eastAsia="en-US"/>
        </w:rPr>
        <w:t>-</w:t>
      </w:r>
      <w:r w:rsidRPr="00206B16">
        <w:rPr>
          <w:rFonts w:eastAsia="Calibri"/>
          <w:sz w:val="28"/>
          <w:szCs w:val="28"/>
          <w:lang w:eastAsia="en-US"/>
        </w:rPr>
        <w:t> 2020 годы» (далее – постановление) следующие изменения:</w:t>
      </w:r>
    </w:p>
    <w:p w:rsidR="004322D7" w:rsidRPr="00206B16" w:rsidRDefault="004322D7" w:rsidP="003515F3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1. </w:t>
      </w:r>
      <w:r w:rsidR="007029D1" w:rsidRPr="00206B16">
        <w:rPr>
          <w:rFonts w:eastAsia="Calibri"/>
          <w:sz w:val="28"/>
          <w:szCs w:val="28"/>
          <w:lang w:eastAsia="en-US"/>
        </w:rPr>
        <w:t>В пункте 3 слова «Департаменту природных ресурсов и охраны окружающей среды Новосибирской области (Марченко Ю.Ю.)» заменить словами «Министерству природных ресурсов и экологии Новосибирской области (</w:t>
      </w:r>
      <w:proofErr w:type="spellStart"/>
      <w:r w:rsidR="007029D1" w:rsidRPr="00206B16">
        <w:rPr>
          <w:rFonts w:eastAsia="Calibri"/>
          <w:sz w:val="28"/>
          <w:szCs w:val="28"/>
          <w:lang w:eastAsia="en-US"/>
        </w:rPr>
        <w:t>Дубовицкий</w:t>
      </w:r>
      <w:proofErr w:type="spellEnd"/>
      <w:r w:rsidR="007029D1" w:rsidRPr="00206B16">
        <w:rPr>
          <w:rFonts w:eastAsia="Calibri"/>
          <w:sz w:val="28"/>
          <w:szCs w:val="28"/>
          <w:lang w:eastAsia="en-US"/>
        </w:rPr>
        <w:t xml:space="preserve"> А.В.)».</w:t>
      </w:r>
    </w:p>
    <w:p w:rsidR="00D9767D" w:rsidRPr="00206B16" w:rsidRDefault="004322D7" w:rsidP="003515F3">
      <w:pPr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2</w:t>
      </w:r>
      <w:r w:rsidR="00D9767D" w:rsidRPr="00206B16">
        <w:rPr>
          <w:sz w:val="28"/>
          <w:szCs w:val="28"/>
        </w:rPr>
        <w:t>. В государственной программе Новосибирской области «Охрана окружающей среды» на 2015 </w:t>
      </w:r>
      <w:r w:rsidR="005D0F3B" w:rsidRPr="00206B16">
        <w:rPr>
          <w:sz w:val="28"/>
          <w:szCs w:val="28"/>
        </w:rPr>
        <w:t>-</w:t>
      </w:r>
      <w:r w:rsidR="00D9767D" w:rsidRPr="00206B16">
        <w:rPr>
          <w:sz w:val="28"/>
          <w:szCs w:val="28"/>
        </w:rPr>
        <w:t> 2020 годы (далее – государственная программа):</w:t>
      </w:r>
    </w:p>
    <w:p w:rsidR="00F974A6" w:rsidRPr="00206B16" w:rsidRDefault="00277040" w:rsidP="003515F3">
      <w:pPr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</w:t>
      </w:r>
      <w:r w:rsidR="00D9767D" w:rsidRPr="00206B16">
        <w:rPr>
          <w:sz w:val="28"/>
          <w:szCs w:val="28"/>
        </w:rPr>
        <w:t>)</w:t>
      </w:r>
      <w:r w:rsidR="00604231" w:rsidRPr="00206B16">
        <w:rPr>
          <w:sz w:val="28"/>
          <w:szCs w:val="28"/>
        </w:rPr>
        <w:t> </w:t>
      </w:r>
      <w:r w:rsidR="00D9767D" w:rsidRPr="00206B16">
        <w:rPr>
          <w:sz w:val="28"/>
          <w:szCs w:val="28"/>
        </w:rPr>
        <w:t>в</w:t>
      </w:r>
      <w:r w:rsidR="0057461B" w:rsidRPr="00206B16">
        <w:rPr>
          <w:sz w:val="28"/>
          <w:szCs w:val="28"/>
        </w:rPr>
        <w:t xml:space="preserve"> </w:t>
      </w:r>
      <w:proofErr w:type="gramStart"/>
      <w:r w:rsidR="0057461B" w:rsidRPr="00206B16">
        <w:rPr>
          <w:sz w:val="28"/>
          <w:szCs w:val="28"/>
        </w:rPr>
        <w:t>разделе</w:t>
      </w:r>
      <w:proofErr w:type="gramEnd"/>
      <w:r w:rsidR="0057461B" w:rsidRPr="00206B16">
        <w:rPr>
          <w:sz w:val="28"/>
          <w:szCs w:val="28"/>
        </w:rPr>
        <w:t xml:space="preserve"> </w:t>
      </w:r>
      <w:r w:rsidR="00F974A6" w:rsidRPr="00206B16">
        <w:rPr>
          <w:sz w:val="28"/>
          <w:szCs w:val="28"/>
          <w:lang w:val="en-US"/>
        </w:rPr>
        <w:t>I</w:t>
      </w:r>
      <w:r w:rsidR="00F974A6" w:rsidRPr="00206B16">
        <w:rPr>
          <w:sz w:val="28"/>
          <w:szCs w:val="28"/>
        </w:rPr>
        <w:t> </w:t>
      </w:r>
      <w:r w:rsidR="0057461B" w:rsidRPr="00206B16">
        <w:rPr>
          <w:sz w:val="28"/>
          <w:szCs w:val="28"/>
        </w:rPr>
        <w:t>«</w:t>
      </w:r>
      <w:r w:rsidR="00F974A6" w:rsidRPr="00206B16">
        <w:rPr>
          <w:sz w:val="28"/>
          <w:szCs w:val="28"/>
        </w:rPr>
        <w:t>Паспорт государственной программы Новосибирской области «Охр</w:t>
      </w:r>
      <w:r w:rsidR="00A914F9" w:rsidRPr="00206B16">
        <w:rPr>
          <w:sz w:val="28"/>
          <w:szCs w:val="28"/>
        </w:rPr>
        <w:t>ана окружающей среды» на 2015</w:t>
      </w:r>
      <w:r w:rsidR="00576E5A" w:rsidRPr="00206B16">
        <w:rPr>
          <w:sz w:val="28"/>
          <w:szCs w:val="28"/>
        </w:rPr>
        <w:t> </w:t>
      </w:r>
      <w:r w:rsidR="00A914F9" w:rsidRPr="00206B16">
        <w:rPr>
          <w:sz w:val="28"/>
          <w:szCs w:val="28"/>
        </w:rPr>
        <w:t>-</w:t>
      </w:r>
      <w:r w:rsidR="00576E5A" w:rsidRPr="00206B16">
        <w:rPr>
          <w:sz w:val="28"/>
          <w:szCs w:val="28"/>
        </w:rPr>
        <w:t> </w:t>
      </w:r>
      <w:r w:rsidR="00F23388" w:rsidRPr="00206B16">
        <w:rPr>
          <w:sz w:val="28"/>
          <w:szCs w:val="28"/>
        </w:rPr>
        <w:t>2020 годы»</w:t>
      </w:r>
      <w:r w:rsidR="00F974A6" w:rsidRPr="00206B16">
        <w:rPr>
          <w:sz w:val="28"/>
          <w:szCs w:val="28"/>
        </w:rPr>
        <w:t>:</w:t>
      </w:r>
    </w:p>
    <w:p w:rsidR="002C0EA4" w:rsidRPr="00206B16" w:rsidRDefault="00D9767D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а</w:t>
      </w:r>
      <w:r w:rsidR="00312EB6" w:rsidRPr="00206B16">
        <w:rPr>
          <w:rFonts w:eastAsia="Calibri"/>
          <w:noProof/>
          <w:sz w:val="28"/>
          <w:szCs w:val="28"/>
        </w:rPr>
        <w:t>) </w:t>
      </w:r>
      <w:r w:rsidR="00EE3ECD" w:rsidRPr="00206B16">
        <w:rPr>
          <w:rFonts w:eastAsia="Calibri"/>
          <w:noProof/>
          <w:sz w:val="28"/>
          <w:szCs w:val="28"/>
        </w:rPr>
        <w:t>позицию</w:t>
      </w:r>
      <w:r w:rsidR="002C0EA4" w:rsidRPr="00206B16">
        <w:rPr>
          <w:rFonts w:eastAsia="Calibri"/>
          <w:noProof/>
          <w:sz w:val="28"/>
          <w:szCs w:val="28"/>
        </w:rPr>
        <w:t xml:space="preserve"> «Основные разработ</w:t>
      </w:r>
      <w:r w:rsidR="0026623C" w:rsidRPr="00206B16">
        <w:rPr>
          <w:rFonts w:eastAsia="Calibri"/>
          <w:noProof/>
          <w:sz w:val="28"/>
          <w:szCs w:val="28"/>
        </w:rPr>
        <w:t>чики государственной программы»</w:t>
      </w:r>
      <w:r w:rsidR="00EE3ECD" w:rsidRPr="00206B16">
        <w:rPr>
          <w:rFonts w:eastAsia="Calibri"/>
          <w:noProof/>
          <w:sz w:val="28"/>
          <w:szCs w:val="28"/>
        </w:rPr>
        <w:t xml:space="preserve"> изложить </w:t>
      </w:r>
      <w:r w:rsidR="003A20BC" w:rsidRPr="00206B16">
        <w:rPr>
          <w:rFonts w:eastAsia="Calibri"/>
          <w:noProof/>
          <w:sz w:val="28"/>
          <w:szCs w:val="28"/>
        </w:rPr>
        <w:t>в следующей редакции</w:t>
      </w:r>
      <w:r w:rsidR="0026623C" w:rsidRPr="00206B16">
        <w:rPr>
          <w:rFonts w:eastAsia="Calibri"/>
          <w:noProof/>
          <w:sz w:val="28"/>
          <w:szCs w:val="28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A20BC" w:rsidRPr="00206B16" w:rsidTr="00206B16">
        <w:trPr>
          <w:trHeight w:val="1661"/>
        </w:trPr>
        <w:tc>
          <w:tcPr>
            <w:tcW w:w="2268" w:type="dxa"/>
          </w:tcPr>
          <w:p w:rsidR="003A20BC" w:rsidRPr="00206B16" w:rsidRDefault="003A20BC" w:rsidP="003515F3">
            <w:pPr>
              <w:widowControl w:val="0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Разработчики государственной программы</w:t>
            </w:r>
            <w:r w:rsidRPr="00206B16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A1F31B" wp14:editId="44F80CA7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-115570</wp:posOffset>
                      </wp:positionV>
                      <wp:extent cx="349250" cy="29591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20BC" w:rsidRPr="00BD643A" w:rsidRDefault="003A20BC" w:rsidP="003A20B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3A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28.85pt;margin-top:-9.1pt;width:27.5pt;height:23.3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" filled="f" stroked="f">
                      <v:textbox style="mso-fit-shape-to-text:t">
                        <w:txbxContent>
                          <w:p w:rsidR="003A20BC" w:rsidRPr="00BD643A" w:rsidRDefault="003A20BC" w:rsidP="003A20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3A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:rsidR="003A20BC" w:rsidRPr="00206B16" w:rsidRDefault="00E07D08" w:rsidP="00692A6D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rFonts w:eastAsia="Calibri"/>
                <w:noProof/>
                <w:sz w:val="24"/>
                <w:szCs w:val="24"/>
              </w:rPr>
              <w:t>Департамент природных ресурсов и охраны окружающей среды Новосибирской области; управление ветеринарии Новосибирской области; рабочая группа, утвержденная приказом департамента природных ресурсов и охраны окружающей среды Новосибирской области от</w:t>
            </w:r>
            <w:r w:rsidR="00692A6D" w:rsidRPr="00206B16">
              <w:rPr>
                <w:rFonts w:eastAsia="Calibri"/>
                <w:noProof/>
                <w:sz w:val="24"/>
                <w:szCs w:val="24"/>
              </w:rPr>
              <w:t> 21.02.2014</w:t>
            </w:r>
            <w:r w:rsidRPr="00206B16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692A6D" w:rsidRPr="00206B16">
              <w:rPr>
                <w:rFonts w:eastAsia="Calibri"/>
                <w:noProof/>
                <w:sz w:val="24"/>
                <w:szCs w:val="24"/>
              </w:rPr>
              <w:t xml:space="preserve">№ 213 </w:t>
            </w:r>
            <w:r w:rsidRPr="00206B16">
              <w:rPr>
                <w:rFonts w:eastAsia="Calibri"/>
                <w:noProof/>
                <w:sz w:val="24"/>
                <w:szCs w:val="24"/>
              </w:rPr>
              <w:t>«О создании рабочей группы»</w:t>
            </w:r>
          </w:p>
        </w:tc>
      </w:tr>
    </w:tbl>
    <w:p w:rsidR="003A20BC" w:rsidRPr="00206B16" w:rsidRDefault="003A20BC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б) позицию «Государственный заказчик (государственный заказчик-координатор) государственной программы» изложить в следующей редакции: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A20BC" w:rsidRPr="00206B16" w:rsidTr="00206B16">
        <w:trPr>
          <w:trHeight w:val="982"/>
        </w:trPr>
        <w:tc>
          <w:tcPr>
            <w:tcW w:w="2268" w:type="dxa"/>
          </w:tcPr>
          <w:p w:rsidR="003A20BC" w:rsidRPr="00206B16" w:rsidRDefault="003A20BC" w:rsidP="003515F3">
            <w:pPr>
              <w:widowControl w:val="0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Государственный заказчик (государственный заказчик-</w:t>
            </w:r>
            <w:r w:rsidRPr="00206B16">
              <w:rPr>
                <w:sz w:val="24"/>
                <w:szCs w:val="24"/>
              </w:rPr>
              <w:lastRenderedPageBreak/>
              <w:t>координатор) государственной программы</w:t>
            </w:r>
            <w:r w:rsidRPr="00206B16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8D9D27" wp14:editId="43D2A2BB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-115570</wp:posOffset>
                      </wp:positionV>
                      <wp:extent cx="349250" cy="295910"/>
                      <wp:effectExtent l="0" t="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20BC" w:rsidRPr="00BD643A" w:rsidRDefault="003A20BC" w:rsidP="003A20B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3A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Поле 4" o:spid="_x0000_s1028" type="#_x0000_t202" style="position:absolute;margin-left:-28.85pt;margin-top:-9.1pt;width:27.5pt;height:23.3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" filled="f" stroked="f">
                      <v:textbox style="mso-fit-shape-to-text:t">
                        <w:txbxContent>
                          <w:p w:rsidR="003A20BC" w:rsidRPr="00BD643A" w:rsidRDefault="003A20BC" w:rsidP="003A20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3A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:rsidR="003A20BC" w:rsidRPr="00206B16" w:rsidRDefault="003A20BC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rFonts w:eastAsia="Calibr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B9B74E" wp14:editId="29B9D6DF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939165</wp:posOffset>
                      </wp:positionV>
                      <wp:extent cx="349250" cy="295910"/>
                      <wp:effectExtent l="0" t="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20BC" w:rsidRPr="00695281" w:rsidRDefault="003A20BC" w:rsidP="003A20B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Поле 5" o:spid="_x0000_s1029" type="#_x0000_t202" style="position:absolute;left:0;text-align:left;margin-left:361.75pt;margin-top:73.95pt;width:27.5pt;height:23.3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" filled="f" stroked="f">
                      <v:textbox style="mso-fit-shape-to-text:t">
                        <w:txbxContent>
                          <w:p w:rsidR="003A20BC" w:rsidRPr="00695281" w:rsidRDefault="003A20BC" w:rsidP="003A20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6B2" w:rsidRPr="00206B16">
              <w:rPr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</w:tbl>
    <w:p w:rsidR="00EC7411" w:rsidRPr="00206B16" w:rsidRDefault="007B30BB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lastRenderedPageBreak/>
        <w:t>в</w:t>
      </w:r>
      <w:r w:rsidR="002E76EC" w:rsidRPr="00206B16">
        <w:rPr>
          <w:rFonts w:eastAsia="Calibri"/>
          <w:noProof/>
          <w:sz w:val="28"/>
          <w:szCs w:val="28"/>
        </w:rPr>
        <w:t>) </w:t>
      </w:r>
      <w:r w:rsidR="00D164AE" w:rsidRPr="00206B16">
        <w:rPr>
          <w:rFonts w:eastAsia="Calibri"/>
          <w:noProof/>
          <w:sz w:val="28"/>
          <w:szCs w:val="28"/>
        </w:rPr>
        <w:t>позици</w:t>
      </w:r>
      <w:r w:rsidR="003A20BC" w:rsidRPr="00206B16">
        <w:rPr>
          <w:rFonts w:eastAsia="Calibri"/>
          <w:noProof/>
          <w:sz w:val="28"/>
          <w:szCs w:val="28"/>
        </w:rPr>
        <w:t>ю</w:t>
      </w:r>
      <w:r w:rsidR="00D164AE" w:rsidRPr="00206B16">
        <w:rPr>
          <w:rFonts w:eastAsia="Calibri"/>
          <w:noProof/>
          <w:sz w:val="28"/>
          <w:szCs w:val="28"/>
        </w:rPr>
        <w:t xml:space="preserve"> «</w:t>
      </w:r>
      <w:r w:rsidR="003A20BC" w:rsidRPr="00206B16">
        <w:rPr>
          <w:rFonts w:eastAsia="Calibri"/>
          <w:noProof/>
          <w:sz w:val="28"/>
          <w:szCs w:val="28"/>
        </w:rPr>
        <w:t>Руководитель государственной программы</w:t>
      </w:r>
      <w:r w:rsidR="00B25909" w:rsidRPr="00206B16">
        <w:rPr>
          <w:rFonts w:eastAsia="Calibri"/>
          <w:noProof/>
          <w:sz w:val="28"/>
          <w:szCs w:val="28"/>
        </w:rPr>
        <w:t>»</w:t>
      </w:r>
      <w:r w:rsidR="003A20BC" w:rsidRPr="00206B16">
        <w:t xml:space="preserve"> </w:t>
      </w:r>
      <w:r w:rsidR="003A20BC" w:rsidRPr="00206B16">
        <w:rPr>
          <w:rFonts w:eastAsia="Calibri"/>
          <w:noProof/>
          <w:sz w:val="28"/>
          <w:szCs w:val="28"/>
        </w:rPr>
        <w:t>изложить в следующей редакции: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A20BC" w:rsidRPr="00206B16" w:rsidTr="00206B16">
        <w:trPr>
          <w:trHeight w:val="1046"/>
        </w:trPr>
        <w:tc>
          <w:tcPr>
            <w:tcW w:w="2268" w:type="dxa"/>
          </w:tcPr>
          <w:p w:rsidR="003A20BC" w:rsidRPr="00206B16" w:rsidRDefault="003A20BC" w:rsidP="003515F3">
            <w:pPr>
              <w:widowControl w:val="0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Руководитель государственной программы</w:t>
            </w:r>
            <w:r w:rsidRPr="00206B16">
              <w:rPr>
                <w:rFonts w:eastAsia="Calibri"/>
                <w:sz w:val="24"/>
                <w:szCs w:val="24"/>
              </w:rPr>
              <w:t xml:space="preserve"> </w:t>
            </w:r>
            <w:r w:rsidRPr="00206B16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6A3AFA" wp14:editId="6E65455C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-115570</wp:posOffset>
                      </wp:positionV>
                      <wp:extent cx="349250" cy="295910"/>
                      <wp:effectExtent l="0" t="0" r="0" b="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20BC" w:rsidRPr="00BD643A" w:rsidRDefault="003A20BC" w:rsidP="003A20B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3A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Поле 6" o:spid="_x0000_s1030" type="#_x0000_t202" style="position:absolute;margin-left:-28.85pt;margin-top:-9.1pt;width:27.5pt;height:23.3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" filled="f" stroked="f">
                      <v:textbox style="mso-fit-shape-to-text:t">
                        <w:txbxContent>
                          <w:p w:rsidR="003A20BC" w:rsidRPr="00BD643A" w:rsidRDefault="003A20BC" w:rsidP="003A20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3A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:rsidR="003A20BC" w:rsidRPr="00206B16" w:rsidRDefault="003A20BC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22D1A2" wp14:editId="58D10D64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224790</wp:posOffset>
                      </wp:positionV>
                      <wp:extent cx="349250" cy="295910"/>
                      <wp:effectExtent l="0" t="0" r="0" b="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20BC" w:rsidRPr="00695281" w:rsidRDefault="003A20BC" w:rsidP="003A20B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Поле 7" o:spid="_x0000_s1031" type="#_x0000_t202" style="position:absolute;left:0;text-align:left;margin-left:361.75pt;margin-top:17.7pt;width:27.5pt;height:23.3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" filled="f" stroked="f">
                      <v:textbox style="mso-fit-shape-to-text:t">
                        <w:txbxContent>
                          <w:p w:rsidR="003A20BC" w:rsidRPr="00695281" w:rsidRDefault="003A20BC" w:rsidP="003A20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B16">
              <w:rPr>
                <w:rFonts w:eastAsia="Calibri"/>
                <w:noProof/>
                <w:sz w:val="24"/>
                <w:szCs w:val="24"/>
              </w:rPr>
              <w:t>Временно исполняющий обязанности министра природных ресурсов и экологии Новосибирской области – Дубовицкий А.В.</w:t>
            </w:r>
          </w:p>
        </w:tc>
      </w:tr>
    </w:tbl>
    <w:p w:rsidR="003A20BC" w:rsidRPr="00206B16" w:rsidRDefault="00F02BAA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г) в позиции «Исполнители подпрограмм государственной программы, отдельных мероприятий государственной программы»:</w:t>
      </w:r>
    </w:p>
    <w:p w:rsidR="00E07D08" w:rsidRPr="00206B16" w:rsidRDefault="00E07D08" w:rsidP="00E07D08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слово «отдельных» исключить;</w:t>
      </w:r>
    </w:p>
    <w:p w:rsidR="00F02BAA" w:rsidRPr="00206B16" w:rsidRDefault="00F02BAA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абзац первый изложить в следующей редакции:</w:t>
      </w:r>
    </w:p>
    <w:p w:rsidR="00943CAE" w:rsidRPr="00206B16" w:rsidRDefault="00F02BAA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«</w:t>
      </w:r>
      <w:r w:rsidR="00943CAE" w:rsidRPr="00206B16">
        <w:rPr>
          <w:rFonts w:eastAsia="Calibri"/>
          <w:noProof/>
          <w:sz w:val="28"/>
          <w:szCs w:val="28"/>
        </w:rPr>
        <w:t>Департамент природных ресурсов и охраны окружающей среды Новосибирской области;</w:t>
      </w:r>
    </w:p>
    <w:p w:rsidR="003A20BC" w:rsidRPr="00206B16" w:rsidRDefault="00943CAE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м</w:t>
      </w:r>
      <w:r w:rsidR="00B226B2" w:rsidRPr="00206B16">
        <w:rPr>
          <w:rFonts w:eastAsia="Calibri"/>
          <w:noProof/>
          <w:sz w:val="28"/>
          <w:szCs w:val="28"/>
        </w:rPr>
        <w:t>инистерство</w:t>
      </w:r>
      <w:r w:rsidR="00EE55DC" w:rsidRPr="00206B16">
        <w:t xml:space="preserve"> </w:t>
      </w:r>
      <w:r w:rsidR="00EE55DC" w:rsidRPr="00206B16">
        <w:rPr>
          <w:rFonts w:eastAsia="Calibri"/>
          <w:noProof/>
          <w:sz w:val="28"/>
          <w:szCs w:val="28"/>
        </w:rPr>
        <w:t>природных ресурсов и экологии Новосибирской области</w:t>
      </w:r>
      <w:r w:rsidR="00B615A8" w:rsidRPr="00206B16">
        <w:rPr>
          <w:rFonts w:eastAsia="Calibri"/>
          <w:noProof/>
          <w:sz w:val="28"/>
          <w:szCs w:val="28"/>
        </w:rPr>
        <w:t>.</w:t>
      </w:r>
      <w:r w:rsidR="00F02BAA" w:rsidRPr="00206B16">
        <w:rPr>
          <w:rFonts w:eastAsia="Calibri"/>
          <w:noProof/>
          <w:sz w:val="28"/>
          <w:szCs w:val="28"/>
        </w:rPr>
        <w:t>»;</w:t>
      </w:r>
    </w:p>
    <w:p w:rsidR="00F02BAA" w:rsidRPr="00206B16" w:rsidRDefault="00F02BAA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06B16">
        <w:rPr>
          <w:rFonts w:eastAsia="Calibri"/>
          <w:noProof/>
          <w:sz w:val="28"/>
          <w:szCs w:val="28"/>
        </w:rPr>
        <w:t>абзац второй исключить;</w:t>
      </w:r>
    </w:p>
    <w:p w:rsidR="00157D8A" w:rsidRPr="00206B16" w:rsidRDefault="00D16B74" w:rsidP="003515F3">
      <w:pPr>
        <w:ind w:firstLine="709"/>
        <w:jc w:val="both"/>
        <w:rPr>
          <w:rFonts w:eastAsia="Calibri"/>
          <w:noProof/>
          <w:sz w:val="28"/>
          <w:szCs w:val="28"/>
        </w:rPr>
      </w:pPr>
      <w:proofErr w:type="gramStart"/>
      <w:r w:rsidRPr="00206B16">
        <w:rPr>
          <w:rFonts w:eastAsia="Calibri"/>
          <w:noProof/>
          <w:sz w:val="28"/>
          <w:szCs w:val="28"/>
        </w:rPr>
        <w:t>д</w:t>
      </w:r>
      <w:r w:rsidR="00C25B5D" w:rsidRPr="00206B16">
        <w:rPr>
          <w:rFonts w:eastAsia="Calibri"/>
          <w:noProof/>
          <w:sz w:val="28"/>
          <w:szCs w:val="28"/>
        </w:rPr>
        <w:t xml:space="preserve">) в абзаце шестом позиции «Цели и задачи государственной программы» </w:t>
      </w:r>
      <w:r w:rsidR="00157D8A" w:rsidRPr="00206B16">
        <w:rPr>
          <w:rFonts w:eastAsia="Calibri"/>
          <w:noProof/>
          <w:sz w:val="28"/>
          <w:szCs w:val="28"/>
        </w:rPr>
        <w:t>слова «</w:t>
      </w:r>
      <w:r w:rsidR="00F804F7" w:rsidRPr="00206B16">
        <w:rPr>
          <w:rFonts w:eastAsia="Calibri"/>
          <w:noProof/>
          <w:sz w:val="28"/>
          <w:szCs w:val="28"/>
        </w:rPr>
        <w:t>и прочими опасными видами отходов</w:t>
      </w:r>
      <w:r w:rsidR="00157D8A" w:rsidRPr="00206B16">
        <w:rPr>
          <w:rFonts w:eastAsia="Calibri"/>
          <w:noProof/>
          <w:sz w:val="28"/>
          <w:szCs w:val="28"/>
        </w:rPr>
        <w:t>» заменить словами «</w:t>
      </w:r>
      <w:r w:rsidR="00F804F7" w:rsidRPr="00206B16">
        <w:rPr>
          <w:rFonts w:eastAsia="Calibri"/>
          <w:noProof/>
          <w:sz w:val="28"/>
          <w:szCs w:val="28"/>
        </w:rPr>
        <w:t>отходами, отдельными</w:t>
      </w:r>
      <w:r w:rsidR="008C56FD" w:rsidRPr="00206B16">
        <w:rPr>
          <w:rFonts w:eastAsia="Calibri"/>
          <w:noProof/>
          <w:sz w:val="28"/>
          <w:szCs w:val="28"/>
        </w:rPr>
        <w:t xml:space="preserve"> видами опасных отходов и отходами, являющими</w:t>
      </w:r>
      <w:r w:rsidR="00F804F7" w:rsidRPr="00206B16">
        <w:rPr>
          <w:rFonts w:eastAsia="Calibri"/>
          <w:noProof/>
          <w:sz w:val="28"/>
          <w:szCs w:val="28"/>
        </w:rPr>
        <w:t>ся вторичными материальными ресурсами</w:t>
      </w:r>
      <w:r w:rsidR="00157D8A" w:rsidRPr="00206B16">
        <w:rPr>
          <w:rFonts w:eastAsia="Calibri"/>
          <w:noProof/>
          <w:sz w:val="28"/>
          <w:szCs w:val="28"/>
        </w:rPr>
        <w:t>»;</w:t>
      </w:r>
      <w:proofErr w:type="gramEnd"/>
    </w:p>
    <w:p w:rsidR="00010C0A" w:rsidRPr="00206B16" w:rsidRDefault="00D16B74" w:rsidP="003515F3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е</w:t>
      </w:r>
      <w:r w:rsidR="00010C0A" w:rsidRPr="00206B16">
        <w:rPr>
          <w:rFonts w:eastAsia="Calibri"/>
          <w:sz w:val="28"/>
          <w:szCs w:val="28"/>
          <w:lang w:eastAsia="en-US"/>
        </w:rPr>
        <w:t>) позицию «Объемы финансирования государственной программы» изложить в следующей редакции: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527AF" w:rsidRPr="00206B16" w:rsidTr="00206B16">
        <w:trPr>
          <w:trHeight w:val="2683"/>
        </w:trPr>
        <w:tc>
          <w:tcPr>
            <w:tcW w:w="2268" w:type="dxa"/>
          </w:tcPr>
          <w:p w:rsidR="003527AF" w:rsidRPr="00206B16" w:rsidRDefault="005D151B" w:rsidP="003515F3">
            <w:pPr>
              <w:widowControl w:val="0"/>
              <w:rPr>
                <w:sz w:val="24"/>
                <w:szCs w:val="24"/>
              </w:rPr>
            </w:pPr>
            <w:r w:rsidRPr="00206B1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7872F7" wp14:editId="7DDF4911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-115570</wp:posOffset>
                      </wp:positionV>
                      <wp:extent cx="349250" cy="295910"/>
                      <wp:effectExtent l="0" t="0" r="0" b="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7AF" w:rsidRPr="00BD643A" w:rsidRDefault="003527AF" w:rsidP="00010C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3A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margin-left:-28.85pt;margin-top:-9.1pt;width:27.5pt;height:23.3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" filled="f" stroked="f">
                      <v:textbox style="mso-fit-shape-to-text:t">
                        <w:txbxContent>
                          <w:p w:rsidR="003527AF" w:rsidRPr="00BD643A" w:rsidRDefault="003527AF" w:rsidP="00010C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3A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7AF" w:rsidRPr="00206B16">
              <w:rPr>
                <w:sz w:val="24"/>
                <w:szCs w:val="24"/>
              </w:rPr>
              <w:t>Объемы финансирования государственной программы</w:t>
            </w:r>
          </w:p>
        </w:tc>
        <w:tc>
          <w:tcPr>
            <w:tcW w:w="7371" w:type="dxa"/>
          </w:tcPr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Общий объем финансирования государственной программы составляет </w:t>
            </w:r>
            <w:r w:rsidR="001054FF" w:rsidRPr="00206B16">
              <w:rPr>
                <w:rFonts w:eastAsia="Calibri"/>
                <w:bCs/>
                <w:sz w:val="24"/>
                <w:szCs w:val="24"/>
                <w:lang w:eastAsia="en-US"/>
              </w:rPr>
              <w:t>1 01</w:t>
            </w:r>
            <w:r w:rsidR="00F70414" w:rsidRPr="00206B16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="001054FF" w:rsidRPr="00206B16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  <w:r w:rsidR="006975C4" w:rsidRPr="00206B16">
              <w:rPr>
                <w:rFonts w:eastAsia="Calibri"/>
                <w:bCs/>
                <w:sz w:val="24"/>
                <w:szCs w:val="24"/>
                <w:lang w:eastAsia="en-US"/>
              </w:rPr>
              <w:t>178</w:t>
            </w:r>
            <w:r w:rsidR="001054FF" w:rsidRPr="00206B16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6975C4" w:rsidRPr="00206B1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  <w:r w:rsidR="001054FF" w:rsidRPr="00206B1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50171E" w:rsidRPr="00206B16">
              <w:rPr>
                <w:sz w:val="24"/>
                <w:szCs w:val="24"/>
              </w:rPr>
              <w:t>тыс. руб.</w:t>
            </w:r>
            <w:r w:rsidRPr="00206B16">
              <w:rPr>
                <w:sz w:val="24"/>
                <w:szCs w:val="24"/>
              </w:rPr>
              <w:t>, в том числе по источникам финансирования:</w:t>
            </w:r>
          </w:p>
          <w:p w:rsidR="003527AF" w:rsidRPr="00206B16" w:rsidRDefault="003527AF" w:rsidP="003515F3">
            <w:pPr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субвенции из федерального бюджета бюджету Новосибирской области на осуществление переданного полномочия Российской Федерации в области водных отношений (далее – федеральный бюджет (с</w:t>
            </w:r>
            <w:r w:rsidR="00DA5360" w:rsidRPr="00206B16">
              <w:rPr>
                <w:sz w:val="24"/>
                <w:szCs w:val="24"/>
              </w:rPr>
              <w:t>убвенции)) – 148 784,8</w:t>
            </w:r>
            <w:r w:rsidR="00D7333B"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федеральный бюджет (субсидии) – 50 878,6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федеральный бюджет – субсидии, выделяемые Федеральным агентством водных ресурсов в рамках инвестиционных проектов (далее – федеральный бюджет (субсидии – </w:t>
            </w:r>
            <w:proofErr w:type="spellStart"/>
            <w:r w:rsidRPr="00206B16">
              <w:rPr>
                <w:sz w:val="24"/>
                <w:szCs w:val="24"/>
              </w:rPr>
              <w:t>Росводресурсы</w:t>
            </w:r>
            <w:proofErr w:type="spellEnd"/>
            <w:r w:rsidRPr="00206B16">
              <w:rPr>
                <w:sz w:val="24"/>
                <w:szCs w:val="24"/>
              </w:rPr>
              <w:t>)), – 0,0</w:t>
            </w:r>
            <w:r w:rsidR="008E1E47" w:rsidRPr="00206B16">
              <w:rPr>
                <w:sz w:val="24"/>
                <w:szCs w:val="24"/>
              </w:rPr>
              <w:t> </w:t>
            </w:r>
            <w:r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субвенции из федерального бюджета бюджету Новосибирской области на осуществление переданных полномочий Российской Федерации в области организации, регулирования и охраны водных биологических ресурсов (далее – федеральный бюджет (субвенции на организацию, регулирование и охрану водных биологических ресурсов)) –</w:t>
            </w:r>
            <w:r w:rsidR="00DA5360" w:rsidRPr="00206B16">
              <w:rPr>
                <w:sz w:val="24"/>
                <w:szCs w:val="24"/>
              </w:rPr>
              <w:t xml:space="preserve"> 3 303,1</w:t>
            </w:r>
            <w:r w:rsidR="00D7333B" w:rsidRPr="00206B16">
              <w:rPr>
                <w:sz w:val="24"/>
                <w:szCs w:val="24"/>
              </w:rPr>
              <w:t xml:space="preserve"> тыс. руб.</w:t>
            </w:r>
            <w:r w:rsidRPr="00206B16">
              <w:rPr>
                <w:sz w:val="24"/>
                <w:szCs w:val="24"/>
              </w:rPr>
              <w:t>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областной бю</w:t>
            </w:r>
            <w:r w:rsidR="00DA5360" w:rsidRPr="00206B16">
              <w:rPr>
                <w:sz w:val="24"/>
                <w:szCs w:val="24"/>
              </w:rPr>
              <w:t>джет Новосибирской области –</w:t>
            </w:r>
            <w:r w:rsidR="001054FF" w:rsidRPr="00206B16">
              <w:rPr>
                <w:sz w:val="24"/>
                <w:szCs w:val="24"/>
              </w:rPr>
              <w:t xml:space="preserve"> 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795 005,2 </w:t>
            </w:r>
            <w:r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3527AF" w:rsidP="003515F3">
            <w:pPr>
              <w:widowControl w:val="0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бюджеты муниципальных образо</w:t>
            </w:r>
            <w:r w:rsidR="005C4FD9" w:rsidRPr="00206B16">
              <w:rPr>
                <w:sz w:val="24"/>
                <w:szCs w:val="24"/>
              </w:rPr>
              <w:t>ваний Новосибирской области – 1</w:t>
            </w:r>
            <w:r w:rsidR="00F70414" w:rsidRPr="00206B16">
              <w:rPr>
                <w:sz w:val="24"/>
                <w:szCs w:val="24"/>
              </w:rPr>
              <w:t>7</w:t>
            </w:r>
            <w:r w:rsidRPr="00206B16">
              <w:rPr>
                <w:sz w:val="24"/>
                <w:szCs w:val="24"/>
              </w:rPr>
              <w:t> </w:t>
            </w:r>
            <w:r w:rsidR="006975C4" w:rsidRPr="00206B16">
              <w:rPr>
                <w:sz w:val="24"/>
                <w:szCs w:val="24"/>
              </w:rPr>
              <w:t>183</w:t>
            </w:r>
            <w:r w:rsidRPr="00206B16">
              <w:rPr>
                <w:sz w:val="24"/>
                <w:szCs w:val="24"/>
              </w:rPr>
              <w:t>,</w:t>
            </w:r>
            <w:r w:rsidR="006975C4" w:rsidRPr="00206B16">
              <w:rPr>
                <w:sz w:val="24"/>
                <w:szCs w:val="24"/>
              </w:rPr>
              <w:t>8</w:t>
            </w:r>
            <w:r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внебюджетные источники – 0,0 тыс. руб.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Общий объем финансирования государственной программы по</w:t>
            </w:r>
            <w:r w:rsidR="008E1E47" w:rsidRPr="00206B16">
              <w:rPr>
                <w:sz w:val="24"/>
                <w:szCs w:val="24"/>
              </w:rPr>
              <w:t> </w:t>
            </w:r>
            <w:r w:rsidRPr="00206B16">
              <w:rPr>
                <w:sz w:val="24"/>
                <w:szCs w:val="24"/>
              </w:rPr>
              <w:t>годам и источникам финансирования, всего: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2015 год – </w:t>
            </w:r>
            <w:r w:rsidRPr="00206B16">
              <w:rPr>
                <w:bCs/>
                <w:sz w:val="24"/>
                <w:szCs w:val="24"/>
              </w:rPr>
              <w:t xml:space="preserve">124 334,8 </w:t>
            </w:r>
            <w:r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2016 год – </w:t>
            </w:r>
            <w:r w:rsidRPr="00206B16">
              <w:rPr>
                <w:bCs/>
                <w:sz w:val="24"/>
                <w:szCs w:val="24"/>
              </w:rPr>
              <w:t xml:space="preserve">111 050,0 </w:t>
            </w:r>
            <w:r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lastRenderedPageBreak/>
              <w:t xml:space="preserve">2017 год – </w:t>
            </w:r>
            <w:r w:rsidR="00823000" w:rsidRPr="00206B16">
              <w:rPr>
                <w:bCs/>
                <w:sz w:val="24"/>
                <w:szCs w:val="24"/>
              </w:rPr>
              <w:t>210 148</w:t>
            </w:r>
            <w:r w:rsidRPr="00206B16">
              <w:rPr>
                <w:bCs/>
                <w:sz w:val="24"/>
                <w:szCs w:val="24"/>
              </w:rPr>
              <w:t xml:space="preserve">,5 </w:t>
            </w:r>
            <w:r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823000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</w:t>
            </w:r>
            <w:r w:rsidR="001054FF" w:rsidRPr="00206B16">
              <w:rPr>
                <w:sz w:val="24"/>
                <w:szCs w:val="24"/>
              </w:rPr>
              <w:t xml:space="preserve"> 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192 961,2 </w:t>
            </w:r>
            <w:r w:rsidR="00D7333B" w:rsidRPr="00206B16">
              <w:rPr>
                <w:sz w:val="24"/>
                <w:szCs w:val="24"/>
              </w:rPr>
              <w:t>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8F0999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</w:t>
            </w:r>
            <w:r w:rsidR="001054FF" w:rsidRPr="00206B16">
              <w:rPr>
                <w:sz w:val="24"/>
                <w:szCs w:val="24"/>
              </w:rPr>
              <w:t xml:space="preserve"> 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179 </w:t>
            </w:r>
            <w:r w:rsidR="0026448C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 w:rsidR="006975C4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41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 w:rsidR="006975C4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7333B" w:rsidRPr="00206B16">
              <w:rPr>
                <w:sz w:val="24"/>
                <w:szCs w:val="24"/>
              </w:rPr>
              <w:t>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</w:t>
            </w:r>
            <w:r w:rsidR="001054FF" w:rsidRPr="00206B16">
              <w:rPr>
                <w:sz w:val="24"/>
                <w:szCs w:val="24"/>
              </w:rPr>
              <w:t xml:space="preserve"> 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198 </w:t>
            </w:r>
            <w:r w:rsidR="006975C4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942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 w:rsidR="006975C4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1054FF" w:rsidRPr="00206B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7333B" w:rsidRPr="00206B16">
              <w:rPr>
                <w:sz w:val="24"/>
                <w:szCs w:val="24"/>
              </w:rPr>
              <w:t>тыс. руб.</w:t>
            </w:r>
            <w:r w:rsidRPr="00206B16">
              <w:rPr>
                <w:sz w:val="24"/>
                <w:szCs w:val="24"/>
              </w:rPr>
              <w:t>,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в том числе: 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федеральный бюджет (субвенции):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26 720,1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2016 год – 26 436,7 тыс. руб.; 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23 876,7 тыс. руб.;</w:t>
            </w:r>
          </w:p>
          <w:p w:rsidR="003527AF" w:rsidRPr="00206B16" w:rsidRDefault="00123FCB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 23 917,1</w:t>
            </w:r>
            <w:r w:rsidR="00D7333B" w:rsidRPr="00206B16">
              <w:rPr>
                <w:sz w:val="24"/>
                <w:szCs w:val="24"/>
              </w:rPr>
              <w:t xml:space="preserve"> 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123FCB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 23 917,1</w:t>
            </w:r>
            <w:r w:rsidR="00D7333B" w:rsidRPr="00206B16">
              <w:rPr>
                <w:sz w:val="24"/>
                <w:szCs w:val="24"/>
              </w:rPr>
              <w:t xml:space="preserve"> 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123FCB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 23 917,1</w:t>
            </w:r>
            <w:r w:rsidR="00D7333B" w:rsidRPr="00206B16">
              <w:rPr>
                <w:sz w:val="24"/>
                <w:szCs w:val="24"/>
              </w:rPr>
              <w:t xml:space="preserve"> тыс. руб.</w:t>
            </w:r>
            <w:r w:rsidR="00E04C64" w:rsidRPr="00206B16">
              <w:rPr>
                <w:sz w:val="24"/>
                <w:szCs w:val="24"/>
              </w:rPr>
              <w:t>,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федеральный бюджет (субсидии):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13 778,8 тыс. 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9 590,5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1 745,9 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 0,0 тыс. руб.;</w:t>
            </w:r>
          </w:p>
          <w:p w:rsidR="003527AF" w:rsidRPr="00206B16" w:rsidRDefault="00E04C64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 6 764,9 тыс. руб.;</w:t>
            </w:r>
          </w:p>
          <w:p w:rsidR="003527AF" w:rsidRPr="00206B16" w:rsidRDefault="00E04C64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 18 998,5 тыс. руб.,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федеральный бюджет (субсидии – </w:t>
            </w:r>
            <w:proofErr w:type="spellStart"/>
            <w:r w:rsidRPr="00206B16">
              <w:rPr>
                <w:sz w:val="24"/>
                <w:szCs w:val="24"/>
              </w:rPr>
              <w:t>Росводресурсы</w:t>
            </w:r>
            <w:proofErr w:type="spellEnd"/>
            <w:r w:rsidRPr="00206B16">
              <w:rPr>
                <w:sz w:val="24"/>
                <w:szCs w:val="24"/>
              </w:rPr>
              <w:t>):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0,0 тыс. 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0,0 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0,0 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 0,0 тыс. руб.;</w:t>
            </w:r>
          </w:p>
          <w:p w:rsidR="003527AF" w:rsidRPr="00206B16" w:rsidRDefault="003527AF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 0,0 тыс. руб.;</w:t>
            </w:r>
          </w:p>
          <w:p w:rsidR="003527AF" w:rsidRPr="00206B16" w:rsidRDefault="00E04C64" w:rsidP="003515F3">
            <w:pPr>
              <w:widowControl w:val="0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 0,0 тыс. руб.,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федеральный бюджет (субвенции на организацию, регулирование и охрану </w:t>
            </w:r>
            <w:proofErr w:type="gramStart"/>
            <w:r w:rsidRPr="00206B16">
              <w:rPr>
                <w:sz w:val="24"/>
                <w:szCs w:val="24"/>
              </w:rPr>
              <w:t>водных</w:t>
            </w:r>
            <w:proofErr w:type="gramEnd"/>
            <w:r w:rsidRPr="00206B16">
              <w:rPr>
                <w:sz w:val="24"/>
                <w:szCs w:val="24"/>
              </w:rPr>
              <w:t xml:space="preserve"> биологических ресурсов):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534,7 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514,9 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566,2 тыс. руб.;</w:t>
            </w:r>
          </w:p>
          <w:p w:rsidR="003527AF" w:rsidRPr="00206B16" w:rsidRDefault="00282DCA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 554,9</w:t>
            </w:r>
            <w:r w:rsidR="00D7333B" w:rsidRPr="00206B16">
              <w:rPr>
                <w:sz w:val="24"/>
                <w:szCs w:val="24"/>
              </w:rPr>
              <w:t> 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282DCA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 566,2</w:t>
            </w:r>
            <w:r w:rsidR="00D7333B" w:rsidRPr="00206B16">
              <w:rPr>
                <w:sz w:val="24"/>
                <w:szCs w:val="24"/>
              </w:rPr>
              <w:t> тыс. руб.</w:t>
            </w:r>
            <w:r w:rsidR="003527AF" w:rsidRPr="00206B16">
              <w:rPr>
                <w:sz w:val="24"/>
                <w:szCs w:val="24"/>
              </w:rPr>
              <w:t>;</w:t>
            </w:r>
          </w:p>
          <w:p w:rsidR="003527AF" w:rsidRPr="00206B16" w:rsidRDefault="00282DCA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 566,2</w:t>
            </w:r>
            <w:r w:rsidR="00D7333B" w:rsidRPr="00206B16">
              <w:rPr>
                <w:sz w:val="24"/>
                <w:szCs w:val="24"/>
              </w:rPr>
              <w:t> тыс. руб.</w:t>
            </w:r>
            <w:r w:rsidR="003527AF" w:rsidRPr="00206B16">
              <w:rPr>
                <w:sz w:val="24"/>
                <w:szCs w:val="24"/>
              </w:rPr>
              <w:t>,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областной бюджет Новосибирской области: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81 292,0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72 343,2 тыс. руб.;</w:t>
            </w:r>
          </w:p>
          <w:p w:rsidR="003527AF" w:rsidRPr="00206B16" w:rsidRDefault="00282DCA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179 744,2</w:t>
            </w:r>
            <w:r w:rsidR="003527AF"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282DCA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2018 год –</w:t>
            </w:r>
            <w:r w:rsidR="00EE3491" w:rsidRPr="00206B16">
              <w:rPr>
                <w:sz w:val="24"/>
                <w:szCs w:val="24"/>
              </w:rPr>
              <w:t xml:space="preserve"> </w:t>
            </w:r>
            <w:r w:rsidR="00EE3491" w:rsidRPr="00206B16">
              <w:rPr>
                <w:rFonts w:eastAsia="Calibri"/>
                <w:sz w:val="24"/>
                <w:szCs w:val="24"/>
                <w:lang w:eastAsia="en-US"/>
              </w:rPr>
              <w:t xml:space="preserve">165 435,7 </w:t>
            </w:r>
            <w:r w:rsidR="003527AF"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8F0999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</w:t>
            </w:r>
            <w:r w:rsidR="00EE3491" w:rsidRPr="00206B16">
              <w:rPr>
                <w:sz w:val="24"/>
                <w:szCs w:val="24"/>
              </w:rPr>
              <w:t xml:space="preserve"> 146 369,8 </w:t>
            </w:r>
            <w:r w:rsidR="003527AF" w:rsidRPr="00206B16">
              <w:rPr>
                <w:sz w:val="24"/>
                <w:szCs w:val="24"/>
              </w:rPr>
              <w:t>тыс. руб.;</w:t>
            </w:r>
          </w:p>
          <w:p w:rsidR="003527AF" w:rsidRPr="00206B16" w:rsidRDefault="008F0999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</w:t>
            </w:r>
            <w:r w:rsidR="00EE3491" w:rsidRPr="00206B16">
              <w:rPr>
                <w:sz w:val="24"/>
                <w:szCs w:val="24"/>
              </w:rPr>
              <w:t xml:space="preserve"> </w:t>
            </w:r>
            <w:r w:rsidR="00EE3491" w:rsidRPr="00206B16">
              <w:rPr>
                <w:rFonts w:eastAsia="Calibri"/>
                <w:sz w:val="24"/>
                <w:szCs w:val="24"/>
                <w:lang w:eastAsia="en-US"/>
              </w:rPr>
              <w:t xml:space="preserve">149 820,3 </w:t>
            </w:r>
            <w:r w:rsidR="003527AF" w:rsidRPr="00206B16">
              <w:rPr>
                <w:sz w:val="24"/>
                <w:szCs w:val="24"/>
              </w:rPr>
              <w:t>тыс. руб.,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бюджеты муниципальных образований Новосибирской области: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2 009,2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2 164,7 тыс. руб.;</w:t>
            </w:r>
          </w:p>
          <w:p w:rsidR="003527AF" w:rsidRPr="00206B16" w:rsidRDefault="006F3F4E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4 215,5</w:t>
            </w:r>
            <w:r w:rsidR="003527AF"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6F3F4E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2018 год – </w:t>
            </w:r>
            <w:r w:rsidR="009F1492" w:rsidRPr="00206B16">
              <w:rPr>
                <w:sz w:val="24"/>
                <w:szCs w:val="24"/>
              </w:rPr>
              <w:t>3</w:t>
            </w:r>
            <w:r w:rsidRPr="00206B16">
              <w:rPr>
                <w:sz w:val="24"/>
                <w:szCs w:val="24"/>
              </w:rPr>
              <w:t> </w:t>
            </w:r>
            <w:r w:rsidR="009F1492" w:rsidRPr="00206B16">
              <w:rPr>
                <w:sz w:val="24"/>
                <w:szCs w:val="24"/>
              </w:rPr>
              <w:t>053</w:t>
            </w:r>
            <w:r w:rsidRPr="00206B16">
              <w:rPr>
                <w:sz w:val="24"/>
                <w:szCs w:val="24"/>
              </w:rPr>
              <w:t>,</w:t>
            </w:r>
            <w:r w:rsidR="009F1492" w:rsidRPr="00206B16">
              <w:rPr>
                <w:sz w:val="24"/>
                <w:szCs w:val="24"/>
              </w:rPr>
              <w:t>5</w:t>
            </w:r>
            <w:r w:rsidR="003527AF"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</w:t>
            </w:r>
            <w:r w:rsidR="006F3F4E" w:rsidRPr="00206B16">
              <w:rPr>
                <w:sz w:val="24"/>
                <w:szCs w:val="24"/>
              </w:rPr>
              <w:t xml:space="preserve"> </w:t>
            </w:r>
            <w:r w:rsidR="00F70414" w:rsidRPr="00206B16">
              <w:rPr>
                <w:sz w:val="24"/>
                <w:szCs w:val="24"/>
              </w:rPr>
              <w:t>2</w:t>
            </w:r>
            <w:r w:rsidR="008239F7" w:rsidRPr="00206B16">
              <w:rPr>
                <w:sz w:val="24"/>
                <w:szCs w:val="24"/>
              </w:rPr>
              <w:t> 123,6</w:t>
            </w:r>
            <w:r w:rsidRPr="00206B16">
              <w:rPr>
                <w:sz w:val="24"/>
                <w:szCs w:val="24"/>
              </w:rPr>
              <w:t xml:space="preserve"> тыс. руб.;</w:t>
            </w:r>
          </w:p>
          <w:p w:rsidR="003527AF" w:rsidRPr="00206B16" w:rsidRDefault="006F3F4E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 xml:space="preserve">2020 год – </w:t>
            </w:r>
            <w:r w:rsidR="008239F7" w:rsidRPr="00206B16">
              <w:rPr>
                <w:sz w:val="24"/>
                <w:szCs w:val="24"/>
              </w:rPr>
              <w:t>5 640</w:t>
            </w:r>
            <w:r w:rsidR="00F70414" w:rsidRPr="00206B16">
              <w:rPr>
                <w:sz w:val="24"/>
                <w:szCs w:val="24"/>
              </w:rPr>
              <w:t>,</w:t>
            </w:r>
            <w:r w:rsidR="008239F7" w:rsidRPr="00206B16">
              <w:rPr>
                <w:sz w:val="24"/>
                <w:szCs w:val="24"/>
              </w:rPr>
              <w:t>1</w:t>
            </w:r>
            <w:r w:rsidR="003527AF" w:rsidRPr="00206B16">
              <w:rPr>
                <w:sz w:val="24"/>
                <w:szCs w:val="24"/>
              </w:rPr>
              <w:t xml:space="preserve"> тыс. руб.,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внебюджетные источники: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2015 год – 0,0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2016 год – 0,0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2017 год – 0,0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lastRenderedPageBreak/>
              <w:t>2018 год – 0,0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2019 год – 0,0 тыс. руб.;</w:t>
            </w:r>
          </w:p>
          <w:p w:rsidR="003527AF" w:rsidRPr="00206B16" w:rsidRDefault="003527AF" w:rsidP="003515F3">
            <w:pPr>
              <w:widowControl w:val="0"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2020 год – 0,0 тыс. руб.</w:t>
            </w:r>
          </w:p>
          <w:p w:rsidR="00C678CA" w:rsidRPr="00206B16" w:rsidRDefault="00C678CA" w:rsidP="003515F3">
            <w:pPr>
              <w:widowControl w:val="0"/>
              <w:autoSpaceDE/>
              <w:autoSpaceDN/>
              <w:spacing w:line="238" w:lineRule="auto"/>
              <w:jc w:val="both"/>
              <w:rPr>
                <w:sz w:val="24"/>
                <w:szCs w:val="24"/>
              </w:rPr>
            </w:pPr>
            <w:r w:rsidRPr="00206B16">
              <w:rPr>
                <w:sz w:val="24"/>
                <w:szCs w:val="24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:rsidR="00C678CA" w:rsidRPr="00206B16" w:rsidRDefault="005D151B" w:rsidP="003515F3">
            <w:pPr>
              <w:widowControl w:val="0"/>
              <w:spacing w:line="238" w:lineRule="auto"/>
              <w:jc w:val="both"/>
            </w:pPr>
            <w:r w:rsidRPr="00206B1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02FB1F" wp14:editId="5F68CE51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238125</wp:posOffset>
                      </wp:positionV>
                      <wp:extent cx="349250" cy="295910"/>
                      <wp:effectExtent l="0" t="0" r="0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F3B" w:rsidRPr="00695281" w:rsidRDefault="005D0F3B" w:rsidP="005D0F3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Поле 25" o:spid="_x0000_s1027" type="#_x0000_t202" style="position:absolute;left:0;text-align:left;margin-left:358pt;margin-top:18.75pt;width:27.5pt;height:23.3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" filled="f" stroked="f">
                      <v:textbox style="mso-fit-shape-to-text:t">
                        <w:txbxContent>
                          <w:p w:rsidR="005D0F3B" w:rsidRPr="00695281" w:rsidRDefault="005D0F3B" w:rsidP="005D0F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8CA" w:rsidRPr="00206B16">
              <w:rPr>
                <w:sz w:val="24"/>
                <w:szCs w:val="24"/>
              </w:rPr>
              <w:t xml:space="preserve">В государственной программе приведена прогнозная (справочная) информация об объемах средств </w:t>
            </w:r>
            <w:proofErr w:type="gramStart"/>
            <w:r w:rsidR="00C678CA" w:rsidRPr="00206B16">
              <w:rPr>
                <w:sz w:val="24"/>
                <w:szCs w:val="24"/>
              </w:rPr>
              <w:t>федерального</w:t>
            </w:r>
            <w:proofErr w:type="gramEnd"/>
            <w:r w:rsidR="00C678CA" w:rsidRPr="00206B16">
              <w:rPr>
                <w:sz w:val="24"/>
                <w:szCs w:val="24"/>
              </w:rPr>
              <w:t xml:space="preserve"> и местных бюджетов, а также внебюджетных источников</w:t>
            </w:r>
          </w:p>
        </w:tc>
      </w:tr>
    </w:tbl>
    <w:p w:rsidR="00A61E19" w:rsidRPr="00206B16" w:rsidRDefault="00D16B74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lastRenderedPageBreak/>
        <w:t>ж</w:t>
      </w:r>
      <w:r w:rsidR="00010C0A" w:rsidRPr="00206B16">
        <w:rPr>
          <w:rFonts w:eastAsia="Calibri"/>
          <w:sz w:val="28"/>
          <w:szCs w:val="28"/>
          <w:lang w:eastAsia="en-US"/>
        </w:rPr>
        <w:t>) </w:t>
      </w:r>
      <w:r w:rsidR="00681F99" w:rsidRPr="00206B16">
        <w:rPr>
          <w:rFonts w:eastAsia="Calibri"/>
          <w:sz w:val="28"/>
          <w:szCs w:val="28"/>
          <w:lang w:eastAsia="en-US"/>
        </w:rPr>
        <w:t xml:space="preserve">абзацы второй, четвертый, двенадцатый, пятнадцатый, шестнадцатый </w:t>
      </w:r>
      <w:r w:rsidR="009D72D0" w:rsidRPr="00206B16">
        <w:rPr>
          <w:rFonts w:eastAsia="Calibri"/>
          <w:sz w:val="28"/>
          <w:szCs w:val="28"/>
          <w:lang w:eastAsia="en-US"/>
        </w:rPr>
        <w:t>позиции «Основные целевые индика</w:t>
      </w:r>
      <w:r w:rsidR="00681F99" w:rsidRPr="00206B16">
        <w:rPr>
          <w:rFonts w:eastAsia="Calibri"/>
          <w:sz w:val="28"/>
          <w:szCs w:val="28"/>
          <w:lang w:eastAsia="en-US"/>
        </w:rPr>
        <w:t xml:space="preserve">торы государственной программы» </w:t>
      </w:r>
      <w:r w:rsidR="00A61E19" w:rsidRPr="00206B16">
        <w:rPr>
          <w:rFonts w:eastAsia="Calibri"/>
          <w:sz w:val="28"/>
          <w:szCs w:val="28"/>
          <w:lang w:eastAsia="en-US"/>
        </w:rPr>
        <w:t>исключить;</w:t>
      </w:r>
    </w:p>
    <w:p w:rsidR="00814CFD" w:rsidRPr="00206B16" w:rsidRDefault="00A000E3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з</w:t>
      </w:r>
      <w:r w:rsidR="00964C57" w:rsidRPr="00206B16">
        <w:rPr>
          <w:rFonts w:eastAsia="Calibri"/>
          <w:sz w:val="28"/>
          <w:szCs w:val="28"/>
          <w:lang w:eastAsia="en-US"/>
        </w:rPr>
        <w:t>) </w:t>
      </w:r>
      <w:r w:rsidR="00210C6C" w:rsidRPr="00206B16">
        <w:rPr>
          <w:rFonts w:eastAsia="Calibri"/>
          <w:sz w:val="28"/>
          <w:szCs w:val="28"/>
          <w:lang w:eastAsia="en-US"/>
        </w:rPr>
        <w:t>в</w:t>
      </w:r>
      <w:r w:rsidR="00814CFD" w:rsidRPr="00206B16">
        <w:rPr>
          <w:rFonts w:eastAsia="Calibri"/>
          <w:sz w:val="28"/>
          <w:szCs w:val="28"/>
          <w:lang w:eastAsia="en-US"/>
        </w:rPr>
        <w:t xml:space="preserve"> позиции «Ожидаемые результаты реализации государственной программы, выраженные в количественно измеримых показателях»:</w:t>
      </w:r>
    </w:p>
    <w:p w:rsidR="004468CB" w:rsidRPr="00206B16" w:rsidRDefault="00210C6C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абзац третий</w:t>
      </w:r>
      <w:r w:rsidR="004468CB" w:rsidRPr="00206B16">
        <w:rPr>
          <w:rFonts w:eastAsia="Calibri"/>
          <w:sz w:val="28"/>
          <w:szCs w:val="28"/>
          <w:lang w:eastAsia="en-US"/>
        </w:rPr>
        <w:t xml:space="preserve"> исключить;</w:t>
      </w:r>
    </w:p>
    <w:p w:rsidR="00B55D2E" w:rsidRPr="00206B16" w:rsidRDefault="004468CB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в абзаце четвертом </w:t>
      </w:r>
      <w:r w:rsidR="00B55D2E" w:rsidRPr="00206B16">
        <w:rPr>
          <w:rFonts w:eastAsia="Calibri"/>
          <w:sz w:val="28"/>
          <w:szCs w:val="28"/>
          <w:lang w:eastAsia="en-US"/>
        </w:rPr>
        <w:t xml:space="preserve">слова «в 2015 году работу 34 ед., а с 2017 года </w:t>
      </w:r>
      <w:proofErr w:type="gramStart"/>
      <w:r w:rsidR="0089108A" w:rsidRPr="00206B16">
        <w:rPr>
          <w:rFonts w:eastAsia="Calibri"/>
          <w:sz w:val="28"/>
          <w:szCs w:val="28"/>
          <w:lang w:eastAsia="en-US"/>
        </w:rPr>
        <w:t>–</w:t>
      </w:r>
      <w:r w:rsidR="00B55D2E" w:rsidRPr="00206B16">
        <w:rPr>
          <w:rFonts w:eastAsia="Calibri"/>
          <w:sz w:val="28"/>
          <w:szCs w:val="28"/>
          <w:lang w:eastAsia="en-US"/>
        </w:rPr>
        <w:t>е</w:t>
      </w:r>
      <w:proofErr w:type="gramEnd"/>
      <w:r w:rsidR="00B55D2E" w:rsidRPr="00206B16">
        <w:rPr>
          <w:rFonts w:eastAsia="Calibri"/>
          <w:sz w:val="28"/>
          <w:szCs w:val="28"/>
          <w:lang w:eastAsia="en-US"/>
        </w:rPr>
        <w:t>жегодную работу 75» заменить словом «работу»;</w:t>
      </w:r>
    </w:p>
    <w:p w:rsidR="00E44291" w:rsidRPr="00206B16" w:rsidRDefault="00E44291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абзац пятый исключить;</w:t>
      </w:r>
    </w:p>
    <w:p w:rsidR="0086483F" w:rsidRPr="00206B16" w:rsidRDefault="00B24736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абзаце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одиннадцатом</w:t>
      </w:r>
      <w:r w:rsidR="00855F53" w:rsidRPr="00206B16">
        <w:rPr>
          <w:rFonts w:eastAsia="Calibri"/>
          <w:sz w:val="28"/>
          <w:szCs w:val="28"/>
          <w:lang w:eastAsia="en-US"/>
        </w:rPr>
        <w:t xml:space="preserve"> </w:t>
      </w:r>
      <w:r w:rsidRPr="00206B16">
        <w:rPr>
          <w:rFonts w:eastAsia="Calibri"/>
          <w:sz w:val="28"/>
          <w:szCs w:val="28"/>
          <w:lang w:eastAsia="en-US"/>
        </w:rPr>
        <w:t xml:space="preserve">слова и </w:t>
      </w:r>
      <w:r w:rsidR="00855F53" w:rsidRPr="00206B16">
        <w:rPr>
          <w:rFonts w:eastAsia="Calibri"/>
          <w:sz w:val="28"/>
          <w:szCs w:val="28"/>
          <w:lang w:eastAsia="en-US"/>
        </w:rPr>
        <w:t>цифры «</w:t>
      </w:r>
      <w:r w:rsidRPr="00206B16">
        <w:rPr>
          <w:rFonts w:eastAsia="Calibri"/>
          <w:sz w:val="28"/>
          <w:szCs w:val="28"/>
          <w:lang w:eastAsia="en-US"/>
        </w:rPr>
        <w:t>к 2020 году до 5 350</w:t>
      </w:r>
      <w:r w:rsidR="00855F53" w:rsidRPr="00206B16">
        <w:rPr>
          <w:rFonts w:eastAsia="Calibri"/>
          <w:sz w:val="28"/>
          <w:szCs w:val="28"/>
          <w:lang w:eastAsia="en-US"/>
        </w:rPr>
        <w:t xml:space="preserve">» заменить </w:t>
      </w:r>
      <w:r w:rsidR="00E04C64" w:rsidRPr="00206B16">
        <w:rPr>
          <w:rFonts w:eastAsia="Calibri"/>
          <w:sz w:val="28"/>
          <w:szCs w:val="28"/>
          <w:lang w:eastAsia="en-US"/>
        </w:rPr>
        <w:t xml:space="preserve">словами и </w:t>
      </w:r>
      <w:r w:rsidR="00855F53" w:rsidRPr="00206B16">
        <w:rPr>
          <w:rFonts w:eastAsia="Calibri"/>
          <w:sz w:val="28"/>
          <w:szCs w:val="28"/>
          <w:lang w:eastAsia="en-US"/>
        </w:rPr>
        <w:t>цифрами «</w:t>
      </w:r>
      <w:r w:rsidRPr="00206B16">
        <w:rPr>
          <w:rFonts w:eastAsia="Calibri"/>
          <w:sz w:val="28"/>
          <w:szCs w:val="28"/>
          <w:lang w:eastAsia="en-US"/>
        </w:rPr>
        <w:t xml:space="preserve">к концу 2020 года до </w:t>
      </w:r>
      <w:r w:rsidR="00855F53" w:rsidRPr="00206B16">
        <w:rPr>
          <w:rFonts w:eastAsia="Calibri"/>
          <w:sz w:val="28"/>
          <w:szCs w:val="28"/>
          <w:lang w:eastAsia="en-US"/>
        </w:rPr>
        <w:t>6 650»;</w:t>
      </w:r>
    </w:p>
    <w:p w:rsidR="00403A42" w:rsidRPr="00206B16" w:rsidRDefault="008A204D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абзаце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тринадцатом слова </w:t>
      </w:r>
      <w:r w:rsidR="00403A42" w:rsidRPr="00206B16">
        <w:rPr>
          <w:rFonts w:eastAsia="Calibri"/>
          <w:sz w:val="28"/>
          <w:szCs w:val="28"/>
          <w:lang w:eastAsia="en-US"/>
        </w:rPr>
        <w:t>«к концу 2020 года увеличить долю» заменить словами «до конца 2020 года не допустить снижения доли», слова и цифры «до</w:t>
      </w:r>
      <w:r w:rsidR="008E1E47" w:rsidRPr="00206B16">
        <w:rPr>
          <w:rFonts w:eastAsia="Calibri"/>
          <w:sz w:val="28"/>
          <w:szCs w:val="28"/>
          <w:lang w:eastAsia="en-US"/>
        </w:rPr>
        <w:t> </w:t>
      </w:r>
      <w:r w:rsidR="00403A42" w:rsidRPr="00206B16">
        <w:rPr>
          <w:rFonts w:eastAsia="Calibri"/>
          <w:sz w:val="28"/>
          <w:szCs w:val="28"/>
          <w:lang w:eastAsia="en-US"/>
        </w:rPr>
        <w:t xml:space="preserve">15,49» </w:t>
      </w:r>
      <w:r w:rsidR="003841C3" w:rsidRPr="00206B16">
        <w:rPr>
          <w:rFonts w:eastAsia="Calibri"/>
          <w:sz w:val="28"/>
          <w:szCs w:val="28"/>
          <w:lang w:eastAsia="en-US"/>
        </w:rPr>
        <w:t>заменить словами и цифрами «менее</w:t>
      </w:r>
      <w:r w:rsidR="00403A42" w:rsidRPr="00206B16">
        <w:rPr>
          <w:rFonts w:eastAsia="Calibri"/>
          <w:sz w:val="28"/>
          <w:szCs w:val="28"/>
          <w:lang w:eastAsia="en-US"/>
        </w:rPr>
        <w:t xml:space="preserve"> 15,4»;</w:t>
      </w:r>
    </w:p>
    <w:p w:rsidR="002230DE" w:rsidRPr="00206B16" w:rsidRDefault="002230DE" w:rsidP="00D2152A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абзаце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четырнадцатом цифры «2020» заменить цифрами «2019»;</w:t>
      </w:r>
    </w:p>
    <w:p w:rsidR="007E72C5" w:rsidRPr="00206B16" w:rsidRDefault="00210C6C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06B16">
        <w:rPr>
          <w:rFonts w:eastAsia="Calibri"/>
          <w:sz w:val="28"/>
          <w:szCs w:val="28"/>
          <w:lang w:eastAsia="en-US"/>
        </w:rPr>
        <w:t xml:space="preserve">в абзаце пятнадцатом </w:t>
      </w:r>
      <w:r w:rsidR="007E72C5" w:rsidRPr="00206B16">
        <w:rPr>
          <w:rFonts w:eastAsia="Calibri"/>
          <w:noProof/>
          <w:sz w:val="28"/>
          <w:szCs w:val="28"/>
        </w:rPr>
        <w:t xml:space="preserve">слова «и прочими опасными видами отходов» заменить словами «отходами, отдельными </w:t>
      </w:r>
      <w:r w:rsidR="00C75787" w:rsidRPr="00206B16">
        <w:rPr>
          <w:rFonts w:eastAsia="Calibri"/>
          <w:noProof/>
          <w:sz w:val="28"/>
          <w:szCs w:val="28"/>
        </w:rPr>
        <w:t>видами опасных отходов и отходами</w:t>
      </w:r>
      <w:r w:rsidR="007E72C5" w:rsidRPr="00206B16">
        <w:rPr>
          <w:rFonts w:eastAsia="Calibri"/>
          <w:noProof/>
          <w:sz w:val="28"/>
          <w:szCs w:val="28"/>
        </w:rPr>
        <w:t xml:space="preserve">, </w:t>
      </w:r>
      <w:r w:rsidR="00C75787" w:rsidRPr="00206B16">
        <w:rPr>
          <w:rFonts w:eastAsia="Calibri"/>
          <w:noProof/>
          <w:sz w:val="28"/>
          <w:szCs w:val="28"/>
        </w:rPr>
        <w:t>являющими</w:t>
      </w:r>
      <w:r w:rsidR="007E72C5" w:rsidRPr="00206B16">
        <w:rPr>
          <w:rFonts w:eastAsia="Calibri"/>
          <w:noProof/>
          <w:sz w:val="28"/>
          <w:szCs w:val="28"/>
        </w:rPr>
        <w:t>ся вторичными материальными ресурсами»;</w:t>
      </w:r>
      <w:proofErr w:type="gramEnd"/>
    </w:p>
    <w:p w:rsidR="009E5B6C" w:rsidRPr="00206B16" w:rsidRDefault="007E72C5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абзац шестнадцатый</w:t>
      </w:r>
      <w:r w:rsidR="001A14D2" w:rsidRPr="00206B16">
        <w:rPr>
          <w:sz w:val="28"/>
          <w:szCs w:val="28"/>
        </w:rPr>
        <w:t xml:space="preserve"> исключить;</w:t>
      </w:r>
    </w:p>
    <w:p w:rsidR="001166EB" w:rsidRPr="00206B16" w:rsidRDefault="00B76AE9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семнадцатом цифры «2020» заменить цифрами «2015»;</w:t>
      </w:r>
    </w:p>
    <w:p w:rsidR="00210C6C" w:rsidRPr="00206B16" w:rsidRDefault="00FC68ED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восемнадцатом</w:t>
      </w:r>
      <w:r w:rsidR="00210C6C" w:rsidRPr="00206B16">
        <w:rPr>
          <w:sz w:val="28"/>
          <w:szCs w:val="28"/>
        </w:rPr>
        <w:t xml:space="preserve"> циф</w:t>
      </w:r>
      <w:r w:rsidRPr="00206B16">
        <w:rPr>
          <w:sz w:val="28"/>
          <w:szCs w:val="28"/>
        </w:rPr>
        <w:t>ры «2020» заменить цифрами «2018</w:t>
      </w:r>
      <w:r w:rsidR="00210C6C" w:rsidRPr="00206B16">
        <w:rPr>
          <w:sz w:val="28"/>
          <w:szCs w:val="28"/>
        </w:rPr>
        <w:t>»;</w:t>
      </w:r>
    </w:p>
    <w:p w:rsidR="00B76AE9" w:rsidRPr="00206B16" w:rsidRDefault="00B76AE9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абзацы девятнадцатый, двадцатый исключить;</w:t>
      </w:r>
    </w:p>
    <w:p w:rsidR="00FC68ED" w:rsidRPr="00206B16" w:rsidRDefault="00B7480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2</w:t>
      </w:r>
      <w:r w:rsidR="001C0FA8" w:rsidRPr="00206B16">
        <w:rPr>
          <w:sz w:val="28"/>
          <w:szCs w:val="28"/>
        </w:rPr>
        <w:t>)</w:t>
      </w:r>
      <w:r w:rsidRPr="00206B16">
        <w:rPr>
          <w:sz w:val="28"/>
          <w:szCs w:val="28"/>
        </w:rPr>
        <w:t> </w:t>
      </w:r>
      <w:r w:rsidR="001C0FA8" w:rsidRPr="00206B16">
        <w:rPr>
          <w:sz w:val="28"/>
          <w:szCs w:val="28"/>
        </w:rPr>
        <w:t>в</w:t>
      </w:r>
      <w:r w:rsidRPr="00206B16">
        <w:rPr>
          <w:sz w:val="28"/>
          <w:szCs w:val="28"/>
        </w:rPr>
        <w:t xml:space="preserve"> </w:t>
      </w:r>
      <w:proofErr w:type="gramStart"/>
      <w:r w:rsidRPr="00206B16">
        <w:rPr>
          <w:sz w:val="28"/>
          <w:szCs w:val="28"/>
        </w:rPr>
        <w:t>разделе</w:t>
      </w:r>
      <w:proofErr w:type="gramEnd"/>
      <w:r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  <w:lang w:val="en-US"/>
        </w:rPr>
        <w:t>II</w:t>
      </w:r>
      <w:r w:rsidR="00757B0B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«Обоснование необходимости реализации государственной программы»:</w:t>
      </w:r>
    </w:p>
    <w:p w:rsidR="00B74800" w:rsidRPr="00206B16" w:rsidRDefault="001C0FA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</w:t>
      </w:r>
      <w:r w:rsidR="0099699F" w:rsidRPr="00206B16">
        <w:rPr>
          <w:sz w:val="28"/>
          <w:szCs w:val="28"/>
        </w:rPr>
        <w:t>) пункты 1, 2 признать утратившими силу</w:t>
      </w:r>
      <w:r w:rsidR="00D72E62" w:rsidRPr="00206B16">
        <w:rPr>
          <w:sz w:val="28"/>
          <w:szCs w:val="28"/>
        </w:rPr>
        <w:t>;</w:t>
      </w:r>
    </w:p>
    <w:p w:rsidR="00D72E62" w:rsidRPr="00206B16" w:rsidRDefault="001C0FA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</w:t>
      </w:r>
      <w:r w:rsidR="00D72E62" w:rsidRPr="00206B16">
        <w:rPr>
          <w:sz w:val="28"/>
          <w:szCs w:val="28"/>
        </w:rPr>
        <w:t xml:space="preserve">) в </w:t>
      </w:r>
      <w:proofErr w:type="gramStart"/>
      <w:r w:rsidR="00D72E62" w:rsidRPr="00206B16">
        <w:rPr>
          <w:sz w:val="28"/>
          <w:szCs w:val="28"/>
        </w:rPr>
        <w:t>пункте</w:t>
      </w:r>
      <w:proofErr w:type="gramEnd"/>
      <w:r w:rsidR="00D72E62" w:rsidRPr="00206B16">
        <w:rPr>
          <w:sz w:val="28"/>
          <w:szCs w:val="28"/>
        </w:rPr>
        <w:t xml:space="preserve"> 4:</w:t>
      </w:r>
    </w:p>
    <w:p w:rsidR="00D72E62" w:rsidRPr="00206B16" w:rsidRDefault="00D452D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пятнадца</w:t>
      </w:r>
      <w:r w:rsidR="00E745EF" w:rsidRPr="00206B16">
        <w:rPr>
          <w:sz w:val="28"/>
          <w:szCs w:val="28"/>
        </w:rPr>
        <w:t xml:space="preserve">том </w:t>
      </w:r>
      <w:r w:rsidR="00B615A8" w:rsidRPr="00206B16">
        <w:rPr>
          <w:sz w:val="28"/>
          <w:szCs w:val="28"/>
        </w:rPr>
        <w:t>слово «департаментом»</w:t>
      </w:r>
      <w:r w:rsidR="00FE7DCC" w:rsidRPr="00206B16">
        <w:rPr>
          <w:sz w:val="28"/>
          <w:szCs w:val="28"/>
        </w:rPr>
        <w:t xml:space="preserve"> заменить словами</w:t>
      </w:r>
      <w:r w:rsidR="00B615A8" w:rsidRPr="00206B16">
        <w:rPr>
          <w:sz w:val="28"/>
          <w:szCs w:val="28"/>
        </w:rPr>
        <w:t xml:space="preserve"> «</w:t>
      </w:r>
      <w:r w:rsidR="0075065A" w:rsidRPr="00206B16">
        <w:rPr>
          <w:sz w:val="28"/>
          <w:szCs w:val="28"/>
        </w:rPr>
        <w:t>министерством природных ресурсов и экологии Новосибирской области</w:t>
      </w:r>
      <w:r w:rsidR="00B615A8" w:rsidRPr="00206B16">
        <w:rPr>
          <w:sz w:val="28"/>
          <w:szCs w:val="28"/>
        </w:rPr>
        <w:t xml:space="preserve">», </w:t>
      </w:r>
      <w:r w:rsidR="00E745EF" w:rsidRPr="00206B16">
        <w:rPr>
          <w:sz w:val="28"/>
          <w:szCs w:val="28"/>
        </w:rPr>
        <w:t>цифру «6» заменить цифрой «8</w:t>
      </w:r>
      <w:r w:rsidR="00C53979" w:rsidRPr="00206B16">
        <w:rPr>
          <w:sz w:val="28"/>
          <w:szCs w:val="28"/>
        </w:rPr>
        <w:t>», цифры «4</w:t>
      </w:r>
      <w:r w:rsidR="002179D6" w:rsidRPr="00206B16">
        <w:rPr>
          <w:sz w:val="28"/>
          <w:szCs w:val="28"/>
        </w:rPr>
        <w:t> </w:t>
      </w:r>
      <w:r w:rsidR="00C53979" w:rsidRPr="00206B16">
        <w:rPr>
          <w:sz w:val="28"/>
          <w:szCs w:val="28"/>
        </w:rPr>
        <w:t>539» заменить цифрами «</w:t>
      </w:r>
      <w:r w:rsidR="00066036" w:rsidRPr="00206B16">
        <w:rPr>
          <w:sz w:val="28"/>
          <w:szCs w:val="28"/>
        </w:rPr>
        <w:t>9</w:t>
      </w:r>
      <w:r w:rsidR="002179D6" w:rsidRPr="00206B16">
        <w:rPr>
          <w:sz w:val="28"/>
          <w:szCs w:val="28"/>
        </w:rPr>
        <w:t> </w:t>
      </w:r>
      <w:r w:rsidR="00E84550" w:rsidRPr="00206B16">
        <w:rPr>
          <w:sz w:val="28"/>
          <w:szCs w:val="28"/>
        </w:rPr>
        <w:t>266</w:t>
      </w:r>
      <w:r w:rsidR="00C53979" w:rsidRPr="00206B16">
        <w:rPr>
          <w:sz w:val="28"/>
          <w:szCs w:val="28"/>
        </w:rPr>
        <w:t>»;</w:t>
      </w:r>
    </w:p>
    <w:p w:rsidR="008F0641" w:rsidRPr="00206B16" w:rsidRDefault="0028706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после абзаца пятнадцать дополнить </w:t>
      </w:r>
      <w:r w:rsidR="008F0641" w:rsidRPr="00206B16">
        <w:rPr>
          <w:sz w:val="28"/>
          <w:szCs w:val="28"/>
        </w:rPr>
        <w:t>абзац</w:t>
      </w:r>
      <w:r w:rsidRPr="00206B16">
        <w:rPr>
          <w:sz w:val="28"/>
          <w:szCs w:val="28"/>
        </w:rPr>
        <w:t>ем следующего содержания</w:t>
      </w:r>
      <w:r w:rsidR="008F0641" w:rsidRPr="00206B16">
        <w:rPr>
          <w:sz w:val="28"/>
          <w:szCs w:val="28"/>
        </w:rPr>
        <w:t>:</w:t>
      </w:r>
    </w:p>
    <w:p w:rsidR="00381602" w:rsidRPr="00206B16" w:rsidRDefault="0028706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074848" w:rsidRPr="00206B16">
        <w:rPr>
          <w:sz w:val="28"/>
          <w:szCs w:val="28"/>
        </w:rPr>
        <w:t xml:space="preserve">Территории </w:t>
      </w:r>
      <w:r w:rsidR="00381602" w:rsidRPr="00206B16">
        <w:rPr>
          <w:sz w:val="28"/>
          <w:szCs w:val="28"/>
        </w:rPr>
        <w:t xml:space="preserve">16 населенных пунктов Новосибирской области </w:t>
      </w:r>
      <w:r w:rsidR="00074848" w:rsidRPr="00206B16">
        <w:rPr>
          <w:sz w:val="28"/>
          <w:szCs w:val="28"/>
        </w:rPr>
        <w:t>нуждаются в</w:t>
      </w:r>
      <w:r w:rsidR="008E1E47" w:rsidRPr="00206B16">
        <w:rPr>
          <w:sz w:val="28"/>
          <w:szCs w:val="28"/>
        </w:rPr>
        <w:t> </w:t>
      </w:r>
      <w:r w:rsidR="00074848" w:rsidRPr="00206B16">
        <w:rPr>
          <w:sz w:val="28"/>
          <w:szCs w:val="28"/>
        </w:rPr>
        <w:t xml:space="preserve">определении </w:t>
      </w:r>
      <w:r w:rsidR="00381602" w:rsidRPr="00206B16">
        <w:rPr>
          <w:sz w:val="28"/>
          <w:szCs w:val="28"/>
        </w:rPr>
        <w:t>границ зон затопления, подтопления в соответствии с Правилами определения границ зон затопления, подтопления, утвержденными постановлением Правительства Российской Федерации от 18.04.2014 № 360.</w:t>
      </w:r>
      <w:r w:rsidRPr="00206B16">
        <w:rPr>
          <w:sz w:val="28"/>
          <w:szCs w:val="28"/>
        </w:rPr>
        <w:t>»;</w:t>
      </w:r>
    </w:p>
    <w:p w:rsidR="00E745EF" w:rsidRPr="00206B16" w:rsidRDefault="00161944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двадцатом</w:t>
      </w:r>
      <w:r w:rsidR="00E745EF" w:rsidRPr="00206B16">
        <w:rPr>
          <w:sz w:val="28"/>
          <w:szCs w:val="28"/>
        </w:rPr>
        <w:t>:</w:t>
      </w:r>
    </w:p>
    <w:p w:rsidR="00E745EF" w:rsidRPr="00206B16" w:rsidRDefault="00E745E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после слова «планируется» дополнить словами</w:t>
      </w:r>
      <w:r w:rsidR="00E31AA2" w:rsidRPr="00206B16">
        <w:rPr>
          <w:sz w:val="28"/>
          <w:szCs w:val="28"/>
        </w:rPr>
        <w:t xml:space="preserve"> и цифрами</w:t>
      </w:r>
      <w:r w:rsidRPr="00206B16">
        <w:rPr>
          <w:sz w:val="28"/>
          <w:szCs w:val="28"/>
        </w:rPr>
        <w:t xml:space="preserve"> «на протяжении 100 км»;</w:t>
      </w:r>
    </w:p>
    <w:p w:rsidR="002D0DC6" w:rsidRPr="00206B16" w:rsidRDefault="00161944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слова «и организацию 5 постов мониторинга водных объектов»</w:t>
      </w:r>
      <w:r w:rsidR="00E745EF" w:rsidRPr="00206B16">
        <w:rPr>
          <w:sz w:val="28"/>
          <w:szCs w:val="28"/>
        </w:rPr>
        <w:t xml:space="preserve"> исключить</w:t>
      </w:r>
      <w:r w:rsidR="00225031" w:rsidRPr="00206B16">
        <w:rPr>
          <w:sz w:val="28"/>
          <w:szCs w:val="28"/>
        </w:rPr>
        <w:t>;</w:t>
      </w:r>
    </w:p>
    <w:p w:rsidR="002D0DC6" w:rsidRPr="00206B16" w:rsidRDefault="001C0FA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</w:t>
      </w:r>
      <w:r w:rsidR="00B53FA2" w:rsidRPr="00206B16">
        <w:rPr>
          <w:sz w:val="28"/>
          <w:szCs w:val="28"/>
        </w:rPr>
        <w:t xml:space="preserve">) в </w:t>
      </w:r>
      <w:proofErr w:type="gramStart"/>
      <w:r w:rsidR="00B53FA2" w:rsidRPr="00206B16">
        <w:rPr>
          <w:sz w:val="28"/>
          <w:szCs w:val="28"/>
        </w:rPr>
        <w:t>пункте</w:t>
      </w:r>
      <w:proofErr w:type="gramEnd"/>
      <w:r w:rsidR="00B53FA2" w:rsidRPr="00206B16">
        <w:rPr>
          <w:sz w:val="28"/>
          <w:szCs w:val="28"/>
        </w:rPr>
        <w:t xml:space="preserve"> 5:</w:t>
      </w:r>
    </w:p>
    <w:p w:rsidR="009C048A" w:rsidRPr="00206B16" w:rsidRDefault="00B53FA2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06B16">
        <w:rPr>
          <w:sz w:val="28"/>
          <w:szCs w:val="28"/>
        </w:rPr>
        <w:t xml:space="preserve">в абзаце втором </w:t>
      </w:r>
      <w:r w:rsidR="009C048A" w:rsidRPr="00206B16">
        <w:rPr>
          <w:rFonts w:eastAsia="Calibri"/>
          <w:noProof/>
          <w:sz w:val="28"/>
          <w:szCs w:val="28"/>
        </w:rPr>
        <w:t xml:space="preserve">слова «и прочими опасными видами отходов» заменить словами «отходами, отдельными </w:t>
      </w:r>
      <w:r w:rsidR="004A051C" w:rsidRPr="00206B16">
        <w:rPr>
          <w:rFonts w:eastAsia="Calibri"/>
          <w:noProof/>
          <w:sz w:val="28"/>
          <w:szCs w:val="28"/>
        </w:rPr>
        <w:t>видами опасных отходов и отходами, являющими</w:t>
      </w:r>
      <w:r w:rsidR="009C048A" w:rsidRPr="00206B16">
        <w:rPr>
          <w:rFonts w:eastAsia="Calibri"/>
          <w:noProof/>
          <w:sz w:val="28"/>
          <w:szCs w:val="28"/>
        </w:rPr>
        <w:t>ся вторичными материальными ресурсами»;</w:t>
      </w:r>
      <w:proofErr w:type="gramEnd"/>
    </w:p>
    <w:p w:rsidR="008F0641" w:rsidRPr="00206B16" w:rsidRDefault="00C03C65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абзацы </w:t>
      </w:r>
      <w:r w:rsidR="000D1170" w:rsidRPr="00206B16">
        <w:rPr>
          <w:sz w:val="28"/>
          <w:szCs w:val="28"/>
        </w:rPr>
        <w:t xml:space="preserve">четвертый, пятый, </w:t>
      </w:r>
      <w:r w:rsidRPr="00206B16">
        <w:rPr>
          <w:sz w:val="28"/>
          <w:szCs w:val="28"/>
        </w:rPr>
        <w:t>шестой, седьмой исключить;</w:t>
      </w:r>
    </w:p>
    <w:p w:rsidR="00F0612B" w:rsidRPr="00206B16" w:rsidRDefault="000D117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восьмом слово</w:t>
      </w:r>
      <w:r w:rsidR="003F1655" w:rsidRPr="00206B16">
        <w:rPr>
          <w:sz w:val="28"/>
          <w:szCs w:val="28"/>
        </w:rPr>
        <w:t xml:space="preserve"> </w:t>
      </w:r>
      <w:r w:rsidR="00F0612B" w:rsidRPr="00206B16">
        <w:rPr>
          <w:sz w:val="28"/>
          <w:szCs w:val="28"/>
        </w:rPr>
        <w:t>«</w:t>
      </w:r>
      <w:r w:rsidRPr="00206B16">
        <w:rPr>
          <w:sz w:val="28"/>
          <w:szCs w:val="28"/>
        </w:rPr>
        <w:t>особо</w:t>
      </w:r>
      <w:r w:rsidR="00F0612B" w:rsidRPr="00206B16">
        <w:rPr>
          <w:sz w:val="28"/>
          <w:szCs w:val="28"/>
        </w:rPr>
        <w:t>»</w:t>
      </w:r>
      <w:r w:rsidRPr="00206B16">
        <w:rPr>
          <w:sz w:val="28"/>
          <w:szCs w:val="28"/>
        </w:rPr>
        <w:t xml:space="preserve"> исключить</w:t>
      </w:r>
      <w:r w:rsidR="00591F01" w:rsidRPr="00206B16">
        <w:rPr>
          <w:sz w:val="28"/>
          <w:szCs w:val="28"/>
        </w:rPr>
        <w:t>, слово «отсутствует» заменить словами «находится в стадии формирования»</w:t>
      </w:r>
      <w:r w:rsidR="00F0612B" w:rsidRPr="00206B16">
        <w:rPr>
          <w:sz w:val="28"/>
          <w:szCs w:val="28"/>
        </w:rPr>
        <w:t>;</w:t>
      </w:r>
    </w:p>
    <w:p w:rsidR="00E66E85" w:rsidRPr="00206B16" w:rsidRDefault="00E66E85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девятом слова «(лом) электронного оборудования, отработанные шины, как правило, не перерабатывались» заменить словами «стекла также поступали на полигоны, свалки»;</w:t>
      </w:r>
    </w:p>
    <w:p w:rsidR="0086729F" w:rsidRPr="00206B16" w:rsidRDefault="0086729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абзац десятый</w:t>
      </w:r>
      <w:r w:rsidR="00F4005C" w:rsidRPr="00206B16">
        <w:rPr>
          <w:sz w:val="28"/>
          <w:szCs w:val="28"/>
        </w:rPr>
        <w:t>, одиннадцатый</w:t>
      </w:r>
      <w:r w:rsidR="00B55E6D" w:rsidRPr="00206B16">
        <w:rPr>
          <w:sz w:val="28"/>
          <w:szCs w:val="28"/>
        </w:rPr>
        <w:t>, двенадцатый</w:t>
      </w:r>
      <w:r w:rsidRPr="00206B16">
        <w:rPr>
          <w:sz w:val="28"/>
          <w:szCs w:val="28"/>
        </w:rPr>
        <w:t xml:space="preserve"> изложить в следующей редакции:</w:t>
      </w:r>
    </w:p>
    <w:p w:rsidR="00F4005C" w:rsidRPr="00206B16" w:rsidRDefault="0086729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0B1B09" w:rsidRPr="00206B16">
        <w:rPr>
          <w:sz w:val="28"/>
          <w:szCs w:val="28"/>
        </w:rPr>
        <w:t>С учетом свойств отходов стекла максимальное извлечение стеклотары из</w:t>
      </w:r>
      <w:r w:rsidR="008E1E47" w:rsidRPr="00206B16">
        <w:rPr>
          <w:sz w:val="28"/>
          <w:szCs w:val="28"/>
        </w:rPr>
        <w:t> </w:t>
      </w:r>
      <w:r w:rsidR="000B1B09" w:rsidRPr="00206B16">
        <w:rPr>
          <w:sz w:val="28"/>
          <w:szCs w:val="28"/>
        </w:rPr>
        <w:t>состава отходов возмо</w:t>
      </w:r>
      <w:r w:rsidR="00BA4A3D" w:rsidRPr="00206B16">
        <w:rPr>
          <w:sz w:val="28"/>
          <w:szCs w:val="28"/>
        </w:rPr>
        <w:t>жно путем ее раздельного сбора.</w:t>
      </w:r>
    </w:p>
    <w:p w:rsidR="0086729F" w:rsidRPr="00206B16" w:rsidRDefault="000B1B09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Утилизация отходов стекла и использование </w:t>
      </w:r>
      <w:proofErr w:type="spellStart"/>
      <w:r w:rsidRPr="00206B16">
        <w:rPr>
          <w:sz w:val="28"/>
          <w:szCs w:val="28"/>
        </w:rPr>
        <w:t>стеклобоя</w:t>
      </w:r>
      <w:proofErr w:type="spellEnd"/>
      <w:r w:rsidRPr="00206B16">
        <w:rPr>
          <w:sz w:val="28"/>
          <w:szCs w:val="28"/>
        </w:rPr>
        <w:t xml:space="preserve"> при производстве стекла имеет экологические эффекты:</w:t>
      </w:r>
      <w:r w:rsidR="00E66E85"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</w:rPr>
        <w:t>уменьшение потребления первичного сырья (песок, сода, известняк)</w:t>
      </w:r>
      <w:r w:rsidR="00786FCE" w:rsidRPr="00206B16">
        <w:rPr>
          <w:sz w:val="28"/>
          <w:szCs w:val="28"/>
        </w:rPr>
        <w:t>,</w:t>
      </w:r>
      <w:r w:rsidR="00E66E85"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</w:rPr>
        <w:t>снижения электропотребления, что приводит к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уменьшению выбросов парниковых газов – ок</w:t>
      </w:r>
      <w:r w:rsidR="00B55E6D" w:rsidRPr="00206B16">
        <w:rPr>
          <w:sz w:val="28"/>
          <w:szCs w:val="28"/>
        </w:rPr>
        <w:t>иси азота и двуокиси углерода.</w:t>
      </w:r>
    </w:p>
    <w:p w:rsidR="00E66E85" w:rsidRPr="00206B16" w:rsidRDefault="00E66E85" w:rsidP="00D2152A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B16">
        <w:rPr>
          <w:rFonts w:ascii="Times New Roman" w:hAnsi="Times New Roman" w:cs="Times New Roman"/>
          <w:sz w:val="28"/>
          <w:szCs w:val="28"/>
        </w:rPr>
        <w:t>Государственная поддержка организациям, индивидуальным предпринимателям, осуществляющим деятельность по обращению с отдельными вид</w:t>
      </w:r>
      <w:r w:rsidR="003846FB" w:rsidRPr="00206B16">
        <w:rPr>
          <w:rFonts w:ascii="Times New Roman" w:hAnsi="Times New Roman" w:cs="Times New Roman"/>
          <w:sz w:val="28"/>
          <w:szCs w:val="28"/>
        </w:rPr>
        <w:t>ами опасных отходов, образующих</w:t>
      </w:r>
      <w:r w:rsidRPr="00206B16">
        <w:rPr>
          <w:rFonts w:ascii="Times New Roman" w:hAnsi="Times New Roman" w:cs="Times New Roman"/>
          <w:sz w:val="28"/>
          <w:szCs w:val="28"/>
        </w:rPr>
        <w:t>ся у населения (физических лиц), зарекомендовала себя как эффективная мера, позволяющая уменьшить объемы захоронения опасных отходов и вовлекать их в оборот (отходы полиэтиленовой бутылки, полиэтиленовой пленки, алюминиевой банки, макулатура, картон, стеклотара, пластмасса и др.)</w:t>
      </w:r>
      <w:proofErr w:type="gramStart"/>
      <w:r w:rsidRPr="00206B1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206B16">
        <w:rPr>
          <w:rFonts w:ascii="Times New Roman" w:hAnsi="Times New Roman" w:cs="Times New Roman"/>
          <w:sz w:val="28"/>
          <w:szCs w:val="28"/>
        </w:rPr>
        <w:t>;</w:t>
      </w:r>
    </w:p>
    <w:p w:rsidR="00E34B2F" w:rsidRPr="00206B16" w:rsidRDefault="001C0FA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</w:t>
      </w:r>
      <w:r w:rsidR="00EE12AF" w:rsidRPr="00206B16">
        <w:rPr>
          <w:sz w:val="28"/>
          <w:szCs w:val="28"/>
        </w:rPr>
        <w:t xml:space="preserve">) в </w:t>
      </w:r>
      <w:proofErr w:type="gramStart"/>
      <w:r w:rsidR="00EE12AF" w:rsidRPr="00206B16">
        <w:rPr>
          <w:sz w:val="28"/>
          <w:szCs w:val="28"/>
        </w:rPr>
        <w:t>пункте</w:t>
      </w:r>
      <w:proofErr w:type="gramEnd"/>
      <w:r w:rsidR="00EE12AF" w:rsidRPr="00206B16">
        <w:rPr>
          <w:sz w:val="28"/>
          <w:szCs w:val="28"/>
        </w:rPr>
        <w:t xml:space="preserve"> 6:</w:t>
      </w:r>
    </w:p>
    <w:p w:rsidR="009902BE" w:rsidRPr="00206B16" w:rsidRDefault="001C0FA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</w:t>
      </w:r>
      <w:r w:rsidR="00EE12AF" w:rsidRPr="00206B16">
        <w:rPr>
          <w:sz w:val="28"/>
          <w:szCs w:val="28"/>
        </w:rPr>
        <w:t xml:space="preserve"> </w:t>
      </w:r>
      <w:proofErr w:type="gramStart"/>
      <w:r w:rsidR="00EE12AF" w:rsidRPr="00206B16">
        <w:rPr>
          <w:sz w:val="28"/>
          <w:szCs w:val="28"/>
        </w:rPr>
        <w:t>абзаце</w:t>
      </w:r>
      <w:proofErr w:type="gramEnd"/>
      <w:r w:rsidR="00EE12AF" w:rsidRPr="00206B16">
        <w:rPr>
          <w:sz w:val="28"/>
          <w:szCs w:val="28"/>
        </w:rPr>
        <w:t xml:space="preserve"> втором</w:t>
      </w:r>
      <w:r w:rsidR="009902BE" w:rsidRPr="00206B16">
        <w:rPr>
          <w:sz w:val="28"/>
          <w:szCs w:val="28"/>
        </w:rPr>
        <w:t xml:space="preserve"> цифры и слова «1 472,6 тыс. га, или 7,8% от общей площади территории Новосибирской области (средний показатель по России – 13%)» заменить цифрами и словами «</w:t>
      </w:r>
      <w:r w:rsidR="009509D4" w:rsidRPr="00206B16">
        <w:rPr>
          <w:sz w:val="28"/>
          <w:szCs w:val="28"/>
        </w:rPr>
        <w:t>44,0 тыс. га, или 0,25</w:t>
      </w:r>
      <w:r w:rsidR="009902BE" w:rsidRPr="00206B16">
        <w:rPr>
          <w:sz w:val="28"/>
          <w:szCs w:val="28"/>
        </w:rPr>
        <w:t>% от общей площади территории Новосибирской области»</w:t>
      </w:r>
      <w:r w:rsidR="00404887" w:rsidRPr="00206B16">
        <w:rPr>
          <w:sz w:val="28"/>
          <w:szCs w:val="28"/>
        </w:rPr>
        <w:t>;</w:t>
      </w:r>
    </w:p>
    <w:p w:rsidR="004C04F8" w:rsidRPr="00206B16" w:rsidRDefault="00C53CFA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в абзаце третьем</w:t>
      </w:r>
      <w:r w:rsidR="004C04F8" w:rsidRPr="00206B16">
        <w:rPr>
          <w:sz w:val="28"/>
          <w:szCs w:val="28"/>
        </w:rPr>
        <w:t xml:space="preserve"> </w:t>
      </w:r>
      <w:r w:rsidR="00F3507D" w:rsidRPr="00206B16">
        <w:rPr>
          <w:sz w:val="28"/>
          <w:szCs w:val="28"/>
        </w:rPr>
        <w:t xml:space="preserve">слова </w:t>
      </w:r>
      <w:r w:rsidR="00E31AA2" w:rsidRPr="00206B16">
        <w:rPr>
          <w:sz w:val="28"/>
          <w:szCs w:val="28"/>
        </w:rPr>
        <w:t xml:space="preserve">и цифры </w:t>
      </w:r>
      <w:r w:rsidR="00F3507D" w:rsidRPr="00206B16">
        <w:rPr>
          <w:sz w:val="28"/>
          <w:szCs w:val="28"/>
        </w:rPr>
        <w:t>«редкие виды растений и животных</w:t>
      </w:r>
      <w:r w:rsidR="005D4E1C" w:rsidRPr="00206B16">
        <w:rPr>
          <w:sz w:val="28"/>
          <w:szCs w:val="28"/>
        </w:rPr>
        <w:t>, которые занесены в Красную книгу Новосибирской области (180 видов растений и 157 видов животных)</w:t>
      </w:r>
      <w:r w:rsidR="00F3507D" w:rsidRPr="00206B16">
        <w:rPr>
          <w:sz w:val="28"/>
          <w:szCs w:val="28"/>
        </w:rPr>
        <w:t>» заменить сл</w:t>
      </w:r>
      <w:r w:rsidRPr="00206B16">
        <w:rPr>
          <w:sz w:val="28"/>
          <w:szCs w:val="28"/>
        </w:rPr>
        <w:t xml:space="preserve">овами </w:t>
      </w:r>
      <w:r w:rsidR="00E31AA2" w:rsidRPr="00206B16">
        <w:rPr>
          <w:sz w:val="28"/>
          <w:szCs w:val="28"/>
        </w:rPr>
        <w:t xml:space="preserve">и цифрами </w:t>
      </w:r>
      <w:r w:rsidRPr="00206B16">
        <w:rPr>
          <w:sz w:val="28"/>
          <w:szCs w:val="28"/>
        </w:rPr>
        <w:t>«редкие и исчезающие виды</w:t>
      </w:r>
      <w:r w:rsidR="00F3507D" w:rsidRPr="00206B16">
        <w:rPr>
          <w:sz w:val="28"/>
          <w:szCs w:val="28"/>
        </w:rPr>
        <w:t xml:space="preserve"> животных, растений и грибов</w:t>
      </w:r>
      <w:r w:rsidRPr="00206B16">
        <w:rPr>
          <w:sz w:val="28"/>
          <w:szCs w:val="28"/>
        </w:rPr>
        <w:t xml:space="preserve">, которые занесены в Красную книгу Новосибирской области (157 видов </w:t>
      </w:r>
      <w:r w:rsidR="009D34E5" w:rsidRPr="00206B16">
        <w:rPr>
          <w:sz w:val="28"/>
          <w:szCs w:val="28"/>
        </w:rPr>
        <w:t xml:space="preserve">животных, 157 </w:t>
      </w:r>
      <w:r w:rsidRPr="00206B16">
        <w:rPr>
          <w:sz w:val="28"/>
          <w:szCs w:val="28"/>
        </w:rPr>
        <w:t xml:space="preserve">видов </w:t>
      </w:r>
      <w:r w:rsidR="009D34E5" w:rsidRPr="00206B16">
        <w:rPr>
          <w:sz w:val="28"/>
          <w:szCs w:val="28"/>
        </w:rPr>
        <w:t>растений и 22 вида грибов</w:t>
      </w:r>
      <w:r w:rsidRPr="00206B16">
        <w:rPr>
          <w:sz w:val="28"/>
          <w:szCs w:val="28"/>
        </w:rPr>
        <w:t>)</w:t>
      </w:r>
      <w:r w:rsidR="00F3507D" w:rsidRPr="00206B16">
        <w:rPr>
          <w:sz w:val="28"/>
          <w:szCs w:val="28"/>
        </w:rPr>
        <w:t>»;</w:t>
      </w:r>
      <w:proofErr w:type="gramEnd"/>
    </w:p>
    <w:p w:rsidR="00D27070" w:rsidRPr="00206B16" w:rsidRDefault="00D2707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д) 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втором пункта 9 слова «департамента природных ресурсов и охраны окружающей среды Новосибирской области» заменить словами «</w:t>
      </w:r>
      <w:r w:rsidR="00F35EF7" w:rsidRPr="00206B16">
        <w:rPr>
          <w:sz w:val="28"/>
          <w:szCs w:val="28"/>
        </w:rPr>
        <w:t>министерства природных ресурсов и экологии Новосибирской области</w:t>
      </w:r>
      <w:r w:rsidRPr="00206B16">
        <w:rPr>
          <w:sz w:val="28"/>
          <w:szCs w:val="28"/>
        </w:rPr>
        <w:t>»;</w:t>
      </w:r>
    </w:p>
    <w:p w:rsidR="00E34B2F" w:rsidRPr="00206B16" w:rsidRDefault="00DC5EF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</w:t>
      </w:r>
      <w:r w:rsidR="001C0FA8" w:rsidRPr="00206B16">
        <w:rPr>
          <w:sz w:val="28"/>
          <w:szCs w:val="28"/>
        </w:rPr>
        <w:t>)</w:t>
      </w:r>
      <w:r w:rsidRPr="00206B16">
        <w:rPr>
          <w:sz w:val="28"/>
          <w:szCs w:val="28"/>
        </w:rPr>
        <w:t> </w:t>
      </w:r>
      <w:r w:rsidR="001C0FA8" w:rsidRPr="00206B16">
        <w:rPr>
          <w:sz w:val="28"/>
          <w:szCs w:val="28"/>
        </w:rPr>
        <w:t>в</w:t>
      </w:r>
      <w:r w:rsidRPr="00206B16">
        <w:rPr>
          <w:sz w:val="28"/>
          <w:szCs w:val="28"/>
        </w:rPr>
        <w:t xml:space="preserve"> </w:t>
      </w:r>
      <w:proofErr w:type="gramStart"/>
      <w:r w:rsidRPr="00206B16">
        <w:rPr>
          <w:sz w:val="28"/>
          <w:szCs w:val="28"/>
        </w:rPr>
        <w:t>разделе</w:t>
      </w:r>
      <w:proofErr w:type="gramEnd"/>
      <w:r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  <w:lang w:val="en-US"/>
        </w:rPr>
        <w:t>III</w:t>
      </w:r>
      <w:r w:rsidR="00757B0B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«Цели и задачи, важнейшие целевые индикаторы государственной программы»:</w:t>
      </w:r>
    </w:p>
    <w:p w:rsidR="008645F6" w:rsidRPr="00206B16" w:rsidRDefault="001C0FA8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06B16">
        <w:rPr>
          <w:sz w:val="28"/>
          <w:szCs w:val="28"/>
        </w:rPr>
        <w:t>а</w:t>
      </w:r>
      <w:r w:rsidR="00DC5EF0" w:rsidRPr="00206B16">
        <w:rPr>
          <w:sz w:val="28"/>
          <w:szCs w:val="28"/>
        </w:rPr>
        <w:t>) </w:t>
      </w:r>
      <w:r w:rsidR="00F854AA" w:rsidRPr="00206B16">
        <w:rPr>
          <w:sz w:val="28"/>
          <w:szCs w:val="28"/>
        </w:rPr>
        <w:t xml:space="preserve">в абзаце шестом </w:t>
      </w:r>
      <w:r w:rsidR="008645F6" w:rsidRPr="00206B16">
        <w:rPr>
          <w:rFonts w:eastAsia="Calibri"/>
          <w:noProof/>
          <w:sz w:val="28"/>
          <w:szCs w:val="28"/>
        </w:rPr>
        <w:t xml:space="preserve">слова «и прочими опасными видами отходов» заменить словами «отходами, отдельными </w:t>
      </w:r>
      <w:r w:rsidR="00CC7EA2" w:rsidRPr="00206B16">
        <w:rPr>
          <w:rFonts w:eastAsia="Calibri"/>
          <w:noProof/>
          <w:sz w:val="28"/>
          <w:szCs w:val="28"/>
        </w:rPr>
        <w:t>видами опасных отходов и отходами, являющими</w:t>
      </w:r>
      <w:r w:rsidR="008645F6" w:rsidRPr="00206B16">
        <w:rPr>
          <w:rFonts w:eastAsia="Calibri"/>
          <w:noProof/>
          <w:sz w:val="28"/>
          <w:szCs w:val="28"/>
        </w:rPr>
        <w:t>ся вторичными материальными ресурсами»;</w:t>
      </w:r>
      <w:proofErr w:type="gramEnd"/>
    </w:p>
    <w:p w:rsidR="0050130C" w:rsidRPr="00206B16" w:rsidRDefault="001C0FA8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lastRenderedPageBreak/>
        <w:t>б</w:t>
      </w:r>
      <w:r w:rsidR="00F854AA" w:rsidRPr="00206B16">
        <w:rPr>
          <w:rFonts w:eastAsia="Calibri"/>
          <w:sz w:val="28"/>
          <w:szCs w:val="28"/>
          <w:lang w:eastAsia="en-US"/>
        </w:rPr>
        <w:t>) абзацы восьмой, десятый</w:t>
      </w:r>
      <w:r w:rsidR="00E13EF0" w:rsidRPr="00206B16">
        <w:rPr>
          <w:rFonts w:eastAsia="Calibri"/>
          <w:sz w:val="28"/>
          <w:szCs w:val="28"/>
          <w:lang w:eastAsia="en-US"/>
        </w:rPr>
        <w:t xml:space="preserve">, </w:t>
      </w:r>
      <w:r w:rsidR="0050130C" w:rsidRPr="00206B16">
        <w:rPr>
          <w:rFonts w:eastAsia="Calibri"/>
          <w:sz w:val="28"/>
          <w:szCs w:val="28"/>
          <w:lang w:eastAsia="en-US"/>
        </w:rPr>
        <w:t>девятнадцатый</w:t>
      </w:r>
      <w:r w:rsidR="00DC30CD" w:rsidRPr="00206B16">
        <w:rPr>
          <w:rFonts w:eastAsia="Calibri"/>
          <w:sz w:val="28"/>
          <w:szCs w:val="28"/>
          <w:lang w:eastAsia="en-US"/>
        </w:rPr>
        <w:t>, двадцать второй</w:t>
      </w:r>
      <w:r w:rsidR="003227B3" w:rsidRPr="00206B16">
        <w:rPr>
          <w:rFonts w:eastAsia="Calibri"/>
          <w:sz w:val="28"/>
          <w:szCs w:val="28"/>
          <w:lang w:eastAsia="en-US"/>
        </w:rPr>
        <w:t xml:space="preserve">, двадцать </w:t>
      </w:r>
      <w:r w:rsidR="00DC30CD" w:rsidRPr="00206B16">
        <w:rPr>
          <w:rFonts w:eastAsia="Calibri"/>
          <w:sz w:val="28"/>
          <w:szCs w:val="28"/>
          <w:lang w:eastAsia="en-US"/>
        </w:rPr>
        <w:t>третий</w:t>
      </w:r>
      <w:r w:rsidR="0050130C" w:rsidRPr="00206B16">
        <w:t xml:space="preserve"> </w:t>
      </w:r>
      <w:r w:rsidR="0050130C" w:rsidRPr="00206B16">
        <w:rPr>
          <w:rFonts w:eastAsia="Calibri"/>
          <w:sz w:val="28"/>
          <w:szCs w:val="28"/>
          <w:lang w:eastAsia="en-US"/>
        </w:rPr>
        <w:t>исключить;</w:t>
      </w:r>
    </w:p>
    <w:p w:rsidR="00CF0629" w:rsidRPr="00206B16" w:rsidRDefault="005B7C27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4</w:t>
      </w:r>
      <w:r w:rsidR="001C0FA8" w:rsidRPr="00206B16">
        <w:rPr>
          <w:sz w:val="28"/>
          <w:szCs w:val="28"/>
        </w:rPr>
        <w:t>) </w:t>
      </w:r>
      <w:r w:rsidR="00CF0629" w:rsidRPr="00206B16">
        <w:rPr>
          <w:sz w:val="28"/>
          <w:szCs w:val="28"/>
        </w:rPr>
        <w:t xml:space="preserve">раздел </w:t>
      </w:r>
      <w:r w:rsidR="00CF0629" w:rsidRPr="00206B16">
        <w:rPr>
          <w:sz w:val="28"/>
          <w:szCs w:val="28"/>
          <w:lang w:val="en-US"/>
        </w:rPr>
        <w:t>IV</w:t>
      </w:r>
      <w:r w:rsidR="00CF0629" w:rsidRPr="00206B16">
        <w:rPr>
          <w:sz w:val="28"/>
          <w:szCs w:val="28"/>
        </w:rPr>
        <w:t> «Система основных мероприятий государственной программы»</w:t>
      </w:r>
      <w:r w:rsidR="00CF0629" w:rsidRPr="00206B16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№ 1 к настоящему постановлению;</w:t>
      </w:r>
    </w:p>
    <w:p w:rsidR="00802607" w:rsidRPr="00206B16" w:rsidRDefault="009469F4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5) в </w:t>
      </w:r>
      <w:proofErr w:type="gramStart"/>
      <w:r w:rsidRPr="00206B16">
        <w:rPr>
          <w:sz w:val="28"/>
          <w:szCs w:val="28"/>
        </w:rPr>
        <w:t>разделе</w:t>
      </w:r>
      <w:proofErr w:type="gramEnd"/>
      <w:r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  <w:lang w:val="en-US"/>
        </w:rPr>
        <w:t>V</w:t>
      </w:r>
      <w:r w:rsidR="00757B0B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«Механизм реализации и система управления государственной программы»:</w:t>
      </w:r>
    </w:p>
    <w:p w:rsidR="00985ECE" w:rsidRPr="00206B16" w:rsidRDefault="0046329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а</w:t>
      </w:r>
      <w:r w:rsidR="00D27B07" w:rsidRPr="00206B16">
        <w:rPr>
          <w:sz w:val="28"/>
          <w:szCs w:val="28"/>
        </w:rPr>
        <w:t>) </w:t>
      </w:r>
      <w:r w:rsidR="00FA60E1" w:rsidRPr="00206B16">
        <w:rPr>
          <w:sz w:val="28"/>
          <w:szCs w:val="28"/>
        </w:rPr>
        <w:t xml:space="preserve">в абзаце первом </w:t>
      </w:r>
      <w:r w:rsidR="00677E7E" w:rsidRPr="00206B16">
        <w:rPr>
          <w:sz w:val="28"/>
          <w:szCs w:val="28"/>
        </w:rPr>
        <w:t>слова «</w:t>
      </w:r>
      <w:r w:rsidRPr="00206B16">
        <w:rPr>
          <w:sz w:val="28"/>
          <w:szCs w:val="28"/>
        </w:rPr>
        <w:t xml:space="preserve">Государственным заказчиком-координатором (далее – Заказчик-координатор) государственной программы является департамент природных ресурсов и охраны окружающей среды Новосибирской области (далее – </w:t>
      </w:r>
      <w:proofErr w:type="spellStart"/>
      <w:r w:rsidRPr="00206B16">
        <w:rPr>
          <w:sz w:val="28"/>
          <w:szCs w:val="28"/>
        </w:rPr>
        <w:t>ДПРиООС</w:t>
      </w:r>
      <w:proofErr w:type="spellEnd"/>
      <w:r w:rsidRPr="00206B16">
        <w:rPr>
          <w:sz w:val="28"/>
          <w:szCs w:val="28"/>
        </w:rPr>
        <w:t xml:space="preserve"> НСО)</w:t>
      </w:r>
      <w:r w:rsidR="00677E7E" w:rsidRPr="00206B16">
        <w:rPr>
          <w:sz w:val="28"/>
          <w:szCs w:val="28"/>
        </w:rPr>
        <w:t>» заменить словами «</w:t>
      </w:r>
      <w:r w:rsidRPr="00206B16">
        <w:rPr>
          <w:sz w:val="28"/>
          <w:szCs w:val="28"/>
        </w:rPr>
        <w:t>Государственным заказчиком государственной программы (далее – Заказчик) является</w:t>
      </w:r>
      <w:r w:rsidR="00E01DAE" w:rsidRPr="00206B16">
        <w:rPr>
          <w:sz w:val="28"/>
          <w:szCs w:val="28"/>
        </w:rPr>
        <w:t xml:space="preserve"> министерство природных ресурсов и экологии Новосибирской области</w:t>
      </w:r>
      <w:r w:rsidR="00A4614E" w:rsidRPr="00206B16">
        <w:rPr>
          <w:sz w:val="28"/>
          <w:szCs w:val="28"/>
        </w:rPr>
        <w:t>»</w:t>
      </w:r>
      <w:r w:rsidR="00677E7E" w:rsidRPr="00206B16">
        <w:rPr>
          <w:sz w:val="28"/>
          <w:szCs w:val="28"/>
        </w:rPr>
        <w:t>;</w:t>
      </w:r>
      <w:proofErr w:type="gramEnd"/>
    </w:p>
    <w:p w:rsidR="00677E7E" w:rsidRPr="00206B16" w:rsidRDefault="00677E7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</w:t>
      </w:r>
      <w:r w:rsidR="000069C4" w:rsidRPr="00206B16">
        <w:rPr>
          <w:sz w:val="28"/>
          <w:szCs w:val="28"/>
        </w:rPr>
        <w:t>абзац второй исключить;</w:t>
      </w:r>
    </w:p>
    <w:p w:rsidR="00447934" w:rsidRPr="00206B16" w:rsidRDefault="000069C4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</w:t>
      </w:r>
      <w:r w:rsidR="002D5636" w:rsidRPr="00206B16">
        <w:rPr>
          <w:sz w:val="28"/>
          <w:szCs w:val="28"/>
        </w:rPr>
        <w:t>абзац трет</w:t>
      </w:r>
      <w:r w:rsidR="00447934" w:rsidRPr="00206B16">
        <w:rPr>
          <w:sz w:val="28"/>
          <w:szCs w:val="28"/>
        </w:rPr>
        <w:t>ий изложить в следующей редакции:</w:t>
      </w:r>
    </w:p>
    <w:p w:rsidR="000069C4" w:rsidRPr="00206B16" w:rsidRDefault="00447934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«Заказчик государственной программы осуществляет свои функции во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взаимодействии с исполнителями мероприятий государственной программы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447934" w:rsidRPr="00206B16" w:rsidRDefault="00921006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г) 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четвертом слова «Заказчик-координатор» заменить словом «Заказчик»;</w:t>
      </w:r>
    </w:p>
    <w:p w:rsidR="00921006" w:rsidRPr="00206B16" w:rsidRDefault="0068477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</w:t>
      </w:r>
      <w:r w:rsidR="002433AD" w:rsidRPr="00206B16">
        <w:rPr>
          <w:sz w:val="28"/>
          <w:szCs w:val="28"/>
        </w:rPr>
        <w:t xml:space="preserve">) в </w:t>
      </w:r>
      <w:proofErr w:type="gramStart"/>
      <w:r w:rsidR="002433AD" w:rsidRPr="00206B16">
        <w:rPr>
          <w:sz w:val="28"/>
          <w:szCs w:val="28"/>
        </w:rPr>
        <w:t>абзаце</w:t>
      </w:r>
      <w:proofErr w:type="gramEnd"/>
      <w:r w:rsidR="002433AD" w:rsidRPr="00206B16">
        <w:rPr>
          <w:sz w:val="28"/>
          <w:szCs w:val="28"/>
        </w:rPr>
        <w:t xml:space="preserve"> шестом слова «Заказчика и» исключить;</w:t>
      </w:r>
    </w:p>
    <w:p w:rsidR="00447934" w:rsidRPr="00206B16" w:rsidRDefault="0068477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</w:t>
      </w:r>
      <w:r w:rsidR="0058080F" w:rsidRPr="00206B16">
        <w:rPr>
          <w:sz w:val="28"/>
          <w:szCs w:val="28"/>
        </w:rPr>
        <w:t xml:space="preserve">) в </w:t>
      </w:r>
      <w:proofErr w:type="gramStart"/>
      <w:r w:rsidR="0058080F" w:rsidRPr="00206B16">
        <w:rPr>
          <w:sz w:val="28"/>
          <w:szCs w:val="28"/>
        </w:rPr>
        <w:t>абзаце</w:t>
      </w:r>
      <w:proofErr w:type="gramEnd"/>
      <w:r w:rsidR="0058080F" w:rsidRPr="00206B16">
        <w:rPr>
          <w:sz w:val="28"/>
          <w:szCs w:val="28"/>
        </w:rPr>
        <w:t xml:space="preserve"> тринадцатом слова «</w:t>
      </w:r>
      <w:r w:rsidR="009E7FA5" w:rsidRPr="00206B16">
        <w:rPr>
          <w:sz w:val="28"/>
          <w:szCs w:val="28"/>
        </w:rPr>
        <w:t>Заказчиком-координатором и» исключить;</w:t>
      </w:r>
    </w:p>
    <w:p w:rsidR="009E7FA5" w:rsidRPr="00206B16" w:rsidRDefault="00610DF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ж) в </w:t>
      </w:r>
      <w:proofErr w:type="gramStart"/>
      <w:r w:rsidRPr="00206B16">
        <w:rPr>
          <w:sz w:val="28"/>
          <w:szCs w:val="28"/>
        </w:rPr>
        <w:t>абзацах</w:t>
      </w:r>
      <w:proofErr w:type="gramEnd"/>
      <w:r w:rsidR="0068477B" w:rsidRPr="00206B16">
        <w:rPr>
          <w:sz w:val="28"/>
          <w:szCs w:val="28"/>
        </w:rPr>
        <w:t xml:space="preserve"> семнадцатом</w:t>
      </w:r>
      <w:r w:rsidRPr="00206B16">
        <w:rPr>
          <w:sz w:val="28"/>
          <w:szCs w:val="28"/>
        </w:rPr>
        <w:t>, восемнадцатом</w:t>
      </w:r>
      <w:r w:rsidR="0068477B" w:rsidRPr="00206B16">
        <w:rPr>
          <w:sz w:val="28"/>
          <w:szCs w:val="28"/>
        </w:rPr>
        <w:t xml:space="preserve"> слова «Заказчиком-координатором (Заказчиком)» заменить словом «Заказчиком»;</w:t>
      </w:r>
    </w:p>
    <w:p w:rsidR="009653C3" w:rsidRPr="00206B16" w:rsidRDefault="00610DF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</w:t>
      </w:r>
      <w:r w:rsidR="00C20B43" w:rsidRPr="00206B16">
        <w:rPr>
          <w:sz w:val="28"/>
          <w:szCs w:val="28"/>
        </w:rPr>
        <w:t>) </w:t>
      </w:r>
      <w:r w:rsidR="009653C3" w:rsidRPr="00206B16">
        <w:rPr>
          <w:sz w:val="28"/>
          <w:szCs w:val="28"/>
        </w:rPr>
        <w:t xml:space="preserve">в </w:t>
      </w:r>
      <w:proofErr w:type="gramStart"/>
      <w:r w:rsidR="009653C3" w:rsidRPr="00206B16">
        <w:rPr>
          <w:sz w:val="28"/>
          <w:szCs w:val="28"/>
        </w:rPr>
        <w:t>абзаце</w:t>
      </w:r>
      <w:proofErr w:type="gramEnd"/>
      <w:r w:rsidR="009653C3" w:rsidRPr="00206B16">
        <w:rPr>
          <w:sz w:val="28"/>
          <w:szCs w:val="28"/>
        </w:rPr>
        <w:t xml:space="preserve"> двадцать первом слова «Заказчиком-координатором» заменить словом «Заказчиком»;</w:t>
      </w:r>
    </w:p>
    <w:p w:rsidR="000A64F7" w:rsidRPr="00206B16" w:rsidRDefault="00C20B4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и) </w:t>
      </w:r>
      <w:r w:rsidR="000A64F7" w:rsidRPr="00206B16">
        <w:rPr>
          <w:sz w:val="28"/>
          <w:szCs w:val="28"/>
        </w:rPr>
        <w:t xml:space="preserve">в </w:t>
      </w:r>
      <w:proofErr w:type="gramStart"/>
      <w:r w:rsidR="000A64F7" w:rsidRPr="00206B16">
        <w:rPr>
          <w:sz w:val="28"/>
          <w:szCs w:val="28"/>
        </w:rPr>
        <w:t>абзаце</w:t>
      </w:r>
      <w:proofErr w:type="gramEnd"/>
      <w:r w:rsidR="000A64F7" w:rsidRPr="00206B16">
        <w:rPr>
          <w:sz w:val="28"/>
          <w:szCs w:val="28"/>
        </w:rPr>
        <w:t xml:space="preserve"> двадцать втором слова «</w:t>
      </w:r>
      <w:proofErr w:type="spellStart"/>
      <w:r w:rsidR="000A64F7" w:rsidRPr="00206B16">
        <w:rPr>
          <w:sz w:val="28"/>
          <w:szCs w:val="28"/>
        </w:rPr>
        <w:t>ДПРиООС</w:t>
      </w:r>
      <w:proofErr w:type="spellEnd"/>
      <w:r w:rsidR="000A64F7" w:rsidRPr="00206B16">
        <w:rPr>
          <w:sz w:val="28"/>
          <w:szCs w:val="28"/>
        </w:rPr>
        <w:t xml:space="preserve"> НСО» заменить словами «</w:t>
      </w:r>
      <w:r w:rsidR="00BA1142" w:rsidRPr="00206B16">
        <w:rPr>
          <w:sz w:val="28"/>
          <w:szCs w:val="28"/>
        </w:rPr>
        <w:t>министерства природных ресурсов и экологии Новосибирской области</w:t>
      </w:r>
      <w:r w:rsidR="000A64F7" w:rsidRPr="00206B16">
        <w:rPr>
          <w:sz w:val="28"/>
          <w:szCs w:val="28"/>
        </w:rPr>
        <w:t>»;</w:t>
      </w:r>
    </w:p>
    <w:p w:rsidR="00C20B43" w:rsidRPr="00206B16" w:rsidRDefault="00C20B4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двадцать четвертом слова «</w:t>
      </w:r>
      <w:r w:rsidR="00BB0DBC" w:rsidRPr="00206B16">
        <w:rPr>
          <w:sz w:val="28"/>
          <w:szCs w:val="28"/>
        </w:rPr>
        <w:t>де</w:t>
      </w:r>
      <w:r w:rsidR="00206B16">
        <w:rPr>
          <w:sz w:val="28"/>
          <w:szCs w:val="28"/>
        </w:rPr>
        <w:t>партамента природных ресурсов и </w:t>
      </w:r>
      <w:r w:rsidR="00BB0DBC" w:rsidRPr="00206B16">
        <w:rPr>
          <w:sz w:val="28"/>
          <w:szCs w:val="28"/>
        </w:rPr>
        <w:t>охраны окружающей среды Новосибирской области» заменить словами «</w:t>
      </w:r>
      <w:r w:rsidR="001D3D33" w:rsidRPr="00206B16">
        <w:rPr>
          <w:sz w:val="28"/>
          <w:szCs w:val="28"/>
        </w:rPr>
        <w:t>министерства природных ресурсов и экологии Новосибирской области</w:t>
      </w:r>
      <w:r w:rsidR="00BB0DBC" w:rsidRPr="00206B16">
        <w:rPr>
          <w:sz w:val="28"/>
          <w:szCs w:val="28"/>
        </w:rPr>
        <w:t>»;</w:t>
      </w:r>
    </w:p>
    <w:p w:rsidR="00FC68ED" w:rsidRPr="00206B16" w:rsidRDefault="00757B0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6) в </w:t>
      </w:r>
      <w:proofErr w:type="gramStart"/>
      <w:r w:rsidRPr="00206B16">
        <w:rPr>
          <w:sz w:val="28"/>
          <w:szCs w:val="28"/>
        </w:rPr>
        <w:t>разделе</w:t>
      </w:r>
      <w:proofErr w:type="gramEnd"/>
      <w:r w:rsidRPr="00206B16">
        <w:t xml:space="preserve"> </w:t>
      </w:r>
      <w:r w:rsidRPr="00206B16">
        <w:rPr>
          <w:sz w:val="28"/>
          <w:szCs w:val="28"/>
        </w:rPr>
        <w:t>V</w:t>
      </w:r>
      <w:r w:rsidRPr="00206B16">
        <w:rPr>
          <w:sz w:val="28"/>
          <w:szCs w:val="28"/>
          <w:lang w:val="en-US"/>
        </w:rPr>
        <w:t>I</w:t>
      </w:r>
      <w:r w:rsidR="006F70F2" w:rsidRPr="00206B16">
        <w:rPr>
          <w:sz w:val="28"/>
          <w:szCs w:val="28"/>
          <w:lang w:val="en-US"/>
        </w:rPr>
        <w:t>I</w:t>
      </w:r>
      <w:r w:rsidR="00102B03" w:rsidRPr="00206B16">
        <w:rPr>
          <w:sz w:val="28"/>
          <w:szCs w:val="28"/>
        </w:rPr>
        <w:t> «</w:t>
      </w:r>
      <w:r w:rsidRPr="00206B16">
        <w:rPr>
          <w:sz w:val="28"/>
          <w:szCs w:val="28"/>
        </w:rPr>
        <w:t>Ожидаемые результаты реализации государственной программы</w:t>
      </w:r>
      <w:r w:rsidR="00102B03" w:rsidRPr="00206B16">
        <w:rPr>
          <w:sz w:val="28"/>
          <w:szCs w:val="28"/>
        </w:rPr>
        <w:t>»</w:t>
      </w:r>
      <w:r w:rsidR="00BD7660" w:rsidRPr="00206B16">
        <w:rPr>
          <w:sz w:val="28"/>
          <w:szCs w:val="28"/>
        </w:rPr>
        <w:t>:</w:t>
      </w:r>
    </w:p>
    <w:p w:rsidR="00BD7660" w:rsidRPr="00206B16" w:rsidRDefault="00F6020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а) абзац</w:t>
      </w:r>
      <w:r w:rsidR="0030721D" w:rsidRPr="00206B16">
        <w:rPr>
          <w:sz w:val="28"/>
          <w:szCs w:val="28"/>
        </w:rPr>
        <w:t xml:space="preserve"> третий</w:t>
      </w:r>
      <w:r w:rsidRPr="00206B16">
        <w:rPr>
          <w:sz w:val="28"/>
          <w:szCs w:val="28"/>
        </w:rPr>
        <w:t xml:space="preserve"> </w:t>
      </w:r>
      <w:r w:rsidR="0030721D" w:rsidRPr="00206B16">
        <w:rPr>
          <w:sz w:val="28"/>
          <w:szCs w:val="28"/>
        </w:rPr>
        <w:t>исключить;</w:t>
      </w:r>
    </w:p>
    <w:p w:rsidR="00850872" w:rsidRPr="00206B16" w:rsidRDefault="00F6020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</w:t>
      </w:r>
      <w:r w:rsidR="00270A63" w:rsidRPr="00206B16">
        <w:rPr>
          <w:sz w:val="28"/>
          <w:szCs w:val="28"/>
        </w:rPr>
        <w:t xml:space="preserve">в </w:t>
      </w:r>
      <w:proofErr w:type="gramStart"/>
      <w:r w:rsidR="00270A63" w:rsidRPr="00206B16">
        <w:rPr>
          <w:sz w:val="28"/>
          <w:szCs w:val="28"/>
        </w:rPr>
        <w:t>абзаце</w:t>
      </w:r>
      <w:proofErr w:type="gramEnd"/>
      <w:r w:rsidR="00270A63" w:rsidRPr="00206B16">
        <w:rPr>
          <w:sz w:val="28"/>
          <w:szCs w:val="28"/>
        </w:rPr>
        <w:t xml:space="preserve"> четвертом </w:t>
      </w:r>
      <w:r w:rsidR="003D3A61" w:rsidRPr="00206B16">
        <w:rPr>
          <w:sz w:val="28"/>
          <w:szCs w:val="28"/>
        </w:rPr>
        <w:t>слова «в 2015 году работу 34 ед., а с 2017 года - ежегодную работу 75» заменить словом «работу»;</w:t>
      </w:r>
    </w:p>
    <w:p w:rsidR="00850872" w:rsidRPr="00206B16" w:rsidRDefault="00270A6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</w:t>
      </w:r>
      <w:r w:rsidR="00F60208" w:rsidRPr="00206B16">
        <w:rPr>
          <w:sz w:val="28"/>
          <w:szCs w:val="28"/>
        </w:rPr>
        <w:t>абзац пятый исключить;</w:t>
      </w:r>
    </w:p>
    <w:p w:rsidR="00B83FB0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</w:t>
      </w:r>
      <w:r w:rsidR="001F0A67" w:rsidRPr="00206B16">
        <w:rPr>
          <w:sz w:val="28"/>
          <w:szCs w:val="28"/>
        </w:rPr>
        <w:t xml:space="preserve">) в </w:t>
      </w:r>
      <w:proofErr w:type="gramStart"/>
      <w:r w:rsidR="001F0A67" w:rsidRPr="00206B16">
        <w:rPr>
          <w:sz w:val="28"/>
          <w:szCs w:val="28"/>
        </w:rPr>
        <w:t>абзаце</w:t>
      </w:r>
      <w:proofErr w:type="gramEnd"/>
      <w:r w:rsidR="001F0A67" w:rsidRPr="00206B16">
        <w:rPr>
          <w:sz w:val="28"/>
          <w:szCs w:val="28"/>
        </w:rPr>
        <w:t xml:space="preserve"> двенадцатом цифры «5 350» заменить цифрами «6 650»;</w:t>
      </w:r>
    </w:p>
    <w:p w:rsidR="0030721D" w:rsidRPr="00206B16" w:rsidRDefault="0056402B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д</w:t>
      </w:r>
      <w:r w:rsidR="00C5051E" w:rsidRPr="00206B16">
        <w:rPr>
          <w:rFonts w:eastAsia="Calibri"/>
          <w:sz w:val="28"/>
          <w:szCs w:val="28"/>
          <w:lang w:eastAsia="en-US"/>
        </w:rPr>
        <w:t xml:space="preserve">) в </w:t>
      </w:r>
      <w:proofErr w:type="gramStart"/>
      <w:r w:rsidR="00C5051E" w:rsidRPr="00206B16">
        <w:rPr>
          <w:rFonts w:eastAsia="Calibri"/>
          <w:sz w:val="28"/>
          <w:szCs w:val="28"/>
          <w:lang w:eastAsia="en-US"/>
        </w:rPr>
        <w:t>абзаце</w:t>
      </w:r>
      <w:proofErr w:type="gramEnd"/>
      <w:r w:rsidR="00C5051E" w:rsidRPr="00206B16">
        <w:rPr>
          <w:rFonts w:eastAsia="Calibri"/>
          <w:sz w:val="28"/>
          <w:szCs w:val="28"/>
          <w:lang w:eastAsia="en-US"/>
        </w:rPr>
        <w:t xml:space="preserve"> двадцатом слова</w:t>
      </w:r>
      <w:r w:rsidR="00BF1C94" w:rsidRPr="00206B16">
        <w:rPr>
          <w:rFonts w:eastAsia="Calibri"/>
          <w:sz w:val="28"/>
          <w:szCs w:val="28"/>
          <w:lang w:eastAsia="en-US"/>
        </w:rPr>
        <w:t xml:space="preserve"> «увеличить</w:t>
      </w:r>
      <w:r w:rsidR="00C5051E" w:rsidRPr="00206B16">
        <w:rPr>
          <w:rFonts w:eastAsia="Calibri"/>
          <w:sz w:val="28"/>
          <w:szCs w:val="28"/>
          <w:lang w:eastAsia="en-US"/>
        </w:rPr>
        <w:t xml:space="preserve"> долю» заменить словами</w:t>
      </w:r>
      <w:r w:rsidR="00BF1C94" w:rsidRPr="00206B16">
        <w:rPr>
          <w:rFonts w:eastAsia="Calibri"/>
          <w:sz w:val="28"/>
          <w:szCs w:val="28"/>
          <w:lang w:eastAsia="en-US"/>
        </w:rPr>
        <w:t xml:space="preserve"> «</w:t>
      </w:r>
      <w:r w:rsidR="00C5051E" w:rsidRPr="00206B16">
        <w:rPr>
          <w:rFonts w:eastAsia="Calibri"/>
          <w:sz w:val="28"/>
          <w:szCs w:val="28"/>
          <w:lang w:eastAsia="en-US"/>
        </w:rPr>
        <w:t>не</w:t>
      </w:r>
      <w:r w:rsidR="008E1E47" w:rsidRPr="00206B16">
        <w:rPr>
          <w:rFonts w:eastAsia="Calibri"/>
          <w:sz w:val="28"/>
          <w:szCs w:val="28"/>
          <w:lang w:eastAsia="en-US"/>
        </w:rPr>
        <w:t> </w:t>
      </w:r>
      <w:r w:rsidR="00C5051E" w:rsidRPr="00206B16">
        <w:rPr>
          <w:rFonts w:eastAsia="Calibri"/>
          <w:sz w:val="28"/>
          <w:szCs w:val="28"/>
          <w:lang w:eastAsia="en-US"/>
        </w:rPr>
        <w:t>допустить снижения доли</w:t>
      </w:r>
      <w:r w:rsidR="00957E84" w:rsidRPr="00206B16">
        <w:rPr>
          <w:rFonts w:eastAsia="Calibri"/>
          <w:sz w:val="28"/>
          <w:szCs w:val="28"/>
          <w:lang w:eastAsia="en-US"/>
        </w:rPr>
        <w:t>», слова и цифры «менее</w:t>
      </w:r>
      <w:r w:rsidR="00BF1C94" w:rsidRPr="00206B16">
        <w:rPr>
          <w:rFonts w:eastAsia="Calibri"/>
          <w:sz w:val="28"/>
          <w:szCs w:val="28"/>
          <w:lang w:eastAsia="en-US"/>
        </w:rPr>
        <w:t xml:space="preserve"> 15,49» заменить словами и</w:t>
      </w:r>
      <w:r w:rsidR="008E1E47" w:rsidRPr="00206B16">
        <w:rPr>
          <w:rFonts w:eastAsia="Calibri"/>
          <w:sz w:val="28"/>
          <w:szCs w:val="28"/>
          <w:lang w:eastAsia="en-US"/>
        </w:rPr>
        <w:t> </w:t>
      </w:r>
      <w:r w:rsidR="00BF1C94" w:rsidRPr="00206B16">
        <w:rPr>
          <w:rFonts w:eastAsia="Calibri"/>
          <w:sz w:val="28"/>
          <w:szCs w:val="28"/>
          <w:lang w:eastAsia="en-US"/>
        </w:rPr>
        <w:t>цифрами «</w:t>
      </w:r>
      <w:r w:rsidR="00C5051E" w:rsidRPr="00206B16">
        <w:rPr>
          <w:rFonts w:eastAsia="Calibri"/>
          <w:sz w:val="28"/>
          <w:szCs w:val="28"/>
          <w:lang w:eastAsia="en-US"/>
        </w:rPr>
        <w:t>ниже</w:t>
      </w:r>
      <w:r w:rsidR="0014035E" w:rsidRPr="00206B16">
        <w:rPr>
          <w:rFonts w:eastAsia="Calibri"/>
          <w:sz w:val="28"/>
          <w:szCs w:val="28"/>
          <w:lang w:eastAsia="en-US"/>
        </w:rPr>
        <w:t xml:space="preserve"> </w:t>
      </w:r>
      <w:r w:rsidR="00BF1C94" w:rsidRPr="00206B16">
        <w:rPr>
          <w:rFonts w:eastAsia="Calibri"/>
          <w:sz w:val="28"/>
          <w:szCs w:val="28"/>
          <w:lang w:eastAsia="en-US"/>
        </w:rPr>
        <w:t>15,4»;</w:t>
      </w:r>
    </w:p>
    <w:p w:rsidR="00C5051E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е</w:t>
      </w:r>
      <w:r w:rsidR="009F681E" w:rsidRPr="00206B16">
        <w:rPr>
          <w:sz w:val="28"/>
          <w:szCs w:val="28"/>
        </w:rPr>
        <w:t>) </w:t>
      </w:r>
      <w:r w:rsidR="00C5051E" w:rsidRPr="00206B16">
        <w:rPr>
          <w:sz w:val="28"/>
          <w:szCs w:val="28"/>
        </w:rPr>
        <w:t>в абзац</w:t>
      </w:r>
      <w:r w:rsidR="00E31AA2" w:rsidRPr="00206B16">
        <w:rPr>
          <w:sz w:val="28"/>
          <w:szCs w:val="28"/>
        </w:rPr>
        <w:t>е</w:t>
      </w:r>
      <w:r w:rsidR="00C5051E" w:rsidRPr="00206B16">
        <w:rPr>
          <w:sz w:val="28"/>
          <w:szCs w:val="28"/>
        </w:rPr>
        <w:t xml:space="preserve"> двадцать первом слова «провести работы по оптимизации пропускной способности участков русел рек, доля участков русел рек, пропускная способность которых будет приведена в оптимальное состояние, – до 18,1» заменить словами «не допустить снижения доли участков русел рек, пропускная способность которых будет приведе</w:t>
      </w:r>
      <w:r w:rsidR="00924875" w:rsidRPr="00206B16">
        <w:rPr>
          <w:sz w:val="28"/>
          <w:szCs w:val="28"/>
        </w:rPr>
        <w:t>на в оптимальное состояние, менее</w:t>
      </w:r>
      <w:r w:rsidR="00C5051E" w:rsidRPr="00206B16">
        <w:rPr>
          <w:sz w:val="28"/>
          <w:szCs w:val="28"/>
        </w:rPr>
        <w:t xml:space="preserve"> 17,767</w:t>
      </w:r>
      <w:r w:rsidR="009C6DD7" w:rsidRPr="00206B16">
        <w:rPr>
          <w:sz w:val="28"/>
          <w:szCs w:val="28"/>
        </w:rPr>
        <w:t>»;</w:t>
      </w:r>
      <w:proofErr w:type="gramEnd"/>
    </w:p>
    <w:p w:rsidR="006306B8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</w:t>
      </w:r>
      <w:r w:rsidR="00E31AA2" w:rsidRPr="00206B16">
        <w:rPr>
          <w:sz w:val="28"/>
          <w:szCs w:val="28"/>
        </w:rPr>
        <w:t>) абзац</w:t>
      </w:r>
      <w:r w:rsidR="006306B8" w:rsidRPr="00206B16">
        <w:rPr>
          <w:sz w:val="28"/>
          <w:szCs w:val="28"/>
        </w:rPr>
        <w:t xml:space="preserve"> двадцать третий изложить в следующей редакции:</w:t>
      </w:r>
    </w:p>
    <w:p w:rsidR="006306B8" w:rsidRPr="00206B16" w:rsidRDefault="006306B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«увеличить долю определенных (вынесенных на землеустроительные карты) водоохранных зон и прибрежных защитных полос водных объектов в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протяженности береговой линии, требующей установления водоохранных зон</w:t>
      </w:r>
      <w:r w:rsidR="00651277" w:rsidRPr="00206B16">
        <w:rPr>
          <w:sz w:val="28"/>
          <w:szCs w:val="28"/>
        </w:rPr>
        <w:t>, до 35,02%</w:t>
      </w:r>
      <w:r w:rsidRPr="00206B16">
        <w:rPr>
          <w:sz w:val="28"/>
          <w:szCs w:val="28"/>
        </w:rPr>
        <w:t>;»;</w:t>
      </w:r>
    </w:p>
    <w:p w:rsidR="006306B8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</w:t>
      </w:r>
      <w:r w:rsidR="00F42295" w:rsidRPr="00206B16">
        <w:rPr>
          <w:sz w:val="28"/>
          <w:szCs w:val="28"/>
        </w:rPr>
        <w:t xml:space="preserve">) в </w:t>
      </w:r>
      <w:proofErr w:type="gramStart"/>
      <w:r w:rsidR="00F42295" w:rsidRPr="00206B16">
        <w:rPr>
          <w:sz w:val="28"/>
          <w:szCs w:val="28"/>
        </w:rPr>
        <w:t>абзаце</w:t>
      </w:r>
      <w:proofErr w:type="gramEnd"/>
      <w:r w:rsidR="00F42295" w:rsidRPr="00206B16">
        <w:rPr>
          <w:sz w:val="28"/>
          <w:szCs w:val="28"/>
        </w:rPr>
        <w:t xml:space="preserve"> двадцать четвертом циф</w:t>
      </w:r>
      <w:r w:rsidR="00E95403" w:rsidRPr="00206B16">
        <w:rPr>
          <w:sz w:val="28"/>
          <w:szCs w:val="28"/>
        </w:rPr>
        <w:t>ры «100» заменить цифрами «75,15</w:t>
      </w:r>
      <w:r w:rsidR="00F42295" w:rsidRPr="00206B16">
        <w:rPr>
          <w:sz w:val="28"/>
          <w:szCs w:val="28"/>
        </w:rPr>
        <w:t>»;</w:t>
      </w:r>
    </w:p>
    <w:p w:rsidR="00F42295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и</w:t>
      </w:r>
      <w:r w:rsidR="00EE18F0" w:rsidRPr="00206B16">
        <w:rPr>
          <w:sz w:val="28"/>
          <w:szCs w:val="28"/>
        </w:rPr>
        <w:t>) </w:t>
      </w:r>
      <w:r w:rsidR="00275E05" w:rsidRPr="00206B16">
        <w:rPr>
          <w:sz w:val="28"/>
          <w:szCs w:val="28"/>
        </w:rPr>
        <w:t xml:space="preserve">в </w:t>
      </w:r>
      <w:proofErr w:type="gramStart"/>
      <w:r w:rsidR="00275E05" w:rsidRPr="00206B16">
        <w:rPr>
          <w:sz w:val="28"/>
          <w:szCs w:val="28"/>
        </w:rPr>
        <w:t>абзаце</w:t>
      </w:r>
      <w:proofErr w:type="gramEnd"/>
      <w:r w:rsidR="00275E05" w:rsidRPr="00206B16">
        <w:rPr>
          <w:sz w:val="28"/>
          <w:szCs w:val="28"/>
        </w:rPr>
        <w:t xml:space="preserve"> двадцать пятом цифры «</w:t>
      </w:r>
      <w:r w:rsidR="00E95403" w:rsidRPr="00206B16">
        <w:rPr>
          <w:sz w:val="28"/>
          <w:szCs w:val="28"/>
        </w:rPr>
        <w:t>52,135» заменить цифрами «65,875</w:t>
      </w:r>
      <w:r w:rsidR="00275E05" w:rsidRPr="00206B16">
        <w:rPr>
          <w:sz w:val="28"/>
          <w:szCs w:val="28"/>
        </w:rPr>
        <w:t>»;</w:t>
      </w:r>
    </w:p>
    <w:p w:rsidR="005A40DB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к</w:t>
      </w:r>
      <w:r w:rsidR="00371EA1" w:rsidRPr="00206B16">
        <w:rPr>
          <w:sz w:val="28"/>
          <w:szCs w:val="28"/>
        </w:rPr>
        <w:t xml:space="preserve">) в </w:t>
      </w:r>
      <w:proofErr w:type="gramStart"/>
      <w:r w:rsidR="00371EA1" w:rsidRPr="00206B16">
        <w:rPr>
          <w:sz w:val="28"/>
          <w:szCs w:val="28"/>
        </w:rPr>
        <w:t>абзаце</w:t>
      </w:r>
      <w:proofErr w:type="gramEnd"/>
      <w:r w:rsidR="00371EA1" w:rsidRPr="00206B16">
        <w:rPr>
          <w:sz w:val="28"/>
          <w:szCs w:val="28"/>
        </w:rPr>
        <w:t xml:space="preserve"> двадцать шестом слова «, создать 5 постов мониторинга водных объектов» исключить;</w:t>
      </w:r>
    </w:p>
    <w:p w:rsidR="00E95403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л</w:t>
      </w:r>
      <w:r w:rsidR="00977BBF" w:rsidRPr="00206B16">
        <w:rPr>
          <w:sz w:val="28"/>
          <w:szCs w:val="28"/>
        </w:rPr>
        <w:t xml:space="preserve">) в </w:t>
      </w:r>
      <w:proofErr w:type="gramStart"/>
      <w:r w:rsidR="00977BBF" w:rsidRPr="00206B16">
        <w:rPr>
          <w:sz w:val="28"/>
          <w:szCs w:val="28"/>
        </w:rPr>
        <w:t>абзаце</w:t>
      </w:r>
      <w:proofErr w:type="gramEnd"/>
      <w:r w:rsidR="00977BBF" w:rsidRPr="00206B16">
        <w:rPr>
          <w:sz w:val="28"/>
          <w:szCs w:val="28"/>
        </w:rPr>
        <w:t xml:space="preserve"> двадцать седьмом </w:t>
      </w:r>
      <w:r w:rsidR="00E95403" w:rsidRPr="00206B16">
        <w:rPr>
          <w:sz w:val="28"/>
          <w:szCs w:val="28"/>
        </w:rPr>
        <w:t>слова «, с. Красный Яр Ордынского района» исключить;</w:t>
      </w:r>
    </w:p>
    <w:p w:rsidR="00163F15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м</w:t>
      </w:r>
      <w:r w:rsidR="00163F15" w:rsidRPr="00206B16">
        <w:rPr>
          <w:sz w:val="28"/>
          <w:szCs w:val="28"/>
        </w:rPr>
        <w:t>) после абзаца тридцатого дополнить абзацем следующего содержания:</w:t>
      </w:r>
    </w:p>
    <w:p w:rsidR="00163F15" w:rsidRPr="00206B16" w:rsidRDefault="00163F15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«подготовить </w:t>
      </w:r>
      <w:r w:rsidR="00442A59" w:rsidRPr="00206B16">
        <w:rPr>
          <w:sz w:val="28"/>
          <w:szCs w:val="28"/>
        </w:rPr>
        <w:t>сведения о границах зон затопления, подтопления 16</w:t>
      </w:r>
      <w:r w:rsidR="008E1E47" w:rsidRPr="00206B16">
        <w:rPr>
          <w:sz w:val="28"/>
          <w:szCs w:val="28"/>
        </w:rPr>
        <w:t> </w:t>
      </w:r>
      <w:r w:rsidR="00442A59" w:rsidRPr="00206B16">
        <w:rPr>
          <w:sz w:val="28"/>
          <w:szCs w:val="28"/>
        </w:rPr>
        <w:t>населенных пунктов Новосибирской области в соответствии с Правилами определения границ зон затопления, подтопления, утвержденными постановлением Правительства Российской Федерации от 18.04.2014 № 360.»;</w:t>
      </w:r>
    </w:p>
    <w:p w:rsidR="00442A59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н</w:t>
      </w:r>
      <w:r w:rsidR="00687B34" w:rsidRPr="00206B16">
        <w:rPr>
          <w:sz w:val="28"/>
          <w:szCs w:val="28"/>
        </w:rPr>
        <w:t xml:space="preserve">) в абзаце тридцать втором </w:t>
      </w:r>
      <w:r w:rsidR="00442A59" w:rsidRPr="00206B16">
        <w:rPr>
          <w:rFonts w:eastAsia="Calibri"/>
          <w:noProof/>
          <w:sz w:val="28"/>
          <w:szCs w:val="28"/>
        </w:rPr>
        <w:t xml:space="preserve">слова «и прочими опасными видами отходов» заменить словами «отходами, отдельными </w:t>
      </w:r>
      <w:r w:rsidR="001137C5" w:rsidRPr="00206B16">
        <w:rPr>
          <w:rFonts w:eastAsia="Calibri"/>
          <w:noProof/>
          <w:sz w:val="28"/>
          <w:szCs w:val="28"/>
        </w:rPr>
        <w:t>видами опасных отходов и отходами</w:t>
      </w:r>
      <w:r w:rsidR="00442A59" w:rsidRPr="00206B16">
        <w:rPr>
          <w:rFonts w:eastAsia="Calibri"/>
          <w:noProof/>
          <w:sz w:val="28"/>
          <w:szCs w:val="28"/>
        </w:rPr>
        <w:t>, являющи</w:t>
      </w:r>
      <w:r w:rsidR="001137C5" w:rsidRPr="00206B16">
        <w:rPr>
          <w:rFonts w:eastAsia="Calibri"/>
          <w:noProof/>
          <w:sz w:val="28"/>
          <w:szCs w:val="28"/>
        </w:rPr>
        <w:t>ми</w:t>
      </w:r>
      <w:r w:rsidR="00442A59" w:rsidRPr="00206B16">
        <w:rPr>
          <w:rFonts w:eastAsia="Calibri"/>
          <w:noProof/>
          <w:sz w:val="28"/>
          <w:szCs w:val="28"/>
        </w:rPr>
        <w:t>ся вторичными материальными ресурсами»</w:t>
      </w:r>
      <w:r w:rsidR="0033231F" w:rsidRPr="00206B16">
        <w:rPr>
          <w:rFonts w:eastAsia="Calibri"/>
          <w:noProof/>
          <w:sz w:val="28"/>
          <w:szCs w:val="28"/>
        </w:rPr>
        <w:t>;</w:t>
      </w:r>
      <w:proofErr w:type="gramEnd"/>
    </w:p>
    <w:p w:rsidR="006306B8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о</w:t>
      </w:r>
      <w:r w:rsidR="0048642A" w:rsidRPr="00206B16">
        <w:rPr>
          <w:sz w:val="28"/>
          <w:szCs w:val="28"/>
        </w:rPr>
        <w:t>) </w:t>
      </w:r>
      <w:r w:rsidR="00494D75" w:rsidRPr="00206B16">
        <w:rPr>
          <w:sz w:val="28"/>
          <w:szCs w:val="28"/>
        </w:rPr>
        <w:t>абзац тридцать третий исключить;</w:t>
      </w:r>
    </w:p>
    <w:p w:rsidR="00494D75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п</w:t>
      </w:r>
      <w:r w:rsidR="00494D75" w:rsidRPr="00206B16">
        <w:rPr>
          <w:sz w:val="28"/>
          <w:szCs w:val="28"/>
        </w:rPr>
        <w:t>) </w:t>
      </w:r>
      <w:r w:rsidR="005162C0" w:rsidRPr="00206B16">
        <w:rPr>
          <w:sz w:val="28"/>
          <w:szCs w:val="28"/>
        </w:rPr>
        <w:t xml:space="preserve">в </w:t>
      </w:r>
      <w:proofErr w:type="gramStart"/>
      <w:r w:rsidR="005162C0" w:rsidRPr="00206B16">
        <w:rPr>
          <w:sz w:val="28"/>
          <w:szCs w:val="28"/>
        </w:rPr>
        <w:t>абзаце</w:t>
      </w:r>
      <w:proofErr w:type="gramEnd"/>
      <w:r w:rsidR="005162C0" w:rsidRPr="00206B16">
        <w:rPr>
          <w:sz w:val="28"/>
          <w:szCs w:val="28"/>
        </w:rPr>
        <w:t xml:space="preserve"> тридцать пятом цифры «2020» заменить цифрами «2018»;</w:t>
      </w:r>
    </w:p>
    <w:p w:rsidR="00F6624A" w:rsidRPr="00206B16" w:rsidRDefault="0056402B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р</w:t>
      </w:r>
      <w:r w:rsidR="005162C0" w:rsidRPr="00206B16">
        <w:rPr>
          <w:sz w:val="28"/>
          <w:szCs w:val="28"/>
        </w:rPr>
        <w:t>) </w:t>
      </w:r>
      <w:r w:rsidR="00F6624A" w:rsidRPr="00206B16">
        <w:rPr>
          <w:sz w:val="28"/>
          <w:szCs w:val="28"/>
        </w:rPr>
        <w:t>абзац</w:t>
      </w:r>
      <w:r w:rsidR="00CD7D73" w:rsidRPr="00206B16">
        <w:rPr>
          <w:sz w:val="28"/>
          <w:szCs w:val="28"/>
        </w:rPr>
        <w:t>ы</w:t>
      </w:r>
      <w:r w:rsidR="00F6624A" w:rsidRPr="00206B16">
        <w:rPr>
          <w:sz w:val="28"/>
          <w:szCs w:val="28"/>
        </w:rPr>
        <w:t xml:space="preserve"> тридцать шестой</w:t>
      </w:r>
      <w:r w:rsidR="00CD7D73" w:rsidRPr="00206B16">
        <w:rPr>
          <w:sz w:val="28"/>
          <w:szCs w:val="28"/>
        </w:rPr>
        <w:t>, тридцать седьмой</w:t>
      </w:r>
      <w:r w:rsidR="00F6624A" w:rsidRPr="00206B16">
        <w:rPr>
          <w:sz w:val="28"/>
          <w:szCs w:val="28"/>
        </w:rPr>
        <w:t xml:space="preserve"> изложить в следующей редакции:</w:t>
      </w:r>
    </w:p>
    <w:p w:rsidR="005162C0" w:rsidRPr="00206B16" w:rsidRDefault="00F6624A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4F3288" w:rsidRPr="00206B16">
        <w:rPr>
          <w:sz w:val="28"/>
          <w:szCs w:val="28"/>
        </w:rPr>
        <w:t>утилизировать в 2018 году не менее 100% отходов гальванических элементов питания (батареек), образующихся у населения Новосибирской области, от заявленного количества образовавшихся отходов</w:t>
      </w:r>
      <w:r w:rsidR="00CD7D73" w:rsidRPr="00206B16">
        <w:rPr>
          <w:sz w:val="28"/>
          <w:szCs w:val="28"/>
        </w:rPr>
        <w:t>;</w:t>
      </w:r>
    </w:p>
    <w:p w:rsidR="004F3288" w:rsidRPr="00206B16" w:rsidRDefault="004F328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утилизировать в 2018 году </w:t>
      </w:r>
      <w:r w:rsidR="00E31AA2" w:rsidRPr="00206B16">
        <w:rPr>
          <w:sz w:val="28"/>
          <w:szCs w:val="28"/>
        </w:rPr>
        <w:t xml:space="preserve">100% </w:t>
      </w:r>
      <w:r w:rsidRPr="00206B16">
        <w:rPr>
          <w:sz w:val="28"/>
          <w:szCs w:val="28"/>
        </w:rPr>
        <w:t>отходов стекла от заявленн</w:t>
      </w:r>
      <w:r w:rsidR="00CD7D73" w:rsidRPr="00206B16">
        <w:rPr>
          <w:sz w:val="28"/>
          <w:szCs w:val="28"/>
        </w:rPr>
        <w:t>ого количества принятых отходов</w:t>
      </w:r>
      <w:proofErr w:type="gramStart"/>
      <w:r w:rsidR="00CD7D73" w:rsidRPr="00206B16">
        <w:rPr>
          <w:sz w:val="28"/>
          <w:szCs w:val="28"/>
        </w:rPr>
        <w:t>.</w:t>
      </w:r>
      <w:r w:rsidRPr="00206B16">
        <w:rPr>
          <w:sz w:val="28"/>
          <w:szCs w:val="28"/>
        </w:rPr>
        <w:t>»;</w:t>
      </w:r>
      <w:proofErr w:type="gramEnd"/>
    </w:p>
    <w:p w:rsidR="00F95241" w:rsidRPr="00206B16" w:rsidRDefault="004C54B1" w:rsidP="00D2152A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sz w:val="28"/>
          <w:szCs w:val="28"/>
        </w:rPr>
        <w:t>7</w:t>
      </w:r>
      <w:r w:rsidR="00277040" w:rsidRPr="00206B16">
        <w:rPr>
          <w:sz w:val="28"/>
          <w:szCs w:val="28"/>
        </w:rPr>
        <w:t>)</w:t>
      </w:r>
      <w:r w:rsidR="002D2DDB" w:rsidRPr="00206B16">
        <w:rPr>
          <w:sz w:val="28"/>
          <w:szCs w:val="28"/>
        </w:rPr>
        <w:t> </w:t>
      </w:r>
      <w:r w:rsidR="00277040" w:rsidRPr="00206B16">
        <w:rPr>
          <w:sz w:val="28"/>
          <w:szCs w:val="28"/>
        </w:rPr>
        <w:t>п</w:t>
      </w:r>
      <w:r w:rsidR="00F95241" w:rsidRPr="00206B16">
        <w:rPr>
          <w:rFonts w:eastAsia="Calibri"/>
          <w:sz w:val="28"/>
          <w:szCs w:val="28"/>
          <w:lang w:eastAsia="en-US"/>
        </w:rPr>
        <w:t xml:space="preserve">риложение № 1 к государственной </w:t>
      </w:r>
      <w:r w:rsidR="00351DF6" w:rsidRPr="00206B16">
        <w:rPr>
          <w:rFonts w:eastAsia="Calibri"/>
          <w:sz w:val="28"/>
          <w:szCs w:val="28"/>
          <w:lang w:eastAsia="en-US"/>
        </w:rPr>
        <w:t>программе «Цели, задачи и целевые индикаторы государственной программы Новосибирской области «Охрана окружающей среды» на 2015 - 2020 годы</w:t>
      </w:r>
      <w:r w:rsidR="00F95241" w:rsidRPr="00206B16">
        <w:rPr>
          <w:rFonts w:eastAsia="Calibri"/>
          <w:sz w:val="28"/>
          <w:szCs w:val="28"/>
          <w:lang w:eastAsia="en-US"/>
        </w:rPr>
        <w:t>» изложить в редакции согласно приложению № </w:t>
      </w:r>
      <w:r w:rsidR="00572DC5" w:rsidRPr="00206B16">
        <w:rPr>
          <w:rFonts w:eastAsia="Calibri"/>
          <w:sz w:val="28"/>
          <w:szCs w:val="28"/>
          <w:lang w:eastAsia="en-US"/>
        </w:rPr>
        <w:t>2</w:t>
      </w:r>
      <w:r w:rsidR="00F95241" w:rsidRPr="00206B16">
        <w:rPr>
          <w:rFonts w:eastAsia="Calibri"/>
          <w:sz w:val="28"/>
          <w:szCs w:val="28"/>
          <w:lang w:eastAsia="en-US"/>
        </w:rPr>
        <w:t xml:space="preserve"> к </w:t>
      </w:r>
      <w:r w:rsidR="00277040" w:rsidRPr="00206B16">
        <w:rPr>
          <w:rFonts w:eastAsia="Calibri"/>
          <w:sz w:val="28"/>
          <w:szCs w:val="28"/>
          <w:lang w:eastAsia="en-US"/>
        </w:rPr>
        <w:t>настоящему постановлению;</w:t>
      </w:r>
    </w:p>
    <w:p w:rsidR="00C73824" w:rsidRPr="00206B16" w:rsidRDefault="005D151B" w:rsidP="00D2152A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9AD58" wp14:editId="236BF877">
                <wp:simplePos x="0" y="0"/>
                <wp:positionH relativeFrom="column">
                  <wp:posOffset>6889750</wp:posOffset>
                </wp:positionH>
                <wp:positionV relativeFrom="paragraph">
                  <wp:posOffset>1303655</wp:posOffset>
                </wp:positionV>
                <wp:extent cx="508635" cy="237490"/>
                <wp:effectExtent l="0" t="0" r="0" b="12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3B" w:rsidRDefault="005D0F3B" w:rsidP="002E6C50">
                            <w:r w:rsidRPr="002E6C50">
                              <w:rPr>
                                <w:color w:val="FFFFFF" w:themeColor="background1"/>
                              </w:rPr>
                              <w:t>1</w:t>
                            </w:r>
                            <w: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0" o:spid="_x0000_s1028" type="#_x0000_t202" style="position:absolute;left:0;text-align:left;margin-left:542.5pt;margin-top:102.65pt;width:40.05pt;height:18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" filled="f" stroked="f">
                <v:textbox style="mso-fit-shape-to-text:t">
                  <w:txbxContent>
                    <w:p w:rsidR="005D0F3B" w:rsidRDefault="005D0F3B" w:rsidP="002E6C50">
                      <w:r w:rsidRPr="002E6C50">
                        <w:rPr>
                          <w:color w:val="FFFFFF" w:themeColor="background1"/>
                        </w:rPr>
                        <w:t>1</w:t>
                      </w:r>
                      <w: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206B1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7AB80" wp14:editId="0CEAFECE">
                <wp:simplePos x="0" y="0"/>
                <wp:positionH relativeFrom="column">
                  <wp:posOffset>6889750</wp:posOffset>
                </wp:positionH>
                <wp:positionV relativeFrom="paragraph">
                  <wp:posOffset>1303655</wp:posOffset>
                </wp:positionV>
                <wp:extent cx="508635" cy="237490"/>
                <wp:effectExtent l="0" t="0" r="0" b="127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3B" w:rsidRDefault="005D0F3B" w:rsidP="002E6C50">
                            <w:r w:rsidRPr="002E6C50">
                              <w:rPr>
                                <w:color w:val="FFFFFF" w:themeColor="background1"/>
                              </w:rPr>
                              <w:t>1</w:t>
                            </w:r>
                            <w: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542.5pt;margin-top:102.65pt;width:40.05pt;height:18.7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b9piFHAIAAPoDAAAOAAAAAAAAAAAAAAAAAC4CAABkcnMvZTJvRG9jLnhtbFBL&#10;AQItABQABgAIAAAAIQBvZhJw4QAAAA0BAAAPAAAAAAAAAAAAAAAAAHYEAABkcnMvZG93bnJldi54&#10;bWxQSwUGAAAAAAQABADzAAAAhAUAAAAA&#10;" filled="f" stroked="f">
                <v:textbox style="mso-fit-shape-to-text:t">
                  <w:txbxContent>
                    <w:p w:rsidR="005D0F3B" w:rsidRDefault="005D0F3B" w:rsidP="002E6C50">
                      <w:r w:rsidRPr="002E6C50">
                        <w:rPr>
                          <w:color w:val="FFFFFF" w:themeColor="background1"/>
                        </w:rPr>
                        <w:t>1</w:t>
                      </w:r>
                      <w: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206B1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3DEC3F" wp14:editId="189CF2B7">
                <wp:simplePos x="0" y="0"/>
                <wp:positionH relativeFrom="column">
                  <wp:posOffset>6889750</wp:posOffset>
                </wp:positionH>
                <wp:positionV relativeFrom="paragraph">
                  <wp:posOffset>1303655</wp:posOffset>
                </wp:positionV>
                <wp:extent cx="508635" cy="237490"/>
                <wp:effectExtent l="0" t="0" r="0" b="127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3B" w:rsidRDefault="005D0F3B" w:rsidP="002E6C50">
                            <w:r w:rsidRPr="002E6C50">
                              <w:rPr>
                                <w:color w:val="FFFFFF" w:themeColor="background1"/>
                              </w:rPr>
                              <w:t>1</w:t>
                            </w:r>
                            <w: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542.5pt;margin-top:102.65pt;width:40.05pt;height:18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ryUnVHAIAAPoDAAAOAAAAAAAAAAAAAAAAAC4CAABkcnMvZTJvRG9jLnhtbFBL&#10;AQItABQABgAIAAAAIQBvZhJw4QAAAA0BAAAPAAAAAAAAAAAAAAAAAHYEAABkcnMvZG93bnJldi54&#10;bWxQSwUGAAAAAAQABADzAAAAhAUAAAAA&#10;" filled="f" stroked="f">
                <v:textbox style="mso-fit-shape-to-text:t">
                  <w:txbxContent>
                    <w:p w:rsidR="005D0F3B" w:rsidRDefault="005D0F3B" w:rsidP="002E6C50">
                      <w:r w:rsidRPr="002E6C50">
                        <w:rPr>
                          <w:color w:val="FFFFFF" w:themeColor="background1"/>
                        </w:rPr>
                        <w:t>1</w:t>
                      </w:r>
                      <w: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206B1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805CC" wp14:editId="2CA344DB">
                <wp:simplePos x="0" y="0"/>
                <wp:positionH relativeFrom="column">
                  <wp:posOffset>6889750</wp:posOffset>
                </wp:positionH>
                <wp:positionV relativeFrom="paragraph">
                  <wp:posOffset>1303655</wp:posOffset>
                </wp:positionV>
                <wp:extent cx="508635" cy="237490"/>
                <wp:effectExtent l="0" t="0" r="0" b="127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3B" w:rsidRDefault="005D0F3B" w:rsidP="002E6C50">
                            <w:r w:rsidRPr="002E6C50">
                              <w:rPr>
                                <w:color w:val="FFFFFF" w:themeColor="background1"/>
                              </w:rPr>
                              <w:t>1</w:t>
                            </w:r>
                            <w: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542.5pt;margin-top:102.65pt;width:40.05pt;height:18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1Z9gqHAIAAPoDAAAOAAAAAAAAAAAAAAAAAC4CAABkcnMvZTJvRG9jLnhtbFBL&#10;AQItABQABgAIAAAAIQBvZhJw4QAAAA0BAAAPAAAAAAAAAAAAAAAAAHYEAABkcnMvZG93bnJldi54&#10;bWxQSwUGAAAAAAQABADzAAAAhAUAAAAA&#10;" filled="f" stroked="f">
                <v:textbox style="mso-fit-shape-to-text:t">
                  <w:txbxContent>
                    <w:p w:rsidR="005D0F3B" w:rsidRDefault="005D0F3B" w:rsidP="002E6C50">
                      <w:r w:rsidRPr="002E6C50">
                        <w:rPr>
                          <w:color w:val="FFFFFF" w:themeColor="background1"/>
                        </w:rPr>
                        <w:t>1</w:t>
                      </w:r>
                      <w: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C73824" w:rsidRPr="00206B16">
        <w:rPr>
          <w:rFonts w:eastAsia="Calibri"/>
          <w:sz w:val="28"/>
          <w:szCs w:val="28"/>
          <w:lang w:eastAsia="en-US"/>
        </w:rPr>
        <w:t>8) приложение № 2 к государственной программе «Основные мероприятия государственной программы Новосибирской области «Охрана окружающей среды» на 2015 </w:t>
      </w:r>
      <w:r w:rsidR="00C73824" w:rsidRPr="00206B16">
        <w:rPr>
          <w:rFonts w:eastAsia="Calibri"/>
          <w:b/>
          <w:sz w:val="28"/>
          <w:szCs w:val="28"/>
          <w:lang w:eastAsia="en-US"/>
        </w:rPr>
        <w:t>-</w:t>
      </w:r>
      <w:r w:rsidR="00C73824" w:rsidRPr="00206B16">
        <w:rPr>
          <w:rFonts w:eastAsia="Calibri"/>
          <w:sz w:val="28"/>
          <w:szCs w:val="28"/>
          <w:lang w:eastAsia="en-US"/>
        </w:rPr>
        <w:t> 2020 годы» изложить в редакции согласно приложению № </w:t>
      </w:r>
      <w:r w:rsidR="00572DC5" w:rsidRPr="00206B16">
        <w:rPr>
          <w:rFonts w:eastAsia="Calibri"/>
          <w:sz w:val="28"/>
          <w:szCs w:val="28"/>
          <w:lang w:eastAsia="en-US"/>
        </w:rPr>
        <w:t>3</w:t>
      </w:r>
      <w:r w:rsidR="00C73824" w:rsidRPr="00206B16">
        <w:rPr>
          <w:rFonts w:eastAsia="Calibri"/>
          <w:sz w:val="28"/>
          <w:szCs w:val="28"/>
          <w:lang w:eastAsia="en-US"/>
        </w:rPr>
        <w:t xml:space="preserve"> к настоящему постановлению;</w:t>
      </w:r>
    </w:p>
    <w:p w:rsidR="007F3D83" w:rsidRPr="00206B16" w:rsidRDefault="00666559" w:rsidP="00D2152A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9</w:t>
      </w:r>
      <w:r w:rsidR="00277040" w:rsidRPr="00206B16">
        <w:rPr>
          <w:rFonts w:eastAsia="Calibri"/>
          <w:sz w:val="28"/>
          <w:szCs w:val="28"/>
          <w:lang w:eastAsia="en-US"/>
        </w:rPr>
        <w:t>)</w:t>
      </w:r>
      <w:r w:rsidR="007F3D83" w:rsidRPr="00206B16">
        <w:rPr>
          <w:rFonts w:eastAsia="Calibri"/>
          <w:sz w:val="28"/>
          <w:szCs w:val="28"/>
          <w:lang w:eastAsia="en-US"/>
        </w:rPr>
        <w:t> </w:t>
      </w:r>
      <w:r w:rsidR="00277040" w:rsidRPr="00206B16">
        <w:rPr>
          <w:rFonts w:eastAsia="Calibri"/>
          <w:sz w:val="28"/>
          <w:szCs w:val="28"/>
          <w:lang w:eastAsia="en-US"/>
        </w:rPr>
        <w:t>п</w:t>
      </w:r>
      <w:r w:rsidR="007F3D83" w:rsidRPr="00206B16">
        <w:rPr>
          <w:rFonts w:eastAsia="Calibri"/>
          <w:sz w:val="28"/>
          <w:szCs w:val="28"/>
          <w:lang w:eastAsia="en-US"/>
        </w:rPr>
        <w:t>риложение № 2.1 к государственной программе «Перечень объектов, на которых планируется проведение работ в рамках задачи «Развитие водохозяйственного комплекса Новосибирской области» государственной программы Новосибирской облас</w:t>
      </w:r>
      <w:r w:rsidR="00206B16">
        <w:rPr>
          <w:rFonts w:eastAsia="Calibri"/>
          <w:sz w:val="28"/>
          <w:szCs w:val="28"/>
          <w:lang w:eastAsia="en-US"/>
        </w:rPr>
        <w:t>ти «Охрана окружающей среды» на </w:t>
      </w:r>
      <w:r w:rsidR="007F3D83" w:rsidRPr="00206B16">
        <w:rPr>
          <w:rFonts w:eastAsia="Calibri"/>
          <w:sz w:val="28"/>
          <w:szCs w:val="28"/>
          <w:lang w:eastAsia="en-US"/>
        </w:rPr>
        <w:t>2015</w:t>
      </w:r>
      <w:r w:rsidR="00206B16">
        <w:rPr>
          <w:rFonts w:eastAsia="Calibri"/>
          <w:sz w:val="28"/>
          <w:szCs w:val="28"/>
          <w:lang w:eastAsia="en-US"/>
        </w:rPr>
        <w:noBreakHyphen/>
        <w:t>2020 </w:t>
      </w:r>
      <w:r w:rsidR="007F3D83" w:rsidRPr="00206B16">
        <w:rPr>
          <w:rFonts w:eastAsia="Calibri"/>
          <w:sz w:val="28"/>
          <w:szCs w:val="28"/>
          <w:lang w:eastAsia="en-US"/>
        </w:rPr>
        <w:t>годы, в том числе за счет средств федерального бюджета» изложить в редак</w:t>
      </w:r>
      <w:r w:rsidR="00667201" w:rsidRPr="00206B16">
        <w:rPr>
          <w:rFonts w:eastAsia="Calibri"/>
          <w:sz w:val="28"/>
          <w:szCs w:val="28"/>
          <w:lang w:eastAsia="en-US"/>
        </w:rPr>
        <w:t>ции согласно приложению № </w:t>
      </w:r>
      <w:r w:rsidR="00EB05D1" w:rsidRPr="00206B16">
        <w:rPr>
          <w:rFonts w:eastAsia="Calibri"/>
          <w:sz w:val="28"/>
          <w:szCs w:val="28"/>
          <w:lang w:eastAsia="en-US"/>
        </w:rPr>
        <w:t>4</w:t>
      </w:r>
      <w:r w:rsidR="007F3D83" w:rsidRPr="00206B16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277040" w:rsidRPr="00206B16">
        <w:rPr>
          <w:rFonts w:eastAsia="Calibri"/>
          <w:sz w:val="28"/>
          <w:szCs w:val="28"/>
          <w:lang w:eastAsia="en-US"/>
        </w:rPr>
        <w:t>;</w:t>
      </w:r>
    </w:p>
    <w:p w:rsidR="00277040" w:rsidRPr="00206B16" w:rsidRDefault="00666559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10</w:t>
      </w:r>
      <w:r w:rsidR="00277040" w:rsidRPr="00206B16">
        <w:rPr>
          <w:sz w:val="28"/>
          <w:szCs w:val="28"/>
        </w:rPr>
        <w:t>) приложение № 3 к государственной программе «Сводные финансовые затраты государственной программы Новосибирской области «Охрана окружающей среды» на 2015 </w:t>
      </w:r>
      <w:r w:rsidR="005D0F3B" w:rsidRPr="00206B16">
        <w:rPr>
          <w:sz w:val="28"/>
          <w:szCs w:val="28"/>
        </w:rPr>
        <w:t>-</w:t>
      </w:r>
      <w:r w:rsidR="00277040" w:rsidRPr="00206B16">
        <w:rPr>
          <w:rFonts w:eastAsiaTheme="minorHAnsi"/>
          <w:sz w:val="28"/>
          <w:szCs w:val="28"/>
        </w:rPr>
        <w:t> </w:t>
      </w:r>
      <w:r w:rsidR="00277040" w:rsidRPr="00206B16">
        <w:rPr>
          <w:sz w:val="28"/>
          <w:szCs w:val="28"/>
        </w:rPr>
        <w:t xml:space="preserve">2020 годы» изложить в </w:t>
      </w:r>
      <w:r w:rsidR="00667201" w:rsidRPr="00206B16">
        <w:rPr>
          <w:sz w:val="28"/>
          <w:szCs w:val="28"/>
        </w:rPr>
        <w:t>редакции согласно приложению № </w:t>
      </w:r>
      <w:r w:rsidR="00EB05D1" w:rsidRPr="00206B16">
        <w:rPr>
          <w:sz w:val="28"/>
          <w:szCs w:val="28"/>
        </w:rPr>
        <w:t>5</w:t>
      </w:r>
      <w:r w:rsidR="001C3338" w:rsidRPr="00206B16">
        <w:rPr>
          <w:sz w:val="28"/>
          <w:szCs w:val="28"/>
        </w:rPr>
        <w:t xml:space="preserve"> к настоящему постановлению;</w:t>
      </w:r>
    </w:p>
    <w:p w:rsidR="00F2113F" w:rsidRPr="00206B16" w:rsidRDefault="00574738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11) приложение</w:t>
      </w:r>
      <w:r w:rsidR="00F2113F" w:rsidRPr="00206B16">
        <w:rPr>
          <w:sz w:val="28"/>
          <w:szCs w:val="28"/>
        </w:rPr>
        <w:t xml:space="preserve"> № 4 к государственной программе «Методика расчета субсидий местным бюджетам из областного бюджета Новосибирской области на</w:t>
      </w:r>
      <w:r w:rsidR="008E1E47" w:rsidRPr="00206B16">
        <w:rPr>
          <w:sz w:val="28"/>
          <w:szCs w:val="28"/>
        </w:rPr>
        <w:t> </w:t>
      </w:r>
      <w:r w:rsidR="00F2113F" w:rsidRPr="00206B16">
        <w:rPr>
          <w:sz w:val="28"/>
          <w:szCs w:val="28"/>
        </w:rPr>
        <w:t>реализацию мероприятий государственной программы Новосибирской области «Охрана окружающей среды» на 2015 </w:t>
      </w:r>
      <w:r w:rsidR="005D0F3B" w:rsidRPr="00206B16">
        <w:rPr>
          <w:sz w:val="28"/>
          <w:szCs w:val="28"/>
        </w:rPr>
        <w:t>-</w:t>
      </w:r>
      <w:r w:rsidR="00F2113F" w:rsidRPr="00206B16">
        <w:rPr>
          <w:rFonts w:eastAsia="Calibri"/>
          <w:b/>
          <w:sz w:val="28"/>
          <w:szCs w:val="28"/>
          <w:lang w:eastAsia="en-US"/>
        </w:rPr>
        <w:t> </w:t>
      </w:r>
      <w:r w:rsidR="00F2113F" w:rsidRPr="00206B16">
        <w:rPr>
          <w:sz w:val="28"/>
          <w:szCs w:val="28"/>
        </w:rPr>
        <w:t>2020 годы</w:t>
      </w:r>
      <w:r w:rsidR="009D68AC" w:rsidRPr="00206B16">
        <w:rPr>
          <w:sz w:val="28"/>
          <w:szCs w:val="28"/>
        </w:rPr>
        <w:t>»</w:t>
      </w:r>
      <w:r w:rsidR="00115FD3" w:rsidRPr="00206B16">
        <w:rPr>
          <w:sz w:val="28"/>
          <w:szCs w:val="28"/>
        </w:rPr>
        <w:t>:</w:t>
      </w:r>
    </w:p>
    <w:p w:rsidR="009F03FE" w:rsidRPr="00206B16" w:rsidRDefault="00597AD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</w:t>
      </w:r>
      <w:r w:rsidR="009F03FE" w:rsidRPr="00206B16">
        <w:rPr>
          <w:sz w:val="28"/>
          <w:szCs w:val="28"/>
        </w:rPr>
        <w:t>) раздел I «Субсидии местным бюджетам Новосибирской области на</w:t>
      </w:r>
      <w:r w:rsidR="008E1E47" w:rsidRPr="00206B16">
        <w:rPr>
          <w:sz w:val="28"/>
          <w:szCs w:val="28"/>
        </w:rPr>
        <w:t> </w:t>
      </w:r>
      <w:r w:rsidR="009F03FE" w:rsidRPr="00206B16">
        <w:rPr>
          <w:sz w:val="28"/>
          <w:szCs w:val="28"/>
        </w:rPr>
        <w:t xml:space="preserve">приобретение и установку нового и модернизацию устаревшего </w:t>
      </w:r>
      <w:proofErr w:type="spellStart"/>
      <w:r w:rsidR="009F03FE" w:rsidRPr="00206B16">
        <w:rPr>
          <w:sz w:val="28"/>
          <w:szCs w:val="28"/>
        </w:rPr>
        <w:t>пылегазоочистного</w:t>
      </w:r>
      <w:proofErr w:type="spellEnd"/>
      <w:r w:rsidR="009F03FE" w:rsidRPr="00206B16">
        <w:rPr>
          <w:sz w:val="28"/>
          <w:szCs w:val="28"/>
        </w:rPr>
        <w:t xml:space="preserve"> оборудования» признать утратившим силу;</w:t>
      </w:r>
    </w:p>
    <w:p w:rsidR="009D35B4" w:rsidRPr="00206B16" w:rsidRDefault="009D35B4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б) </w:t>
      </w:r>
      <w:r w:rsidR="0001534A" w:rsidRPr="00206B16">
        <w:rPr>
          <w:sz w:val="28"/>
          <w:szCs w:val="28"/>
        </w:rPr>
        <w:t xml:space="preserve">в разделе </w:t>
      </w:r>
      <w:r w:rsidR="0001534A" w:rsidRPr="00206B16">
        <w:rPr>
          <w:sz w:val="28"/>
          <w:szCs w:val="28"/>
          <w:lang w:val="en-US"/>
        </w:rPr>
        <w:t>II </w:t>
      </w:r>
      <w:r w:rsidR="0001534A" w:rsidRPr="00206B16">
        <w:rPr>
          <w:sz w:val="28"/>
          <w:szCs w:val="28"/>
        </w:rPr>
        <w:t>«Субсидии местным бюджетам Новосибирской области на</w:t>
      </w:r>
      <w:r w:rsidR="008E1E47" w:rsidRPr="00206B16">
        <w:rPr>
          <w:sz w:val="28"/>
          <w:szCs w:val="28"/>
        </w:rPr>
        <w:t> </w:t>
      </w:r>
      <w:r w:rsidR="0001534A" w:rsidRPr="00206B16">
        <w:rPr>
          <w:sz w:val="28"/>
          <w:szCs w:val="28"/>
        </w:rPr>
        <w:t>разработку проектно-сметной документации на капитальный ремонт гидротехнических сооружений, реконструкцию водозащитных и</w:t>
      </w:r>
      <w:r w:rsidR="008E1E47" w:rsidRPr="00206B16">
        <w:rPr>
          <w:sz w:val="28"/>
          <w:szCs w:val="28"/>
        </w:rPr>
        <w:t> </w:t>
      </w:r>
      <w:r w:rsidR="0001534A" w:rsidRPr="00206B16">
        <w:rPr>
          <w:sz w:val="28"/>
          <w:szCs w:val="28"/>
        </w:rPr>
        <w:t>берегоукрепительных сооружений, а также капитальный ремонт гидротехнических сооружений, реконструкцию водозащитных и</w:t>
      </w:r>
      <w:r w:rsidR="008E1E47" w:rsidRPr="00206B16">
        <w:rPr>
          <w:sz w:val="28"/>
          <w:szCs w:val="28"/>
        </w:rPr>
        <w:t> </w:t>
      </w:r>
      <w:r w:rsidR="0001534A" w:rsidRPr="00206B16">
        <w:rPr>
          <w:sz w:val="28"/>
          <w:szCs w:val="28"/>
        </w:rPr>
        <w:t>берегоукрепительных сооружений и строительство берегоукрепительных сооружений»:</w:t>
      </w:r>
      <w:proofErr w:type="gramEnd"/>
    </w:p>
    <w:p w:rsidR="007E2511" w:rsidRPr="00206B16" w:rsidRDefault="004622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наименование</w:t>
      </w:r>
      <w:r w:rsidR="007E2511" w:rsidRPr="00206B16">
        <w:rPr>
          <w:sz w:val="28"/>
          <w:szCs w:val="28"/>
        </w:rPr>
        <w:t xml:space="preserve"> изложить в следующей редакции:</w:t>
      </w:r>
    </w:p>
    <w:p w:rsidR="00B050B1" w:rsidRPr="00206B16" w:rsidRDefault="00860A21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6D7693" w:rsidRPr="00206B16">
        <w:rPr>
          <w:sz w:val="28"/>
          <w:szCs w:val="28"/>
          <w:lang w:val="en-US"/>
        </w:rPr>
        <w:t>II </w:t>
      </w:r>
      <w:r w:rsidR="00D9653F" w:rsidRPr="00206B16">
        <w:rPr>
          <w:sz w:val="28"/>
          <w:szCs w:val="28"/>
        </w:rPr>
        <w:t xml:space="preserve">Субсидии местным бюджетам Новосибирской области на </w:t>
      </w:r>
      <w:r w:rsidR="00B050B1" w:rsidRPr="00206B16">
        <w:rPr>
          <w:sz w:val="28"/>
          <w:szCs w:val="28"/>
        </w:rPr>
        <w:t>реализацию (</w:t>
      </w:r>
      <w:r w:rsidR="00D9653F" w:rsidRPr="00206B16">
        <w:rPr>
          <w:sz w:val="28"/>
          <w:szCs w:val="28"/>
        </w:rPr>
        <w:t>осуществление</w:t>
      </w:r>
      <w:r w:rsidR="00B050B1" w:rsidRPr="00206B16">
        <w:rPr>
          <w:sz w:val="28"/>
          <w:szCs w:val="28"/>
        </w:rPr>
        <w:t>)</w:t>
      </w:r>
      <w:r w:rsidR="00D9653F" w:rsidRPr="00206B16">
        <w:rPr>
          <w:sz w:val="28"/>
          <w:szCs w:val="28"/>
        </w:rPr>
        <w:t xml:space="preserve"> мероприятий по развитию водохозяйственного комплекса Новосибирской области</w:t>
      </w:r>
      <w:r w:rsidR="00B050B1" w:rsidRPr="00206B16">
        <w:rPr>
          <w:sz w:val="28"/>
          <w:szCs w:val="28"/>
        </w:rPr>
        <w:t>»;</w:t>
      </w:r>
    </w:p>
    <w:p w:rsidR="009D35B4" w:rsidRPr="00206B16" w:rsidRDefault="004011F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 xml:space="preserve">в </w:t>
      </w:r>
      <w:r w:rsidR="00CD67F9" w:rsidRPr="00206B16">
        <w:rPr>
          <w:sz w:val="28"/>
          <w:szCs w:val="28"/>
        </w:rPr>
        <w:t>пункт</w:t>
      </w:r>
      <w:r w:rsidRPr="00206B16">
        <w:rPr>
          <w:sz w:val="28"/>
          <w:szCs w:val="28"/>
        </w:rPr>
        <w:t>е</w:t>
      </w:r>
      <w:r w:rsidR="00CD67F9" w:rsidRPr="00206B16">
        <w:rPr>
          <w:sz w:val="28"/>
          <w:szCs w:val="28"/>
        </w:rPr>
        <w:t xml:space="preserve"> 1</w:t>
      </w:r>
      <w:r w:rsidR="004B2C5A"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</w:rPr>
        <w:t xml:space="preserve">слова </w:t>
      </w:r>
      <w:r w:rsidR="0081269B" w:rsidRPr="00206B16">
        <w:rPr>
          <w:sz w:val="28"/>
          <w:szCs w:val="28"/>
        </w:rPr>
        <w:t>«</w:t>
      </w:r>
      <w:r w:rsidR="00527E44" w:rsidRPr="00206B16">
        <w:rPr>
          <w:sz w:val="28"/>
          <w:szCs w:val="28"/>
        </w:rPr>
        <w:t>проектно-сметной документации на капитальный ремонт гидротехнических сооружений, реконструкцию водозащитных и</w:t>
      </w:r>
      <w:r w:rsidR="008E1E47" w:rsidRPr="00206B16">
        <w:rPr>
          <w:sz w:val="28"/>
          <w:szCs w:val="28"/>
        </w:rPr>
        <w:t> </w:t>
      </w:r>
      <w:r w:rsidR="00527E44" w:rsidRPr="00206B16">
        <w:rPr>
          <w:sz w:val="28"/>
          <w:szCs w:val="28"/>
        </w:rPr>
        <w:t>берегоукрепительных сооружений (далее – разработка проектно-сметной документации)</w:t>
      </w:r>
      <w:r w:rsidR="0081269B" w:rsidRPr="00206B16">
        <w:rPr>
          <w:sz w:val="28"/>
          <w:szCs w:val="28"/>
        </w:rPr>
        <w:t>» заменить словами «</w:t>
      </w:r>
      <w:r w:rsidR="00527E44" w:rsidRPr="00206B16">
        <w:rPr>
          <w:sz w:val="28"/>
          <w:szCs w:val="28"/>
        </w:rPr>
        <w:t>проектной документации на капитальный ремонт, реконструкцию и строительство объектов водохозяйственного комплекса – гидротехнических, водозащитных и берегоукрепительных сооружений (далее – объекты), а также капитальный ремонт, реконструкцию и строительство объектов</w:t>
      </w:r>
      <w:r w:rsidR="00E171E7" w:rsidRPr="00206B16">
        <w:rPr>
          <w:sz w:val="28"/>
          <w:szCs w:val="28"/>
        </w:rPr>
        <w:t>»;</w:t>
      </w:r>
      <w:proofErr w:type="gramEnd"/>
    </w:p>
    <w:p w:rsidR="004D73AF" w:rsidRPr="00206B16" w:rsidRDefault="00D45E4A" w:rsidP="004D73AF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2</w:t>
      </w:r>
      <w:r w:rsidR="00297425" w:rsidRPr="00206B16">
        <w:rPr>
          <w:sz w:val="28"/>
          <w:szCs w:val="28"/>
        </w:rPr>
        <w:t xml:space="preserve"> </w:t>
      </w:r>
      <w:r w:rsidRPr="00206B16">
        <w:rPr>
          <w:sz w:val="28"/>
          <w:szCs w:val="28"/>
        </w:rPr>
        <w:t>слово «</w:t>
      </w:r>
      <w:r w:rsidR="00527E44" w:rsidRPr="00206B16">
        <w:rPr>
          <w:sz w:val="28"/>
          <w:szCs w:val="28"/>
        </w:rPr>
        <w:t>проектно-сметной документации» заменить словами «</w:t>
      </w:r>
      <w:r w:rsidR="006F34E2" w:rsidRPr="00206B16">
        <w:rPr>
          <w:sz w:val="28"/>
          <w:szCs w:val="28"/>
        </w:rPr>
        <w:t>проектной документации на капитальный ремонт, реконструкцию и</w:t>
      </w:r>
      <w:r w:rsidR="008E1E47" w:rsidRPr="00206B16">
        <w:rPr>
          <w:sz w:val="28"/>
          <w:szCs w:val="28"/>
        </w:rPr>
        <w:t> </w:t>
      </w:r>
      <w:r w:rsidR="006F34E2" w:rsidRPr="00206B16">
        <w:rPr>
          <w:sz w:val="28"/>
          <w:szCs w:val="28"/>
        </w:rPr>
        <w:t>строительство объектов</w:t>
      </w:r>
      <w:r w:rsidRPr="00206B16">
        <w:rPr>
          <w:sz w:val="28"/>
          <w:szCs w:val="28"/>
        </w:rPr>
        <w:t>»;</w:t>
      </w:r>
    </w:p>
    <w:p w:rsidR="00297425" w:rsidRPr="00206B16" w:rsidRDefault="001328B5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 пункте 3:</w:t>
      </w:r>
    </w:p>
    <w:p w:rsidR="00297425" w:rsidRPr="00206B16" w:rsidRDefault="00297425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первом слова «</w:t>
      </w:r>
      <w:r w:rsidR="001328B5" w:rsidRPr="00206B16">
        <w:rPr>
          <w:sz w:val="28"/>
          <w:szCs w:val="28"/>
        </w:rPr>
        <w:t xml:space="preserve">гидротехнических сооружений, реконструкцию водозащитных и берегоукрепительных сооружений и строительство берегоукрепительных сооружений (далее </w:t>
      </w:r>
      <w:r w:rsidR="00497F91" w:rsidRPr="00206B16">
        <w:rPr>
          <w:sz w:val="28"/>
          <w:szCs w:val="28"/>
        </w:rPr>
        <w:t>–</w:t>
      </w:r>
      <w:r w:rsidR="001328B5" w:rsidRPr="00206B16">
        <w:rPr>
          <w:sz w:val="28"/>
          <w:szCs w:val="28"/>
        </w:rPr>
        <w:t xml:space="preserve"> капитальный ремонт, строительство и</w:t>
      </w:r>
      <w:r w:rsidR="008E1E47" w:rsidRPr="00206B16">
        <w:rPr>
          <w:sz w:val="28"/>
          <w:szCs w:val="28"/>
        </w:rPr>
        <w:t> </w:t>
      </w:r>
      <w:r w:rsidR="001328B5" w:rsidRPr="00206B16">
        <w:rPr>
          <w:sz w:val="28"/>
          <w:szCs w:val="28"/>
        </w:rPr>
        <w:t>реконструкция объектов)</w:t>
      </w:r>
      <w:r w:rsidRPr="00206B16">
        <w:rPr>
          <w:sz w:val="28"/>
          <w:szCs w:val="28"/>
        </w:rPr>
        <w:t>» заменить словами</w:t>
      </w:r>
      <w:r w:rsidR="001328B5" w:rsidRPr="00206B16">
        <w:rPr>
          <w:sz w:val="28"/>
          <w:szCs w:val="28"/>
        </w:rPr>
        <w:t xml:space="preserve"> «, реконструкцию и строительство объектов»</w:t>
      </w:r>
      <w:r w:rsidRPr="00206B16">
        <w:rPr>
          <w:sz w:val="28"/>
          <w:szCs w:val="28"/>
        </w:rPr>
        <w:t>;</w:t>
      </w:r>
    </w:p>
    <w:p w:rsidR="00845D34" w:rsidRPr="00206B16" w:rsidRDefault="00845D34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четвертом слова «с учетом индексации цен по годам» исключить;</w:t>
      </w:r>
    </w:p>
    <w:p w:rsidR="00906195" w:rsidRPr="00206B16" w:rsidRDefault="0074573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абзац</w:t>
      </w:r>
      <w:r w:rsidR="00906195" w:rsidRPr="00206B16">
        <w:rPr>
          <w:sz w:val="28"/>
          <w:szCs w:val="28"/>
        </w:rPr>
        <w:t xml:space="preserve"> шестой</w:t>
      </w:r>
      <w:r w:rsidRPr="00206B16">
        <w:rPr>
          <w:sz w:val="28"/>
          <w:szCs w:val="28"/>
        </w:rPr>
        <w:t>, седьмой</w:t>
      </w:r>
      <w:r w:rsidR="00906195" w:rsidRPr="00206B16">
        <w:rPr>
          <w:sz w:val="28"/>
          <w:szCs w:val="28"/>
        </w:rPr>
        <w:t xml:space="preserve"> изложить в следующей редакции:</w:t>
      </w:r>
    </w:p>
    <w:p w:rsidR="00C57AC2" w:rsidRPr="00206B16" w:rsidRDefault="00906195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D844E8" w:rsidRPr="00206B16">
        <w:rPr>
          <w:sz w:val="28"/>
          <w:szCs w:val="28"/>
        </w:rPr>
        <w:t xml:space="preserve">Доля финансирования за счет средств местного бюджета </w:t>
      </w:r>
      <w:r w:rsidRPr="00206B16">
        <w:rPr>
          <w:sz w:val="28"/>
          <w:szCs w:val="28"/>
        </w:rPr>
        <w:t xml:space="preserve">на капитальный ремонт </w:t>
      </w:r>
      <w:r w:rsidR="00D844E8" w:rsidRPr="00206B16">
        <w:rPr>
          <w:sz w:val="28"/>
          <w:szCs w:val="28"/>
        </w:rPr>
        <w:t>объекта составляет</w:t>
      </w:r>
      <w:r w:rsidRPr="00206B16">
        <w:rPr>
          <w:sz w:val="28"/>
          <w:szCs w:val="28"/>
        </w:rPr>
        <w:t xml:space="preserve"> </w:t>
      </w:r>
      <w:r w:rsidR="00C57AC2" w:rsidRPr="00206B16">
        <w:rPr>
          <w:sz w:val="28"/>
          <w:szCs w:val="28"/>
        </w:rPr>
        <w:t>не менее 5% от общего объема финансирования</w:t>
      </w:r>
      <w:r w:rsidR="00745738" w:rsidRPr="00206B16">
        <w:rPr>
          <w:sz w:val="28"/>
          <w:szCs w:val="28"/>
        </w:rPr>
        <w:t xml:space="preserve"> объекта.</w:t>
      </w:r>
    </w:p>
    <w:p w:rsidR="00AB1F93" w:rsidRPr="00206B16" w:rsidRDefault="00AB1F93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Доля финансирования за счет средств местного бюджета на реконструкцию, строительство объекта составляет не менее 5% до достижения суммарной стоимости объекта 20 000,0 тыс. рублей, свыше этой суммы доля финансирования за счет средств местного бюджета составляет не менее 1% от объема финансирования объекта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2F5190" w:rsidRPr="00206B16" w:rsidRDefault="00B050B1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в) в </w:t>
      </w:r>
      <w:proofErr w:type="gramStart"/>
      <w:r w:rsidRPr="00206B16">
        <w:rPr>
          <w:sz w:val="28"/>
          <w:szCs w:val="28"/>
        </w:rPr>
        <w:t>разделе</w:t>
      </w:r>
      <w:proofErr w:type="gramEnd"/>
      <w:r w:rsidRPr="00206B16">
        <w:rPr>
          <w:sz w:val="28"/>
          <w:szCs w:val="28"/>
        </w:rPr>
        <w:t xml:space="preserve"> II.</w:t>
      </w:r>
      <w:r w:rsidR="002F5190" w:rsidRPr="00206B16">
        <w:rPr>
          <w:sz w:val="28"/>
          <w:szCs w:val="28"/>
        </w:rPr>
        <w:t>I «</w:t>
      </w:r>
      <w:r w:rsidR="00364B8A" w:rsidRPr="00206B16">
        <w:rPr>
          <w:sz w:val="28"/>
          <w:szCs w:val="28"/>
        </w:rPr>
        <w:t xml:space="preserve">Субсидии местным бюджетам Новосибирской области </w:t>
      </w:r>
      <w:r w:rsidR="00364B8A" w:rsidRPr="00206B16">
        <w:rPr>
          <w:sz w:val="28"/>
          <w:szCs w:val="28"/>
        </w:rPr>
        <w:lastRenderedPageBreak/>
        <w:t>на</w:t>
      </w:r>
      <w:r w:rsidR="008E1E47" w:rsidRPr="00206B16">
        <w:rPr>
          <w:sz w:val="28"/>
          <w:szCs w:val="28"/>
        </w:rPr>
        <w:t> </w:t>
      </w:r>
      <w:r w:rsidR="00364B8A" w:rsidRPr="00206B16">
        <w:rPr>
          <w:sz w:val="28"/>
          <w:szCs w:val="28"/>
        </w:rPr>
        <w:t>реализацию мероприятий по защите территорий населенных пунктов Новосибирской области от подтопления и затопления»:</w:t>
      </w:r>
    </w:p>
    <w:p w:rsidR="002F5190" w:rsidRPr="00206B16" w:rsidRDefault="00A274D5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пункт 1</w:t>
      </w:r>
      <w:r w:rsidR="00B87E50" w:rsidRPr="00206B16">
        <w:rPr>
          <w:sz w:val="28"/>
          <w:szCs w:val="28"/>
        </w:rPr>
        <w:t xml:space="preserve"> дополнить абзацем следующего содержания</w:t>
      </w:r>
      <w:r w:rsidRPr="00206B16">
        <w:rPr>
          <w:sz w:val="28"/>
          <w:szCs w:val="28"/>
        </w:rPr>
        <w:t>:</w:t>
      </w:r>
    </w:p>
    <w:p w:rsidR="00B87E50" w:rsidRPr="00206B16" w:rsidRDefault="00B87E50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«Субсидии предоставляются на софинансирование расходов по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строительству и реконструкции объектов по защите территорий населенных пунктов от подтопления и затопления (далее – объекты)</w:t>
      </w:r>
      <w:proofErr w:type="gramStart"/>
      <w:r w:rsidRPr="00206B16">
        <w:rPr>
          <w:sz w:val="28"/>
          <w:szCs w:val="28"/>
        </w:rPr>
        <w:t>.</w:t>
      </w:r>
      <w:r w:rsidR="00145129" w:rsidRPr="00206B16">
        <w:rPr>
          <w:sz w:val="28"/>
          <w:szCs w:val="28"/>
        </w:rPr>
        <w:t>»</w:t>
      </w:r>
      <w:proofErr w:type="gramEnd"/>
      <w:r w:rsidR="00145129" w:rsidRPr="00206B16">
        <w:rPr>
          <w:sz w:val="28"/>
          <w:szCs w:val="28"/>
        </w:rPr>
        <w:t>.</w:t>
      </w:r>
    </w:p>
    <w:p w:rsidR="002F5190" w:rsidRPr="00206B16" w:rsidRDefault="00997600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2 </w:t>
      </w:r>
      <w:r w:rsidR="002B5602" w:rsidRPr="00206B16">
        <w:rPr>
          <w:sz w:val="28"/>
          <w:szCs w:val="28"/>
        </w:rPr>
        <w:t>слова «инженерной защиты»</w:t>
      </w:r>
      <w:r w:rsidR="00447EC3" w:rsidRPr="00206B16">
        <w:rPr>
          <w:sz w:val="28"/>
          <w:szCs w:val="28"/>
        </w:rPr>
        <w:t xml:space="preserve"> и слова</w:t>
      </w:r>
      <w:r w:rsidR="002B5602" w:rsidRPr="00206B16">
        <w:rPr>
          <w:sz w:val="28"/>
          <w:szCs w:val="28"/>
        </w:rPr>
        <w:t xml:space="preserve"> «, с учетом физической возможности строительства в текущем году» исключить, слово «проектно-сметной» заменить словом «проектной»;</w:t>
      </w:r>
    </w:p>
    <w:p w:rsidR="0010073A" w:rsidRPr="00206B16" w:rsidRDefault="00DB4B36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3 слова «инженерной защиты»</w:t>
      </w:r>
      <w:r w:rsidR="00447EC3" w:rsidRPr="00206B16">
        <w:rPr>
          <w:sz w:val="28"/>
          <w:szCs w:val="28"/>
        </w:rPr>
        <w:t xml:space="preserve"> и</w:t>
      </w:r>
      <w:r w:rsidR="004E63C1" w:rsidRPr="00206B16">
        <w:rPr>
          <w:sz w:val="28"/>
          <w:szCs w:val="28"/>
        </w:rPr>
        <w:t>сключить,</w:t>
      </w:r>
      <w:r w:rsidRPr="00206B16">
        <w:rPr>
          <w:sz w:val="28"/>
          <w:szCs w:val="28"/>
        </w:rPr>
        <w:t xml:space="preserve"> </w:t>
      </w:r>
      <w:r w:rsidR="00447EC3" w:rsidRPr="00206B16">
        <w:rPr>
          <w:sz w:val="28"/>
          <w:szCs w:val="28"/>
        </w:rPr>
        <w:t xml:space="preserve">слова </w:t>
      </w:r>
      <w:r w:rsidRPr="00206B16">
        <w:rPr>
          <w:sz w:val="28"/>
          <w:szCs w:val="28"/>
        </w:rPr>
        <w:t>«</w:t>
      </w:r>
      <w:r w:rsidR="004E63C1" w:rsidRPr="00206B16">
        <w:rPr>
          <w:sz w:val="28"/>
          <w:szCs w:val="28"/>
        </w:rPr>
        <w:t xml:space="preserve">объекта </w:t>
      </w:r>
      <w:r w:rsidRPr="00206B16">
        <w:rPr>
          <w:sz w:val="28"/>
          <w:szCs w:val="28"/>
        </w:rPr>
        <w:t>капитальных вложений»</w:t>
      </w:r>
      <w:r w:rsidR="004E63C1" w:rsidRPr="00206B16">
        <w:rPr>
          <w:sz w:val="28"/>
          <w:szCs w:val="28"/>
        </w:rPr>
        <w:t xml:space="preserve"> заменить словом «объекта»</w:t>
      </w:r>
      <w:r w:rsidRPr="00206B16">
        <w:rPr>
          <w:sz w:val="28"/>
          <w:szCs w:val="28"/>
        </w:rPr>
        <w:t>;</w:t>
      </w:r>
    </w:p>
    <w:p w:rsidR="00DB4B36" w:rsidRPr="00206B16" w:rsidRDefault="00A96FB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пункт 4 признать утратившим силу;</w:t>
      </w:r>
    </w:p>
    <w:p w:rsidR="00A96FB2" w:rsidRPr="00206B16" w:rsidRDefault="005E7A3B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подпунктах</w:t>
      </w:r>
      <w:proofErr w:type="gramEnd"/>
      <w:r w:rsidRPr="00206B16">
        <w:rPr>
          <w:sz w:val="28"/>
          <w:szCs w:val="28"/>
        </w:rPr>
        <w:t xml:space="preserve"> 1, 2, 3 пункта 5 слова «инженерной защиты» исключить;</w:t>
      </w:r>
    </w:p>
    <w:p w:rsidR="00115FD3" w:rsidRPr="00206B16" w:rsidRDefault="00AB5403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</w:t>
      </w:r>
      <w:r w:rsidR="009F03FE" w:rsidRPr="00206B16">
        <w:rPr>
          <w:sz w:val="28"/>
          <w:szCs w:val="28"/>
        </w:rPr>
        <w:t>) </w:t>
      </w:r>
      <w:r w:rsidR="00AA784C" w:rsidRPr="00206B16">
        <w:rPr>
          <w:sz w:val="28"/>
          <w:szCs w:val="28"/>
        </w:rPr>
        <w:t>раздел III «Субсидии местным бюджетам Новосибирской области на</w:t>
      </w:r>
      <w:r w:rsidR="008E1E47" w:rsidRPr="00206B16">
        <w:rPr>
          <w:sz w:val="28"/>
          <w:szCs w:val="28"/>
        </w:rPr>
        <w:t> </w:t>
      </w:r>
      <w:r w:rsidR="00AA784C" w:rsidRPr="00206B16">
        <w:rPr>
          <w:sz w:val="28"/>
          <w:szCs w:val="28"/>
        </w:rPr>
        <w:t>мероприятия по предупреждению и снижению негативных последствий, вызванных загрязнением окружающей среды биологическими и прочими опасными видами отходов, включая несанкционированное размещение отходов» признать утратившим силу;</w:t>
      </w:r>
    </w:p>
    <w:p w:rsidR="00AA784C" w:rsidRPr="00206B16" w:rsidRDefault="00AB3769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</w:t>
      </w:r>
      <w:r w:rsidR="00AA784C" w:rsidRPr="00206B16">
        <w:rPr>
          <w:sz w:val="28"/>
          <w:szCs w:val="28"/>
        </w:rPr>
        <w:t>) раздел IV «Субсидии местным бюджетам Новосибирской области на</w:t>
      </w:r>
      <w:r w:rsidR="008E1E47" w:rsidRPr="00206B16">
        <w:rPr>
          <w:sz w:val="28"/>
          <w:szCs w:val="28"/>
        </w:rPr>
        <w:t> </w:t>
      </w:r>
      <w:r w:rsidR="00AA784C" w:rsidRPr="00206B16">
        <w:rPr>
          <w:sz w:val="28"/>
          <w:szCs w:val="28"/>
        </w:rPr>
        <w:t xml:space="preserve">ликвидацию несанкционированных мест размещения отходов» </w:t>
      </w:r>
      <w:r w:rsidR="003708E1" w:rsidRPr="00206B16">
        <w:rPr>
          <w:sz w:val="28"/>
          <w:szCs w:val="28"/>
        </w:rPr>
        <w:t>признать утратившим силу.</w:t>
      </w:r>
    </w:p>
    <w:p w:rsidR="005D1A2A" w:rsidRPr="00206B16" w:rsidRDefault="004B58F6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sz w:val="28"/>
          <w:szCs w:val="28"/>
        </w:rPr>
        <w:t>3</w:t>
      </w:r>
      <w:r w:rsidR="003708E1" w:rsidRPr="00206B16">
        <w:rPr>
          <w:sz w:val="28"/>
          <w:szCs w:val="28"/>
        </w:rPr>
        <w:t>. </w:t>
      </w:r>
      <w:r w:rsidR="00713586" w:rsidRPr="00206B16">
        <w:rPr>
          <w:rFonts w:eastAsia="Calibri"/>
          <w:sz w:val="28"/>
          <w:szCs w:val="28"/>
          <w:lang w:eastAsia="en-US"/>
        </w:rPr>
        <w:t>В приложении № 1</w:t>
      </w:r>
      <w:r w:rsidR="005D1A2A" w:rsidRPr="00206B16">
        <w:rPr>
          <w:rFonts w:eastAsia="Calibri"/>
          <w:sz w:val="28"/>
          <w:szCs w:val="28"/>
          <w:lang w:eastAsia="en-US"/>
        </w:rPr>
        <w:t xml:space="preserve"> к постановлению «Порядок финансирования мероприятий государственной программы Новосибирской области «Охрана окружающей среды» на 2015 </w:t>
      </w:r>
      <w:r w:rsidR="005D0F3B" w:rsidRPr="00206B16">
        <w:rPr>
          <w:rFonts w:eastAsia="Calibri"/>
          <w:sz w:val="28"/>
          <w:szCs w:val="28"/>
          <w:lang w:eastAsia="en-US"/>
        </w:rPr>
        <w:t>-</w:t>
      </w:r>
      <w:r w:rsidR="005D1A2A" w:rsidRPr="00206B16">
        <w:rPr>
          <w:rFonts w:eastAsia="Calibri"/>
          <w:sz w:val="28"/>
          <w:szCs w:val="28"/>
          <w:lang w:eastAsia="en-US"/>
        </w:rPr>
        <w:t> 2020 годы»:</w:t>
      </w:r>
    </w:p>
    <w:p w:rsidR="005D1A2A" w:rsidRPr="00206B16" w:rsidRDefault="00F82422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06B16">
        <w:rPr>
          <w:rFonts w:eastAsia="Calibri"/>
          <w:sz w:val="28"/>
          <w:szCs w:val="28"/>
          <w:lang w:eastAsia="en-US"/>
        </w:rPr>
        <w:t xml:space="preserve">1) в пункте 2 слова «главным распорядителям бюджетных средств – департаменту природных ресурсов и охраны окружающей среды Новосибирской области и управлению ветеринарии Новосибирской области (далее –  главные распорядители средств областного бюджета)» заменить словами «главному распорядителю бюджетных средств – </w:t>
      </w:r>
      <w:r w:rsidR="0095263C" w:rsidRPr="00206B16">
        <w:rPr>
          <w:rFonts w:eastAsia="Calibri"/>
          <w:sz w:val="28"/>
          <w:szCs w:val="28"/>
          <w:lang w:eastAsia="en-US"/>
        </w:rPr>
        <w:t xml:space="preserve">министерству природных ресурсов и экологии Новосибирской области </w:t>
      </w:r>
      <w:r w:rsidRPr="00206B16">
        <w:rPr>
          <w:rFonts w:eastAsia="Calibri"/>
          <w:sz w:val="28"/>
          <w:szCs w:val="28"/>
          <w:lang w:eastAsia="en-US"/>
        </w:rPr>
        <w:t>(далее –  главный распорядитель средств областного бюджета)»;</w:t>
      </w:r>
      <w:proofErr w:type="gramEnd"/>
    </w:p>
    <w:p w:rsidR="00090B55" w:rsidRPr="00206B16" w:rsidRDefault="00A800BF" w:rsidP="00D2152A">
      <w:pPr>
        <w:tabs>
          <w:tab w:val="left" w:pos="3900"/>
        </w:tabs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2) </w:t>
      </w:r>
      <w:r w:rsidR="00090B55"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="00090B55" w:rsidRPr="00206B16">
        <w:rPr>
          <w:rFonts w:eastAsia="Calibri"/>
          <w:sz w:val="28"/>
          <w:szCs w:val="28"/>
          <w:lang w:eastAsia="en-US"/>
        </w:rPr>
        <w:t>пункте</w:t>
      </w:r>
      <w:proofErr w:type="gramEnd"/>
      <w:r w:rsidR="00090B55" w:rsidRPr="00206B16">
        <w:rPr>
          <w:rFonts w:eastAsia="Calibri"/>
          <w:sz w:val="28"/>
          <w:szCs w:val="28"/>
          <w:lang w:eastAsia="en-US"/>
        </w:rPr>
        <w:t xml:space="preserve"> 3:</w:t>
      </w:r>
    </w:p>
    <w:p w:rsidR="00090B55" w:rsidRPr="00206B16" w:rsidRDefault="00090B55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а) абзац четвертый </w:t>
      </w:r>
      <w:r w:rsidR="001174AE" w:rsidRPr="00206B16">
        <w:rPr>
          <w:rFonts w:eastAsia="Calibri"/>
          <w:sz w:val="28"/>
          <w:szCs w:val="28"/>
          <w:lang w:eastAsia="en-US"/>
        </w:rPr>
        <w:t xml:space="preserve">подпункта 1 </w:t>
      </w:r>
      <w:r w:rsidRPr="00206B16">
        <w:rPr>
          <w:rFonts w:eastAsia="Calibri"/>
          <w:sz w:val="28"/>
          <w:szCs w:val="28"/>
          <w:lang w:eastAsia="en-US"/>
        </w:rPr>
        <w:t>исключить;</w:t>
      </w:r>
    </w:p>
    <w:p w:rsidR="00E4654B" w:rsidRPr="00206B16" w:rsidRDefault="00090B55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б) </w:t>
      </w:r>
      <w:r w:rsidR="00A800BF" w:rsidRPr="00206B16">
        <w:rPr>
          <w:rFonts w:eastAsia="Calibri"/>
          <w:sz w:val="28"/>
          <w:szCs w:val="28"/>
          <w:lang w:eastAsia="en-US"/>
        </w:rPr>
        <w:t xml:space="preserve">в </w:t>
      </w:r>
      <w:r w:rsidR="00B11809" w:rsidRPr="00206B16">
        <w:rPr>
          <w:rFonts w:eastAsia="Calibri"/>
          <w:sz w:val="28"/>
          <w:szCs w:val="28"/>
          <w:lang w:eastAsia="en-US"/>
        </w:rPr>
        <w:t xml:space="preserve">абзаце третьем </w:t>
      </w:r>
      <w:r w:rsidR="001174AE" w:rsidRPr="00206B16">
        <w:rPr>
          <w:rFonts w:eastAsia="Calibri"/>
          <w:sz w:val="28"/>
          <w:szCs w:val="28"/>
          <w:lang w:eastAsia="en-US"/>
        </w:rPr>
        <w:t>под</w:t>
      </w:r>
      <w:r w:rsidR="00B11809" w:rsidRPr="00206B16">
        <w:rPr>
          <w:rFonts w:eastAsia="Calibri"/>
          <w:sz w:val="28"/>
          <w:szCs w:val="28"/>
          <w:lang w:eastAsia="en-US"/>
        </w:rPr>
        <w:t xml:space="preserve">пункта 3 </w:t>
      </w:r>
      <w:r w:rsidR="00E4654B" w:rsidRPr="00206B16">
        <w:rPr>
          <w:rFonts w:eastAsia="Calibri"/>
          <w:sz w:val="28"/>
          <w:szCs w:val="28"/>
          <w:lang w:eastAsia="en-US"/>
        </w:rPr>
        <w:t xml:space="preserve">слова «, </w:t>
      </w:r>
      <w:proofErr w:type="gramStart"/>
      <w:r w:rsidR="00E4654B" w:rsidRPr="00206B16">
        <w:rPr>
          <w:rFonts w:eastAsia="Calibri"/>
          <w:sz w:val="28"/>
          <w:szCs w:val="28"/>
          <w:lang w:eastAsia="en-US"/>
        </w:rPr>
        <w:t>образующимися</w:t>
      </w:r>
      <w:proofErr w:type="gramEnd"/>
      <w:r w:rsidR="00E4654B" w:rsidRPr="00206B16">
        <w:rPr>
          <w:rFonts w:eastAsia="Calibri"/>
          <w:sz w:val="28"/>
          <w:szCs w:val="28"/>
          <w:lang w:eastAsia="en-US"/>
        </w:rPr>
        <w:t xml:space="preserve"> у населения» исключить;</w:t>
      </w:r>
    </w:p>
    <w:p w:rsidR="00202818" w:rsidRPr="00206B16" w:rsidRDefault="00202818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3) </w:t>
      </w:r>
      <w:r w:rsidR="001E63C2"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="001E63C2" w:rsidRPr="00206B16">
        <w:rPr>
          <w:rFonts w:eastAsia="Calibri"/>
          <w:sz w:val="28"/>
          <w:szCs w:val="28"/>
          <w:lang w:eastAsia="en-US"/>
        </w:rPr>
        <w:t>пункте</w:t>
      </w:r>
      <w:proofErr w:type="gramEnd"/>
      <w:r w:rsidR="001E63C2" w:rsidRPr="00206B16">
        <w:rPr>
          <w:rFonts w:eastAsia="Calibri"/>
          <w:sz w:val="28"/>
          <w:szCs w:val="28"/>
          <w:lang w:eastAsia="en-US"/>
        </w:rPr>
        <w:t xml:space="preserve"> 5 слова «Главные распорядители» заменить словами «Главный распорядитель»;</w:t>
      </w:r>
    </w:p>
    <w:p w:rsidR="001E63C2" w:rsidRPr="00206B16" w:rsidRDefault="005D4590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4) 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абзаце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первом пункта 7 слова «главными распорядителями» заменить словами «главным распорядителем»;</w:t>
      </w:r>
    </w:p>
    <w:p w:rsidR="0095263C" w:rsidRPr="00206B16" w:rsidRDefault="0095263C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5) 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8 слова «департаментом природных ресурсов и охраны окружающей среды Новосибирской области» заменить словами «министерством природных ресурсов и экологии Новосибирской области»;</w:t>
      </w:r>
    </w:p>
    <w:p w:rsidR="00204A3F" w:rsidRPr="00206B16" w:rsidRDefault="0095263C" w:rsidP="00D2152A">
      <w:pPr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6</w:t>
      </w:r>
      <w:r w:rsidR="00571F7A" w:rsidRPr="00206B16">
        <w:rPr>
          <w:rFonts w:eastAsia="Calibri"/>
          <w:sz w:val="28"/>
          <w:szCs w:val="28"/>
          <w:lang w:eastAsia="en-US"/>
        </w:rPr>
        <w:t xml:space="preserve">) в </w:t>
      </w:r>
      <w:proofErr w:type="gramStart"/>
      <w:r w:rsidR="00571F7A" w:rsidRPr="00206B16">
        <w:rPr>
          <w:rFonts w:eastAsia="Calibri"/>
          <w:sz w:val="28"/>
          <w:szCs w:val="28"/>
          <w:lang w:eastAsia="en-US"/>
        </w:rPr>
        <w:t>пунктах</w:t>
      </w:r>
      <w:proofErr w:type="gramEnd"/>
      <w:r w:rsidR="00571F7A" w:rsidRPr="00206B16">
        <w:rPr>
          <w:rFonts w:eastAsia="Calibri"/>
          <w:sz w:val="28"/>
          <w:szCs w:val="28"/>
          <w:lang w:eastAsia="en-US"/>
        </w:rPr>
        <w:t xml:space="preserve"> </w:t>
      </w:r>
      <w:r w:rsidR="00204A3F" w:rsidRPr="00206B16">
        <w:rPr>
          <w:rFonts w:eastAsia="Calibri"/>
          <w:sz w:val="28"/>
          <w:szCs w:val="28"/>
          <w:lang w:eastAsia="en-US"/>
        </w:rPr>
        <w:t>10</w:t>
      </w:r>
      <w:r w:rsidR="00571F7A" w:rsidRPr="00206B16">
        <w:rPr>
          <w:rFonts w:eastAsia="Calibri"/>
          <w:sz w:val="28"/>
          <w:szCs w:val="28"/>
          <w:lang w:eastAsia="en-US"/>
        </w:rPr>
        <w:t>, 11</w:t>
      </w:r>
      <w:r w:rsidR="00204A3F" w:rsidRPr="00206B16">
        <w:rPr>
          <w:rFonts w:eastAsia="Calibri"/>
          <w:sz w:val="28"/>
          <w:szCs w:val="28"/>
          <w:lang w:eastAsia="en-US"/>
        </w:rPr>
        <w:t xml:space="preserve"> слова «Главные распорядители» заменить словами «</w:t>
      </w:r>
      <w:r w:rsidR="00114A25" w:rsidRPr="00206B16">
        <w:rPr>
          <w:rFonts w:eastAsia="Calibri"/>
          <w:sz w:val="28"/>
          <w:szCs w:val="28"/>
          <w:lang w:eastAsia="en-US"/>
        </w:rPr>
        <w:t>Главный распорядитель»</w:t>
      </w:r>
      <w:r w:rsidR="00571F7A" w:rsidRPr="00206B16">
        <w:rPr>
          <w:rFonts w:eastAsia="Calibri"/>
          <w:sz w:val="28"/>
          <w:szCs w:val="28"/>
          <w:lang w:eastAsia="en-US"/>
        </w:rPr>
        <w:t>.</w:t>
      </w:r>
    </w:p>
    <w:p w:rsidR="008A182D" w:rsidRPr="00206B16" w:rsidRDefault="00543374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4</w:t>
      </w:r>
      <w:r w:rsidR="00277040" w:rsidRPr="00206B16">
        <w:rPr>
          <w:rFonts w:eastAsia="Calibri"/>
          <w:sz w:val="28"/>
          <w:szCs w:val="28"/>
          <w:lang w:eastAsia="en-US"/>
        </w:rPr>
        <w:t xml:space="preserve">. В приложении № 2 к постановлению «Условия предоставления и расходования субсидий местным бюджетам из областного бюджета </w:t>
      </w:r>
      <w:r w:rsidR="00277040" w:rsidRPr="00206B16">
        <w:rPr>
          <w:rFonts w:eastAsia="Calibri"/>
          <w:sz w:val="28"/>
          <w:szCs w:val="28"/>
          <w:lang w:eastAsia="en-US"/>
        </w:rPr>
        <w:lastRenderedPageBreak/>
        <w:t>Новосибирской области на реализацию мероприятий государственной программы Новосибирской области «Охрана окружающей среды» на 2015 </w:t>
      </w:r>
      <w:r w:rsidR="005D0F3B" w:rsidRPr="00206B16">
        <w:rPr>
          <w:rFonts w:eastAsia="Calibri"/>
          <w:sz w:val="28"/>
          <w:szCs w:val="28"/>
          <w:lang w:eastAsia="en-US"/>
        </w:rPr>
        <w:t>-</w:t>
      </w:r>
      <w:r w:rsidR="00277040" w:rsidRPr="00206B16">
        <w:rPr>
          <w:rFonts w:eastAsia="Calibri"/>
          <w:sz w:val="28"/>
          <w:szCs w:val="28"/>
          <w:lang w:eastAsia="en-US"/>
        </w:rPr>
        <w:t> 2020 годы»:</w:t>
      </w:r>
    </w:p>
    <w:p w:rsidR="00277040" w:rsidRPr="00206B16" w:rsidRDefault="00115FD3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rFonts w:eastAsia="Calibri"/>
          <w:sz w:val="28"/>
          <w:szCs w:val="28"/>
          <w:lang w:eastAsia="en-US"/>
        </w:rPr>
        <w:t>1) </w:t>
      </w:r>
      <w:r w:rsidR="009F03FE" w:rsidRPr="00206B16">
        <w:rPr>
          <w:sz w:val="28"/>
          <w:szCs w:val="28"/>
        </w:rPr>
        <w:t xml:space="preserve">раздел </w:t>
      </w:r>
      <w:r w:rsidR="00277040" w:rsidRPr="00206B16">
        <w:rPr>
          <w:sz w:val="28"/>
          <w:szCs w:val="28"/>
        </w:rPr>
        <w:t>I </w:t>
      </w:r>
      <w:r w:rsidR="009F03FE" w:rsidRPr="00206B16">
        <w:rPr>
          <w:sz w:val="28"/>
          <w:szCs w:val="28"/>
        </w:rPr>
        <w:t>«</w:t>
      </w:r>
      <w:r w:rsidR="00277040" w:rsidRPr="00206B16">
        <w:rPr>
          <w:sz w:val="28"/>
          <w:szCs w:val="28"/>
        </w:rPr>
        <w:t>Условия предоставления и расходования субсидий местным бюджетам из областного бюджета на приобретение, установку нового и</w:t>
      </w:r>
      <w:r w:rsidR="008E1E47" w:rsidRPr="00206B16">
        <w:rPr>
          <w:sz w:val="28"/>
          <w:szCs w:val="28"/>
        </w:rPr>
        <w:t> </w:t>
      </w:r>
      <w:r w:rsidR="00277040" w:rsidRPr="00206B16">
        <w:rPr>
          <w:sz w:val="28"/>
          <w:szCs w:val="28"/>
        </w:rPr>
        <w:t xml:space="preserve">модернизацию устаревшего </w:t>
      </w:r>
      <w:proofErr w:type="spellStart"/>
      <w:r w:rsidR="00277040" w:rsidRPr="00206B16">
        <w:rPr>
          <w:sz w:val="28"/>
          <w:szCs w:val="28"/>
        </w:rPr>
        <w:t>пылегазоочистного</w:t>
      </w:r>
      <w:proofErr w:type="spellEnd"/>
      <w:r w:rsidR="00277040" w:rsidRPr="00206B16">
        <w:rPr>
          <w:sz w:val="28"/>
          <w:szCs w:val="28"/>
        </w:rPr>
        <w:t xml:space="preserve"> оборудования (далее </w:t>
      </w:r>
      <w:r w:rsidR="000D5FD2" w:rsidRPr="00206B16">
        <w:rPr>
          <w:sz w:val="28"/>
          <w:szCs w:val="28"/>
        </w:rPr>
        <w:t>–</w:t>
      </w:r>
      <w:r w:rsidR="00277040" w:rsidRPr="00206B16">
        <w:rPr>
          <w:sz w:val="28"/>
          <w:szCs w:val="28"/>
        </w:rPr>
        <w:t xml:space="preserve"> субсидии)» признать утратившим силу;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2) в разделе II «Условия предоставления и расходования субсидий местным бюджетам из областного бюджета на разработку проектно-сметной документации на капитальный ремонт гидротехнических сооружений, реконструкцию водозащитных и берегоукрепительных сооружений, а также капитальный ремонт гидротехнических сооружений, реконструкцию водозащитных и берегоукрепительных сооружений и строительство берегоукрепительных сооружений (далее – субсидии)»:</w:t>
      </w:r>
      <w:proofErr w:type="gramEnd"/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а) наименование изложить в следующей редакции:</w:t>
      </w:r>
    </w:p>
    <w:p w:rsidR="00B050B1" w:rsidRPr="00206B16" w:rsidRDefault="00A2003A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4F41F7" w:rsidRPr="00206B16">
        <w:rPr>
          <w:sz w:val="28"/>
          <w:szCs w:val="28"/>
          <w:lang w:val="en-US"/>
        </w:rPr>
        <w:t>II </w:t>
      </w:r>
      <w:r w:rsidR="004F41F7" w:rsidRPr="00206B16">
        <w:rPr>
          <w:sz w:val="28"/>
          <w:szCs w:val="28"/>
        </w:rPr>
        <w:t xml:space="preserve">Условия предоставления и расходования субсидий местным бюджетам из областного бюджета на реализацию (осуществление) мероприятий по развитию водохозяйственного </w:t>
      </w:r>
      <w:r w:rsidR="00B62E71" w:rsidRPr="00206B16">
        <w:rPr>
          <w:sz w:val="28"/>
          <w:szCs w:val="28"/>
        </w:rPr>
        <w:t>комплекса Новосибирской области</w:t>
      </w:r>
      <w:r w:rsidR="004F41F7" w:rsidRPr="00206B16">
        <w:rPr>
          <w:sz w:val="28"/>
          <w:szCs w:val="28"/>
        </w:rPr>
        <w:t xml:space="preserve"> </w:t>
      </w:r>
      <w:r w:rsidR="00C12F8F" w:rsidRPr="00206B16">
        <w:rPr>
          <w:sz w:val="28"/>
          <w:szCs w:val="28"/>
        </w:rPr>
        <w:t>(далее – субсидии)</w:t>
      </w:r>
      <w:r w:rsidR="004F41F7" w:rsidRPr="00206B16">
        <w:rPr>
          <w:sz w:val="28"/>
          <w:szCs w:val="28"/>
        </w:rPr>
        <w:t>»</w:t>
      </w:r>
      <w:r w:rsidR="00C12F8F" w:rsidRPr="00206B16">
        <w:rPr>
          <w:sz w:val="28"/>
          <w:szCs w:val="28"/>
        </w:rPr>
        <w:t>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</w:t>
      </w:r>
      <w:r w:rsidR="007332A9" w:rsidRPr="00206B16">
        <w:rPr>
          <w:sz w:val="28"/>
          <w:szCs w:val="28"/>
        </w:rPr>
        <w:t xml:space="preserve">в </w:t>
      </w:r>
      <w:proofErr w:type="gramStart"/>
      <w:r w:rsidR="007332A9"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1:</w:t>
      </w:r>
    </w:p>
    <w:p w:rsidR="007332A9" w:rsidRPr="00206B16" w:rsidRDefault="007332A9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абзац первый изложить в следующей редакции: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«1. Субсидии предоставляются в целях софинансирования расходных обязательств муниципальных образований Новосибирской области (далее – муниципальные образования) на разработку проектной документации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капитальный ремонт, реконструкцию и строительство</w:t>
      </w:r>
      <w:r w:rsidRPr="00206B16">
        <w:t xml:space="preserve"> </w:t>
      </w:r>
      <w:r w:rsidRPr="00206B16">
        <w:rPr>
          <w:sz w:val="28"/>
          <w:szCs w:val="28"/>
        </w:rPr>
        <w:t xml:space="preserve">объектов водохозяйственного комплекса </w:t>
      </w:r>
      <w:r w:rsidR="00C63E77" w:rsidRPr="00206B16">
        <w:rPr>
          <w:sz w:val="28"/>
          <w:szCs w:val="28"/>
        </w:rPr>
        <w:t>–</w:t>
      </w:r>
      <w:r w:rsidRPr="00206B16">
        <w:rPr>
          <w:sz w:val="28"/>
          <w:szCs w:val="28"/>
        </w:rPr>
        <w:t xml:space="preserve"> гидротехнических, водозащитных и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берегоукрепительных сооружений (далее – объекты), а также капитальный ремонт, реконструкцию и строительство объектов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7332A9" w:rsidRPr="00206B16" w:rsidRDefault="007332A9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втором слова «департаменту природных ресурсов и охраны окружающей среды Новосибирской области (далее – департамент)» заменить словами «министерству природных ресурсов и экологии Новосибирской области (далее – министерство)»;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пункт 2 изложить в следующей редакции: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«2. Критериями отбора муниципальных образований для предоставления субсидий являются:</w:t>
      </w:r>
    </w:p>
    <w:p w:rsidR="00466F7C" w:rsidRPr="00206B16" w:rsidRDefault="00466F7C" w:rsidP="00D2152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1) наличие на территории муниципального образования проживающего населения, объектов жилищного фонда (жилых домов), социально-культурной сферы и экономики, защищаемых от негативного воздействия вод;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2) техническое состояние объектов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г) пункт 3</w:t>
      </w:r>
      <w:r w:rsidRPr="00206B16">
        <w:t xml:space="preserve"> </w:t>
      </w:r>
      <w:r w:rsidRPr="00206B16">
        <w:rPr>
          <w:sz w:val="28"/>
          <w:szCs w:val="28"/>
        </w:rPr>
        <w:t>изложить в следующей редакции: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«3. Условия предоставления субсидии на разработку проектной документации на капитальный ремонт или реконструкцию или строительство объекта: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1) наличие объекта, подлежащего капитальному ремонту или реконструкции или строительству;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2) представление заявки администрацией муниципального образования Новосибирской области (далее – орган местного самоуправления) в </w:t>
      </w:r>
      <w:r w:rsidR="000B4F6C" w:rsidRPr="00206B16">
        <w:rPr>
          <w:sz w:val="28"/>
          <w:szCs w:val="28"/>
        </w:rPr>
        <w:t>министерство</w:t>
      </w:r>
      <w:r w:rsidRPr="00206B16">
        <w:rPr>
          <w:sz w:val="28"/>
          <w:szCs w:val="28"/>
        </w:rPr>
        <w:t xml:space="preserve"> с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приложением: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а) пояснительной записки, обосновывающей необходимость капитального ремонта или реконструкции или строительства объекта;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б) технического задания на выполнение проектных работ, в котором должны быть установлены требования о соответствии проектной документации постановлению Правительства Российской Федерации от 16.02.2008 № 87 «О составе разделов проектной документации и требованиях к их содержанию»;</w:t>
      </w:r>
      <w:proofErr w:type="gramEnd"/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в) заверенной главой муниципального образования выписки из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опубликованного муниципального правового акта о принятии местного бюджета с указанием расходов на реализацию соответствующего мероприятия государственной программы и размера софинансирования из местного бюджета, установленного пунктом 6 раздела II настоящих Условий (в случае отсутствия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дату представления заявки опубликованного муниципального правового акта гарантийного письма, подтверждающего обязательства органа местного самоуправления финансировать за счет местного бюджета</w:t>
      </w:r>
      <w:proofErr w:type="gramEnd"/>
      <w:r w:rsidRPr="00206B16">
        <w:rPr>
          <w:sz w:val="28"/>
          <w:szCs w:val="28"/>
        </w:rPr>
        <w:t xml:space="preserve"> соответствующее мероприятие государственной программы в необходимом для софинансирования </w:t>
      </w:r>
      <w:proofErr w:type="gramStart"/>
      <w:r w:rsidRPr="00206B16">
        <w:rPr>
          <w:sz w:val="28"/>
          <w:szCs w:val="28"/>
        </w:rPr>
        <w:t>объеме</w:t>
      </w:r>
      <w:proofErr w:type="gramEnd"/>
      <w:r w:rsidRPr="00206B16">
        <w:rPr>
          <w:sz w:val="28"/>
          <w:szCs w:val="28"/>
        </w:rPr>
        <w:t>);</w:t>
      </w:r>
    </w:p>
    <w:p w:rsidR="003C39E7" w:rsidRPr="00206B16" w:rsidRDefault="003C39E7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г) сметы на выполнение проектных работ;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3) отсутствие неиспользованных остатков ранее перечисленных субсидий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счете органа местного самоуправления;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4) централизация закупок товаров, работ, услуг с начальной (максимальной) ценой контракта, превышающей </w:t>
      </w:r>
      <w:r w:rsidR="00136165" w:rsidRPr="00206B16">
        <w:rPr>
          <w:sz w:val="28"/>
          <w:szCs w:val="28"/>
        </w:rPr>
        <w:t xml:space="preserve">1 млн. </w:t>
      </w:r>
      <w:r w:rsidRPr="00206B16">
        <w:rPr>
          <w:sz w:val="28"/>
          <w:szCs w:val="28"/>
        </w:rPr>
        <w:t xml:space="preserve">рублей, в </w:t>
      </w:r>
      <w:proofErr w:type="gramStart"/>
      <w:r w:rsidRPr="00206B16">
        <w:rPr>
          <w:sz w:val="28"/>
          <w:szCs w:val="28"/>
        </w:rPr>
        <w:t>соответствии</w:t>
      </w:r>
      <w:proofErr w:type="gramEnd"/>
      <w:r w:rsidRPr="00206B16">
        <w:rPr>
          <w:sz w:val="28"/>
          <w:szCs w:val="28"/>
        </w:rPr>
        <w:t xml:space="preserve"> с постановлением Правительства Новосибирской области от 30.12.2013 № 597-п «О наделении полномочиями государственного казенного учреждения Новосибирской области «Управление контрактной системы».»;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д) пункт 4 изложить в следующей редакции: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«4. Условия предоставления субсидии на капитальный ремонт объекта: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1) наличие объекта, подлежащего капитальному ремонту;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2) представление заявки органом местного самоуправления в </w:t>
      </w:r>
      <w:r w:rsidR="004A4379" w:rsidRPr="00206B16">
        <w:rPr>
          <w:sz w:val="28"/>
          <w:szCs w:val="28"/>
        </w:rPr>
        <w:t xml:space="preserve">министерство </w:t>
      </w:r>
      <w:r w:rsidRPr="00206B16">
        <w:rPr>
          <w:sz w:val="28"/>
          <w:szCs w:val="28"/>
        </w:rPr>
        <w:t>на финансирование работ по капитальному ремонту объекта с приложением: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а) копии проектной документации;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копии положительного заключения государственной экспертизы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проектную документацию и результаты инженерных изысканий;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копии положительного заключения о достоверности определения сметной стоимости капитального ремонта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г) копии документа об утверждении проектной документации объекта в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соответствии с законодательством Российской Федерации;</w:t>
      </w:r>
    </w:p>
    <w:p w:rsidR="00E757E6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д) </w:t>
      </w:r>
      <w:r w:rsidR="00E757E6" w:rsidRPr="00206B16">
        <w:rPr>
          <w:sz w:val="28"/>
          <w:szCs w:val="28"/>
        </w:rPr>
        <w:t>копию технического паспорта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е) выписку из Единого государственного реестра недвижимости на объект, удостоверяющей государственную регистрацию права собственности муниципального образования на объект;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ж) пояснительной записки, обосновывающей необходимость капитального ремонта объекта, с приложением фотоматериалов;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з) акта обследования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и) справки о начисленном износе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к) сводные сметные расчеты стоимости капитального ремонта объекта;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 xml:space="preserve">л) заверенной главой муниципального образования выписки </w:t>
      </w:r>
      <w:r w:rsidRPr="00206B16">
        <w:rPr>
          <w:sz w:val="28"/>
          <w:szCs w:val="28"/>
        </w:rPr>
        <w:lastRenderedPageBreak/>
        <w:t>из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опубликованного муниципального правового акта о принятии местного бюджета с указанием расходов на реализацию соответствующего мероприятия государственной программы и размера софинансирования из местного бюджета, установленного пунктом 6 раздела II настоящих Условий (в случае отсутствия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дату представления заявки опубликованного муниципального правового акта гарантийного письма, подтверждающего обязательства органа местного самоуправления финансировать за счет местного бюджета</w:t>
      </w:r>
      <w:proofErr w:type="gramEnd"/>
      <w:r w:rsidRPr="00206B16">
        <w:rPr>
          <w:sz w:val="28"/>
          <w:szCs w:val="28"/>
        </w:rPr>
        <w:t xml:space="preserve"> соответствующее мероприятие государственной программы в необходимом для софинансирования </w:t>
      </w:r>
      <w:proofErr w:type="gramStart"/>
      <w:r w:rsidRPr="00206B16">
        <w:rPr>
          <w:sz w:val="28"/>
          <w:szCs w:val="28"/>
        </w:rPr>
        <w:t>объеме</w:t>
      </w:r>
      <w:proofErr w:type="gramEnd"/>
      <w:r w:rsidRPr="00206B16">
        <w:rPr>
          <w:sz w:val="28"/>
          <w:szCs w:val="28"/>
        </w:rPr>
        <w:t>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3) отсутствие неиспользованных остатков ранее перечисленных субсидий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счете органа местного самоуправления;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4) централизация закупок товаров, работ, услуг с начальной (максимальной) ценой контракта, превышающей </w:t>
      </w:r>
      <w:r w:rsidR="003406F5" w:rsidRPr="00206B16">
        <w:rPr>
          <w:sz w:val="28"/>
          <w:szCs w:val="28"/>
        </w:rPr>
        <w:t xml:space="preserve">1 млн. </w:t>
      </w:r>
      <w:r w:rsidRPr="00206B16">
        <w:rPr>
          <w:sz w:val="28"/>
          <w:szCs w:val="28"/>
        </w:rPr>
        <w:t xml:space="preserve">рублей, в </w:t>
      </w:r>
      <w:proofErr w:type="gramStart"/>
      <w:r w:rsidRPr="00206B16">
        <w:rPr>
          <w:sz w:val="28"/>
          <w:szCs w:val="28"/>
        </w:rPr>
        <w:t>соответствии</w:t>
      </w:r>
      <w:proofErr w:type="gramEnd"/>
      <w:r w:rsidRPr="00206B16">
        <w:rPr>
          <w:sz w:val="28"/>
          <w:szCs w:val="28"/>
        </w:rPr>
        <w:t xml:space="preserve"> с </w:t>
      </w:r>
      <w:hyperlink r:id="rId9" w:history="1">
        <w:r w:rsidRPr="00206B16">
          <w:rPr>
            <w:sz w:val="28"/>
            <w:szCs w:val="28"/>
          </w:rPr>
          <w:t>постановлением</w:t>
        </w:r>
      </w:hyperlink>
      <w:r w:rsidRPr="00206B16">
        <w:rPr>
          <w:sz w:val="28"/>
          <w:szCs w:val="28"/>
        </w:rPr>
        <w:t xml:space="preserve"> Правительства Новосибирской области от 30.12.2013 № 597-п «О наделении полномочиями государственного казенного учреждения Новосибирской области «Управление контрактной системы».»;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е) пункт 5 изложить в следующей редакции: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«5. Условия предоставления субсидии на реконструкцию или строительство объекта: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1) представление заявки органом местного самоуправления в </w:t>
      </w:r>
      <w:r w:rsidR="004A4379" w:rsidRPr="00206B16">
        <w:rPr>
          <w:sz w:val="28"/>
          <w:szCs w:val="28"/>
        </w:rPr>
        <w:t xml:space="preserve">министерство </w:t>
      </w:r>
      <w:r w:rsidRPr="00206B16">
        <w:rPr>
          <w:sz w:val="28"/>
          <w:szCs w:val="28"/>
        </w:rPr>
        <w:t>на финансирование работ по реконструкции или строительству объекта с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приложением: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а) копии проектной документации;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копии положительного заключения государственной экспертизы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проектную документацию и результаты инженерных изысканий;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копии положительного заключения о достоверности определения сметной стоимости реконструкции или строительства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г) копии документа об утверждении проектной документации объекта в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соответствии с законодательством Российской Федерации;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д) копии муниципального контракта и дополнительных соглашений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выполнение подрядных работ (строительно-монтажных работ, работ по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авторскому надзору и строительному контролю) в случае предоставления субсидии на выполнение работ по реконструкции или строительству объекта, начатых в предыдущие годы (по переходящим объектам);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е) копии разрешения на строительство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ж) копий технических условий и необходимых согласований с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организациями, осуществляющими эксплуатацию сетей инженерно-технического обеспечения, сооружений (при их наличии);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з) документа, подтверждающего предоставление органом местного самоуправления земельного участка под реконструкцию или строительство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и) пояснительной записки, обосновывающей необходимость реконструкции или строительства объекта и содержащей сведения о населенном пункте, подверженному негативному воздействию вод (наименование населенного пункта, площадь территории, численность населения, количество подтопляемых </w:t>
      </w:r>
      <w:r w:rsidRPr="00206B16">
        <w:rPr>
          <w:sz w:val="28"/>
          <w:szCs w:val="28"/>
        </w:rPr>
        <w:lastRenderedPageBreak/>
        <w:t>объектов</w:t>
      </w:r>
      <w:r w:rsidRPr="00206B16">
        <w:t xml:space="preserve"> </w:t>
      </w:r>
      <w:r w:rsidRPr="00206B16">
        <w:rPr>
          <w:sz w:val="28"/>
          <w:szCs w:val="28"/>
        </w:rPr>
        <w:t>жилищного фонда (жилых домов), социально-культурной сферы, экономики);</w:t>
      </w:r>
    </w:p>
    <w:p w:rsidR="00466F7C" w:rsidRPr="00206B16" w:rsidRDefault="009C7307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к) </w:t>
      </w:r>
      <w:r w:rsidR="00466F7C" w:rsidRPr="00206B16">
        <w:rPr>
          <w:sz w:val="28"/>
          <w:szCs w:val="28"/>
        </w:rPr>
        <w:t>сводные сметные расчеты стоимости реконструкции или строительства объекта;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л) заверенной главой муниципального образования выписки из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опубликованного муниципального правового акта о принятии местного бюджета с указанием расходов на реализацию соответствующего мероприятия государственной программы и размера софинансирования из местного бюджета, установленного пунктом 6 раздела II настоящих Условий (в случае отсутствия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дату представления заявки опубликованного муниципального правового акта гарантийного письма, подтверждающего обязательства органа местного самоуправления финансировать за счет местного бюджета</w:t>
      </w:r>
      <w:proofErr w:type="gramEnd"/>
      <w:r w:rsidRPr="00206B16">
        <w:rPr>
          <w:sz w:val="28"/>
          <w:szCs w:val="28"/>
        </w:rPr>
        <w:t xml:space="preserve"> соответствующее мероприятие государственной программы в необходимом для софинансирования </w:t>
      </w:r>
      <w:proofErr w:type="gramStart"/>
      <w:r w:rsidRPr="00206B16">
        <w:rPr>
          <w:sz w:val="28"/>
          <w:szCs w:val="28"/>
        </w:rPr>
        <w:t>объеме</w:t>
      </w:r>
      <w:proofErr w:type="gramEnd"/>
      <w:r w:rsidRPr="00206B16">
        <w:rPr>
          <w:sz w:val="28"/>
          <w:szCs w:val="28"/>
        </w:rPr>
        <w:t>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2) отсутствие неиспользованных остатков ранее перечисленных субсидий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счете органа местного самоуправления;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3) централизация закупок товаров, работ, услуг с начальной (максимальной) ценой контракта, превышающей </w:t>
      </w:r>
      <w:r w:rsidR="003406F5" w:rsidRPr="00206B16">
        <w:rPr>
          <w:sz w:val="28"/>
          <w:szCs w:val="28"/>
        </w:rPr>
        <w:t xml:space="preserve">1 млн. </w:t>
      </w:r>
      <w:r w:rsidRPr="00206B16">
        <w:rPr>
          <w:sz w:val="28"/>
          <w:szCs w:val="28"/>
        </w:rPr>
        <w:t xml:space="preserve">рублей, в </w:t>
      </w:r>
      <w:proofErr w:type="gramStart"/>
      <w:r w:rsidRPr="00206B16">
        <w:rPr>
          <w:sz w:val="28"/>
          <w:szCs w:val="28"/>
        </w:rPr>
        <w:t>соответствии</w:t>
      </w:r>
      <w:proofErr w:type="gramEnd"/>
      <w:r w:rsidRPr="00206B16">
        <w:rPr>
          <w:sz w:val="28"/>
          <w:szCs w:val="28"/>
        </w:rPr>
        <w:t xml:space="preserve"> с </w:t>
      </w:r>
      <w:hyperlink r:id="rId10" w:history="1">
        <w:r w:rsidRPr="00206B16">
          <w:rPr>
            <w:sz w:val="28"/>
            <w:szCs w:val="28"/>
          </w:rPr>
          <w:t>постановлением</w:t>
        </w:r>
      </w:hyperlink>
      <w:r w:rsidRPr="00206B16">
        <w:rPr>
          <w:sz w:val="28"/>
          <w:szCs w:val="28"/>
        </w:rPr>
        <w:t xml:space="preserve"> Правительства Новосибирской области от 30.12.2013 № 597-п «О наделении полномочиями государственного казенного учреждения Новосибирской области «Управление контрактной системы».»;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ж) пункт 6 изложить в следующей редакции: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«6. </w:t>
      </w:r>
      <w:r w:rsidR="00A019A1" w:rsidRPr="00206B16">
        <w:rPr>
          <w:sz w:val="28"/>
          <w:szCs w:val="28"/>
        </w:rPr>
        <w:t>Доля финансирования за счет средств местного бюджета</w:t>
      </w:r>
      <w:r w:rsidRPr="00206B16">
        <w:rPr>
          <w:sz w:val="28"/>
          <w:szCs w:val="28"/>
        </w:rPr>
        <w:t>:</w:t>
      </w:r>
    </w:p>
    <w:p w:rsidR="00466F7C" w:rsidRPr="00206B16" w:rsidRDefault="00A019A1" w:rsidP="00D2152A">
      <w:pPr>
        <w:pStyle w:val="af7"/>
        <w:adjustRightInd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B16">
        <w:rPr>
          <w:rFonts w:ascii="Times New Roman" w:hAnsi="Times New Roman"/>
          <w:sz w:val="28"/>
          <w:szCs w:val="28"/>
        </w:rPr>
        <w:t>1) </w:t>
      </w:r>
      <w:r w:rsidR="00466F7C" w:rsidRPr="00206B16">
        <w:rPr>
          <w:rFonts w:ascii="Times New Roman" w:hAnsi="Times New Roman"/>
          <w:sz w:val="28"/>
          <w:szCs w:val="28"/>
        </w:rPr>
        <w:t>на разработку проектной документации на капитальный ремонт, реконструкцию</w:t>
      </w:r>
      <w:r w:rsidRPr="00206B16">
        <w:rPr>
          <w:rFonts w:ascii="Times New Roman" w:hAnsi="Times New Roman"/>
          <w:sz w:val="28"/>
          <w:szCs w:val="28"/>
        </w:rPr>
        <w:t xml:space="preserve"> и строительство объектов составляет</w:t>
      </w:r>
      <w:r w:rsidR="00466F7C" w:rsidRPr="00206B16">
        <w:rPr>
          <w:rFonts w:ascii="Times New Roman" w:hAnsi="Times New Roman"/>
          <w:sz w:val="28"/>
          <w:szCs w:val="28"/>
        </w:rPr>
        <w:t xml:space="preserve"> не менее 10% от</w:t>
      </w:r>
      <w:r w:rsidR="008E1E47" w:rsidRPr="00206B16">
        <w:rPr>
          <w:rFonts w:ascii="Times New Roman" w:hAnsi="Times New Roman"/>
          <w:sz w:val="28"/>
          <w:szCs w:val="28"/>
        </w:rPr>
        <w:t> </w:t>
      </w:r>
      <w:r w:rsidR="00466F7C" w:rsidRPr="00206B16">
        <w:rPr>
          <w:rFonts w:ascii="Times New Roman" w:hAnsi="Times New Roman"/>
          <w:sz w:val="28"/>
          <w:szCs w:val="28"/>
        </w:rPr>
        <w:t>общей стоимости работ;</w:t>
      </w:r>
    </w:p>
    <w:p w:rsidR="00A019A1" w:rsidRPr="00206B16" w:rsidRDefault="00A019A1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2)</w:t>
      </w:r>
      <w:r w:rsidR="00AB3769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на капитальный ремонт объекта составляет не менее 5% от общего объема финансирования объекта;</w:t>
      </w:r>
    </w:p>
    <w:p w:rsidR="00466F7C" w:rsidRPr="00206B16" w:rsidRDefault="00A019A1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</w:t>
      </w:r>
      <w:r w:rsidR="00466F7C" w:rsidRPr="00206B16">
        <w:rPr>
          <w:sz w:val="28"/>
          <w:szCs w:val="28"/>
        </w:rPr>
        <w:t>) </w:t>
      </w:r>
      <w:r w:rsidRPr="00206B16">
        <w:rPr>
          <w:sz w:val="28"/>
          <w:szCs w:val="28"/>
        </w:rPr>
        <w:t xml:space="preserve">на </w:t>
      </w:r>
      <w:r w:rsidR="00466F7C" w:rsidRPr="00206B16">
        <w:rPr>
          <w:sz w:val="28"/>
          <w:szCs w:val="28"/>
        </w:rPr>
        <w:t xml:space="preserve">реконструкцию и строительство объектов </w:t>
      </w:r>
      <w:r w:rsidRPr="00206B16">
        <w:rPr>
          <w:sz w:val="28"/>
          <w:szCs w:val="28"/>
        </w:rPr>
        <w:t>составляет</w:t>
      </w:r>
      <w:r w:rsidR="00206B16">
        <w:rPr>
          <w:sz w:val="28"/>
          <w:szCs w:val="28"/>
        </w:rPr>
        <w:t xml:space="preserve"> не менее 5% до </w:t>
      </w:r>
      <w:r w:rsidR="00466F7C" w:rsidRPr="00206B16">
        <w:rPr>
          <w:sz w:val="28"/>
          <w:szCs w:val="28"/>
        </w:rPr>
        <w:t>достижения суммарной стоимости объекта 20 000,0 тыс. рублей, свыше этой суммы доля финансирования за счет средств местного бюджета составляет не менее 1% от объема финансирования объекта</w:t>
      </w:r>
      <w:proofErr w:type="gramStart"/>
      <w:r w:rsidR="00466F7C" w:rsidRPr="00206B16">
        <w:rPr>
          <w:sz w:val="28"/>
          <w:szCs w:val="28"/>
        </w:rPr>
        <w:t>.»;</w:t>
      </w:r>
      <w:proofErr w:type="gramEnd"/>
    </w:p>
    <w:p w:rsidR="00A538A9" w:rsidRPr="00206B16" w:rsidRDefault="008A6A2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з) </w:t>
      </w:r>
      <w:r w:rsidR="00A538A9" w:rsidRPr="00206B16">
        <w:rPr>
          <w:sz w:val="28"/>
          <w:szCs w:val="28"/>
        </w:rPr>
        <w:t>пункт 7 изложить в следующей редакции:</w:t>
      </w:r>
    </w:p>
    <w:p w:rsidR="00C62702" w:rsidRPr="00206B16" w:rsidRDefault="00C51586" w:rsidP="00A538A9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705CB8" w:rsidRPr="00206B16">
        <w:rPr>
          <w:sz w:val="28"/>
          <w:szCs w:val="28"/>
        </w:rPr>
        <w:t xml:space="preserve">Министерство </w:t>
      </w:r>
      <w:proofErr w:type="gramStart"/>
      <w:r w:rsidR="00705CB8" w:rsidRPr="00206B16">
        <w:rPr>
          <w:sz w:val="28"/>
          <w:szCs w:val="28"/>
        </w:rPr>
        <w:t xml:space="preserve">рассматривает представленную заявку </w:t>
      </w:r>
      <w:r w:rsidR="00C62702" w:rsidRPr="00206B16">
        <w:rPr>
          <w:sz w:val="28"/>
          <w:szCs w:val="28"/>
        </w:rPr>
        <w:t>и принимает</w:t>
      </w:r>
      <w:proofErr w:type="gramEnd"/>
      <w:r w:rsidR="00C62702" w:rsidRPr="00206B16">
        <w:rPr>
          <w:sz w:val="28"/>
          <w:szCs w:val="28"/>
        </w:rPr>
        <w:t xml:space="preserve"> решение о предоставлении субсидии либо решение об отказе в предоставлении субсидии </w:t>
      </w:r>
      <w:r w:rsidR="00705CB8" w:rsidRPr="00206B16">
        <w:rPr>
          <w:sz w:val="28"/>
          <w:szCs w:val="28"/>
        </w:rPr>
        <w:t>в течение месяца с момента ее поступления</w:t>
      </w:r>
      <w:r w:rsidR="005149FB" w:rsidRPr="00206B16">
        <w:rPr>
          <w:sz w:val="28"/>
          <w:szCs w:val="28"/>
        </w:rPr>
        <w:t>.</w:t>
      </w:r>
    </w:p>
    <w:p w:rsidR="006E3ACF" w:rsidRPr="00206B16" w:rsidRDefault="00705CB8" w:rsidP="00A538A9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Основанием для принятия решения об отказе в предоставлении субсидии является невыполнение </w:t>
      </w:r>
      <w:r w:rsidR="007A5D8D" w:rsidRPr="00206B16">
        <w:rPr>
          <w:sz w:val="28"/>
          <w:szCs w:val="28"/>
        </w:rPr>
        <w:t>муниципальным образованием</w:t>
      </w:r>
      <w:r w:rsidRPr="00206B16">
        <w:rPr>
          <w:sz w:val="28"/>
          <w:szCs w:val="28"/>
        </w:rPr>
        <w:t xml:space="preserve"> условий, установленных в пунктах 3, 4, 5 раздела II настоящих Условий</w:t>
      </w:r>
      <w:r w:rsidR="003D2830" w:rsidRPr="00206B16">
        <w:rPr>
          <w:sz w:val="28"/>
          <w:szCs w:val="28"/>
        </w:rPr>
        <w:t>.</w:t>
      </w:r>
    </w:p>
    <w:p w:rsidR="00A538A9" w:rsidRPr="00206B16" w:rsidRDefault="007A5D8D" w:rsidP="00C62702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Не позднее десятого рабоче</w:t>
      </w:r>
      <w:r w:rsidR="00206B16">
        <w:rPr>
          <w:sz w:val="28"/>
          <w:szCs w:val="28"/>
        </w:rPr>
        <w:t>го дня после принятия решения о </w:t>
      </w:r>
      <w:r w:rsidRPr="00206B16">
        <w:rPr>
          <w:sz w:val="28"/>
          <w:szCs w:val="28"/>
        </w:rPr>
        <w:t>предоставлении субсидии между министерством и муниципальным образованием заключается соглашение о предоставлении субсидии (далее – соглашение) по форме, утвержденной министерством</w:t>
      </w:r>
      <w:proofErr w:type="gramStart"/>
      <w:r w:rsidR="005C6CB1" w:rsidRPr="00206B16">
        <w:rPr>
          <w:sz w:val="28"/>
          <w:szCs w:val="28"/>
        </w:rPr>
        <w:t>.</w:t>
      </w:r>
      <w:r w:rsidR="00C51586" w:rsidRPr="00206B16">
        <w:rPr>
          <w:sz w:val="28"/>
          <w:szCs w:val="28"/>
        </w:rPr>
        <w:t>»</w:t>
      </w:r>
      <w:proofErr w:type="gramEnd"/>
    </w:p>
    <w:p w:rsidR="00A86B61" w:rsidRPr="00206B16" w:rsidRDefault="008A6A2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и</w:t>
      </w:r>
      <w:r w:rsidR="00A86B61" w:rsidRPr="00206B16">
        <w:rPr>
          <w:sz w:val="28"/>
          <w:szCs w:val="28"/>
        </w:rPr>
        <w:t xml:space="preserve">) в </w:t>
      </w:r>
      <w:proofErr w:type="gramStart"/>
      <w:r w:rsidR="00A86B61" w:rsidRPr="00206B16">
        <w:rPr>
          <w:sz w:val="28"/>
          <w:szCs w:val="28"/>
        </w:rPr>
        <w:t>подпункте</w:t>
      </w:r>
      <w:proofErr w:type="gramEnd"/>
      <w:r w:rsidR="00A86B61" w:rsidRPr="00206B16">
        <w:rPr>
          <w:sz w:val="28"/>
          <w:szCs w:val="28"/>
        </w:rPr>
        <w:t xml:space="preserve"> 9 пункта 8 цифры «500000,00» заменить цифрой и словом «</w:t>
      </w:r>
      <w:r w:rsidR="00554AFB" w:rsidRPr="00206B16">
        <w:rPr>
          <w:sz w:val="28"/>
          <w:szCs w:val="28"/>
        </w:rPr>
        <w:t>1 </w:t>
      </w:r>
      <w:r w:rsidR="00A86B61" w:rsidRPr="00206B16">
        <w:rPr>
          <w:sz w:val="28"/>
          <w:szCs w:val="28"/>
        </w:rPr>
        <w:t>млн.»;</w:t>
      </w:r>
    </w:p>
    <w:p w:rsidR="006B1D1E" w:rsidRPr="00206B16" w:rsidRDefault="006B1D1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к) 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9 слово «Департамент» заменить словом «Министерство»;</w:t>
      </w:r>
    </w:p>
    <w:p w:rsidR="0072298D" w:rsidRPr="00206B16" w:rsidRDefault="006B1D1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л) </w:t>
      </w:r>
      <w:r w:rsidR="0072298D" w:rsidRPr="00206B16">
        <w:rPr>
          <w:sz w:val="28"/>
          <w:szCs w:val="28"/>
        </w:rPr>
        <w:t>пункт 9.1. изложить в следующей редакции:</w:t>
      </w:r>
    </w:p>
    <w:p w:rsidR="006B1D1E" w:rsidRPr="00206B16" w:rsidRDefault="0072298D" w:rsidP="003A593E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«Перечисление субсидий местным бюджетам осуществляется министерством на основании соглашений и при наличии контрактов, заключенных в соответствии с Федеральным законом от 05.04.2013 </w:t>
      </w:r>
      <w:r w:rsidR="00841C8B" w:rsidRPr="00206B16">
        <w:rPr>
          <w:sz w:val="28"/>
          <w:szCs w:val="28"/>
        </w:rPr>
        <w:t>№</w:t>
      </w:r>
      <w:r w:rsidR="00206B16">
        <w:rPr>
          <w:sz w:val="28"/>
          <w:szCs w:val="28"/>
        </w:rPr>
        <w:t> 44</w:t>
      </w:r>
      <w:r w:rsidR="00206B16">
        <w:rPr>
          <w:sz w:val="28"/>
          <w:szCs w:val="28"/>
        </w:rPr>
        <w:noBreakHyphen/>
        <w:t>ФЗ «О </w:t>
      </w:r>
      <w:r w:rsidRPr="00206B16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274589" w:rsidRPr="00206B16">
        <w:rPr>
          <w:sz w:val="28"/>
          <w:szCs w:val="28"/>
        </w:rPr>
        <w:t xml:space="preserve"> в сроки </w:t>
      </w:r>
      <w:r w:rsidR="003A593E" w:rsidRPr="00206B16">
        <w:rPr>
          <w:sz w:val="28"/>
          <w:szCs w:val="28"/>
        </w:rPr>
        <w:t>в соответствии с графиком перечисления (финансирования) субсидий</w:t>
      </w:r>
      <w:r w:rsidR="004317CE" w:rsidRPr="00206B16">
        <w:rPr>
          <w:sz w:val="28"/>
          <w:szCs w:val="28"/>
        </w:rPr>
        <w:t>, установленным соглашением</w:t>
      </w:r>
      <w:proofErr w:type="gramStart"/>
      <w:r w:rsidR="003A593E" w:rsidRPr="00206B16">
        <w:rPr>
          <w:sz w:val="28"/>
          <w:szCs w:val="28"/>
        </w:rPr>
        <w:t>.</w:t>
      </w:r>
      <w:r w:rsidRPr="00206B16">
        <w:rPr>
          <w:sz w:val="28"/>
          <w:szCs w:val="28"/>
        </w:rPr>
        <w:t>»;</w:t>
      </w:r>
      <w:proofErr w:type="gramEnd"/>
    </w:p>
    <w:p w:rsidR="006B1D1E" w:rsidRPr="00206B16" w:rsidRDefault="006B1D1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м) 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11:</w:t>
      </w:r>
    </w:p>
    <w:p w:rsidR="006B1D1E" w:rsidRPr="00206B16" w:rsidRDefault="006B1D1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первом слово «департамент» заменить словом «министерство»;</w:t>
      </w:r>
    </w:p>
    <w:p w:rsidR="006B1D1E" w:rsidRPr="00206B16" w:rsidRDefault="006B1D1E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четвертом слово «департаментом» заменить словом «министерством»;</w:t>
      </w:r>
    </w:p>
    <w:p w:rsidR="00AD53DF" w:rsidRPr="00206B16" w:rsidRDefault="00AD53DF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н) в </w:t>
      </w:r>
      <w:proofErr w:type="gramStart"/>
      <w:r w:rsidRPr="00206B16">
        <w:rPr>
          <w:sz w:val="28"/>
          <w:szCs w:val="28"/>
        </w:rPr>
        <w:t>пунктах</w:t>
      </w:r>
      <w:proofErr w:type="gramEnd"/>
      <w:r w:rsidRPr="00206B16">
        <w:rPr>
          <w:sz w:val="28"/>
          <w:szCs w:val="28"/>
        </w:rPr>
        <w:t xml:space="preserve"> 12, 14 слово «департамент» заменить словом «министерство»;</w:t>
      </w:r>
    </w:p>
    <w:p w:rsidR="00D7165F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3) </w:t>
      </w:r>
      <w:r w:rsidR="006A6DE5" w:rsidRPr="00206B16">
        <w:rPr>
          <w:sz w:val="28"/>
          <w:szCs w:val="28"/>
        </w:rPr>
        <w:t>в</w:t>
      </w:r>
      <w:r w:rsidRPr="00206B16">
        <w:rPr>
          <w:sz w:val="28"/>
          <w:szCs w:val="28"/>
        </w:rPr>
        <w:t xml:space="preserve"> </w:t>
      </w:r>
      <w:proofErr w:type="gramStart"/>
      <w:r w:rsidRPr="00206B16">
        <w:rPr>
          <w:sz w:val="28"/>
          <w:szCs w:val="28"/>
        </w:rPr>
        <w:t>раздел</w:t>
      </w:r>
      <w:r w:rsidR="006A6DE5" w:rsidRPr="00206B16">
        <w:rPr>
          <w:sz w:val="28"/>
          <w:szCs w:val="28"/>
        </w:rPr>
        <w:t>е</w:t>
      </w:r>
      <w:proofErr w:type="gramEnd"/>
      <w:r w:rsidRPr="00206B16">
        <w:rPr>
          <w:sz w:val="28"/>
          <w:szCs w:val="28"/>
        </w:rPr>
        <w:t xml:space="preserve"> II.I «Условия предоставления и расходования субсидий местным бюджетам из областного бюджета на реализацию мероприятий по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защите территорий населенных пунктов Новосибирской области от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подтопления и затопления (далее – субсидии)</w:t>
      </w:r>
      <w:r w:rsidR="00EC23AB" w:rsidRPr="00206B16">
        <w:rPr>
          <w:sz w:val="28"/>
          <w:szCs w:val="28"/>
        </w:rPr>
        <w:t>»:</w:t>
      </w:r>
    </w:p>
    <w:p w:rsidR="00D553CA" w:rsidRPr="00206B16" w:rsidRDefault="00885DF0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а) в </w:t>
      </w:r>
      <w:proofErr w:type="gramStart"/>
      <w:r w:rsidRPr="00206B16">
        <w:rPr>
          <w:sz w:val="28"/>
          <w:szCs w:val="28"/>
        </w:rPr>
        <w:t>абзаце</w:t>
      </w:r>
      <w:proofErr w:type="gramEnd"/>
      <w:r w:rsidRPr="00206B16">
        <w:rPr>
          <w:sz w:val="28"/>
          <w:szCs w:val="28"/>
        </w:rPr>
        <w:t xml:space="preserve"> втором пункта 1 слова «департаменту природных ресурсов и охраны окружающей среды Новосибирской области (далее – департамент)» словами «министерству природных ресурсов и экологии Новосибирской области (далее – министерство)»;</w:t>
      </w:r>
    </w:p>
    <w:p w:rsidR="00D7165F" w:rsidRPr="00206B16" w:rsidRDefault="00974F32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</w:t>
      </w:r>
      <w:r w:rsidR="00D7165F" w:rsidRPr="00206B16">
        <w:rPr>
          <w:sz w:val="28"/>
          <w:szCs w:val="28"/>
        </w:rPr>
        <w:t>) пункт 3 изложить в следующей редакции: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«3. Условия предоставления субсидии на строительство или реконструкцию объекта по защите территорий населенных пунктов от подтопления и затопления: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1) наличие угрозы подтопления населенного пункта грунтовыми водами;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2) представление заявки органом местного самоуправления в </w:t>
      </w:r>
      <w:r w:rsidR="00E55A3D" w:rsidRPr="00206B16">
        <w:rPr>
          <w:sz w:val="28"/>
          <w:szCs w:val="28"/>
        </w:rPr>
        <w:t xml:space="preserve">министерство </w:t>
      </w:r>
      <w:r w:rsidRPr="00206B16">
        <w:rPr>
          <w:sz w:val="28"/>
          <w:szCs w:val="28"/>
        </w:rPr>
        <w:t>на финансирование работ по строительству или реконструкции объекта с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приложением: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а) копии проектной документации;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б) копии положительного заключения государственной экспертизы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проектную документацию и результаты инженерных изысканий;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в) копии положительного заключения о достоверности определения сметной стоимости строительства или реконструкции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г) копии документа об утверждении проектной документации объекта в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соответствии с законодательством Российской Федерации;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д) копии муниципального контракта и дополнительных соглашений на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выполнение подрядных работ (строительно-монтажных работ, работ по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авторскому надзору и строительному контролю) в случае предоставления субсидии на выполнение работ по строительству и реконструкции, начатых в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предыдущие годы (переходящих);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е) копии разрешения на строительство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ж) копий технических условий и необходимых согласований с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организациями, осуществляющими эксплуатацию сетей инженерно-технического обеспечения, сооружений (при их наличии);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з) документа, подтверждающего предоставление органом местного самоуправления земельного участка под строительство и реконструкцию объекта;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>и) пояснительной записки, обосновывающей необходимость строительства или реконструкции объекта и содержащей сведения о населенном пункте, подверженному негативному воздействию вод (наименование населенного пункта, площадь территории, численность нас</w:t>
      </w:r>
      <w:r w:rsidR="00875BFF">
        <w:rPr>
          <w:sz w:val="28"/>
          <w:szCs w:val="28"/>
        </w:rPr>
        <w:t>еления, количество подтопляемых </w:t>
      </w:r>
      <w:r w:rsidRPr="00206B16">
        <w:rPr>
          <w:sz w:val="28"/>
          <w:szCs w:val="28"/>
        </w:rPr>
        <w:t>объектов</w:t>
      </w:r>
      <w:r w:rsidRPr="00206B16">
        <w:t xml:space="preserve"> </w:t>
      </w:r>
      <w:r w:rsidRPr="00206B16">
        <w:rPr>
          <w:sz w:val="28"/>
          <w:szCs w:val="28"/>
        </w:rPr>
        <w:t>жилищного фонда (жилых домов), социально-культурной сферы);</w:t>
      </w:r>
    </w:p>
    <w:p w:rsidR="00466F7C" w:rsidRPr="00206B16" w:rsidRDefault="00466F7C" w:rsidP="00D2152A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к) сводные сметные расчеты стоимости строительства или реконструкции объекта;</w:t>
      </w:r>
    </w:p>
    <w:p w:rsidR="00466F7C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06B16">
        <w:rPr>
          <w:sz w:val="28"/>
          <w:szCs w:val="28"/>
        </w:rPr>
        <w:t>л) заверенной главой муниципального образования выписки из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опубликованного муниципального правового акта о принятии местного бюджета с указанием расходов на реализацию соответствующего мероприятия государственной программы и размера софинансирования из местного бюджета, установленного пунктом 4 раздела II.</w:t>
      </w:r>
      <w:r w:rsidRPr="00206B16">
        <w:rPr>
          <w:sz w:val="28"/>
          <w:szCs w:val="28"/>
          <w:lang w:val="en-US"/>
        </w:rPr>
        <w:t>I</w:t>
      </w:r>
      <w:r w:rsidRPr="00206B16">
        <w:rPr>
          <w:sz w:val="28"/>
          <w:szCs w:val="28"/>
        </w:rPr>
        <w:t xml:space="preserve"> настоящих Условий (в случае отсутствия на дату представления заявки опубликованного муниципального правового акта гарантийного письма, подтверждающего обязательства органа местного самоуправления финансировать за счет местного</w:t>
      </w:r>
      <w:proofErr w:type="gramEnd"/>
      <w:r w:rsidRPr="00206B16">
        <w:rPr>
          <w:sz w:val="28"/>
          <w:szCs w:val="28"/>
        </w:rPr>
        <w:t xml:space="preserve"> бюджета соответствующее мероприятие государственной программы в необходимом для софинансирования </w:t>
      </w:r>
      <w:proofErr w:type="gramStart"/>
      <w:r w:rsidRPr="00206B16">
        <w:rPr>
          <w:sz w:val="28"/>
          <w:szCs w:val="28"/>
        </w:rPr>
        <w:t>объеме</w:t>
      </w:r>
      <w:proofErr w:type="gramEnd"/>
      <w:r w:rsidRPr="00206B16">
        <w:rPr>
          <w:sz w:val="28"/>
          <w:szCs w:val="28"/>
        </w:rPr>
        <w:t>);</w:t>
      </w:r>
    </w:p>
    <w:p w:rsidR="00466F7C" w:rsidRPr="00206B16" w:rsidRDefault="009274B0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3</w:t>
      </w:r>
      <w:r w:rsidR="00466F7C" w:rsidRPr="00206B16">
        <w:rPr>
          <w:sz w:val="28"/>
          <w:szCs w:val="28"/>
        </w:rPr>
        <w:t>) отсутствие неиспользованных остатков ранее перечисленных субсидий на</w:t>
      </w:r>
      <w:r w:rsidR="008E1E47" w:rsidRPr="00206B16">
        <w:rPr>
          <w:sz w:val="28"/>
          <w:szCs w:val="28"/>
        </w:rPr>
        <w:t> </w:t>
      </w:r>
      <w:r w:rsidR="00466F7C" w:rsidRPr="00206B16">
        <w:rPr>
          <w:sz w:val="28"/>
          <w:szCs w:val="28"/>
        </w:rPr>
        <w:t>счете органа местного самоуправления;</w:t>
      </w:r>
    </w:p>
    <w:p w:rsidR="00466F7C" w:rsidRPr="00206B16" w:rsidRDefault="009274B0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4</w:t>
      </w:r>
      <w:r w:rsidR="00466F7C" w:rsidRPr="00206B16">
        <w:rPr>
          <w:sz w:val="28"/>
          <w:szCs w:val="28"/>
        </w:rPr>
        <w:t xml:space="preserve">) централизация закупок товаров, работ, услуг с начальной (максимальной) ценой контракта, превышающей </w:t>
      </w:r>
      <w:r w:rsidR="002220DD" w:rsidRPr="00206B16">
        <w:rPr>
          <w:sz w:val="28"/>
          <w:szCs w:val="28"/>
        </w:rPr>
        <w:t xml:space="preserve">1 млн. </w:t>
      </w:r>
      <w:r w:rsidR="00466F7C" w:rsidRPr="00206B16">
        <w:rPr>
          <w:sz w:val="28"/>
          <w:szCs w:val="28"/>
        </w:rPr>
        <w:t xml:space="preserve">рублей, в </w:t>
      </w:r>
      <w:proofErr w:type="gramStart"/>
      <w:r w:rsidR="00466F7C" w:rsidRPr="00206B16">
        <w:rPr>
          <w:sz w:val="28"/>
          <w:szCs w:val="28"/>
        </w:rPr>
        <w:t>соответствии</w:t>
      </w:r>
      <w:proofErr w:type="gramEnd"/>
      <w:r w:rsidR="00466F7C" w:rsidRPr="00206B16">
        <w:rPr>
          <w:sz w:val="28"/>
          <w:szCs w:val="28"/>
        </w:rPr>
        <w:t xml:space="preserve"> с постановлением Правительства Новосибирской области от 30.12.2013 № 597-п «О наделении полномочиями государственного казенного учреждения Новосибирской области «Управление контрактной системы».»;</w:t>
      </w:r>
    </w:p>
    <w:p w:rsidR="00974F32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</w:t>
      </w:r>
      <w:r w:rsidR="00E21D8C" w:rsidRPr="00206B16">
        <w:rPr>
          <w:sz w:val="28"/>
          <w:szCs w:val="28"/>
        </w:rPr>
        <w:t>) </w:t>
      </w:r>
      <w:r w:rsidR="005070FF" w:rsidRPr="00206B16">
        <w:rPr>
          <w:sz w:val="28"/>
          <w:szCs w:val="28"/>
        </w:rPr>
        <w:t>пункт</w:t>
      </w:r>
      <w:r w:rsidR="00E21D8C" w:rsidRPr="00206B16">
        <w:rPr>
          <w:sz w:val="28"/>
          <w:szCs w:val="28"/>
        </w:rPr>
        <w:t xml:space="preserve"> 5</w:t>
      </w:r>
      <w:r w:rsidR="005070FF" w:rsidRPr="00206B16">
        <w:rPr>
          <w:sz w:val="28"/>
          <w:szCs w:val="28"/>
        </w:rPr>
        <w:t xml:space="preserve"> изложить в новой редакции</w:t>
      </w:r>
      <w:r w:rsidR="00E21D8C" w:rsidRPr="00206B16">
        <w:rPr>
          <w:sz w:val="28"/>
          <w:szCs w:val="28"/>
        </w:rPr>
        <w:t>:</w:t>
      </w:r>
    </w:p>
    <w:p w:rsidR="000A3931" w:rsidRPr="00206B16" w:rsidRDefault="00C13C77" w:rsidP="00D326F3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</w:t>
      </w:r>
      <w:r w:rsidR="000A3931" w:rsidRPr="00206B16">
        <w:rPr>
          <w:sz w:val="28"/>
          <w:szCs w:val="28"/>
        </w:rPr>
        <w:t xml:space="preserve">Министерство </w:t>
      </w:r>
      <w:proofErr w:type="gramStart"/>
      <w:r w:rsidR="000A3931" w:rsidRPr="00206B16">
        <w:rPr>
          <w:sz w:val="28"/>
          <w:szCs w:val="28"/>
        </w:rPr>
        <w:t>рассматривает представленную заявку и принимает</w:t>
      </w:r>
      <w:proofErr w:type="gramEnd"/>
      <w:r w:rsidR="000A3931" w:rsidRPr="00206B16">
        <w:rPr>
          <w:sz w:val="28"/>
          <w:szCs w:val="28"/>
        </w:rPr>
        <w:t xml:space="preserve"> решение о предоставлении субсидии либо решение об отказе в предоставлении субсидии в течение месяца с момента ее поступления.</w:t>
      </w:r>
    </w:p>
    <w:p w:rsidR="00D326F3" w:rsidRPr="00206B16" w:rsidRDefault="00D326F3" w:rsidP="00D326F3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Основанием для принятия решения об отказе в предоставлении субсидии является невыполнение муниципальным образованием условий, установленных в пункте 3 раздела II.</w:t>
      </w:r>
      <w:r w:rsidRPr="00206B16">
        <w:rPr>
          <w:sz w:val="28"/>
          <w:szCs w:val="28"/>
          <w:lang w:val="en-US"/>
        </w:rPr>
        <w:t>I</w:t>
      </w:r>
      <w:r w:rsidRPr="00206B16">
        <w:rPr>
          <w:sz w:val="28"/>
          <w:szCs w:val="28"/>
        </w:rPr>
        <w:t xml:space="preserve"> настоящих Условий.</w:t>
      </w:r>
    </w:p>
    <w:p w:rsidR="00C13C77" w:rsidRPr="00206B16" w:rsidRDefault="000A3931" w:rsidP="00C13C77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Не позднее десятого рабоче</w:t>
      </w:r>
      <w:r w:rsidR="00206B16">
        <w:rPr>
          <w:sz w:val="28"/>
          <w:szCs w:val="28"/>
        </w:rPr>
        <w:t>го дня после принятия решения о </w:t>
      </w:r>
      <w:r w:rsidRPr="00206B16">
        <w:rPr>
          <w:sz w:val="28"/>
          <w:szCs w:val="28"/>
        </w:rPr>
        <w:t>предоставлении субсидии между министерством и муниципальным образованием заключается соглашение о предоставлении субсидии (далее – соглашение) по форме, утвержденной министерством</w:t>
      </w:r>
      <w:proofErr w:type="gramStart"/>
      <w:r w:rsidRPr="00206B16">
        <w:rPr>
          <w:sz w:val="28"/>
          <w:szCs w:val="28"/>
        </w:rPr>
        <w:t>.</w:t>
      </w:r>
      <w:r w:rsidR="00C13C77" w:rsidRPr="00206B16">
        <w:rPr>
          <w:sz w:val="28"/>
          <w:szCs w:val="28"/>
        </w:rPr>
        <w:t>»</w:t>
      </w:r>
      <w:proofErr w:type="gramEnd"/>
    </w:p>
    <w:p w:rsidR="005203A8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г</w:t>
      </w:r>
      <w:r w:rsidR="00EC23AB" w:rsidRPr="00206B16">
        <w:rPr>
          <w:sz w:val="28"/>
          <w:szCs w:val="28"/>
        </w:rPr>
        <w:t>) </w:t>
      </w:r>
      <w:r w:rsidR="005203A8" w:rsidRPr="00206B16">
        <w:rPr>
          <w:sz w:val="28"/>
          <w:szCs w:val="28"/>
        </w:rPr>
        <w:t xml:space="preserve">в </w:t>
      </w:r>
      <w:proofErr w:type="gramStart"/>
      <w:r w:rsidR="005203A8" w:rsidRPr="00206B16">
        <w:rPr>
          <w:sz w:val="28"/>
          <w:szCs w:val="28"/>
        </w:rPr>
        <w:t>пункте</w:t>
      </w:r>
      <w:proofErr w:type="gramEnd"/>
      <w:r w:rsidR="005203A8" w:rsidRPr="00206B16">
        <w:rPr>
          <w:sz w:val="28"/>
          <w:szCs w:val="28"/>
        </w:rPr>
        <w:t xml:space="preserve"> 6:</w:t>
      </w:r>
    </w:p>
    <w:p w:rsidR="00EC23AB" w:rsidRPr="00206B16" w:rsidRDefault="00C80BC0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</w:t>
      </w:r>
      <w:proofErr w:type="gramStart"/>
      <w:r w:rsidRPr="00206B16">
        <w:rPr>
          <w:sz w:val="28"/>
          <w:szCs w:val="28"/>
        </w:rPr>
        <w:t>подпункте</w:t>
      </w:r>
      <w:proofErr w:type="gramEnd"/>
      <w:r w:rsidRPr="00206B16">
        <w:rPr>
          <w:sz w:val="28"/>
          <w:szCs w:val="28"/>
        </w:rPr>
        <w:t xml:space="preserve"> 9 цифры «500000,00» заменить цифрой и словом «1 млн.»;</w:t>
      </w:r>
    </w:p>
    <w:p w:rsidR="005203A8" w:rsidRPr="00206B16" w:rsidRDefault="005203A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дополнить подпунктами 10 </w:t>
      </w:r>
      <w:r w:rsidR="00FE4EE9" w:rsidRPr="00206B16">
        <w:rPr>
          <w:sz w:val="28"/>
          <w:szCs w:val="28"/>
        </w:rPr>
        <w:t>-</w:t>
      </w:r>
      <w:r w:rsidRPr="00206B16">
        <w:rPr>
          <w:sz w:val="28"/>
          <w:szCs w:val="28"/>
        </w:rPr>
        <w:t> </w:t>
      </w:r>
      <w:r w:rsidR="00FE4EE9" w:rsidRPr="00206B16">
        <w:rPr>
          <w:sz w:val="28"/>
          <w:szCs w:val="28"/>
        </w:rPr>
        <w:t>1</w:t>
      </w:r>
      <w:r w:rsidRPr="00206B16">
        <w:rPr>
          <w:sz w:val="28"/>
          <w:szCs w:val="28"/>
        </w:rPr>
        <w:t>2 следующего содержания:</w:t>
      </w:r>
    </w:p>
    <w:p w:rsidR="005203A8" w:rsidRPr="00206B16" w:rsidRDefault="005203A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«10) значения показателей результативности использования субсидий (далее – показатели результативности), соответствующих целевым индикаторам государственной программы, и обязательства органа местного самоуправления по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их достижению;</w:t>
      </w:r>
    </w:p>
    <w:p w:rsidR="005203A8" w:rsidRPr="00206B16" w:rsidRDefault="005203A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11) сроки и порядок представления отчетов об осуществлении расходов местного бюджета, источником финансового обеспечения которых является субсидия, а также отчета о достижении значений показателей результативности;</w:t>
      </w:r>
    </w:p>
    <w:p w:rsidR="005203A8" w:rsidRPr="00206B16" w:rsidRDefault="005203A8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lastRenderedPageBreak/>
        <w:t xml:space="preserve">12) последствия </w:t>
      </w:r>
      <w:proofErr w:type="spellStart"/>
      <w:r w:rsidRPr="00206B16">
        <w:rPr>
          <w:sz w:val="28"/>
          <w:szCs w:val="28"/>
        </w:rPr>
        <w:t>недостижения</w:t>
      </w:r>
      <w:proofErr w:type="spellEnd"/>
      <w:r w:rsidRPr="00206B16">
        <w:rPr>
          <w:sz w:val="28"/>
          <w:szCs w:val="28"/>
        </w:rPr>
        <w:t xml:space="preserve"> органом местного самоуправления установленных значений показателей результативности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974F32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д) 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7 слово «Департамент» заменить словом «Министерство»;</w:t>
      </w:r>
    </w:p>
    <w:p w:rsidR="008603EC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е) </w:t>
      </w:r>
      <w:r w:rsidR="008603EC" w:rsidRPr="00206B16">
        <w:rPr>
          <w:sz w:val="28"/>
          <w:szCs w:val="28"/>
        </w:rPr>
        <w:t>пункт 7.1 изложить в следующей редакции:</w:t>
      </w:r>
    </w:p>
    <w:p w:rsidR="00974F32" w:rsidRPr="00206B16" w:rsidRDefault="008603EC" w:rsidP="008603EC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«Перечисление субсидий местным бюджетам осуществляется министерством на основании соглашений и при наличии контрактов, заключенных в соотве</w:t>
      </w:r>
      <w:r w:rsidR="00875BFF">
        <w:rPr>
          <w:sz w:val="28"/>
          <w:szCs w:val="28"/>
        </w:rPr>
        <w:t>тствии с Федеральным законом от </w:t>
      </w:r>
      <w:r w:rsidRPr="00206B16">
        <w:rPr>
          <w:sz w:val="28"/>
          <w:szCs w:val="28"/>
        </w:rPr>
        <w:t xml:space="preserve">05.04.2013 </w:t>
      </w:r>
      <w:r w:rsidR="00841C8B" w:rsidRPr="00206B16">
        <w:rPr>
          <w:sz w:val="28"/>
          <w:szCs w:val="28"/>
        </w:rPr>
        <w:t>№</w:t>
      </w:r>
      <w:r w:rsidR="00875BFF">
        <w:rPr>
          <w:sz w:val="28"/>
          <w:szCs w:val="28"/>
        </w:rPr>
        <w:t> 44</w:t>
      </w:r>
      <w:r w:rsidR="00875BFF">
        <w:rPr>
          <w:sz w:val="28"/>
          <w:szCs w:val="28"/>
        </w:rPr>
        <w:noBreakHyphen/>
        <w:t>ФЗ «О </w:t>
      </w:r>
      <w:r w:rsidRPr="00206B16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в сроки в соответствии с графиком перечисления (финансирования) субсидий</w:t>
      </w:r>
      <w:r w:rsidR="004317CE" w:rsidRPr="00206B16">
        <w:rPr>
          <w:sz w:val="28"/>
          <w:szCs w:val="28"/>
        </w:rPr>
        <w:t>, установленным соглашением</w:t>
      </w:r>
      <w:proofErr w:type="gramStart"/>
      <w:r w:rsidR="004317CE" w:rsidRPr="00206B16">
        <w:rPr>
          <w:sz w:val="28"/>
          <w:szCs w:val="28"/>
        </w:rPr>
        <w:t>.</w:t>
      </w:r>
      <w:r w:rsidRPr="00206B16">
        <w:rPr>
          <w:sz w:val="28"/>
          <w:szCs w:val="28"/>
        </w:rPr>
        <w:t>;</w:t>
      </w:r>
      <w:proofErr w:type="gramEnd"/>
    </w:p>
    <w:p w:rsidR="00722BF1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ж</w:t>
      </w:r>
      <w:r w:rsidR="005203A8" w:rsidRPr="00206B16">
        <w:rPr>
          <w:sz w:val="28"/>
          <w:szCs w:val="28"/>
        </w:rPr>
        <w:t>) </w:t>
      </w:r>
      <w:r w:rsidR="00722BF1" w:rsidRPr="00206B16">
        <w:rPr>
          <w:sz w:val="28"/>
          <w:szCs w:val="28"/>
        </w:rPr>
        <w:t>пункт 10 изложить в следующей редакции:</w:t>
      </w:r>
    </w:p>
    <w:p w:rsidR="00CA7C86" w:rsidRPr="00206B16" w:rsidRDefault="00722BF1" w:rsidP="00D2152A">
      <w:pPr>
        <w:widowControl w:val="0"/>
        <w:spacing w:line="235" w:lineRule="auto"/>
        <w:ind w:firstLine="709"/>
        <w:rPr>
          <w:rFonts w:eastAsia="Calibri"/>
          <w:sz w:val="28"/>
          <w:szCs w:val="28"/>
          <w:lang w:eastAsia="en-US"/>
        </w:rPr>
      </w:pPr>
      <w:r w:rsidRPr="00206B16">
        <w:rPr>
          <w:sz w:val="28"/>
          <w:szCs w:val="28"/>
        </w:rPr>
        <w:t>«</w:t>
      </w:r>
      <w:r w:rsidR="00CA7C86" w:rsidRPr="00206B16">
        <w:rPr>
          <w:rFonts w:eastAsia="Calibri"/>
          <w:sz w:val="28"/>
          <w:szCs w:val="28"/>
          <w:lang w:eastAsia="en-US"/>
        </w:rPr>
        <w:t>10. Органы местного самоуправления представляют в</w:t>
      </w:r>
      <w:r w:rsidR="00974F32" w:rsidRPr="00206B16">
        <w:rPr>
          <w:rFonts w:eastAsia="Calibri"/>
          <w:sz w:val="28"/>
          <w:szCs w:val="28"/>
          <w:lang w:eastAsia="en-US"/>
        </w:rPr>
        <w:t xml:space="preserve"> министерство</w:t>
      </w:r>
      <w:r w:rsidR="00CA7C86" w:rsidRPr="00206B16">
        <w:rPr>
          <w:rFonts w:eastAsia="Calibri"/>
          <w:sz w:val="28"/>
          <w:szCs w:val="28"/>
          <w:lang w:eastAsia="en-US"/>
        </w:rPr>
        <w:t>: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1) ежеквартально, не позднее 7 числа месяца, следующего за отчетным кварталом, отчет об использовании субсидий;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2) ежегодно, не позднее 15 января года, следующего за отчетным годом, отчет о достижении значений показателей результативности.</w:t>
      </w:r>
    </w:p>
    <w:p w:rsidR="00722BF1" w:rsidRPr="00206B16" w:rsidRDefault="00722BF1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Оценка эффективности расходов местных бюджетов, источником финансового обеспечения которых являются субсидии, осуществляется </w:t>
      </w:r>
      <w:r w:rsidR="001B4C1D" w:rsidRPr="00206B16">
        <w:rPr>
          <w:sz w:val="28"/>
          <w:szCs w:val="28"/>
        </w:rPr>
        <w:t xml:space="preserve">министерством </w:t>
      </w:r>
      <w:r w:rsidRPr="00206B16">
        <w:rPr>
          <w:sz w:val="28"/>
          <w:szCs w:val="28"/>
        </w:rPr>
        <w:t>на основании отчетов органов местного самоуправления.</w:t>
      </w:r>
    </w:p>
    <w:p w:rsidR="00722BF1" w:rsidRPr="00206B16" w:rsidRDefault="00722BF1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 год окончания мероприятия </w:t>
      </w:r>
      <w:r w:rsidR="00225572" w:rsidRPr="00206B16">
        <w:rPr>
          <w:sz w:val="28"/>
          <w:szCs w:val="28"/>
        </w:rPr>
        <w:t>в качестве</w:t>
      </w:r>
      <w:r w:rsidRPr="00206B16">
        <w:rPr>
          <w:sz w:val="28"/>
          <w:szCs w:val="28"/>
        </w:rPr>
        <w:t xml:space="preserve"> </w:t>
      </w:r>
      <w:proofErr w:type="gramStart"/>
      <w:r w:rsidR="00EE17C1" w:rsidRPr="00206B16">
        <w:rPr>
          <w:sz w:val="28"/>
          <w:szCs w:val="28"/>
        </w:rPr>
        <w:t xml:space="preserve">критерия </w:t>
      </w:r>
      <w:r w:rsidRPr="00206B16">
        <w:rPr>
          <w:sz w:val="28"/>
          <w:szCs w:val="28"/>
        </w:rPr>
        <w:t>оценки эффективности использования субсидии</w:t>
      </w:r>
      <w:proofErr w:type="gramEnd"/>
      <w:r w:rsidRPr="00206B16">
        <w:rPr>
          <w:sz w:val="28"/>
          <w:szCs w:val="28"/>
        </w:rPr>
        <w:t xml:space="preserve"> применяется показатель результативности «Количество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подтопления».</w:t>
      </w:r>
    </w:p>
    <w:p w:rsidR="005203A8" w:rsidRPr="00206B16" w:rsidRDefault="00722BF1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В период реализации мероприятия применяется промежуточный показатель результативности «Доля готовности сооружений по предупреждению и</w:t>
      </w:r>
      <w:r w:rsidR="008E1E47" w:rsidRPr="00206B16">
        <w:rPr>
          <w:sz w:val="28"/>
          <w:szCs w:val="28"/>
        </w:rPr>
        <w:t> </w:t>
      </w:r>
      <w:r w:rsidRPr="00206B16">
        <w:rPr>
          <w:sz w:val="28"/>
          <w:szCs w:val="28"/>
        </w:rPr>
        <w:t>предотвращению подтопления (затопления) поверхностными водами, а также понижению грунтовых вод на территории населенных пунктов Новосибирской области</w:t>
      </w:r>
      <w:proofErr w:type="gramStart"/>
      <w:r w:rsidRPr="00206B16">
        <w:rPr>
          <w:sz w:val="28"/>
          <w:szCs w:val="28"/>
        </w:rPr>
        <w:t>.»;</w:t>
      </w:r>
      <w:proofErr w:type="gramEnd"/>
    </w:p>
    <w:p w:rsidR="00974F32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з) в </w:t>
      </w:r>
      <w:proofErr w:type="gramStart"/>
      <w:r w:rsidRPr="00206B16">
        <w:rPr>
          <w:sz w:val="28"/>
          <w:szCs w:val="28"/>
        </w:rPr>
        <w:t>пункте</w:t>
      </w:r>
      <w:proofErr w:type="gramEnd"/>
      <w:r w:rsidRPr="00206B16">
        <w:rPr>
          <w:sz w:val="28"/>
          <w:szCs w:val="28"/>
        </w:rPr>
        <w:t xml:space="preserve"> 11 слово «департамент» заменить словом «министерство»;</w:t>
      </w:r>
    </w:p>
    <w:p w:rsidR="00CA7C86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и</w:t>
      </w:r>
      <w:r w:rsidR="00CA7C86" w:rsidRPr="00206B16">
        <w:rPr>
          <w:sz w:val="28"/>
          <w:szCs w:val="28"/>
        </w:rPr>
        <w:t>) пункт 12 изложить в следующей редакции: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«12. Субсидии подлежат возврату в областной </w:t>
      </w:r>
      <w:r w:rsidR="00560FF0" w:rsidRPr="00206B16">
        <w:rPr>
          <w:rFonts w:eastAsia="Calibri"/>
          <w:sz w:val="28"/>
          <w:szCs w:val="28"/>
          <w:lang w:eastAsia="en-US"/>
        </w:rPr>
        <w:t>бюджет: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1) </w:t>
      </w:r>
      <w:r w:rsidR="00560FF0"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="00560FF0" w:rsidRPr="00206B16">
        <w:rPr>
          <w:rFonts w:eastAsia="Calibri"/>
          <w:sz w:val="28"/>
          <w:szCs w:val="28"/>
          <w:lang w:eastAsia="en-US"/>
        </w:rPr>
        <w:t>случае</w:t>
      </w:r>
      <w:proofErr w:type="gramEnd"/>
      <w:r w:rsidR="00560FF0" w:rsidRPr="00206B16">
        <w:rPr>
          <w:rFonts w:eastAsia="Calibri"/>
          <w:sz w:val="28"/>
          <w:szCs w:val="28"/>
          <w:lang w:eastAsia="en-US"/>
        </w:rPr>
        <w:t xml:space="preserve"> их нецелевого использования в полном объеме</w:t>
      </w:r>
      <w:r w:rsidRPr="00206B16">
        <w:rPr>
          <w:rFonts w:eastAsia="Calibri"/>
          <w:sz w:val="28"/>
          <w:szCs w:val="28"/>
          <w:lang w:eastAsia="en-US"/>
        </w:rPr>
        <w:t>;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2) </w:t>
      </w:r>
      <w:r w:rsidR="00560FF0" w:rsidRPr="00206B16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="00560FF0" w:rsidRPr="00206B16">
        <w:rPr>
          <w:rFonts w:eastAsia="Calibri"/>
          <w:sz w:val="28"/>
          <w:szCs w:val="28"/>
          <w:lang w:eastAsia="en-US"/>
        </w:rPr>
        <w:t>случае</w:t>
      </w:r>
      <w:proofErr w:type="gramEnd"/>
      <w:r w:rsidR="00560FF0" w:rsidRPr="00206B1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60FF0" w:rsidRPr="00206B16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="00560FF0" w:rsidRPr="00206B16">
        <w:rPr>
          <w:rFonts w:eastAsia="Calibri"/>
          <w:sz w:val="28"/>
          <w:szCs w:val="28"/>
          <w:lang w:eastAsia="en-US"/>
        </w:rPr>
        <w:t xml:space="preserve"> показателей результативности в размере, пропорциональном величине </w:t>
      </w:r>
      <w:proofErr w:type="spellStart"/>
      <w:r w:rsidR="00560FF0" w:rsidRPr="00206B16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="00560FF0" w:rsidRPr="00206B16">
        <w:rPr>
          <w:rFonts w:eastAsia="Calibri"/>
          <w:sz w:val="28"/>
          <w:szCs w:val="28"/>
          <w:lang w:eastAsia="en-US"/>
        </w:rPr>
        <w:t xml:space="preserve"> показателей результативности в</w:t>
      </w:r>
      <w:r w:rsidR="008E1E47" w:rsidRPr="00206B16">
        <w:rPr>
          <w:rFonts w:eastAsia="Calibri"/>
          <w:sz w:val="28"/>
          <w:szCs w:val="28"/>
          <w:lang w:eastAsia="en-US"/>
        </w:rPr>
        <w:t> </w:t>
      </w:r>
      <w:r w:rsidR="00560FF0" w:rsidRPr="00206B16">
        <w:rPr>
          <w:rFonts w:eastAsia="Calibri"/>
          <w:sz w:val="28"/>
          <w:szCs w:val="28"/>
          <w:lang w:eastAsia="en-US"/>
        </w:rPr>
        <w:t>стоимостном выражении</w:t>
      </w:r>
      <w:r w:rsidRPr="00206B16">
        <w:rPr>
          <w:rFonts w:eastAsia="Calibri"/>
          <w:sz w:val="28"/>
          <w:szCs w:val="28"/>
          <w:lang w:eastAsia="en-US"/>
        </w:rPr>
        <w:t>.</w:t>
      </w:r>
    </w:p>
    <w:p w:rsidR="00CA7C86" w:rsidRPr="00206B16" w:rsidRDefault="00CA7C86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>Основанием для освобождения органов местного самоуправления от применения мер ответственности, предусмотренных подпунктом 2 настоящего пункта, является документально подтвержденное наступление обстоятельств непреодолимой силы, препятствующих исполнению соответствующих обязательств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974F32" w:rsidRPr="00206B16" w:rsidRDefault="00974F32" w:rsidP="00D2152A">
      <w:pPr>
        <w:widowControl w:val="0"/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t xml:space="preserve">к) в </w:t>
      </w:r>
      <w:proofErr w:type="gramStart"/>
      <w:r w:rsidRPr="00206B16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206B16">
        <w:rPr>
          <w:rFonts w:eastAsia="Calibri"/>
          <w:sz w:val="28"/>
          <w:szCs w:val="28"/>
          <w:lang w:eastAsia="en-US"/>
        </w:rPr>
        <w:t xml:space="preserve"> 13 слово «Департамент» заменить слово</w:t>
      </w:r>
      <w:r w:rsidR="00956534" w:rsidRPr="00206B16">
        <w:rPr>
          <w:rFonts w:eastAsia="Calibri"/>
          <w:sz w:val="28"/>
          <w:szCs w:val="28"/>
          <w:lang w:eastAsia="en-US"/>
        </w:rPr>
        <w:t>м</w:t>
      </w:r>
      <w:r w:rsidRPr="00206B16">
        <w:rPr>
          <w:rFonts w:eastAsia="Calibri"/>
          <w:sz w:val="28"/>
          <w:szCs w:val="28"/>
          <w:lang w:eastAsia="en-US"/>
        </w:rPr>
        <w:t xml:space="preserve"> «Министерство»;</w:t>
      </w:r>
    </w:p>
    <w:p w:rsidR="00854E61" w:rsidRPr="00206B16" w:rsidRDefault="00466F7C" w:rsidP="00D2152A">
      <w:pPr>
        <w:widowControl w:val="0"/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206B16">
        <w:rPr>
          <w:sz w:val="28"/>
          <w:szCs w:val="28"/>
        </w:rPr>
        <w:t>4</w:t>
      </w:r>
      <w:r w:rsidR="009F03FE" w:rsidRPr="00206B16">
        <w:rPr>
          <w:sz w:val="28"/>
          <w:szCs w:val="28"/>
        </w:rPr>
        <w:t>) раздел III</w:t>
      </w:r>
      <w:r w:rsidR="00444B58" w:rsidRPr="00206B16">
        <w:rPr>
          <w:sz w:val="28"/>
          <w:szCs w:val="28"/>
        </w:rPr>
        <w:t> </w:t>
      </w:r>
      <w:r w:rsidR="009F03FE" w:rsidRPr="00206B16">
        <w:rPr>
          <w:sz w:val="28"/>
          <w:szCs w:val="28"/>
        </w:rPr>
        <w:t>«</w:t>
      </w:r>
      <w:r w:rsidR="00572761" w:rsidRPr="00206B16">
        <w:rPr>
          <w:sz w:val="28"/>
          <w:szCs w:val="28"/>
        </w:rPr>
        <w:t>Условия предоставления и расходования субсидий местным бюджетам из областного бюджета на мероприятия по предупреждению и</w:t>
      </w:r>
      <w:r w:rsidR="008E1E47" w:rsidRPr="00206B16">
        <w:rPr>
          <w:sz w:val="28"/>
          <w:szCs w:val="28"/>
        </w:rPr>
        <w:t> </w:t>
      </w:r>
      <w:r w:rsidR="00572761" w:rsidRPr="00206B16">
        <w:rPr>
          <w:sz w:val="28"/>
          <w:szCs w:val="28"/>
        </w:rPr>
        <w:t xml:space="preserve">снижению негативных последствий, вызванных загрязнением окружающей </w:t>
      </w:r>
      <w:r w:rsidR="00572761" w:rsidRPr="00206B16">
        <w:rPr>
          <w:sz w:val="28"/>
          <w:szCs w:val="28"/>
        </w:rPr>
        <w:lastRenderedPageBreak/>
        <w:t xml:space="preserve">среды биологическими и прочими опасными видами отходов (далее </w:t>
      </w:r>
      <w:r w:rsidR="005C02AE" w:rsidRPr="00206B16">
        <w:rPr>
          <w:sz w:val="28"/>
          <w:szCs w:val="28"/>
        </w:rPr>
        <w:t>–</w:t>
      </w:r>
      <w:r w:rsidR="00572761" w:rsidRPr="00206B16">
        <w:rPr>
          <w:sz w:val="28"/>
          <w:szCs w:val="28"/>
        </w:rPr>
        <w:t xml:space="preserve"> субсидии</w:t>
      </w:r>
      <w:r w:rsidR="005C02AE" w:rsidRPr="00206B16">
        <w:rPr>
          <w:sz w:val="28"/>
          <w:szCs w:val="28"/>
        </w:rPr>
        <w:t>)</w:t>
      </w:r>
      <w:r w:rsidR="00444B58" w:rsidRPr="00206B16">
        <w:rPr>
          <w:sz w:val="28"/>
          <w:szCs w:val="28"/>
        </w:rPr>
        <w:t>»</w:t>
      </w:r>
      <w:r w:rsidR="005C02AE" w:rsidRPr="00206B16">
        <w:rPr>
          <w:sz w:val="28"/>
          <w:szCs w:val="28"/>
        </w:rPr>
        <w:t xml:space="preserve"> признать утратившим силу.</w:t>
      </w:r>
    </w:p>
    <w:p w:rsidR="00F974A6" w:rsidRPr="00206B16" w:rsidRDefault="00F974A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F974A6" w:rsidRPr="00206B16" w:rsidRDefault="00F974A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735306" w:rsidRPr="00206B16" w:rsidRDefault="0073530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E02186" w:rsidRPr="00206B16" w:rsidRDefault="00E02186" w:rsidP="00D2152A">
      <w:pPr>
        <w:spacing w:line="235" w:lineRule="auto"/>
        <w:jc w:val="both"/>
        <w:rPr>
          <w:sz w:val="28"/>
          <w:szCs w:val="28"/>
        </w:rPr>
      </w:pPr>
      <w:r w:rsidRPr="00206B16">
        <w:rPr>
          <w:sz w:val="28"/>
          <w:szCs w:val="28"/>
        </w:rPr>
        <w:t xml:space="preserve">Временно </w:t>
      </w:r>
      <w:proofErr w:type="gramStart"/>
      <w:r w:rsidRPr="00206B16">
        <w:rPr>
          <w:sz w:val="28"/>
          <w:szCs w:val="28"/>
        </w:rPr>
        <w:t>исполняющий</w:t>
      </w:r>
      <w:proofErr w:type="gramEnd"/>
      <w:r w:rsidRPr="00206B16">
        <w:rPr>
          <w:sz w:val="28"/>
          <w:szCs w:val="28"/>
        </w:rPr>
        <w:t xml:space="preserve"> обязанности</w:t>
      </w:r>
    </w:p>
    <w:p w:rsidR="00F974A6" w:rsidRPr="00206B16" w:rsidRDefault="00E02186" w:rsidP="00D2152A">
      <w:pPr>
        <w:spacing w:line="235" w:lineRule="auto"/>
        <w:rPr>
          <w:sz w:val="28"/>
          <w:szCs w:val="28"/>
        </w:rPr>
      </w:pPr>
      <w:r w:rsidRPr="00206B16">
        <w:rPr>
          <w:sz w:val="28"/>
          <w:szCs w:val="28"/>
        </w:rPr>
        <w:t>Губернатора Новосибирской области                                                  А.А. Травников</w:t>
      </w:r>
    </w:p>
    <w:p w:rsidR="00F974A6" w:rsidRPr="00206B16" w:rsidRDefault="00F974A6" w:rsidP="00D2152A">
      <w:pPr>
        <w:spacing w:line="235" w:lineRule="auto"/>
        <w:rPr>
          <w:sz w:val="28"/>
          <w:szCs w:val="28"/>
        </w:rPr>
      </w:pPr>
    </w:p>
    <w:p w:rsidR="00F0733E" w:rsidRPr="00206B16" w:rsidRDefault="00F0733E" w:rsidP="003515F3">
      <w:pPr>
        <w:rPr>
          <w:sz w:val="28"/>
          <w:szCs w:val="28"/>
        </w:rPr>
      </w:pPr>
    </w:p>
    <w:p w:rsidR="00302B93" w:rsidRPr="00206B16" w:rsidRDefault="00302B93" w:rsidP="003515F3">
      <w:pPr>
        <w:rPr>
          <w:sz w:val="28"/>
          <w:szCs w:val="28"/>
        </w:rPr>
      </w:pPr>
    </w:p>
    <w:p w:rsidR="00F974A6" w:rsidRPr="00206B16" w:rsidRDefault="00F974A6" w:rsidP="003515F3"/>
    <w:p w:rsidR="00C72669" w:rsidRPr="00206B16" w:rsidRDefault="00C72669" w:rsidP="003515F3"/>
    <w:p w:rsidR="00C72669" w:rsidRPr="00206B16" w:rsidRDefault="00C72669" w:rsidP="003515F3"/>
    <w:p w:rsidR="00C72669" w:rsidRDefault="00C72669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Default="00797E15" w:rsidP="003515F3"/>
    <w:p w:rsidR="00797E15" w:rsidRPr="00206B16" w:rsidRDefault="00797E15" w:rsidP="003515F3"/>
    <w:p w:rsidR="00F974A6" w:rsidRPr="00206B16" w:rsidRDefault="00AD339C" w:rsidP="003515F3">
      <w:r w:rsidRPr="00206B16">
        <w:t xml:space="preserve">А.В. </w:t>
      </w:r>
      <w:proofErr w:type="spellStart"/>
      <w:r w:rsidRPr="00206B16">
        <w:t>Дубовицкий</w:t>
      </w:r>
      <w:proofErr w:type="spellEnd"/>
    </w:p>
    <w:p w:rsidR="00FB7CCA" w:rsidRPr="00206B16" w:rsidRDefault="001950A6" w:rsidP="003515F3">
      <w:pPr>
        <w:sectPr w:rsidR="00FB7CCA" w:rsidRPr="00206B16" w:rsidSect="0089108A">
          <w:headerReference w:type="default" r:id="rId11"/>
          <w:pgSz w:w="11907" w:h="16840"/>
          <w:pgMar w:top="1134" w:right="567" w:bottom="1134" w:left="1418" w:header="680" w:footer="680" w:gutter="0"/>
          <w:pgNumType w:start="1"/>
          <w:cols w:space="720"/>
          <w:titlePg/>
          <w:docGrid w:linePitch="272"/>
        </w:sectPr>
      </w:pPr>
      <w:r w:rsidRPr="00206B16">
        <w:t>222 54 48</w:t>
      </w:r>
    </w:p>
    <w:p w:rsidR="003C1793" w:rsidRPr="00206B16" w:rsidRDefault="003C1793" w:rsidP="00075861">
      <w:pPr>
        <w:autoSpaceDE/>
        <w:autoSpaceDN/>
        <w:spacing w:line="230" w:lineRule="auto"/>
        <w:jc w:val="both"/>
        <w:rPr>
          <w:rFonts w:eastAsia="Calibri"/>
          <w:sz w:val="28"/>
          <w:szCs w:val="28"/>
          <w:lang w:eastAsia="en-US"/>
        </w:rPr>
      </w:pPr>
      <w:r w:rsidRPr="00206B16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4"/>
                <w:szCs w:val="24"/>
              </w:rPr>
            </w:pPr>
          </w:p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4"/>
                <w:szCs w:val="24"/>
              </w:rPr>
            </w:pPr>
          </w:p>
          <w:p w:rsidR="003C1793" w:rsidRPr="00206B16" w:rsidRDefault="00E02186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Временно </w:t>
            </w:r>
            <w:proofErr w:type="gramStart"/>
            <w:r w:rsidRPr="00206B16">
              <w:rPr>
                <w:sz w:val="28"/>
                <w:szCs w:val="28"/>
              </w:rPr>
              <w:t>исполняющий</w:t>
            </w:r>
            <w:proofErr w:type="gramEnd"/>
            <w:r w:rsidRPr="00206B16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В.М. </w:t>
            </w:r>
            <w:proofErr w:type="spellStart"/>
            <w:r w:rsidRPr="00206B16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3C1793" w:rsidRPr="00206B16" w:rsidTr="00772241">
        <w:trPr>
          <w:trHeight w:val="453"/>
        </w:trPr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3C1793" w:rsidRPr="00206B16" w:rsidRDefault="00D25387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</w:t>
            </w:r>
            <w:r w:rsidR="003C1793" w:rsidRPr="00206B16">
              <w:rPr>
                <w:sz w:val="28"/>
                <w:szCs w:val="28"/>
              </w:rPr>
              <w:t> г.</w:t>
            </w:r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E02186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Временно </w:t>
            </w:r>
            <w:proofErr w:type="gramStart"/>
            <w:r w:rsidRPr="00206B16">
              <w:rPr>
                <w:sz w:val="28"/>
                <w:szCs w:val="28"/>
              </w:rPr>
              <w:t>исполняющий</w:t>
            </w:r>
            <w:proofErr w:type="gramEnd"/>
            <w:r w:rsidRPr="00206B16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206B16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В.Ю. Голубенко</w:t>
            </w:r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C1793" w:rsidRPr="00206B16" w:rsidRDefault="00D25387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</w:t>
            </w:r>
            <w:r w:rsidR="003C1793" w:rsidRPr="00206B16">
              <w:rPr>
                <w:sz w:val="28"/>
                <w:szCs w:val="28"/>
              </w:rPr>
              <w:t> г.</w:t>
            </w:r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2"/>
                <w:szCs w:val="22"/>
              </w:rPr>
            </w:pPr>
          </w:p>
          <w:p w:rsidR="003C1793" w:rsidRPr="00206B16" w:rsidRDefault="00E02186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Временно </w:t>
            </w:r>
            <w:proofErr w:type="gramStart"/>
            <w:r w:rsidRPr="00206B16">
              <w:rPr>
                <w:sz w:val="28"/>
                <w:szCs w:val="28"/>
              </w:rPr>
              <w:t>исполняющая</w:t>
            </w:r>
            <w:proofErr w:type="gramEnd"/>
            <w:r w:rsidRPr="00206B16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экономического развития </w:t>
            </w:r>
            <w:r w:rsidRPr="00206B16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О.В. Молчанова</w:t>
            </w:r>
          </w:p>
        </w:tc>
      </w:tr>
      <w:tr w:rsidR="003C1793" w:rsidRPr="00206B16" w:rsidTr="00772241">
        <w:trPr>
          <w:trHeight w:val="385"/>
        </w:trPr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3C1793" w:rsidRPr="00206B16" w:rsidRDefault="00D25387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</w:t>
            </w:r>
            <w:r w:rsidR="003C1793" w:rsidRPr="00206B16">
              <w:rPr>
                <w:sz w:val="28"/>
                <w:szCs w:val="28"/>
              </w:rPr>
              <w:t> г.</w:t>
            </w:r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2"/>
                <w:szCs w:val="22"/>
              </w:rPr>
            </w:pPr>
          </w:p>
          <w:p w:rsidR="003C1793" w:rsidRPr="00206B16" w:rsidRDefault="00E02186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Временно </w:t>
            </w:r>
            <w:proofErr w:type="gramStart"/>
            <w:r w:rsidRPr="00206B16">
              <w:rPr>
                <w:sz w:val="28"/>
                <w:szCs w:val="28"/>
              </w:rPr>
              <w:t>исполняющая</w:t>
            </w:r>
            <w:proofErr w:type="gramEnd"/>
            <w:r w:rsidRPr="00206B16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206B16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Н.В. </w:t>
            </w:r>
            <w:proofErr w:type="spellStart"/>
            <w:r w:rsidRPr="00206B16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C1793" w:rsidRPr="00206B16" w:rsidRDefault="00D25387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</w:t>
            </w:r>
            <w:r w:rsidR="003C1793" w:rsidRPr="00206B16">
              <w:rPr>
                <w:sz w:val="28"/>
                <w:szCs w:val="28"/>
              </w:rPr>
              <w:t> г.</w:t>
            </w:r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2"/>
                <w:szCs w:val="22"/>
              </w:rPr>
            </w:pPr>
          </w:p>
          <w:p w:rsidR="003C1793" w:rsidRPr="00206B16" w:rsidRDefault="00AC1E20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Временно </w:t>
            </w:r>
            <w:proofErr w:type="gramStart"/>
            <w:r w:rsidRPr="00206B16">
              <w:rPr>
                <w:sz w:val="28"/>
                <w:szCs w:val="28"/>
              </w:rPr>
              <w:t>и</w:t>
            </w:r>
            <w:r w:rsidR="003C1793" w:rsidRPr="00206B16">
              <w:rPr>
                <w:sz w:val="28"/>
                <w:szCs w:val="28"/>
              </w:rPr>
              <w:t>сполняющий</w:t>
            </w:r>
            <w:proofErr w:type="gramEnd"/>
            <w:r w:rsidR="003C1793" w:rsidRPr="00206B16">
              <w:rPr>
                <w:sz w:val="28"/>
                <w:szCs w:val="28"/>
              </w:rPr>
              <w:t xml:space="preserve"> обязанности министра</w:t>
            </w:r>
            <w:r w:rsidRPr="00206B16">
              <w:rPr>
                <w:sz w:val="28"/>
                <w:szCs w:val="28"/>
              </w:rPr>
              <w:t xml:space="preserve"> </w:t>
            </w:r>
            <w:r w:rsidR="003C1793" w:rsidRPr="00206B16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 xml:space="preserve">А.В. </w:t>
            </w:r>
            <w:proofErr w:type="spellStart"/>
            <w:r w:rsidRPr="00206B16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C1793" w:rsidRPr="00206B16" w:rsidTr="00772241"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1793" w:rsidRPr="00206B16" w:rsidRDefault="00D25387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</w:t>
            </w:r>
            <w:r w:rsidR="003C1793" w:rsidRPr="00206B16">
              <w:rPr>
                <w:sz w:val="28"/>
                <w:szCs w:val="28"/>
              </w:rPr>
              <w:t> г.</w:t>
            </w:r>
          </w:p>
        </w:tc>
      </w:tr>
      <w:tr w:rsidR="003C1793" w:rsidRPr="00206B16" w:rsidTr="00772241">
        <w:tc>
          <w:tcPr>
            <w:tcW w:w="5637" w:type="dxa"/>
          </w:tcPr>
          <w:p w:rsidR="00075861" w:rsidRPr="00206B16" w:rsidRDefault="00075861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  <w:p w:rsidR="003C1793" w:rsidRPr="00206B16" w:rsidRDefault="006E6328" w:rsidP="006E6328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75861" w:rsidRPr="00206B16">
              <w:rPr>
                <w:sz w:val="28"/>
                <w:szCs w:val="28"/>
              </w:rPr>
              <w:t>ачальник управления ветеринарии Новосибирской области</w:t>
            </w:r>
          </w:p>
        </w:tc>
        <w:tc>
          <w:tcPr>
            <w:tcW w:w="992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C1793" w:rsidRPr="00206B16" w:rsidRDefault="006E6328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Рожков</w:t>
            </w:r>
            <w:bookmarkStart w:id="0" w:name="_GoBack"/>
            <w:bookmarkEnd w:id="0"/>
          </w:p>
        </w:tc>
      </w:tr>
      <w:tr w:rsidR="003C1793" w:rsidRPr="00206B16" w:rsidTr="00772241">
        <w:trPr>
          <w:trHeight w:val="409"/>
        </w:trPr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3C1793" w:rsidRPr="00206B16" w:rsidRDefault="00075861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 г.</w:t>
            </w:r>
          </w:p>
        </w:tc>
      </w:tr>
      <w:tr w:rsidR="003C1793" w:rsidRPr="00206B16" w:rsidTr="00772241">
        <w:trPr>
          <w:trHeight w:val="517"/>
        </w:trPr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  <w:p w:rsidR="003C1793" w:rsidRPr="00206B16" w:rsidRDefault="00075861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Начальник финансово-экономического управления – главный бухгалтер министерства природных ресурсов и экологии Новосибирской области</w:t>
            </w:r>
          </w:p>
        </w:tc>
        <w:tc>
          <w:tcPr>
            <w:tcW w:w="4536" w:type="dxa"/>
            <w:gridSpan w:val="3"/>
            <w:vAlign w:val="bottom"/>
          </w:tcPr>
          <w:p w:rsidR="003C1793" w:rsidRPr="00206B16" w:rsidRDefault="00075861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Н.П. Александрова</w:t>
            </w:r>
          </w:p>
        </w:tc>
      </w:tr>
      <w:tr w:rsidR="003C1793" w:rsidRPr="00206B16" w:rsidTr="00772241">
        <w:trPr>
          <w:trHeight w:val="75"/>
        </w:trPr>
        <w:tc>
          <w:tcPr>
            <w:tcW w:w="5637" w:type="dxa"/>
          </w:tcPr>
          <w:p w:rsidR="003C1793" w:rsidRPr="00206B16" w:rsidRDefault="003C1793" w:rsidP="00075861">
            <w:pPr>
              <w:autoSpaceDE/>
              <w:autoSpaceDN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C1793" w:rsidRPr="00206B16" w:rsidRDefault="00075861" w:rsidP="00075861">
            <w:pPr>
              <w:autoSpaceDE/>
              <w:autoSpaceDN/>
              <w:spacing w:line="230" w:lineRule="auto"/>
              <w:jc w:val="right"/>
              <w:rPr>
                <w:sz w:val="28"/>
                <w:szCs w:val="28"/>
              </w:rPr>
            </w:pPr>
            <w:r w:rsidRPr="00206B16">
              <w:rPr>
                <w:sz w:val="28"/>
                <w:szCs w:val="28"/>
              </w:rPr>
              <w:t>«____» ___________2018 г.</w:t>
            </w:r>
          </w:p>
        </w:tc>
      </w:tr>
    </w:tbl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</w:p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</w:p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  <w:r w:rsidRPr="00206B16">
        <w:rPr>
          <w:sz w:val="24"/>
          <w:szCs w:val="24"/>
        </w:rPr>
        <w:t xml:space="preserve">Начальник отдела правовой и кадровой работы </w:t>
      </w:r>
    </w:p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  <w:r w:rsidRPr="00206B16">
        <w:rPr>
          <w:sz w:val="24"/>
          <w:szCs w:val="24"/>
        </w:rPr>
        <w:t xml:space="preserve">управления правового, кадрового </w:t>
      </w:r>
    </w:p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  <w:r w:rsidRPr="00206B16">
        <w:rPr>
          <w:sz w:val="24"/>
          <w:szCs w:val="24"/>
        </w:rPr>
        <w:t>и документационного обеспечения</w:t>
      </w:r>
    </w:p>
    <w:p w:rsidR="00075861" w:rsidRPr="00206B16" w:rsidRDefault="00075861" w:rsidP="00075861">
      <w:pPr>
        <w:widowControl w:val="0"/>
        <w:spacing w:line="230" w:lineRule="auto"/>
        <w:jc w:val="both"/>
        <w:rPr>
          <w:sz w:val="24"/>
          <w:szCs w:val="24"/>
        </w:rPr>
      </w:pPr>
      <w:r w:rsidRPr="00206B16">
        <w:rPr>
          <w:sz w:val="24"/>
          <w:szCs w:val="24"/>
        </w:rPr>
        <w:t>министерства природных ресурсов и экологии</w:t>
      </w:r>
    </w:p>
    <w:p w:rsidR="00075861" w:rsidRPr="00075861" w:rsidRDefault="00075861" w:rsidP="00075861">
      <w:pPr>
        <w:widowControl w:val="0"/>
        <w:spacing w:line="230" w:lineRule="auto"/>
        <w:jc w:val="both"/>
      </w:pPr>
      <w:r w:rsidRPr="00206B16">
        <w:rPr>
          <w:sz w:val="24"/>
          <w:szCs w:val="24"/>
        </w:rPr>
        <w:t>Новосибирской области</w:t>
      </w:r>
      <w:r w:rsidRPr="00206B16">
        <w:rPr>
          <w:sz w:val="24"/>
          <w:szCs w:val="24"/>
        </w:rPr>
        <w:tab/>
      </w:r>
      <w:r w:rsidRPr="00206B16">
        <w:rPr>
          <w:sz w:val="24"/>
          <w:szCs w:val="24"/>
        </w:rPr>
        <w:tab/>
      </w:r>
      <w:r w:rsidRPr="00206B16">
        <w:rPr>
          <w:sz w:val="24"/>
          <w:szCs w:val="24"/>
        </w:rPr>
        <w:tab/>
      </w:r>
      <w:r w:rsidRPr="00206B16">
        <w:rPr>
          <w:sz w:val="24"/>
          <w:szCs w:val="24"/>
        </w:rPr>
        <w:tab/>
        <w:t xml:space="preserve">                                                        Е.С. Щербатых</w:t>
      </w:r>
    </w:p>
    <w:p w:rsidR="00BA695F" w:rsidRPr="005B30C1" w:rsidRDefault="00BA695F" w:rsidP="00075861">
      <w:pPr>
        <w:autoSpaceDE/>
        <w:autoSpaceDN/>
        <w:spacing w:line="230" w:lineRule="auto"/>
        <w:jc w:val="both"/>
        <w:rPr>
          <w:sz w:val="2"/>
          <w:szCs w:val="2"/>
        </w:rPr>
      </w:pPr>
    </w:p>
    <w:sectPr w:rsidR="00BA695F" w:rsidRPr="005B30C1" w:rsidSect="00BA7CEE">
      <w:pgSz w:w="11907" w:h="16840"/>
      <w:pgMar w:top="1134" w:right="510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DB" w:rsidRDefault="00EF38DB">
      <w:r>
        <w:separator/>
      </w:r>
    </w:p>
  </w:endnote>
  <w:endnote w:type="continuationSeparator" w:id="0">
    <w:p w:rsidR="00EF38DB" w:rsidRDefault="00EF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DB" w:rsidRDefault="00EF38DB">
      <w:r>
        <w:separator/>
      </w:r>
    </w:p>
  </w:footnote>
  <w:footnote w:type="continuationSeparator" w:id="0">
    <w:p w:rsidR="00EF38DB" w:rsidRDefault="00EF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77652"/>
      <w:docPartObj>
        <w:docPartGallery w:val="Page Numbers (Top of Page)"/>
        <w:docPartUnique/>
      </w:docPartObj>
    </w:sdtPr>
    <w:sdtEndPr/>
    <w:sdtContent>
      <w:p w:rsidR="002B14DD" w:rsidRDefault="00F26F0E">
        <w:pPr>
          <w:pStyle w:val="a4"/>
          <w:jc w:val="center"/>
        </w:pPr>
        <w:r>
          <w:fldChar w:fldCharType="begin"/>
        </w:r>
        <w:r w:rsidR="002B14DD">
          <w:instrText>PAGE   \* MERGEFORMAT</w:instrText>
        </w:r>
        <w:r>
          <w:fldChar w:fldCharType="separate"/>
        </w:r>
        <w:r w:rsidR="006E6328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31E"/>
    <w:multiLevelType w:val="hybridMultilevel"/>
    <w:tmpl w:val="03FE84A4"/>
    <w:lvl w:ilvl="0" w:tplc="3F8C3D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DB7B53"/>
    <w:multiLevelType w:val="hybridMultilevel"/>
    <w:tmpl w:val="9DE87234"/>
    <w:lvl w:ilvl="0" w:tplc="751068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69C4"/>
    <w:rsid w:val="00007774"/>
    <w:rsid w:val="0001069A"/>
    <w:rsid w:val="00010C0A"/>
    <w:rsid w:val="00011A94"/>
    <w:rsid w:val="00015000"/>
    <w:rsid w:val="0001507F"/>
    <w:rsid w:val="0001534A"/>
    <w:rsid w:val="000165FC"/>
    <w:rsid w:val="00016851"/>
    <w:rsid w:val="00016A73"/>
    <w:rsid w:val="00017569"/>
    <w:rsid w:val="000226FB"/>
    <w:rsid w:val="00022D2B"/>
    <w:rsid w:val="000244C2"/>
    <w:rsid w:val="0002480A"/>
    <w:rsid w:val="0002536B"/>
    <w:rsid w:val="000307CD"/>
    <w:rsid w:val="000332CB"/>
    <w:rsid w:val="00036DE6"/>
    <w:rsid w:val="00040FE7"/>
    <w:rsid w:val="0004165E"/>
    <w:rsid w:val="00042D80"/>
    <w:rsid w:val="00043C40"/>
    <w:rsid w:val="00044420"/>
    <w:rsid w:val="00044685"/>
    <w:rsid w:val="000454F0"/>
    <w:rsid w:val="0004744D"/>
    <w:rsid w:val="000533D1"/>
    <w:rsid w:val="00053D31"/>
    <w:rsid w:val="00056937"/>
    <w:rsid w:val="00057F96"/>
    <w:rsid w:val="00060737"/>
    <w:rsid w:val="00062649"/>
    <w:rsid w:val="000648FE"/>
    <w:rsid w:val="00066036"/>
    <w:rsid w:val="00067050"/>
    <w:rsid w:val="00071463"/>
    <w:rsid w:val="00071563"/>
    <w:rsid w:val="000729F5"/>
    <w:rsid w:val="00074848"/>
    <w:rsid w:val="00075861"/>
    <w:rsid w:val="00082A12"/>
    <w:rsid w:val="00084A05"/>
    <w:rsid w:val="00087885"/>
    <w:rsid w:val="00090B55"/>
    <w:rsid w:val="00095635"/>
    <w:rsid w:val="000A3931"/>
    <w:rsid w:val="000A6088"/>
    <w:rsid w:val="000A64F7"/>
    <w:rsid w:val="000A7182"/>
    <w:rsid w:val="000B1B09"/>
    <w:rsid w:val="000B267D"/>
    <w:rsid w:val="000B4F6C"/>
    <w:rsid w:val="000B7443"/>
    <w:rsid w:val="000D1170"/>
    <w:rsid w:val="000D1AB1"/>
    <w:rsid w:val="000D3EDE"/>
    <w:rsid w:val="000D531C"/>
    <w:rsid w:val="000D5FD2"/>
    <w:rsid w:val="000D60D6"/>
    <w:rsid w:val="000D6552"/>
    <w:rsid w:val="000D7631"/>
    <w:rsid w:val="000E0819"/>
    <w:rsid w:val="000E0ECF"/>
    <w:rsid w:val="000E2D4A"/>
    <w:rsid w:val="000E496E"/>
    <w:rsid w:val="000E573C"/>
    <w:rsid w:val="000F0AA6"/>
    <w:rsid w:val="000F1DBB"/>
    <w:rsid w:val="000F29F3"/>
    <w:rsid w:val="000F43D5"/>
    <w:rsid w:val="000F4662"/>
    <w:rsid w:val="000F553B"/>
    <w:rsid w:val="000F5A75"/>
    <w:rsid w:val="000F64DF"/>
    <w:rsid w:val="000F65B5"/>
    <w:rsid w:val="0010073A"/>
    <w:rsid w:val="00100AE1"/>
    <w:rsid w:val="00101188"/>
    <w:rsid w:val="00102B03"/>
    <w:rsid w:val="0010324C"/>
    <w:rsid w:val="001034BA"/>
    <w:rsid w:val="0010425B"/>
    <w:rsid w:val="00104515"/>
    <w:rsid w:val="001054FF"/>
    <w:rsid w:val="00105FD8"/>
    <w:rsid w:val="001061C1"/>
    <w:rsid w:val="001137C5"/>
    <w:rsid w:val="00114A25"/>
    <w:rsid w:val="00115FD3"/>
    <w:rsid w:val="001166EB"/>
    <w:rsid w:val="001174AE"/>
    <w:rsid w:val="00117BE1"/>
    <w:rsid w:val="00117C56"/>
    <w:rsid w:val="00121271"/>
    <w:rsid w:val="00121B3F"/>
    <w:rsid w:val="00121F77"/>
    <w:rsid w:val="001221E9"/>
    <w:rsid w:val="00123A83"/>
    <w:rsid w:val="00123FCB"/>
    <w:rsid w:val="00124094"/>
    <w:rsid w:val="00125ABC"/>
    <w:rsid w:val="0012737E"/>
    <w:rsid w:val="00130E13"/>
    <w:rsid w:val="001328B5"/>
    <w:rsid w:val="00133050"/>
    <w:rsid w:val="00133218"/>
    <w:rsid w:val="00133796"/>
    <w:rsid w:val="00136165"/>
    <w:rsid w:val="00136D19"/>
    <w:rsid w:val="0014035E"/>
    <w:rsid w:val="00140665"/>
    <w:rsid w:val="001425BD"/>
    <w:rsid w:val="00142E1C"/>
    <w:rsid w:val="00143993"/>
    <w:rsid w:val="00145129"/>
    <w:rsid w:val="00147AE3"/>
    <w:rsid w:val="00150AD3"/>
    <w:rsid w:val="001572A0"/>
    <w:rsid w:val="00157D8A"/>
    <w:rsid w:val="00160FE0"/>
    <w:rsid w:val="00161944"/>
    <w:rsid w:val="00163A44"/>
    <w:rsid w:val="00163F15"/>
    <w:rsid w:val="00164D3A"/>
    <w:rsid w:val="00165382"/>
    <w:rsid w:val="00166006"/>
    <w:rsid w:val="00171C93"/>
    <w:rsid w:val="00172A4D"/>
    <w:rsid w:val="00172D43"/>
    <w:rsid w:val="00176041"/>
    <w:rsid w:val="001771A3"/>
    <w:rsid w:val="0018046E"/>
    <w:rsid w:val="00180D7D"/>
    <w:rsid w:val="00183D70"/>
    <w:rsid w:val="00191955"/>
    <w:rsid w:val="00191B44"/>
    <w:rsid w:val="00192219"/>
    <w:rsid w:val="001931C8"/>
    <w:rsid w:val="0019381E"/>
    <w:rsid w:val="00194B17"/>
    <w:rsid w:val="001950A6"/>
    <w:rsid w:val="00195A85"/>
    <w:rsid w:val="0019642C"/>
    <w:rsid w:val="00196D9E"/>
    <w:rsid w:val="001A14D2"/>
    <w:rsid w:val="001A1DD7"/>
    <w:rsid w:val="001B0108"/>
    <w:rsid w:val="001B148B"/>
    <w:rsid w:val="001B2560"/>
    <w:rsid w:val="001B4C1D"/>
    <w:rsid w:val="001B70A1"/>
    <w:rsid w:val="001C0FA8"/>
    <w:rsid w:val="001C1815"/>
    <w:rsid w:val="001C3338"/>
    <w:rsid w:val="001C50EA"/>
    <w:rsid w:val="001D1AD5"/>
    <w:rsid w:val="001D1B66"/>
    <w:rsid w:val="001D3D33"/>
    <w:rsid w:val="001D74A1"/>
    <w:rsid w:val="001E2AF3"/>
    <w:rsid w:val="001E63C2"/>
    <w:rsid w:val="001E6DB0"/>
    <w:rsid w:val="001F0A67"/>
    <w:rsid w:val="001F11B9"/>
    <w:rsid w:val="001F5E35"/>
    <w:rsid w:val="0020193C"/>
    <w:rsid w:val="00202818"/>
    <w:rsid w:val="0020363E"/>
    <w:rsid w:val="00204A3F"/>
    <w:rsid w:val="00205870"/>
    <w:rsid w:val="0020595F"/>
    <w:rsid w:val="00205BE8"/>
    <w:rsid w:val="0020654B"/>
    <w:rsid w:val="00206B16"/>
    <w:rsid w:val="00210C6C"/>
    <w:rsid w:val="00212E2C"/>
    <w:rsid w:val="002179D6"/>
    <w:rsid w:val="00220AAB"/>
    <w:rsid w:val="002220DD"/>
    <w:rsid w:val="00222907"/>
    <w:rsid w:val="002230DE"/>
    <w:rsid w:val="002235E0"/>
    <w:rsid w:val="00224E44"/>
    <w:rsid w:val="00225031"/>
    <w:rsid w:val="00225572"/>
    <w:rsid w:val="002265C0"/>
    <w:rsid w:val="00231D85"/>
    <w:rsid w:val="00235378"/>
    <w:rsid w:val="002353F8"/>
    <w:rsid w:val="00236B8E"/>
    <w:rsid w:val="002417FE"/>
    <w:rsid w:val="00242BC4"/>
    <w:rsid w:val="00242F83"/>
    <w:rsid w:val="002433AD"/>
    <w:rsid w:val="00245EA5"/>
    <w:rsid w:val="002460D2"/>
    <w:rsid w:val="00247A28"/>
    <w:rsid w:val="0025052D"/>
    <w:rsid w:val="002544E4"/>
    <w:rsid w:val="00254C15"/>
    <w:rsid w:val="002629F4"/>
    <w:rsid w:val="0026308A"/>
    <w:rsid w:val="0026448C"/>
    <w:rsid w:val="002644CE"/>
    <w:rsid w:val="0026623C"/>
    <w:rsid w:val="00267F18"/>
    <w:rsid w:val="00270A63"/>
    <w:rsid w:val="002726F7"/>
    <w:rsid w:val="00274589"/>
    <w:rsid w:val="00275133"/>
    <w:rsid w:val="002756BA"/>
    <w:rsid w:val="00275BC7"/>
    <w:rsid w:val="00275E05"/>
    <w:rsid w:val="00277040"/>
    <w:rsid w:val="0028027B"/>
    <w:rsid w:val="00282DCA"/>
    <w:rsid w:val="00285B20"/>
    <w:rsid w:val="00286251"/>
    <w:rsid w:val="00287063"/>
    <w:rsid w:val="00290989"/>
    <w:rsid w:val="00292842"/>
    <w:rsid w:val="0029417B"/>
    <w:rsid w:val="00295583"/>
    <w:rsid w:val="002958E6"/>
    <w:rsid w:val="00296C26"/>
    <w:rsid w:val="00297425"/>
    <w:rsid w:val="002A1BE0"/>
    <w:rsid w:val="002A35FF"/>
    <w:rsid w:val="002B016C"/>
    <w:rsid w:val="002B14DD"/>
    <w:rsid w:val="002B2DB7"/>
    <w:rsid w:val="002B5602"/>
    <w:rsid w:val="002B7E1D"/>
    <w:rsid w:val="002C0EA4"/>
    <w:rsid w:val="002D0DC6"/>
    <w:rsid w:val="002D163B"/>
    <w:rsid w:val="002D2330"/>
    <w:rsid w:val="002D27CD"/>
    <w:rsid w:val="002D2DDB"/>
    <w:rsid w:val="002D4C75"/>
    <w:rsid w:val="002D5636"/>
    <w:rsid w:val="002D7693"/>
    <w:rsid w:val="002E3477"/>
    <w:rsid w:val="002E3EDC"/>
    <w:rsid w:val="002E4F7B"/>
    <w:rsid w:val="002E76EC"/>
    <w:rsid w:val="002E7C4D"/>
    <w:rsid w:val="002E7E09"/>
    <w:rsid w:val="002F14B5"/>
    <w:rsid w:val="002F259C"/>
    <w:rsid w:val="002F479C"/>
    <w:rsid w:val="002F5190"/>
    <w:rsid w:val="002F699B"/>
    <w:rsid w:val="002F70F4"/>
    <w:rsid w:val="00300206"/>
    <w:rsid w:val="00300351"/>
    <w:rsid w:val="003024FA"/>
    <w:rsid w:val="00302B93"/>
    <w:rsid w:val="00305070"/>
    <w:rsid w:val="00306068"/>
    <w:rsid w:val="00306F9F"/>
    <w:rsid w:val="00307155"/>
    <w:rsid w:val="0030721D"/>
    <w:rsid w:val="00311B5B"/>
    <w:rsid w:val="00312AAC"/>
    <w:rsid w:val="00312EB6"/>
    <w:rsid w:val="003149F3"/>
    <w:rsid w:val="00315509"/>
    <w:rsid w:val="003165BD"/>
    <w:rsid w:val="00321386"/>
    <w:rsid w:val="00321C41"/>
    <w:rsid w:val="003227B3"/>
    <w:rsid w:val="0032534B"/>
    <w:rsid w:val="00326D28"/>
    <w:rsid w:val="00327D7E"/>
    <w:rsid w:val="003302A2"/>
    <w:rsid w:val="00331D4E"/>
    <w:rsid w:val="0033231F"/>
    <w:rsid w:val="00333721"/>
    <w:rsid w:val="00334BBC"/>
    <w:rsid w:val="00335042"/>
    <w:rsid w:val="00336024"/>
    <w:rsid w:val="00336675"/>
    <w:rsid w:val="00336BC8"/>
    <w:rsid w:val="00337959"/>
    <w:rsid w:val="003406F5"/>
    <w:rsid w:val="003414B5"/>
    <w:rsid w:val="00342AD4"/>
    <w:rsid w:val="00343859"/>
    <w:rsid w:val="0035003F"/>
    <w:rsid w:val="003515F3"/>
    <w:rsid w:val="00351DF6"/>
    <w:rsid w:val="003527AF"/>
    <w:rsid w:val="00353C3A"/>
    <w:rsid w:val="003635F3"/>
    <w:rsid w:val="00363A5E"/>
    <w:rsid w:val="00364B8A"/>
    <w:rsid w:val="003660D2"/>
    <w:rsid w:val="003708E1"/>
    <w:rsid w:val="00371B1F"/>
    <w:rsid w:val="00371EA1"/>
    <w:rsid w:val="00374DBA"/>
    <w:rsid w:val="0037500E"/>
    <w:rsid w:val="003759DF"/>
    <w:rsid w:val="00376F67"/>
    <w:rsid w:val="0038050E"/>
    <w:rsid w:val="00380823"/>
    <w:rsid w:val="00381602"/>
    <w:rsid w:val="003841C3"/>
    <w:rsid w:val="003846FB"/>
    <w:rsid w:val="00386AAE"/>
    <w:rsid w:val="00390504"/>
    <w:rsid w:val="00393AAB"/>
    <w:rsid w:val="00393EC2"/>
    <w:rsid w:val="00395D0C"/>
    <w:rsid w:val="00397D7A"/>
    <w:rsid w:val="003A20BC"/>
    <w:rsid w:val="003A593E"/>
    <w:rsid w:val="003A5A24"/>
    <w:rsid w:val="003A6C48"/>
    <w:rsid w:val="003B3BF7"/>
    <w:rsid w:val="003B3E92"/>
    <w:rsid w:val="003B6D21"/>
    <w:rsid w:val="003C1793"/>
    <w:rsid w:val="003C2CD7"/>
    <w:rsid w:val="003C388E"/>
    <w:rsid w:val="003C39E7"/>
    <w:rsid w:val="003C3BAE"/>
    <w:rsid w:val="003C60EE"/>
    <w:rsid w:val="003C617A"/>
    <w:rsid w:val="003C6704"/>
    <w:rsid w:val="003D2537"/>
    <w:rsid w:val="003D2830"/>
    <w:rsid w:val="003D3461"/>
    <w:rsid w:val="003D3A61"/>
    <w:rsid w:val="003D463E"/>
    <w:rsid w:val="003D50A8"/>
    <w:rsid w:val="003D6528"/>
    <w:rsid w:val="003D6B24"/>
    <w:rsid w:val="003E151A"/>
    <w:rsid w:val="003E4C7C"/>
    <w:rsid w:val="003E58F7"/>
    <w:rsid w:val="003E7B3B"/>
    <w:rsid w:val="003F0E13"/>
    <w:rsid w:val="003F1655"/>
    <w:rsid w:val="003F1A65"/>
    <w:rsid w:val="003F748A"/>
    <w:rsid w:val="004011F8"/>
    <w:rsid w:val="00403A42"/>
    <w:rsid w:val="00404887"/>
    <w:rsid w:val="0040520C"/>
    <w:rsid w:val="004055BD"/>
    <w:rsid w:val="00410C09"/>
    <w:rsid w:val="00414262"/>
    <w:rsid w:val="004142FC"/>
    <w:rsid w:val="004157F1"/>
    <w:rsid w:val="004205EA"/>
    <w:rsid w:val="00420924"/>
    <w:rsid w:val="00423B95"/>
    <w:rsid w:val="00427F00"/>
    <w:rsid w:val="0043036E"/>
    <w:rsid w:val="004317CE"/>
    <w:rsid w:val="004322D7"/>
    <w:rsid w:val="004359EB"/>
    <w:rsid w:val="00437F8E"/>
    <w:rsid w:val="00440090"/>
    <w:rsid w:val="00442A59"/>
    <w:rsid w:val="00444B58"/>
    <w:rsid w:val="0044504E"/>
    <w:rsid w:val="00445510"/>
    <w:rsid w:val="004468CB"/>
    <w:rsid w:val="00447934"/>
    <w:rsid w:val="00447EC3"/>
    <w:rsid w:val="00453F99"/>
    <w:rsid w:val="00454044"/>
    <w:rsid w:val="004549E8"/>
    <w:rsid w:val="0045763C"/>
    <w:rsid w:val="00457AB2"/>
    <w:rsid w:val="00462232"/>
    <w:rsid w:val="00462966"/>
    <w:rsid w:val="00463290"/>
    <w:rsid w:val="00464982"/>
    <w:rsid w:val="00466628"/>
    <w:rsid w:val="00466F7C"/>
    <w:rsid w:val="00470BE1"/>
    <w:rsid w:val="004724E9"/>
    <w:rsid w:val="00476279"/>
    <w:rsid w:val="00476695"/>
    <w:rsid w:val="0048011C"/>
    <w:rsid w:val="0048642A"/>
    <w:rsid w:val="00487186"/>
    <w:rsid w:val="00490CAA"/>
    <w:rsid w:val="00494265"/>
    <w:rsid w:val="00494D75"/>
    <w:rsid w:val="00496B8D"/>
    <w:rsid w:val="00497F91"/>
    <w:rsid w:val="004A051C"/>
    <w:rsid w:val="004A0C9C"/>
    <w:rsid w:val="004A0F8F"/>
    <w:rsid w:val="004A4379"/>
    <w:rsid w:val="004A4E38"/>
    <w:rsid w:val="004A4F2B"/>
    <w:rsid w:val="004A5193"/>
    <w:rsid w:val="004B2B9E"/>
    <w:rsid w:val="004B2C5A"/>
    <w:rsid w:val="004B315D"/>
    <w:rsid w:val="004B35AE"/>
    <w:rsid w:val="004B3F28"/>
    <w:rsid w:val="004B4ADE"/>
    <w:rsid w:val="004B58F6"/>
    <w:rsid w:val="004B6B64"/>
    <w:rsid w:val="004C04F8"/>
    <w:rsid w:val="004C3150"/>
    <w:rsid w:val="004C4972"/>
    <w:rsid w:val="004C54B1"/>
    <w:rsid w:val="004C5B9A"/>
    <w:rsid w:val="004C62D9"/>
    <w:rsid w:val="004C76C1"/>
    <w:rsid w:val="004D3FD4"/>
    <w:rsid w:val="004D489D"/>
    <w:rsid w:val="004D5860"/>
    <w:rsid w:val="004D62B6"/>
    <w:rsid w:val="004D73AF"/>
    <w:rsid w:val="004D79F6"/>
    <w:rsid w:val="004E3257"/>
    <w:rsid w:val="004E622B"/>
    <w:rsid w:val="004E63C1"/>
    <w:rsid w:val="004E7721"/>
    <w:rsid w:val="004E7C18"/>
    <w:rsid w:val="004F3288"/>
    <w:rsid w:val="004F41F7"/>
    <w:rsid w:val="004F47F9"/>
    <w:rsid w:val="004F6F1F"/>
    <w:rsid w:val="004F7A23"/>
    <w:rsid w:val="00500085"/>
    <w:rsid w:val="0050130C"/>
    <w:rsid w:val="0050171E"/>
    <w:rsid w:val="005070FF"/>
    <w:rsid w:val="0050792C"/>
    <w:rsid w:val="00511856"/>
    <w:rsid w:val="0051274D"/>
    <w:rsid w:val="005149FB"/>
    <w:rsid w:val="0051535B"/>
    <w:rsid w:val="005162C0"/>
    <w:rsid w:val="00516AEC"/>
    <w:rsid w:val="005203A8"/>
    <w:rsid w:val="005228A5"/>
    <w:rsid w:val="00522C83"/>
    <w:rsid w:val="005276A9"/>
    <w:rsid w:val="00527E44"/>
    <w:rsid w:val="00530157"/>
    <w:rsid w:val="00533DFE"/>
    <w:rsid w:val="00536BCC"/>
    <w:rsid w:val="00540D1C"/>
    <w:rsid w:val="00541811"/>
    <w:rsid w:val="00543374"/>
    <w:rsid w:val="00544B16"/>
    <w:rsid w:val="00545A36"/>
    <w:rsid w:val="00546706"/>
    <w:rsid w:val="0054795D"/>
    <w:rsid w:val="00550071"/>
    <w:rsid w:val="00550465"/>
    <w:rsid w:val="005522F0"/>
    <w:rsid w:val="005531F8"/>
    <w:rsid w:val="00553BE2"/>
    <w:rsid w:val="00553D36"/>
    <w:rsid w:val="00554AFB"/>
    <w:rsid w:val="005551C0"/>
    <w:rsid w:val="005572DD"/>
    <w:rsid w:val="00560FF0"/>
    <w:rsid w:val="005616D3"/>
    <w:rsid w:val="0056402B"/>
    <w:rsid w:val="005667A4"/>
    <w:rsid w:val="00570DAC"/>
    <w:rsid w:val="00571602"/>
    <w:rsid w:val="00571F7A"/>
    <w:rsid w:val="00572761"/>
    <w:rsid w:val="00572DC5"/>
    <w:rsid w:val="0057390B"/>
    <w:rsid w:val="00573986"/>
    <w:rsid w:val="00574197"/>
    <w:rsid w:val="0057461B"/>
    <w:rsid w:val="00574738"/>
    <w:rsid w:val="00576E5A"/>
    <w:rsid w:val="0058080F"/>
    <w:rsid w:val="00580C04"/>
    <w:rsid w:val="00583335"/>
    <w:rsid w:val="00583E63"/>
    <w:rsid w:val="0058420A"/>
    <w:rsid w:val="005842D6"/>
    <w:rsid w:val="005848EC"/>
    <w:rsid w:val="00584E93"/>
    <w:rsid w:val="00585CD5"/>
    <w:rsid w:val="00590E84"/>
    <w:rsid w:val="00591E6C"/>
    <w:rsid w:val="00591F01"/>
    <w:rsid w:val="00592336"/>
    <w:rsid w:val="005952F9"/>
    <w:rsid w:val="00596050"/>
    <w:rsid w:val="00597ADC"/>
    <w:rsid w:val="00597F58"/>
    <w:rsid w:val="005A18DD"/>
    <w:rsid w:val="005A40DB"/>
    <w:rsid w:val="005A476A"/>
    <w:rsid w:val="005A6A18"/>
    <w:rsid w:val="005B2671"/>
    <w:rsid w:val="005B30C1"/>
    <w:rsid w:val="005B453B"/>
    <w:rsid w:val="005B486B"/>
    <w:rsid w:val="005B4AF5"/>
    <w:rsid w:val="005B5255"/>
    <w:rsid w:val="005B531A"/>
    <w:rsid w:val="005B5BF4"/>
    <w:rsid w:val="005B60EE"/>
    <w:rsid w:val="005B78E3"/>
    <w:rsid w:val="005B7C27"/>
    <w:rsid w:val="005C02AE"/>
    <w:rsid w:val="005C0396"/>
    <w:rsid w:val="005C2907"/>
    <w:rsid w:val="005C4FD9"/>
    <w:rsid w:val="005C6B1B"/>
    <w:rsid w:val="005C6CB1"/>
    <w:rsid w:val="005C77B8"/>
    <w:rsid w:val="005D0F3B"/>
    <w:rsid w:val="005D151B"/>
    <w:rsid w:val="005D1924"/>
    <w:rsid w:val="005D1A2A"/>
    <w:rsid w:val="005D3CAA"/>
    <w:rsid w:val="005D4590"/>
    <w:rsid w:val="005D4E1C"/>
    <w:rsid w:val="005D4F4E"/>
    <w:rsid w:val="005D50E8"/>
    <w:rsid w:val="005E3B17"/>
    <w:rsid w:val="005E47A7"/>
    <w:rsid w:val="005E5230"/>
    <w:rsid w:val="005E59D6"/>
    <w:rsid w:val="005E7A3B"/>
    <w:rsid w:val="005F319E"/>
    <w:rsid w:val="005F3251"/>
    <w:rsid w:val="005F4460"/>
    <w:rsid w:val="005F53AE"/>
    <w:rsid w:val="005F549C"/>
    <w:rsid w:val="005F7844"/>
    <w:rsid w:val="005F792C"/>
    <w:rsid w:val="006018BD"/>
    <w:rsid w:val="0060415B"/>
    <w:rsid w:val="00604231"/>
    <w:rsid w:val="00605AB3"/>
    <w:rsid w:val="00610AE2"/>
    <w:rsid w:val="00610DFF"/>
    <w:rsid w:val="006131C6"/>
    <w:rsid w:val="00613717"/>
    <w:rsid w:val="00614B28"/>
    <w:rsid w:val="00616C71"/>
    <w:rsid w:val="006179C5"/>
    <w:rsid w:val="00620858"/>
    <w:rsid w:val="00621D78"/>
    <w:rsid w:val="0062556E"/>
    <w:rsid w:val="006306B8"/>
    <w:rsid w:val="00631FD4"/>
    <w:rsid w:val="0063224B"/>
    <w:rsid w:val="00633B03"/>
    <w:rsid w:val="006345DD"/>
    <w:rsid w:val="00635518"/>
    <w:rsid w:val="00635937"/>
    <w:rsid w:val="00635FA4"/>
    <w:rsid w:val="00637CF8"/>
    <w:rsid w:val="00644DC8"/>
    <w:rsid w:val="00651277"/>
    <w:rsid w:val="00652A28"/>
    <w:rsid w:val="00656270"/>
    <w:rsid w:val="00656DE3"/>
    <w:rsid w:val="006575B2"/>
    <w:rsid w:val="006631DB"/>
    <w:rsid w:val="00666559"/>
    <w:rsid w:val="00667201"/>
    <w:rsid w:val="0067284C"/>
    <w:rsid w:val="00677E7E"/>
    <w:rsid w:val="00680B0B"/>
    <w:rsid w:val="00681BEE"/>
    <w:rsid w:val="00681F99"/>
    <w:rsid w:val="00682DA2"/>
    <w:rsid w:val="006832C5"/>
    <w:rsid w:val="0068477B"/>
    <w:rsid w:val="00685CE4"/>
    <w:rsid w:val="0068682D"/>
    <w:rsid w:val="00687B34"/>
    <w:rsid w:val="0069259E"/>
    <w:rsid w:val="006929A3"/>
    <w:rsid w:val="00692A6D"/>
    <w:rsid w:val="00695281"/>
    <w:rsid w:val="006955F8"/>
    <w:rsid w:val="006975C4"/>
    <w:rsid w:val="006A198C"/>
    <w:rsid w:val="006A2680"/>
    <w:rsid w:val="006A6DE5"/>
    <w:rsid w:val="006A7FC3"/>
    <w:rsid w:val="006B01FB"/>
    <w:rsid w:val="006B1D1E"/>
    <w:rsid w:val="006B3450"/>
    <w:rsid w:val="006B3642"/>
    <w:rsid w:val="006B51B2"/>
    <w:rsid w:val="006B5D11"/>
    <w:rsid w:val="006B71F2"/>
    <w:rsid w:val="006C0476"/>
    <w:rsid w:val="006C3C36"/>
    <w:rsid w:val="006D1205"/>
    <w:rsid w:val="006D2EB9"/>
    <w:rsid w:val="006D7693"/>
    <w:rsid w:val="006E1B47"/>
    <w:rsid w:val="006E3ACF"/>
    <w:rsid w:val="006E431C"/>
    <w:rsid w:val="006E6328"/>
    <w:rsid w:val="006F06EF"/>
    <w:rsid w:val="006F21C8"/>
    <w:rsid w:val="006F2242"/>
    <w:rsid w:val="006F34E2"/>
    <w:rsid w:val="006F3F4E"/>
    <w:rsid w:val="006F4ED9"/>
    <w:rsid w:val="006F70F2"/>
    <w:rsid w:val="00701B92"/>
    <w:rsid w:val="007029D1"/>
    <w:rsid w:val="00702E30"/>
    <w:rsid w:val="00703664"/>
    <w:rsid w:val="00704FD8"/>
    <w:rsid w:val="00705064"/>
    <w:rsid w:val="00705CB8"/>
    <w:rsid w:val="00706BC7"/>
    <w:rsid w:val="00707B4B"/>
    <w:rsid w:val="00710A7D"/>
    <w:rsid w:val="00713586"/>
    <w:rsid w:val="00717B6C"/>
    <w:rsid w:val="0072298D"/>
    <w:rsid w:val="00722BF1"/>
    <w:rsid w:val="00723B13"/>
    <w:rsid w:val="00724AA8"/>
    <w:rsid w:val="00725431"/>
    <w:rsid w:val="00726874"/>
    <w:rsid w:val="007311F7"/>
    <w:rsid w:val="007312B6"/>
    <w:rsid w:val="007332A9"/>
    <w:rsid w:val="00734BC6"/>
    <w:rsid w:val="00735306"/>
    <w:rsid w:val="00737366"/>
    <w:rsid w:val="00740D93"/>
    <w:rsid w:val="00740E7C"/>
    <w:rsid w:val="007410D1"/>
    <w:rsid w:val="007410EE"/>
    <w:rsid w:val="007414D1"/>
    <w:rsid w:val="0074440B"/>
    <w:rsid w:val="00744AFE"/>
    <w:rsid w:val="00745582"/>
    <w:rsid w:val="00745738"/>
    <w:rsid w:val="0075065A"/>
    <w:rsid w:val="00750804"/>
    <w:rsid w:val="00752AB3"/>
    <w:rsid w:val="007537DF"/>
    <w:rsid w:val="007548B7"/>
    <w:rsid w:val="00755A96"/>
    <w:rsid w:val="00756EC5"/>
    <w:rsid w:val="00757B0B"/>
    <w:rsid w:val="007608BF"/>
    <w:rsid w:val="00760A76"/>
    <w:rsid w:val="007653EF"/>
    <w:rsid w:val="00766B7E"/>
    <w:rsid w:val="00770A0E"/>
    <w:rsid w:val="00770AEB"/>
    <w:rsid w:val="0077114A"/>
    <w:rsid w:val="007715FF"/>
    <w:rsid w:val="00776A8C"/>
    <w:rsid w:val="00780EAF"/>
    <w:rsid w:val="007819D5"/>
    <w:rsid w:val="00783B7F"/>
    <w:rsid w:val="00786B9E"/>
    <w:rsid w:val="00786FCE"/>
    <w:rsid w:val="00790542"/>
    <w:rsid w:val="00791515"/>
    <w:rsid w:val="00796D27"/>
    <w:rsid w:val="007972DD"/>
    <w:rsid w:val="00797E15"/>
    <w:rsid w:val="007A2FF8"/>
    <w:rsid w:val="007A4DF3"/>
    <w:rsid w:val="007A56E0"/>
    <w:rsid w:val="007A5D8D"/>
    <w:rsid w:val="007B02A4"/>
    <w:rsid w:val="007B0F11"/>
    <w:rsid w:val="007B224E"/>
    <w:rsid w:val="007B30BB"/>
    <w:rsid w:val="007C2047"/>
    <w:rsid w:val="007C655D"/>
    <w:rsid w:val="007D1CE7"/>
    <w:rsid w:val="007D2D04"/>
    <w:rsid w:val="007D2FBC"/>
    <w:rsid w:val="007D4480"/>
    <w:rsid w:val="007D51B2"/>
    <w:rsid w:val="007E2511"/>
    <w:rsid w:val="007E4BA4"/>
    <w:rsid w:val="007E68BE"/>
    <w:rsid w:val="007E72C5"/>
    <w:rsid w:val="007E7CD3"/>
    <w:rsid w:val="007F3D83"/>
    <w:rsid w:val="007F5A95"/>
    <w:rsid w:val="00801653"/>
    <w:rsid w:val="00802607"/>
    <w:rsid w:val="0080469A"/>
    <w:rsid w:val="00804DE8"/>
    <w:rsid w:val="00807424"/>
    <w:rsid w:val="008074A0"/>
    <w:rsid w:val="00807D8B"/>
    <w:rsid w:val="00811A02"/>
    <w:rsid w:val="0081269B"/>
    <w:rsid w:val="0081285F"/>
    <w:rsid w:val="0081421F"/>
    <w:rsid w:val="00814CFD"/>
    <w:rsid w:val="00816718"/>
    <w:rsid w:val="0081708D"/>
    <w:rsid w:val="00817E01"/>
    <w:rsid w:val="00823000"/>
    <w:rsid w:val="008239F7"/>
    <w:rsid w:val="00827261"/>
    <w:rsid w:val="0083084F"/>
    <w:rsid w:val="0083503D"/>
    <w:rsid w:val="00836F06"/>
    <w:rsid w:val="00836F94"/>
    <w:rsid w:val="00840335"/>
    <w:rsid w:val="0084109C"/>
    <w:rsid w:val="00841487"/>
    <w:rsid w:val="00841573"/>
    <w:rsid w:val="00841C8B"/>
    <w:rsid w:val="00842FE6"/>
    <w:rsid w:val="00845D34"/>
    <w:rsid w:val="00846216"/>
    <w:rsid w:val="0084693D"/>
    <w:rsid w:val="008474A8"/>
    <w:rsid w:val="00850872"/>
    <w:rsid w:val="00854E61"/>
    <w:rsid w:val="00855F53"/>
    <w:rsid w:val="008603EC"/>
    <w:rsid w:val="00860A21"/>
    <w:rsid w:val="00860E72"/>
    <w:rsid w:val="00862D28"/>
    <w:rsid w:val="00862E36"/>
    <w:rsid w:val="00864465"/>
    <w:rsid w:val="008645F6"/>
    <w:rsid w:val="0086483F"/>
    <w:rsid w:val="0086729F"/>
    <w:rsid w:val="00870F7E"/>
    <w:rsid w:val="00872BD6"/>
    <w:rsid w:val="00873207"/>
    <w:rsid w:val="008732E6"/>
    <w:rsid w:val="00874376"/>
    <w:rsid w:val="0087588B"/>
    <w:rsid w:val="00875BFF"/>
    <w:rsid w:val="00876229"/>
    <w:rsid w:val="00882359"/>
    <w:rsid w:val="00883B4E"/>
    <w:rsid w:val="00885DF0"/>
    <w:rsid w:val="00887A18"/>
    <w:rsid w:val="0089108A"/>
    <w:rsid w:val="00894E9C"/>
    <w:rsid w:val="008950B4"/>
    <w:rsid w:val="008A02E1"/>
    <w:rsid w:val="008A182D"/>
    <w:rsid w:val="008A204D"/>
    <w:rsid w:val="008A38DD"/>
    <w:rsid w:val="008A4F60"/>
    <w:rsid w:val="008A6905"/>
    <w:rsid w:val="008A6A2C"/>
    <w:rsid w:val="008B14D9"/>
    <w:rsid w:val="008B57F7"/>
    <w:rsid w:val="008B5F2D"/>
    <w:rsid w:val="008C0C2F"/>
    <w:rsid w:val="008C25F3"/>
    <w:rsid w:val="008C56FD"/>
    <w:rsid w:val="008C74F6"/>
    <w:rsid w:val="008D2703"/>
    <w:rsid w:val="008D5815"/>
    <w:rsid w:val="008D65F7"/>
    <w:rsid w:val="008E0767"/>
    <w:rsid w:val="008E1E47"/>
    <w:rsid w:val="008E49FA"/>
    <w:rsid w:val="008E685B"/>
    <w:rsid w:val="008F0641"/>
    <w:rsid w:val="008F0999"/>
    <w:rsid w:val="008F10E7"/>
    <w:rsid w:val="008F18A0"/>
    <w:rsid w:val="008F19CB"/>
    <w:rsid w:val="008F3550"/>
    <w:rsid w:val="008F3C33"/>
    <w:rsid w:val="00900BF1"/>
    <w:rsid w:val="00900D6E"/>
    <w:rsid w:val="009025C5"/>
    <w:rsid w:val="00903597"/>
    <w:rsid w:val="00904075"/>
    <w:rsid w:val="00904A9E"/>
    <w:rsid w:val="00906195"/>
    <w:rsid w:val="00906DEB"/>
    <w:rsid w:val="0091299F"/>
    <w:rsid w:val="00915630"/>
    <w:rsid w:val="009157B1"/>
    <w:rsid w:val="00920FE7"/>
    <w:rsid w:val="00921006"/>
    <w:rsid w:val="00921979"/>
    <w:rsid w:val="00923AFE"/>
    <w:rsid w:val="0092474C"/>
    <w:rsid w:val="00924875"/>
    <w:rsid w:val="009274B0"/>
    <w:rsid w:val="0093061C"/>
    <w:rsid w:val="00932A7E"/>
    <w:rsid w:val="0093477E"/>
    <w:rsid w:val="00936C1C"/>
    <w:rsid w:val="009407DB"/>
    <w:rsid w:val="00941A2F"/>
    <w:rsid w:val="00941DFC"/>
    <w:rsid w:val="00942BF0"/>
    <w:rsid w:val="0094344B"/>
    <w:rsid w:val="00943CAE"/>
    <w:rsid w:val="009469F4"/>
    <w:rsid w:val="009509D4"/>
    <w:rsid w:val="0095263C"/>
    <w:rsid w:val="00956534"/>
    <w:rsid w:val="00957E84"/>
    <w:rsid w:val="00961E0C"/>
    <w:rsid w:val="00962DE2"/>
    <w:rsid w:val="00964C57"/>
    <w:rsid w:val="009653C3"/>
    <w:rsid w:val="00967F0C"/>
    <w:rsid w:val="00971C61"/>
    <w:rsid w:val="00974DF2"/>
    <w:rsid w:val="00974F32"/>
    <w:rsid w:val="0097516D"/>
    <w:rsid w:val="00975560"/>
    <w:rsid w:val="00975B76"/>
    <w:rsid w:val="00977BBF"/>
    <w:rsid w:val="009828C4"/>
    <w:rsid w:val="00983122"/>
    <w:rsid w:val="00985376"/>
    <w:rsid w:val="00985ECE"/>
    <w:rsid w:val="00985FC8"/>
    <w:rsid w:val="00986F54"/>
    <w:rsid w:val="00987C02"/>
    <w:rsid w:val="009902BE"/>
    <w:rsid w:val="00990944"/>
    <w:rsid w:val="0099699F"/>
    <w:rsid w:val="00996E16"/>
    <w:rsid w:val="00997026"/>
    <w:rsid w:val="00997349"/>
    <w:rsid w:val="00997600"/>
    <w:rsid w:val="009A036B"/>
    <w:rsid w:val="009A5F6C"/>
    <w:rsid w:val="009A785B"/>
    <w:rsid w:val="009B3F24"/>
    <w:rsid w:val="009C0121"/>
    <w:rsid w:val="009C048A"/>
    <w:rsid w:val="009C20DA"/>
    <w:rsid w:val="009C235F"/>
    <w:rsid w:val="009C65E4"/>
    <w:rsid w:val="009C66FE"/>
    <w:rsid w:val="009C6DD7"/>
    <w:rsid w:val="009C7307"/>
    <w:rsid w:val="009D1BFF"/>
    <w:rsid w:val="009D2533"/>
    <w:rsid w:val="009D34E5"/>
    <w:rsid w:val="009D35B4"/>
    <w:rsid w:val="009D469D"/>
    <w:rsid w:val="009D68AC"/>
    <w:rsid w:val="009D6CD3"/>
    <w:rsid w:val="009D72D0"/>
    <w:rsid w:val="009E4055"/>
    <w:rsid w:val="009E473B"/>
    <w:rsid w:val="009E524E"/>
    <w:rsid w:val="009E5B6C"/>
    <w:rsid w:val="009E7FA5"/>
    <w:rsid w:val="009F03FE"/>
    <w:rsid w:val="009F1492"/>
    <w:rsid w:val="009F2042"/>
    <w:rsid w:val="009F60AC"/>
    <w:rsid w:val="009F681E"/>
    <w:rsid w:val="00A00062"/>
    <w:rsid w:val="00A000E3"/>
    <w:rsid w:val="00A0016B"/>
    <w:rsid w:val="00A01011"/>
    <w:rsid w:val="00A019A1"/>
    <w:rsid w:val="00A071EC"/>
    <w:rsid w:val="00A10E21"/>
    <w:rsid w:val="00A12F47"/>
    <w:rsid w:val="00A151E5"/>
    <w:rsid w:val="00A17A6A"/>
    <w:rsid w:val="00A2003A"/>
    <w:rsid w:val="00A21EA7"/>
    <w:rsid w:val="00A2390D"/>
    <w:rsid w:val="00A274D5"/>
    <w:rsid w:val="00A34359"/>
    <w:rsid w:val="00A34EC6"/>
    <w:rsid w:val="00A3568E"/>
    <w:rsid w:val="00A37427"/>
    <w:rsid w:val="00A40CD1"/>
    <w:rsid w:val="00A44CCF"/>
    <w:rsid w:val="00A45143"/>
    <w:rsid w:val="00A45C2F"/>
    <w:rsid w:val="00A4614E"/>
    <w:rsid w:val="00A50CA3"/>
    <w:rsid w:val="00A518A7"/>
    <w:rsid w:val="00A538A9"/>
    <w:rsid w:val="00A56941"/>
    <w:rsid w:val="00A56AF8"/>
    <w:rsid w:val="00A602EE"/>
    <w:rsid w:val="00A60E7D"/>
    <w:rsid w:val="00A6123A"/>
    <w:rsid w:val="00A61BA0"/>
    <w:rsid w:val="00A61E19"/>
    <w:rsid w:val="00A62D40"/>
    <w:rsid w:val="00A6344C"/>
    <w:rsid w:val="00A638D8"/>
    <w:rsid w:val="00A66086"/>
    <w:rsid w:val="00A70443"/>
    <w:rsid w:val="00A707CB"/>
    <w:rsid w:val="00A724FE"/>
    <w:rsid w:val="00A7452F"/>
    <w:rsid w:val="00A749FA"/>
    <w:rsid w:val="00A800BF"/>
    <w:rsid w:val="00A80982"/>
    <w:rsid w:val="00A8196B"/>
    <w:rsid w:val="00A84D27"/>
    <w:rsid w:val="00A86B61"/>
    <w:rsid w:val="00A86D86"/>
    <w:rsid w:val="00A86D89"/>
    <w:rsid w:val="00A914F9"/>
    <w:rsid w:val="00A95BE3"/>
    <w:rsid w:val="00A96C48"/>
    <w:rsid w:val="00A96EFA"/>
    <w:rsid w:val="00A96FB2"/>
    <w:rsid w:val="00AA2E93"/>
    <w:rsid w:val="00AA3E77"/>
    <w:rsid w:val="00AA61D1"/>
    <w:rsid w:val="00AA6389"/>
    <w:rsid w:val="00AA723E"/>
    <w:rsid w:val="00AA784C"/>
    <w:rsid w:val="00AB1F93"/>
    <w:rsid w:val="00AB27F4"/>
    <w:rsid w:val="00AB3769"/>
    <w:rsid w:val="00AB5403"/>
    <w:rsid w:val="00AB702B"/>
    <w:rsid w:val="00AC0171"/>
    <w:rsid w:val="00AC1E20"/>
    <w:rsid w:val="00AC2739"/>
    <w:rsid w:val="00AC3224"/>
    <w:rsid w:val="00AC5632"/>
    <w:rsid w:val="00AD339C"/>
    <w:rsid w:val="00AD53DF"/>
    <w:rsid w:val="00AD54BC"/>
    <w:rsid w:val="00AD73AE"/>
    <w:rsid w:val="00AE4057"/>
    <w:rsid w:val="00AE4B40"/>
    <w:rsid w:val="00AE5379"/>
    <w:rsid w:val="00AF6448"/>
    <w:rsid w:val="00AF648F"/>
    <w:rsid w:val="00AF7A3B"/>
    <w:rsid w:val="00B011FA"/>
    <w:rsid w:val="00B016B8"/>
    <w:rsid w:val="00B020FF"/>
    <w:rsid w:val="00B021CF"/>
    <w:rsid w:val="00B02499"/>
    <w:rsid w:val="00B050B1"/>
    <w:rsid w:val="00B07D1F"/>
    <w:rsid w:val="00B11809"/>
    <w:rsid w:val="00B11C7D"/>
    <w:rsid w:val="00B13CD6"/>
    <w:rsid w:val="00B14094"/>
    <w:rsid w:val="00B15111"/>
    <w:rsid w:val="00B17669"/>
    <w:rsid w:val="00B226B2"/>
    <w:rsid w:val="00B22A5D"/>
    <w:rsid w:val="00B231E5"/>
    <w:rsid w:val="00B24736"/>
    <w:rsid w:val="00B25909"/>
    <w:rsid w:val="00B26F1E"/>
    <w:rsid w:val="00B30957"/>
    <w:rsid w:val="00B327AA"/>
    <w:rsid w:val="00B34394"/>
    <w:rsid w:val="00B42602"/>
    <w:rsid w:val="00B45BAE"/>
    <w:rsid w:val="00B46FCE"/>
    <w:rsid w:val="00B5048E"/>
    <w:rsid w:val="00B51A2D"/>
    <w:rsid w:val="00B52292"/>
    <w:rsid w:val="00B53FA2"/>
    <w:rsid w:val="00B54DB3"/>
    <w:rsid w:val="00B55D2E"/>
    <w:rsid w:val="00B55E6D"/>
    <w:rsid w:val="00B5662C"/>
    <w:rsid w:val="00B615A8"/>
    <w:rsid w:val="00B62E71"/>
    <w:rsid w:val="00B64810"/>
    <w:rsid w:val="00B72D22"/>
    <w:rsid w:val="00B731D6"/>
    <w:rsid w:val="00B73FBC"/>
    <w:rsid w:val="00B74800"/>
    <w:rsid w:val="00B75893"/>
    <w:rsid w:val="00B76AE9"/>
    <w:rsid w:val="00B77CB2"/>
    <w:rsid w:val="00B80CCB"/>
    <w:rsid w:val="00B82305"/>
    <w:rsid w:val="00B83FB0"/>
    <w:rsid w:val="00B86085"/>
    <w:rsid w:val="00B86285"/>
    <w:rsid w:val="00B87A01"/>
    <w:rsid w:val="00B87CE2"/>
    <w:rsid w:val="00B87CE4"/>
    <w:rsid w:val="00B87E50"/>
    <w:rsid w:val="00B91118"/>
    <w:rsid w:val="00B920C6"/>
    <w:rsid w:val="00B94BE6"/>
    <w:rsid w:val="00B964F4"/>
    <w:rsid w:val="00B96750"/>
    <w:rsid w:val="00B96B85"/>
    <w:rsid w:val="00B974CB"/>
    <w:rsid w:val="00BA1142"/>
    <w:rsid w:val="00BA1C0F"/>
    <w:rsid w:val="00BA4008"/>
    <w:rsid w:val="00BA4A3D"/>
    <w:rsid w:val="00BA695F"/>
    <w:rsid w:val="00BA7B72"/>
    <w:rsid w:val="00BB0187"/>
    <w:rsid w:val="00BB0DBC"/>
    <w:rsid w:val="00BB101B"/>
    <w:rsid w:val="00BB48E7"/>
    <w:rsid w:val="00BB6BEF"/>
    <w:rsid w:val="00BB7BF9"/>
    <w:rsid w:val="00BC17F5"/>
    <w:rsid w:val="00BC1A1F"/>
    <w:rsid w:val="00BC28E2"/>
    <w:rsid w:val="00BC2E01"/>
    <w:rsid w:val="00BC463F"/>
    <w:rsid w:val="00BC5383"/>
    <w:rsid w:val="00BC54C0"/>
    <w:rsid w:val="00BC5C5D"/>
    <w:rsid w:val="00BD5177"/>
    <w:rsid w:val="00BD643A"/>
    <w:rsid w:val="00BD7660"/>
    <w:rsid w:val="00BD7929"/>
    <w:rsid w:val="00BE000A"/>
    <w:rsid w:val="00BE0E10"/>
    <w:rsid w:val="00BE1097"/>
    <w:rsid w:val="00BE2D63"/>
    <w:rsid w:val="00BE4285"/>
    <w:rsid w:val="00BE5D64"/>
    <w:rsid w:val="00BF0F33"/>
    <w:rsid w:val="00BF1C94"/>
    <w:rsid w:val="00BF533C"/>
    <w:rsid w:val="00BF6F1B"/>
    <w:rsid w:val="00C00019"/>
    <w:rsid w:val="00C00869"/>
    <w:rsid w:val="00C01B2E"/>
    <w:rsid w:val="00C024C2"/>
    <w:rsid w:val="00C026C5"/>
    <w:rsid w:val="00C03C56"/>
    <w:rsid w:val="00C03C65"/>
    <w:rsid w:val="00C04024"/>
    <w:rsid w:val="00C047CD"/>
    <w:rsid w:val="00C04C43"/>
    <w:rsid w:val="00C06115"/>
    <w:rsid w:val="00C11528"/>
    <w:rsid w:val="00C12F8F"/>
    <w:rsid w:val="00C1348F"/>
    <w:rsid w:val="00C13C77"/>
    <w:rsid w:val="00C149E3"/>
    <w:rsid w:val="00C166FF"/>
    <w:rsid w:val="00C16B48"/>
    <w:rsid w:val="00C20B43"/>
    <w:rsid w:val="00C22400"/>
    <w:rsid w:val="00C25B03"/>
    <w:rsid w:val="00C25B5D"/>
    <w:rsid w:val="00C26BDE"/>
    <w:rsid w:val="00C31575"/>
    <w:rsid w:val="00C4021D"/>
    <w:rsid w:val="00C4036D"/>
    <w:rsid w:val="00C45205"/>
    <w:rsid w:val="00C5051E"/>
    <w:rsid w:val="00C506ED"/>
    <w:rsid w:val="00C51586"/>
    <w:rsid w:val="00C53979"/>
    <w:rsid w:val="00C53CFA"/>
    <w:rsid w:val="00C567F3"/>
    <w:rsid w:val="00C57AC2"/>
    <w:rsid w:val="00C57FE0"/>
    <w:rsid w:val="00C6077A"/>
    <w:rsid w:val="00C62702"/>
    <w:rsid w:val="00C63E77"/>
    <w:rsid w:val="00C6453C"/>
    <w:rsid w:val="00C66229"/>
    <w:rsid w:val="00C66631"/>
    <w:rsid w:val="00C678CA"/>
    <w:rsid w:val="00C67957"/>
    <w:rsid w:val="00C72669"/>
    <w:rsid w:val="00C72C91"/>
    <w:rsid w:val="00C73824"/>
    <w:rsid w:val="00C75787"/>
    <w:rsid w:val="00C75F5C"/>
    <w:rsid w:val="00C77186"/>
    <w:rsid w:val="00C80BC0"/>
    <w:rsid w:val="00C85419"/>
    <w:rsid w:val="00C867C9"/>
    <w:rsid w:val="00C91084"/>
    <w:rsid w:val="00C96038"/>
    <w:rsid w:val="00CA11F4"/>
    <w:rsid w:val="00CA1E9B"/>
    <w:rsid w:val="00CA2647"/>
    <w:rsid w:val="00CA4241"/>
    <w:rsid w:val="00CA7C86"/>
    <w:rsid w:val="00CA7EBC"/>
    <w:rsid w:val="00CB0E03"/>
    <w:rsid w:val="00CB3CCE"/>
    <w:rsid w:val="00CB56CC"/>
    <w:rsid w:val="00CB6EDE"/>
    <w:rsid w:val="00CC4611"/>
    <w:rsid w:val="00CC5C9F"/>
    <w:rsid w:val="00CC7EA2"/>
    <w:rsid w:val="00CC7FC6"/>
    <w:rsid w:val="00CD0DDF"/>
    <w:rsid w:val="00CD2E22"/>
    <w:rsid w:val="00CD3BE0"/>
    <w:rsid w:val="00CD3D36"/>
    <w:rsid w:val="00CD52B3"/>
    <w:rsid w:val="00CD611F"/>
    <w:rsid w:val="00CD67F9"/>
    <w:rsid w:val="00CD6AAE"/>
    <w:rsid w:val="00CD7487"/>
    <w:rsid w:val="00CD7D73"/>
    <w:rsid w:val="00CE0994"/>
    <w:rsid w:val="00CE1344"/>
    <w:rsid w:val="00CE1D8F"/>
    <w:rsid w:val="00CE47F8"/>
    <w:rsid w:val="00CE5536"/>
    <w:rsid w:val="00CE62BF"/>
    <w:rsid w:val="00CE6F34"/>
    <w:rsid w:val="00CF0103"/>
    <w:rsid w:val="00CF0629"/>
    <w:rsid w:val="00CF19EE"/>
    <w:rsid w:val="00CF4A97"/>
    <w:rsid w:val="00CF7A4F"/>
    <w:rsid w:val="00D00CD5"/>
    <w:rsid w:val="00D015E4"/>
    <w:rsid w:val="00D0355F"/>
    <w:rsid w:val="00D06550"/>
    <w:rsid w:val="00D10B17"/>
    <w:rsid w:val="00D10B33"/>
    <w:rsid w:val="00D13365"/>
    <w:rsid w:val="00D139C6"/>
    <w:rsid w:val="00D164AE"/>
    <w:rsid w:val="00D16B74"/>
    <w:rsid w:val="00D170D2"/>
    <w:rsid w:val="00D20029"/>
    <w:rsid w:val="00D20121"/>
    <w:rsid w:val="00D20AFB"/>
    <w:rsid w:val="00D2152A"/>
    <w:rsid w:val="00D21A8A"/>
    <w:rsid w:val="00D247A0"/>
    <w:rsid w:val="00D25387"/>
    <w:rsid w:val="00D26DD0"/>
    <w:rsid w:val="00D27070"/>
    <w:rsid w:val="00D2746D"/>
    <w:rsid w:val="00D27B07"/>
    <w:rsid w:val="00D314E6"/>
    <w:rsid w:val="00D326F3"/>
    <w:rsid w:val="00D34B4F"/>
    <w:rsid w:val="00D37CA5"/>
    <w:rsid w:val="00D452DE"/>
    <w:rsid w:val="00D45D13"/>
    <w:rsid w:val="00D45E4A"/>
    <w:rsid w:val="00D501CA"/>
    <w:rsid w:val="00D5148E"/>
    <w:rsid w:val="00D52487"/>
    <w:rsid w:val="00D52DE0"/>
    <w:rsid w:val="00D553CA"/>
    <w:rsid w:val="00D623E2"/>
    <w:rsid w:val="00D63360"/>
    <w:rsid w:val="00D6642C"/>
    <w:rsid w:val="00D70B2B"/>
    <w:rsid w:val="00D7165F"/>
    <w:rsid w:val="00D72015"/>
    <w:rsid w:val="00D72E62"/>
    <w:rsid w:val="00D7333B"/>
    <w:rsid w:val="00D74380"/>
    <w:rsid w:val="00D747EA"/>
    <w:rsid w:val="00D825CD"/>
    <w:rsid w:val="00D831A7"/>
    <w:rsid w:val="00D844E8"/>
    <w:rsid w:val="00D84EDC"/>
    <w:rsid w:val="00D86465"/>
    <w:rsid w:val="00D90897"/>
    <w:rsid w:val="00D91641"/>
    <w:rsid w:val="00D92649"/>
    <w:rsid w:val="00D959FD"/>
    <w:rsid w:val="00D9653F"/>
    <w:rsid w:val="00D9767D"/>
    <w:rsid w:val="00DA0B7A"/>
    <w:rsid w:val="00DA0BEC"/>
    <w:rsid w:val="00DA196F"/>
    <w:rsid w:val="00DA39B6"/>
    <w:rsid w:val="00DA44B5"/>
    <w:rsid w:val="00DA5360"/>
    <w:rsid w:val="00DA54DD"/>
    <w:rsid w:val="00DA66A7"/>
    <w:rsid w:val="00DB1BCB"/>
    <w:rsid w:val="00DB2494"/>
    <w:rsid w:val="00DB4B36"/>
    <w:rsid w:val="00DB6C47"/>
    <w:rsid w:val="00DC30CD"/>
    <w:rsid w:val="00DC3EA4"/>
    <w:rsid w:val="00DC5EF0"/>
    <w:rsid w:val="00DD0785"/>
    <w:rsid w:val="00DD41A9"/>
    <w:rsid w:val="00DD47DC"/>
    <w:rsid w:val="00DD5932"/>
    <w:rsid w:val="00DD5D92"/>
    <w:rsid w:val="00DD69BB"/>
    <w:rsid w:val="00DD7431"/>
    <w:rsid w:val="00DE0D5B"/>
    <w:rsid w:val="00DE2753"/>
    <w:rsid w:val="00DF02B2"/>
    <w:rsid w:val="00DF075C"/>
    <w:rsid w:val="00DF4F77"/>
    <w:rsid w:val="00DF5182"/>
    <w:rsid w:val="00DF56F2"/>
    <w:rsid w:val="00DF615C"/>
    <w:rsid w:val="00DF7E4E"/>
    <w:rsid w:val="00E003FC"/>
    <w:rsid w:val="00E00F56"/>
    <w:rsid w:val="00E01DAE"/>
    <w:rsid w:val="00E02186"/>
    <w:rsid w:val="00E035E1"/>
    <w:rsid w:val="00E04C64"/>
    <w:rsid w:val="00E050B5"/>
    <w:rsid w:val="00E069F1"/>
    <w:rsid w:val="00E06B20"/>
    <w:rsid w:val="00E07D08"/>
    <w:rsid w:val="00E128C7"/>
    <w:rsid w:val="00E129EC"/>
    <w:rsid w:val="00E133E6"/>
    <w:rsid w:val="00E13EF0"/>
    <w:rsid w:val="00E1447D"/>
    <w:rsid w:val="00E14AC3"/>
    <w:rsid w:val="00E171E7"/>
    <w:rsid w:val="00E21D8C"/>
    <w:rsid w:val="00E25A29"/>
    <w:rsid w:val="00E267A9"/>
    <w:rsid w:val="00E26E89"/>
    <w:rsid w:val="00E3102C"/>
    <w:rsid w:val="00E31AA2"/>
    <w:rsid w:val="00E32C57"/>
    <w:rsid w:val="00E32E22"/>
    <w:rsid w:val="00E34B2F"/>
    <w:rsid w:val="00E351A5"/>
    <w:rsid w:val="00E40B27"/>
    <w:rsid w:val="00E43F8B"/>
    <w:rsid w:val="00E44291"/>
    <w:rsid w:val="00E44437"/>
    <w:rsid w:val="00E455AA"/>
    <w:rsid w:val="00E4654B"/>
    <w:rsid w:val="00E5046C"/>
    <w:rsid w:val="00E515EB"/>
    <w:rsid w:val="00E52767"/>
    <w:rsid w:val="00E555F8"/>
    <w:rsid w:val="00E55A3D"/>
    <w:rsid w:val="00E5609C"/>
    <w:rsid w:val="00E5658C"/>
    <w:rsid w:val="00E64316"/>
    <w:rsid w:val="00E65654"/>
    <w:rsid w:val="00E66E85"/>
    <w:rsid w:val="00E6737F"/>
    <w:rsid w:val="00E679AC"/>
    <w:rsid w:val="00E72157"/>
    <w:rsid w:val="00E72392"/>
    <w:rsid w:val="00E724F0"/>
    <w:rsid w:val="00E72687"/>
    <w:rsid w:val="00E72CF5"/>
    <w:rsid w:val="00E7358D"/>
    <w:rsid w:val="00E73762"/>
    <w:rsid w:val="00E745EF"/>
    <w:rsid w:val="00E757E6"/>
    <w:rsid w:val="00E76342"/>
    <w:rsid w:val="00E76FBD"/>
    <w:rsid w:val="00E81D8D"/>
    <w:rsid w:val="00E84550"/>
    <w:rsid w:val="00E8624F"/>
    <w:rsid w:val="00E95403"/>
    <w:rsid w:val="00E95B01"/>
    <w:rsid w:val="00E95FE7"/>
    <w:rsid w:val="00E968C6"/>
    <w:rsid w:val="00EA0962"/>
    <w:rsid w:val="00EA5259"/>
    <w:rsid w:val="00EA5B20"/>
    <w:rsid w:val="00EA7B76"/>
    <w:rsid w:val="00EB05D1"/>
    <w:rsid w:val="00EB45D0"/>
    <w:rsid w:val="00EB47E2"/>
    <w:rsid w:val="00EB537D"/>
    <w:rsid w:val="00EB5979"/>
    <w:rsid w:val="00EB5A16"/>
    <w:rsid w:val="00EB6994"/>
    <w:rsid w:val="00EB6ACE"/>
    <w:rsid w:val="00EC23AB"/>
    <w:rsid w:val="00EC7411"/>
    <w:rsid w:val="00EC78D1"/>
    <w:rsid w:val="00ED28EF"/>
    <w:rsid w:val="00ED668D"/>
    <w:rsid w:val="00ED7FB3"/>
    <w:rsid w:val="00EE01A0"/>
    <w:rsid w:val="00EE0440"/>
    <w:rsid w:val="00EE12AF"/>
    <w:rsid w:val="00EE17C1"/>
    <w:rsid w:val="00EE18F0"/>
    <w:rsid w:val="00EE2966"/>
    <w:rsid w:val="00EE3491"/>
    <w:rsid w:val="00EE3ECD"/>
    <w:rsid w:val="00EE3F47"/>
    <w:rsid w:val="00EE55DC"/>
    <w:rsid w:val="00EE5EB6"/>
    <w:rsid w:val="00EF2469"/>
    <w:rsid w:val="00EF24AE"/>
    <w:rsid w:val="00EF38DB"/>
    <w:rsid w:val="00EF3CD2"/>
    <w:rsid w:val="00EF51B2"/>
    <w:rsid w:val="00EF7410"/>
    <w:rsid w:val="00EF779F"/>
    <w:rsid w:val="00F01CFE"/>
    <w:rsid w:val="00F02BAA"/>
    <w:rsid w:val="00F0612B"/>
    <w:rsid w:val="00F071AB"/>
    <w:rsid w:val="00F0725B"/>
    <w:rsid w:val="00F0733E"/>
    <w:rsid w:val="00F07444"/>
    <w:rsid w:val="00F074D9"/>
    <w:rsid w:val="00F103A5"/>
    <w:rsid w:val="00F10563"/>
    <w:rsid w:val="00F10D60"/>
    <w:rsid w:val="00F12E50"/>
    <w:rsid w:val="00F16A65"/>
    <w:rsid w:val="00F16E57"/>
    <w:rsid w:val="00F2113F"/>
    <w:rsid w:val="00F22523"/>
    <w:rsid w:val="00F23388"/>
    <w:rsid w:val="00F25DC5"/>
    <w:rsid w:val="00F26F0E"/>
    <w:rsid w:val="00F27F07"/>
    <w:rsid w:val="00F306DE"/>
    <w:rsid w:val="00F30B7D"/>
    <w:rsid w:val="00F31982"/>
    <w:rsid w:val="00F33578"/>
    <w:rsid w:val="00F3507D"/>
    <w:rsid w:val="00F35EF7"/>
    <w:rsid w:val="00F36B8A"/>
    <w:rsid w:val="00F4005C"/>
    <w:rsid w:val="00F41022"/>
    <w:rsid w:val="00F42295"/>
    <w:rsid w:val="00F453F7"/>
    <w:rsid w:val="00F46572"/>
    <w:rsid w:val="00F471A6"/>
    <w:rsid w:val="00F500F5"/>
    <w:rsid w:val="00F52019"/>
    <w:rsid w:val="00F56BF6"/>
    <w:rsid w:val="00F570C0"/>
    <w:rsid w:val="00F57C4F"/>
    <w:rsid w:val="00F60208"/>
    <w:rsid w:val="00F61628"/>
    <w:rsid w:val="00F6421E"/>
    <w:rsid w:val="00F64B6C"/>
    <w:rsid w:val="00F6624A"/>
    <w:rsid w:val="00F70414"/>
    <w:rsid w:val="00F71858"/>
    <w:rsid w:val="00F71C77"/>
    <w:rsid w:val="00F71F7A"/>
    <w:rsid w:val="00F76EA3"/>
    <w:rsid w:val="00F804F7"/>
    <w:rsid w:val="00F80D54"/>
    <w:rsid w:val="00F81449"/>
    <w:rsid w:val="00F82422"/>
    <w:rsid w:val="00F83BD0"/>
    <w:rsid w:val="00F84F3B"/>
    <w:rsid w:val="00F854AA"/>
    <w:rsid w:val="00F85965"/>
    <w:rsid w:val="00F86946"/>
    <w:rsid w:val="00F91840"/>
    <w:rsid w:val="00F91E02"/>
    <w:rsid w:val="00F92B51"/>
    <w:rsid w:val="00F95241"/>
    <w:rsid w:val="00F96D1C"/>
    <w:rsid w:val="00F974A6"/>
    <w:rsid w:val="00F97518"/>
    <w:rsid w:val="00FA1216"/>
    <w:rsid w:val="00FA202F"/>
    <w:rsid w:val="00FA272B"/>
    <w:rsid w:val="00FA287D"/>
    <w:rsid w:val="00FA2AC4"/>
    <w:rsid w:val="00FA359A"/>
    <w:rsid w:val="00FA60E1"/>
    <w:rsid w:val="00FA7B03"/>
    <w:rsid w:val="00FB0BE3"/>
    <w:rsid w:val="00FB1403"/>
    <w:rsid w:val="00FB40D6"/>
    <w:rsid w:val="00FB7CCA"/>
    <w:rsid w:val="00FC2EA2"/>
    <w:rsid w:val="00FC37CC"/>
    <w:rsid w:val="00FC68ED"/>
    <w:rsid w:val="00FD2D55"/>
    <w:rsid w:val="00FD6C71"/>
    <w:rsid w:val="00FE08F9"/>
    <w:rsid w:val="00FE2179"/>
    <w:rsid w:val="00FE3A4D"/>
    <w:rsid w:val="00FE3C76"/>
    <w:rsid w:val="00FE42F0"/>
    <w:rsid w:val="00FE4EE9"/>
    <w:rsid w:val="00FE6038"/>
    <w:rsid w:val="00FE669B"/>
    <w:rsid w:val="00FE7170"/>
    <w:rsid w:val="00FE7DCC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C61FA1AC67B1BCB53C01C99B395C2B2106773A006340BDD5F1BA47AC1819AAQFP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A0E04F5826BE4103C12BA61944F8F2D8DC21EBF000C93AFCFB9202D4A4A45EK8q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9B62EA-0925-4F94-9772-52C3B2DF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18</Pages>
  <Words>6202</Words>
  <Characters>35356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Огнев Алексей Александрович</cp:lastModifiedBy>
  <cp:revision>101</cp:revision>
  <cp:lastPrinted>2018-05-11T08:57:00Z</cp:lastPrinted>
  <dcterms:created xsi:type="dcterms:W3CDTF">2018-03-05T02:08:00Z</dcterms:created>
  <dcterms:modified xsi:type="dcterms:W3CDTF">2018-05-22T09:24:00Z</dcterms:modified>
</cp:coreProperties>
</file>