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B5" w:rsidRDefault="00F71AB5" w:rsidP="00F71AB5">
      <w:pPr>
        <w:ind w:left="6095" w:firstLine="4820"/>
        <w:jc w:val="center"/>
        <w:rPr>
          <w:kern w:val="28"/>
        </w:rPr>
      </w:pPr>
      <w:r>
        <w:rPr>
          <w:kern w:val="28"/>
        </w:rPr>
        <w:t>Приложение № 3</w:t>
      </w:r>
    </w:p>
    <w:p w:rsidR="00F71AB5" w:rsidRDefault="00F71AB5" w:rsidP="00F71AB5">
      <w:pPr>
        <w:ind w:left="6095" w:firstLine="4820"/>
        <w:jc w:val="center"/>
        <w:rPr>
          <w:kern w:val="28"/>
        </w:rPr>
      </w:pPr>
      <w:r>
        <w:rPr>
          <w:kern w:val="28"/>
        </w:rPr>
        <w:t>к Регламенту</w:t>
      </w:r>
    </w:p>
    <w:p w:rsidR="00F71AB5" w:rsidRDefault="00F71AB5" w:rsidP="00F71AB5">
      <w:pPr>
        <w:ind w:left="6096" w:firstLine="4820"/>
        <w:jc w:val="center"/>
        <w:rPr>
          <w:kern w:val="28"/>
        </w:rPr>
      </w:pPr>
      <w:r>
        <w:rPr>
          <w:kern w:val="28"/>
        </w:rPr>
        <w:t>проектной деятельности</w:t>
      </w:r>
    </w:p>
    <w:p w:rsidR="00F71AB5" w:rsidRDefault="00F71AB5" w:rsidP="00F71AB5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областных исполнительных </w:t>
      </w:r>
    </w:p>
    <w:p w:rsidR="00F71AB5" w:rsidRDefault="00F71AB5" w:rsidP="00F71AB5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органов государственной </w:t>
      </w:r>
    </w:p>
    <w:p w:rsidR="00F71AB5" w:rsidRDefault="00F71AB5" w:rsidP="00F71AB5">
      <w:pPr>
        <w:ind w:left="6096" w:firstLine="4820"/>
        <w:jc w:val="center"/>
        <w:rPr>
          <w:kern w:val="28"/>
        </w:rPr>
      </w:pPr>
      <w:r>
        <w:rPr>
          <w:kern w:val="28"/>
        </w:rPr>
        <w:t>власти Новосибирской области,</w:t>
      </w:r>
    </w:p>
    <w:p w:rsidR="00F71AB5" w:rsidRDefault="00F71AB5" w:rsidP="00F71AB5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государственных органов </w:t>
      </w:r>
    </w:p>
    <w:p w:rsidR="00F71AB5" w:rsidRDefault="00F71AB5" w:rsidP="00F71AB5">
      <w:pPr>
        <w:ind w:left="6096" w:firstLine="4820"/>
        <w:jc w:val="center"/>
        <w:rPr>
          <w:kern w:val="28"/>
        </w:rPr>
      </w:pPr>
      <w:r>
        <w:rPr>
          <w:kern w:val="28"/>
        </w:rPr>
        <w:t>Новосибирской области</w:t>
      </w:r>
    </w:p>
    <w:p w:rsidR="004074E3" w:rsidRDefault="004074E3" w:rsidP="004074E3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F71AB5" w:rsidRDefault="00F71AB5" w:rsidP="004074E3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074E3" w:rsidRPr="00466DD5" w:rsidRDefault="004074E3" w:rsidP="004074E3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074E3" w:rsidRPr="00985369" w:rsidRDefault="004074E3" w:rsidP="004074E3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985369">
        <w:rPr>
          <w:rFonts w:ascii="Times New Roman" w:hAnsi="Times New Roman" w:cs="Times New Roman"/>
          <w:b/>
          <w:kern w:val="28"/>
          <w:sz w:val="28"/>
          <w:szCs w:val="28"/>
        </w:rPr>
        <w:t xml:space="preserve">Ход процесса </w:t>
      </w:r>
      <w:r w:rsidR="00B5052D" w:rsidRPr="00985369">
        <w:rPr>
          <w:rFonts w:ascii="Times New Roman" w:hAnsi="Times New Roman" w:cs="Times New Roman"/>
          <w:b/>
          <w:kern w:val="28"/>
          <w:sz w:val="28"/>
          <w:szCs w:val="28"/>
        </w:rPr>
        <w:t>планирования</w:t>
      </w:r>
      <w:r w:rsidRPr="00985369">
        <w:rPr>
          <w:rFonts w:ascii="Times New Roman" w:hAnsi="Times New Roman" w:cs="Times New Roman"/>
          <w:b/>
          <w:kern w:val="28"/>
          <w:sz w:val="28"/>
          <w:szCs w:val="28"/>
        </w:rPr>
        <w:t xml:space="preserve"> проекта</w:t>
      </w:r>
    </w:p>
    <w:p w:rsidR="00C40C63" w:rsidRDefault="00C40C63" w:rsidP="002E4646">
      <w:pPr>
        <w:rPr>
          <w:kern w:val="28"/>
          <w:szCs w:val="20"/>
        </w:rPr>
      </w:pPr>
    </w:p>
    <w:p w:rsidR="00F71AB5" w:rsidRDefault="00F71AB5" w:rsidP="002E4646">
      <w:pPr>
        <w:rPr>
          <w:kern w:val="28"/>
          <w:szCs w:val="20"/>
        </w:rPr>
      </w:pPr>
    </w:p>
    <w:tbl>
      <w:tblPr>
        <w:tblW w:w="153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276"/>
        <w:gridCol w:w="1843"/>
        <w:gridCol w:w="2268"/>
        <w:gridCol w:w="3402"/>
        <w:gridCol w:w="1276"/>
        <w:gridCol w:w="2835"/>
      </w:tblGrid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Название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Предшествующее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Входящий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Продолжительность, рабочие дни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Подготовка паспорта проекта (программы)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Заявка на проект (программу) имеет все необходимые признаки проекта (программы)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D85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Заявка на проект (программу)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заполняет паспорт проекта (программы) с помощью Методических рекомендаций по заполнению паспорта проекта (программы) и направляет в </w:t>
            </w:r>
            <w:r w:rsidR="00166DE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Проектный офис (далее –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  <w:r w:rsidR="00166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0F07">
              <w:rPr>
                <w:rFonts w:ascii="Times New Roman" w:hAnsi="Times New Roman" w:cs="Times New Roman"/>
                <w:sz w:val="24"/>
                <w:szCs w:val="24"/>
              </w:rPr>
              <w:t>Инициатор вправе запрашивать необходимую информацию у Заказчика проекта.</w:t>
            </w:r>
          </w:p>
          <w:p w:rsidR="006A489E" w:rsidRPr="00985369" w:rsidRDefault="008B1728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A325F0" w:rsidRPr="0098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E278A0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6A489E" w:rsidRPr="00985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C75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Рассмотрение паспорта проекта (программы)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Подготовлен паспорт проекта (программы)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РПО проверяет паспорт проекта (программы) на полноту и правильность заполнения с точки зрения методологии проектного управления. РПО не дает замечаний по вопросам, связанным с предметной областью проекта.</w:t>
            </w:r>
          </w:p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Если паспорт проекта (программы) не соответствует требованиям методоло</w:t>
            </w:r>
            <w:r w:rsidR="00DF2257">
              <w:rPr>
                <w:rFonts w:ascii="Times New Roman" w:hAnsi="Times New Roman" w:cs="Times New Roman"/>
                <w:sz w:val="24"/>
                <w:szCs w:val="24"/>
              </w:rPr>
              <w:t>гии, далее переход к действию № </w:t>
            </w:r>
            <w:r w:rsidR="008A194E" w:rsidRPr="0098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Если паспорт проекта (программы) соответствует требованиям методоло</w:t>
            </w:r>
            <w:r w:rsidR="00DF2257">
              <w:rPr>
                <w:rFonts w:ascii="Times New Roman" w:hAnsi="Times New Roman" w:cs="Times New Roman"/>
                <w:sz w:val="24"/>
                <w:szCs w:val="24"/>
              </w:rPr>
              <w:t>гии, далее переход к действию № </w:t>
            </w:r>
            <w:r w:rsidR="008A194E" w:rsidRPr="0098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Направление паспорта проекта (программы) на доработку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 не соответствует требованиям методологии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РПО направляет паспорт проекта (программы) и перечень замечаний Инициатору проекта для доработки.</w:t>
            </w:r>
          </w:p>
          <w:p w:rsidR="006A489E" w:rsidRPr="00985369" w:rsidRDefault="00DF2257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8A194E" w:rsidRPr="0098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C75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Доработка паспорта проекта (программы)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Поступили замечания к паспорту проекта (программы) от РПО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(программы);</w:t>
            </w:r>
          </w:p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электронное письмо с замечаниями от РПО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Инициатор дорабатывает паспорт проекта (программы) с учетом замечаний и повторно направляет в РПО.</w:t>
            </w:r>
          </w:p>
          <w:p w:rsidR="006A489E" w:rsidRPr="00985369" w:rsidRDefault="006F155C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8A194E" w:rsidRPr="00985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 с учетом замечаний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C75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паспорта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(программы)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тип проекта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(программы): региональный, приоритетный отраслевой, отраслевой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 проекта (программы),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согласованный РПО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Инициатор согласовывает паспорт проекта (программы) с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ключевыми участниками проекта (программы): </w:t>
            </w:r>
            <w:r w:rsidR="0084220C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Заказчиком,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Куратором, Руководителем проекта (программы), Администратором проекта (программы). В перечень согласующих лиц могут также быть включены эксперты по предметной области проекта.</w:t>
            </w:r>
          </w:p>
          <w:p w:rsidR="006A489E" w:rsidRPr="00985369" w:rsidRDefault="00F56052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8A194E"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6A489E" w:rsidRPr="00985369">
              <w:rPr>
                <w:rFonts w:ascii="Times New Roman" w:hAnsi="Times New Roman" w:cs="Times New Roman"/>
                <w:sz w:val="24"/>
                <w:szCs w:val="24"/>
              </w:rPr>
              <w:t>(для отрасл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евых проектов) или к действию № </w:t>
            </w:r>
            <w:r w:rsidR="008A194E" w:rsidRPr="009853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89E"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 (для региональных проектов, приоритетных отраслевых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Лист согласования; паспорт проекта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(программы) с учетом замечаний 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FF4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790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отраслев</w:t>
            </w:r>
            <w:r w:rsidR="00790DCC">
              <w:rPr>
                <w:rFonts w:ascii="Times New Roman" w:hAnsi="Times New Roman" w:cs="Times New Roman"/>
                <w:sz w:val="24"/>
                <w:szCs w:val="24"/>
              </w:rPr>
              <w:t xml:space="preserve">ого Проектного комитета (далее –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ОПК)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Проектный офис (далее </w:t>
            </w:r>
            <w:r w:rsidR="00790DC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ОПО)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Подготовлен паспорт проекта (программы)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ОПО формирует повестку заседания ОПК, информирует членов ОПК о дате заседания, обеспечивает готовность документов по проекту к рассмотрению на заседании ОПК.</w:t>
            </w:r>
          </w:p>
          <w:p w:rsidR="006A489E" w:rsidRPr="00985369" w:rsidRDefault="00790DCC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8A194E" w:rsidRPr="00985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FF4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Утверждение проекта (программы). Принятие решения о завершении стадии «Планирование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 и переходе на стадию «Реализация»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ОПК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ОПК;</w:t>
            </w:r>
          </w:p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ОПК рассматривает паспорт проекта (программы) и принимает решение об утверждении паспорта проекта (программы), завершении стадии «Планирование» и переходе к стадии «Реализация».</w:t>
            </w:r>
          </w:p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 вправе отклонить паспорт проекта (программы) или отправить на доработку.</w:t>
            </w:r>
          </w:p>
          <w:p w:rsidR="006A489E" w:rsidRPr="00985369" w:rsidRDefault="00786C9C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D532D8" w:rsidRPr="00985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Протокол ОПК об утверждении паспорта проекта (программы)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237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Направление запроса в РПО об обновлении статуса инициативы в реестре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 утвержден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(программы);</w:t>
            </w:r>
          </w:p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протокол ОПК об утверждении паспорта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ОПО информирует РПО об утверждении паспорта проекта (программы) и необходимости обновить статус инициативы в реестре проектов.</w:t>
            </w:r>
          </w:p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Далее переход</w:t>
            </w:r>
            <w:r w:rsidR="008920D3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 № </w:t>
            </w:r>
            <w:r w:rsidR="00D532D8" w:rsidRPr="009853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CA6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89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заседания регионального Проектного комитета (далее </w:t>
            </w:r>
            <w:r w:rsidR="008920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Подготовлен паспорт проекта (программы)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РПО формирует повестку заседания РПК, информирует членов РПК о дате заседания, обеспечивает готовность документов по проекту к рассмотрению на заседании РПК.</w:t>
            </w:r>
          </w:p>
          <w:p w:rsidR="006A489E" w:rsidRPr="00985369" w:rsidRDefault="008920D3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D532D8" w:rsidRPr="00985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985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CA6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892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Утверждение паспорта проекта (программы); принят</w:t>
            </w:r>
            <w:r w:rsidR="008920D3">
              <w:rPr>
                <w:rFonts w:ascii="Times New Roman" w:hAnsi="Times New Roman" w:cs="Times New Roman"/>
                <w:sz w:val="24"/>
                <w:szCs w:val="24"/>
              </w:rPr>
              <w:t>ие решения о завершении стадии «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892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 и переходе на</w:t>
            </w:r>
            <w:r w:rsidR="008920D3">
              <w:rPr>
                <w:rFonts w:ascii="Times New Roman" w:hAnsi="Times New Roman" w:cs="Times New Roman"/>
                <w:sz w:val="24"/>
                <w:szCs w:val="24"/>
              </w:rPr>
              <w:t xml:space="preserve"> стадию </w:t>
            </w:r>
            <w:r w:rsidR="0089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«Реализация»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РПК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Повестка заседания;</w:t>
            </w:r>
          </w:p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РПК рассматривает паспорт проекта (программы) и принимает решение об утверждении паспорта проекта </w:t>
            </w:r>
            <w:r w:rsidR="00395C2F">
              <w:rPr>
                <w:rFonts w:ascii="Times New Roman" w:hAnsi="Times New Roman" w:cs="Times New Roman"/>
                <w:sz w:val="24"/>
                <w:szCs w:val="24"/>
              </w:rPr>
              <w:t>(программы); завершении стадии «Планирование»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95C2F">
              <w:rPr>
                <w:rFonts w:ascii="Times New Roman" w:hAnsi="Times New Roman" w:cs="Times New Roman"/>
                <w:sz w:val="24"/>
                <w:szCs w:val="24"/>
              </w:rPr>
              <w:t>переходе к стадии «Реализация»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РПК вправе отклонить паспорт проекта (программы) или отправить на доработку.</w:t>
            </w:r>
          </w:p>
          <w:p w:rsidR="006A489E" w:rsidRPr="00985369" w:rsidRDefault="00395C2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 переход к действию № </w:t>
            </w:r>
            <w:r w:rsidR="00D532D8" w:rsidRPr="009853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7C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Протокол РПК об утверждении паспорта проекта (программы)</w:t>
            </w:r>
          </w:p>
        </w:tc>
      </w:tr>
      <w:tr w:rsidR="006A489E" w:rsidTr="00827F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F0" w:rsidRPr="00985369" w:rsidRDefault="00A325F0" w:rsidP="005410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Обновление статуса инициативы в реестре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 утвержден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Паспорт проекта (программы);</w:t>
            </w:r>
          </w:p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протокол Проектного комитета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  <w:r w:rsidR="00395C2F">
              <w:rPr>
                <w:rFonts w:ascii="Times New Roman" w:hAnsi="Times New Roman" w:cs="Times New Roman"/>
                <w:sz w:val="24"/>
                <w:szCs w:val="24"/>
              </w:rPr>
              <w:t xml:space="preserve"> меняет в реестре проектов тип «Инициатива» на «Проект», стадию жизненного цикла «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395C2F">
              <w:rPr>
                <w:rFonts w:ascii="Times New Roman" w:hAnsi="Times New Roman" w:cs="Times New Roman"/>
                <w:sz w:val="24"/>
                <w:szCs w:val="24"/>
              </w:rPr>
              <w:t>» на «Реализация»</w:t>
            </w: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89E" w:rsidRPr="00985369" w:rsidRDefault="00395C2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6A489E" w:rsidRPr="00985369">
              <w:rPr>
                <w:rFonts w:ascii="Times New Roman" w:hAnsi="Times New Roman" w:cs="Times New Roman"/>
                <w:sz w:val="24"/>
                <w:szCs w:val="24"/>
              </w:rPr>
              <w:t xml:space="preserve">1 стадии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7C5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E" w:rsidRPr="00985369" w:rsidRDefault="006A489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9">
              <w:rPr>
                <w:rFonts w:ascii="Times New Roman" w:hAnsi="Times New Roman" w:cs="Times New Roman"/>
                <w:sz w:val="24"/>
                <w:szCs w:val="24"/>
              </w:rPr>
              <w:t>Реестр проектов (обновление)</w:t>
            </w:r>
          </w:p>
        </w:tc>
      </w:tr>
    </w:tbl>
    <w:p w:rsidR="008C1153" w:rsidRPr="00675A56" w:rsidRDefault="008C1153" w:rsidP="008C1153">
      <w:pPr>
        <w:autoSpaceDE w:val="0"/>
        <w:autoSpaceDN w:val="0"/>
        <w:adjustRightInd w:val="0"/>
      </w:pPr>
    </w:p>
    <w:p w:rsidR="008C1153" w:rsidRDefault="008C1153" w:rsidP="008C1153">
      <w:pPr>
        <w:jc w:val="center"/>
      </w:pPr>
    </w:p>
    <w:p w:rsidR="008C1153" w:rsidRPr="00675A56" w:rsidRDefault="008C1153" w:rsidP="008C1153">
      <w:pPr>
        <w:jc w:val="center"/>
      </w:pPr>
    </w:p>
    <w:p w:rsidR="008C1153" w:rsidRPr="00664406" w:rsidRDefault="008C1153" w:rsidP="008C1153">
      <w:pPr>
        <w:jc w:val="center"/>
      </w:pPr>
      <w:r>
        <w:t>_________</w:t>
      </w:r>
    </w:p>
    <w:p w:rsidR="008C1153" w:rsidRDefault="008C1153" w:rsidP="008C1153">
      <w:pPr>
        <w:rPr>
          <w:kern w:val="28"/>
          <w:szCs w:val="20"/>
        </w:rPr>
      </w:pPr>
    </w:p>
    <w:p w:rsidR="001E392F" w:rsidRPr="00675A56" w:rsidRDefault="001E392F" w:rsidP="001E392F">
      <w:pPr>
        <w:autoSpaceDE w:val="0"/>
        <w:autoSpaceDN w:val="0"/>
        <w:adjustRightInd w:val="0"/>
      </w:pPr>
    </w:p>
    <w:sectPr w:rsidR="001E392F" w:rsidRPr="00675A56" w:rsidSect="00B83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9B" w:rsidRDefault="00E91C9B" w:rsidP="00B83F81">
      <w:r>
        <w:separator/>
      </w:r>
    </w:p>
  </w:endnote>
  <w:endnote w:type="continuationSeparator" w:id="0">
    <w:p w:rsidR="00E91C9B" w:rsidRDefault="00E91C9B" w:rsidP="00B8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81" w:rsidRDefault="00B83F81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81" w:rsidRDefault="00B83F81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81" w:rsidRDefault="00B83F8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9B" w:rsidRDefault="00E91C9B" w:rsidP="00B83F81">
      <w:r>
        <w:separator/>
      </w:r>
    </w:p>
  </w:footnote>
  <w:footnote w:type="continuationSeparator" w:id="0">
    <w:p w:rsidR="00E91C9B" w:rsidRDefault="00E91C9B" w:rsidP="00B8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81" w:rsidRDefault="00B83F81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716185096"/>
      <w:docPartObj>
        <w:docPartGallery w:val="Page Numbers (Top of Page)"/>
        <w:docPartUnique/>
      </w:docPartObj>
    </w:sdtPr>
    <w:sdtEndPr/>
    <w:sdtContent>
      <w:p w:rsidR="00B83F81" w:rsidRPr="00B83F81" w:rsidRDefault="00B83F81">
        <w:pPr>
          <w:pStyle w:val="af8"/>
          <w:jc w:val="center"/>
          <w:rPr>
            <w:sz w:val="20"/>
            <w:szCs w:val="20"/>
          </w:rPr>
        </w:pPr>
        <w:r w:rsidRPr="00B83F81">
          <w:rPr>
            <w:sz w:val="20"/>
            <w:szCs w:val="20"/>
          </w:rPr>
          <w:fldChar w:fldCharType="begin"/>
        </w:r>
        <w:r w:rsidRPr="00B83F81">
          <w:rPr>
            <w:sz w:val="20"/>
            <w:szCs w:val="20"/>
          </w:rPr>
          <w:instrText>PAGE   \* MERGEFORMAT</w:instrText>
        </w:r>
        <w:r w:rsidRPr="00B83F81">
          <w:rPr>
            <w:sz w:val="20"/>
            <w:szCs w:val="20"/>
          </w:rPr>
          <w:fldChar w:fldCharType="separate"/>
        </w:r>
        <w:r w:rsidR="00E278A0">
          <w:rPr>
            <w:noProof/>
            <w:sz w:val="20"/>
            <w:szCs w:val="20"/>
          </w:rPr>
          <w:t>5</w:t>
        </w:r>
        <w:r w:rsidRPr="00B83F81">
          <w:rPr>
            <w:sz w:val="20"/>
            <w:szCs w:val="20"/>
          </w:rPr>
          <w:fldChar w:fldCharType="end"/>
        </w:r>
      </w:p>
    </w:sdtContent>
  </w:sdt>
  <w:p w:rsidR="00B83F81" w:rsidRDefault="00B83F81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81" w:rsidRDefault="00B83F81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5538D"/>
    <w:rsid w:val="00067426"/>
    <w:rsid w:val="00095912"/>
    <w:rsid w:val="000A2B1F"/>
    <w:rsid w:val="000A50EA"/>
    <w:rsid w:val="000C69AE"/>
    <w:rsid w:val="000F48D9"/>
    <w:rsid w:val="00100AD4"/>
    <w:rsid w:val="00110001"/>
    <w:rsid w:val="001179C7"/>
    <w:rsid w:val="00120225"/>
    <w:rsid w:val="00146D17"/>
    <w:rsid w:val="00153314"/>
    <w:rsid w:val="00156021"/>
    <w:rsid w:val="00166438"/>
    <w:rsid w:val="00166DEE"/>
    <w:rsid w:val="00193211"/>
    <w:rsid w:val="001938E8"/>
    <w:rsid w:val="001A4A31"/>
    <w:rsid w:val="001B573F"/>
    <w:rsid w:val="001C2FDB"/>
    <w:rsid w:val="001C50F6"/>
    <w:rsid w:val="001C70AE"/>
    <w:rsid w:val="001D0484"/>
    <w:rsid w:val="001D6607"/>
    <w:rsid w:val="001E0A6F"/>
    <w:rsid w:val="001E30F3"/>
    <w:rsid w:val="001E392F"/>
    <w:rsid w:val="001F145B"/>
    <w:rsid w:val="001F78C5"/>
    <w:rsid w:val="001F7D55"/>
    <w:rsid w:val="00200C09"/>
    <w:rsid w:val="00201DCE"/>
    <w:rsid w:val="00203575"/>
    <w:rsid w:val="00223E60"/>
    <w:rsid w:val="00223EB0"/>
    <w:rsid w:val="002371FB"/>
    <w:rsid w:val="0024418F"/>
    <w:rsid w:val="002547B6"/>
    <w:rsid w:val="00271B05"/>
    <w:rsid w:val="002773CF"/>
    <w:rsid w:val="00284504"/>
    <w:rsid w:val="002973ED"/>
    <w:rsid w:val="002A2DB6"/>
    <w:rsid w:val="002B0FE4"/>
    <w:rsid w:val="002B687F"/>
    <w:rsid w:val="002D45B9"/>
    <w:rsid w:val="002D5B70"/>
    <w:rsid w:val="002E1BA6"/>
    <w:rsid w:val="002E4646"/>
    <w:rsid w:val="002F380D"/>
    <w:rsid w:val="003157CB"/>
    <w:rsid w:val="003214E8"/>
    <w:rsid w:val="00325568"/>
    <w:rsid w:val="0034189C"/>
    <w:rsid w:val="00343422"/>
    <w:rsid w:val="0034471D"/>
    <w:rsid w:val="00354178"/>
    <w:rsid w:val="0035622F"/>
    <w:rsid w:val="00363B5F"/>
    <w:rsid w:val="00395C2F"/>
    <w:rsid w:val="003970C1"/>
    <w:rsid w:val="003C7924"/>
    <w:rsid w:val="003C7EC3"/>
    <w:rsid w:val="003F262C"/>
    <w:rsid w:val="003F765F"/>
    <w:rsid w:val="004074E3"/>
    <w:rsid w:val="00413D33"/>
    <w:rsid w:val="00415840"/>
    <w:rsid w:val="004168E8"/>
    <w:rsid w:val="0043449B"/>
    <w:rsid w:val="00436CC3"/>
    <w:rsid w:val="00442791"/>
    <w:rsid w:val="00455036"/>
    <w:rsid w:val="00466DD5"/>
    <w:rsid w:val="004720E2"/>
    <w:rsid w:val="00482A06"/>
    <w:rsid w:val="004960F6"/>
    <w:rsid w:val="004A2860"/>
    <w:rsid w:val="004A3D77"/>
    <w:rsid w:val="004B3EBA"/>
    <w:rsid w:val="004E301E"/>
    <w:rsid w:val="004E4959"/>
    <w:rsid w:val="004F0C7C"/>
    <w:rsid w:val="004F4039"/>
    <w:rsid w:val="00502EA3"/>
    <w:rsid w:val="005053B3"/>
    <w:rsid w:val="0050550C"/>
    <w:rsid w:val="00524115"/>
    <w:rsid w:val="0052650C"/>
    <w:rsid w:val="00536BAC"/>
    <w:rsid w:val="00541034"/>
    <w:rsid w:val="005413AF"/>
    <w:rsid w:val="0055049F"/>
    <w:rsid w:val="005559F5"/>
    <w:rsid w:val="005701E0"/>
    <w:rsid w:val="00572C01"/>
    <w:rsid w:val="005765E8"/>
    <w:rsid w:val="005820CB"/>
    <w:rsid w:val="0059798B"/>
    <w:rsid w:val="005C5D74"/>
    <w:rsid w:val="005E19EE"/>
    <w:rsid w:val="005E7C42"/>
    <w:rsid w:val="00603C01"/>
    <w:rsid w:val="0061087D"/>
    <w:rsid w:val="00612682"/>
    <w:rsid w:val="006154DF"/>
    <w:rsid w:val="00646E6C"/>
    <w:rsid w:val="006521C5"/>
    <w:rsid w:val="00665658"/>
    <w:rsid w:val="0067685D"/>
    <w:rsid w:val="00683812"/>
    <w:rsid w:val="00690D9E"/>
    <w:rsid w:val="00693655"/>
    <w:rsid w:val="00693F24"/>
    <w:rsid w:val="006956FA"/>
    <w:rsid w:val="006A2ABA"/>
    <w:rsid w:val="006A489E"/>
    <w:rsid w:val="006C4D75"/>
    <w:rsid w:val="006D17AC"/>
    <w:rsid w:val="006D2925"/>
    <w:rsid w:val="006E5285"/>
    <w:rsid w:val="006F155C"/>
    <w:rsid w:val="00711662"/>
    <w:rsid w:val="00722A52"/>
    <w:rsid w:val="007259C4"/>
    <w:rsid w:val="007303C6"/>
    <w:rsid w:val="007329BB"/>
    <w:rsid w:val="00740F30"/>
    <w:rsid w:val="007410EC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6C9C"/>
    <w:rsid w:val="0078742F"/>
    <w:rsid w:val="00790DCC"/>
    <w:rsid w:val="007B44F0"/>
    <w:rsid w:val="007C5AE1"/>
    <w:rsid w:val="007E2391"/>
    <w:rsid w:val="007F11DF"/>
    <w:rsid w:val="007F71ED"/>
    <w:rsid w:val="00815135"/>
    <w:rsid w:val="00827FE4"/>
    <w:rsid w:val="00837EB5"/>
    <w:rsid w:val="0084220C"/>
    <w:rsid w:val="00844628"/>
    <w:rsid w:val="00844943"/>
    <w:rsid w:val="0086091F"/>
    <w:rsid w:val="00865D7F"/>
    <w:rsid w:val="00867685"/>
    <w:rsid w:val="00867B19"/>
    <w:rsid w:val="008920D3"/>
    <w:rsid w:val="00892B0E"/>
    <w:rsid w:val="008A0D3F"/>
    <w:rsid w:val="008A194E"/>
    <w:rsid w:val="008A1CCC"/>
    <w:rsid w:val="008A7DF2"/>
    <w:rsid w:val="008B1728"/>
    <w:rsid w:val="008C0A9D"/>
    <w:rsid w:val="008C1153"/>
    <w:rsid w:val="008C1AAF"/>
    <w:rsid w:val="008C2062"/>
    <w:rsid w:val="008C351F"/>
    <w:rsid w:val="008C7880"/>
    <w:rsid w:val="008F0CEE"/>
    <w:rsid w:val="008F6D5E"/>
    <w:rsid w:val="0091761E"/>
    <w:rsid w:val="0092248B"/>
    <w:rsid w:val="009305CA"/>
    <w:rsid w:val="009328ED"/>
    <w:rsid w:val="00937357"/>
    <w:rsid w:val="0095190E"/>
    <w:rsid w:val="00960255"/>
    <w:rsid w:val="0096242C"/>
    <w:rsid w:val="0096415A"/>
    <w:rsid w:val="009649B3"/>
    <w:rsid w:val="00965B71"/>
    <w:rsid w:val="0098127E"/>
    <w:rsid w:val="00985369"/>
    <w:rsid w:val="00986A76"/>
    <w:rsid w:val="009A6461"/>
    <w:rsid w:val="009B7E87"/>
    <w:rsid w:val="009C31BA"/>
    <w:rsid w:val="009C761B"/>
    <w:rsid w:val="009F68B5"/>
    <w:rsid w:val="00A0489F"/>
    <w:rsid w:val="00A21B79"/>
    <w:rsid w:val="00A2775B"/>
    <w:rsid w:val="00A325F0"/>
    <w:rsid w:val="00A3422D"/>
    <w:rsid w:val="00A515BA"/>
    <w:rsid w:val="00A5767C"/>
    <w:rsid w:val="00A60E0A"/>
    <w:rsid w:val="00A6264A"/>
    <w:rsid w:val="00A92910"/>
    <w:rsid w:val="00AB35DB"/>
    <w:rsid w:val="00AB6B3E"/>
    <w:rsid w:val="00AC228E"/>
    <w:rsid w:val="00AC39AA"/>
    <w:rsid w:val="00AC6E34"/>
    <w:rsid w:val="00AD218A"/>
    <w:rsid w:val="00AE4FE4"/>
    <w:rsid w:val="00B0099C"/>
    <w:rsid w:val="00B1192C"/>
    <w:rsid w:val="00B126A4"/>
    <w:rsid w:val="00B13955"/>
    <w:rsid w:val="00B23D2F"/>
    <w:rsid w:val="00B4037F"/>
    <w:rsid w:val="00B454EE"/>
    <w:rsid w:val="00B5052D"/>
    <w:rsid w:val="00B637AC"/>
    <w:rsid w:val="00B67B8E"/>
    <w:rsid w:val="00B776DD"/>
    <w:rsid w:val="00B81F16"/>
    <w:rsid w:val="00B83F81"/>
    <w:rsid w:val="00B93323"/>
    <w:rsid w:val="00B93BB3"/>
    <w:rsid w:val="00B93F50"/>
    <w:rsid w:val="00BF2C0F"/>
    <w:rsid w:val="00BF7657"/>
    <w:rsid w:val="00C052D3"/>
    <w:rsid w:val="00C05A8B"/>
    <w:rsid w:val="00C1248D"/>
    <w:rsid w:val="00C171DB"/>
    <w:rsid w:val="00C254DC"/>
    <w:rsid w:val="00C32943"/>
    <w:rsid w:val="00C40C63"/>
    <w:rsid w:val="00C706F5"/>
    <w:rsid w:val="00C73A31"/>
    <w:rsid w:val="00C75AAE"/>
    <w:rsid w:val="00C8261F"/>
    <w:rsid w:val="00C85AC1"/>
    <w:rsid w:val="00CA460E"/>
    <w:rsid w:val="00CA60CC"/>
    <w:rsid w:val="00CB1243"/>
    <w:rsid w:val="00CB524A"/>
    <w:rsid w:val="00CE1BDF"/>
    <w:rsid w:val="00D04A92"/>
    <w:rsid w:val="00D270EB"/>
    <w:rsid w:val="00D532D8"/>
    <w:rsid w:val="00D54A06"/>
    <w:rsid w:val="00D74FA1"/>
    <w:rsid w:val="00D75AC9"/>
    <w:rsid w:val="00D8247E"/>
    <w:rsid w:val="00D84FD6"/>
    <w:rsid w:val="00D852E2"/>
    <w:rsid w:val="00DA4C0F"/>
    <w:rsid w:val="00DC0FDF"/>
    <w:rsid w:val="00DD4412"/>
    <w:rsid w:val="00DE5464"/>
    <w:rsid w:val="00DF2257"/>
    <w:rsid w:val="00E02BF1"/>
    <w:rsid w:val="00E278A0"/>
    <w:rsid w:val="00E3729D"/>
    <w:rsid w:val="00E40DC6"/>
    <w:rsid w:val="00E428A1"/>
    <w:rsid w:val="00E473C3"/>
    <w:rsid w:val="00E50C3D"/>
    <w:rsid w:val="00E62601"/>
    <w:rsid w:val="00E71375"/>
    <w:rsid w:val="00E85894"/>
    <w:rsid w:val="00E91C9B"/>
    <w:rsid w:val="00E928B5"/>
    <w:rsid w:val="00EC36E8"/>
    <w:rsid w:val="00EC5A31"/>
    <w:rsid w:val="00ED7BB3"/>
    <w:rsid w:val="00EF3FBA"/>
    <w:rsid w:val="00F02C96"/>
    <w:rsid w:val="00F13B93"/>
    <w:rsid w:val="00F157DC"/>
    <w:rsid w:val="00F234FC"/>
    <w:rsid w:val="00F30F07"/>
    <w:rsid w:val="00F32D80"/>
    <w:rsid w:val="00F56052"/>
    <w:rsid w:val="00F71AB5"/>
    <w:rsid w:val="00F810E5"/>
    <w:rsid w:val="00F861A3"/>
    <w:rsid w:val="00F91640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F3A4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B83F8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B83F81"/>
  </w:style>
  <w:style w:type="paragraph" w:styleId="afa">
    <w:name w:val="footer"/>
    <w:basedOn w:val="a"/>
    <w:link w:val="afb"/>
    <w:uiPriority w:val="99"/>
    <w:unhideWhenUsed/>
    <w:rsid w:val="00B83F8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8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66C6-7BE0-4E0D-9DAE-E6EBC8B4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Кушникова Элеонора Анатольевна</cp:lastModifiedBy>
  <cp:revision>303</cp:revision>
  <cp:lastPrinted>2019-02-12T04:15:00Z</cp:lastPrinted>
  <dcterms:created xsi:type="dcterms:W3CDTF">2019-01-31T09:36:00Z</dcterms:created>
  <dcterms:modified xsi:type="dcterms:W3CDTF">2019-02-22T07:15:00Z</dcterms:modified>
</cp:coreProperties>
</file>