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18" w:rsidRPr="00FD4A63" w:rsidRDefault="00C4343D" w:rsidP="00C43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493318" w:rsidRPr="00FD4A63">
        <w:rPr>
          <w:rFonts w:ascii="Times New Roman" w:hAnsi="Times New Roman" w:cs="Times New Roman"/>
          <w:sz w:val="28"/>
          <w:szCs w:val="28"/>
        </w:rPr>
        <w:t>ПРИЛОЖЕНИЕ</w:t>
      </w:r>
    </w:p>
    <w:p w:rsidR="00493318" w:rsidRPr="00FD4A63" w:rsidRDefault="00493318" w:rsidP="00493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493318" w:rsidRPr="00FD4A63" w:rsidRDefault="00493318" w:rsidP="0049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4343D" w:rsidRPr="00FD4A6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D4A6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93318" w:rsidRPr="00FD4A63" w:rsidRDefault="00493318" w:rsidP="0049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4343D" w:rsidRPr="00FD4A6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D4A63">
        <w:rPr>
          <w:rFonts w:ascii="Times New Roman" w:hAnsi="Times New Roman" w:cs="Times New Roman"/>
          <w:sz w:val="28"/>
          <w:szCs w:val="28"/>
        </w:rPr>
        <w:t xml:space="preserve"> </w:t>
      </w:r>
      <w:r w:rsidR="00C4343D" w:rsidRPr="00FD4A63">
        <w:rPr>
          <w:rFonts w:ascii="Times New Roman" w:hAnsi="Times New Roman" w:cs="Times New Roman"/>
          <w:sz w:val="28"/>
          <w:szCs w:val="28"/>
        </w:rPr>
        <w:t>от __________</w:t>
      </w:r>
      <w:r w:rsidRPr="00FD4A63">
        <w:rPr>
          <w:rFonts w:ascii="Times New Roman" w:hAnsi="Times New Roman" w:cs="Times New Roman"/>
          <w:sz w:val="28"/>
          <w:szCs w:val="28"/>
        </w:rPr>
        <w:t>№______</w:t>
      </w:r>
    </w:p>
    <w:p w:rsidR="00493318" w:rsidRPr="00FD4A63" w:rsidRDefault="00493318" w:rsidP="00493318">
      <w:pPr>
        <w:spacing w:after="0" w:line="240" w:lineRule="auto"/>
        <w:jc w:val="right"/>
        <w:rPr>
          <w:rFonts w:ascii="Times New Roman" w:hAnsi="Times New Roman" w:cs="Times New Roman"/>
          <w:spacing w:val="8"/>
          <w:sz w:val="28"/>
          <w:szCs w:val="28"/>
        </w:rPr>
      </w:pPr>
    </w:p>
    <w:p w:rsidR="00493318" w:rsidRPr="00FD4A63" w:rsidRDefault="00493318" w:rsidP="00493318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</w:p>
    <w:p w:rsidR="00C4343D" w:rsidRPr="00FD4A63" w:rsidRDefault="00C4343D" w:rsidP="00493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43D" w:rsidRPr="00FD4A63" w:rsidRDefault="00C4343D" w:rsidP="00493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A63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35245" w:rsidRPr="00FD4A63" w:rsidRDefault="00493318" w:rsidP="00493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A63">
        <w:rPr>
          <w:rFonts w:ascii="Times New Roman" w:hAnsi="Times New Roman" w:cs="Times New Roman"/>
          <w:b/>
          <w:sz w:val="28"/>
          <w:szCs w:val="28"/>
        </w:rPr>
        <w:t xml:space="preserve"> добычи подземных вод садоводческими некоммерческими товариществами и (или) огородническими</w:t>
      </w:r>
      <w:r w:rsidR="007F3DF4" w:rsidRPr="00FD4A63">
        <w:rPr>
          <w:rFonts w:ascii="Times New Roman" w:hAnsi="Times New Roman" w:cs="Times New Roman"/>
          <w:b/>
          <w:sz w:val="28"/>
          <w:szCs w:val="28"/>
        </w:rPr>
        <w:t xml:space="preserve"> некоммерческими товариществами для целей хозяйственно-бытового водоснабжения товариществ </w:t>
      </w:r>
      <w:r w:rsidRPr="00FD4A63">
        <w:rPr>
          <w:rFonts w:ascii="Times New Roman" w:hAnsi="Times New Roman" w:cs="Times New Roman"/>
          <w:b/>
          <w:sz w:val="28"/>
          <w:szCs w:val="28"/>
        </w:rPr>
        <w:t>на территории Новосибирской области</w:t>
      </w:r>
      <w:r w:rsidR="007F7667" w:rsidRPr="00FD4A63">
        <w:rPr>
          <w:rFonts w:ascii="Times New Roman" w:hAnsi="Times New Roman" w:cs="Times New Roman"/>
          <w:b/>
          <w:sz w:val="28"/>
          <w:szCs w:val="28"/>
        </w:rPr>
        <w:t xml:space="preserve"> (далее – Порядок)</w:t>
      </w:r>
    </w:p>
    <w:p w:rsidR="00C4343D" w:rsidRPr="00FD4A63" w:rsidRDefault="00C4343D" w:rsidP="00493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43D" w:rsidRPr="00FD4A63" w:rsidRDefault="00C4343D" w:rsidP="00493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C0C" w:rsidRPr="00FD4A63" w:rsidRDefault="007F7667" w:rsidP="003A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1. Настоящий Порядок устанавливает единые требования к добыче подземных вод садоводческими некоммерческими товариществами и (или) огородническими некоммерческими товариществами</w:t>
      </w:r>
      <w:r w:rsidR="00F36C0C" w:rsidRPr="00FD4A63">
        <w:rPr>
          <w:rFonts w:ascii="Times New Roman" w:hAnsi="Times New Roman" w:cs="Times New Roman"/>
          <w:sz w:val="28"/>
          <w:szCs w:val="28"/>
        </w:rPr>
        <w:t xml:space="preserve"> (далее – пользователь недр)</w:t>
      </w:r>
      <w:r w:rsidR="007F3DF4" w:rsidRPr="00FD4A63">
        <w:rPr>
          <w:rFonts w:ascii="Times New Roman" w:hAnsi="Times New Roman" w:cs="Times New Roman"/>
          <w:sz w:val="28"/>
          <w:szCs w:val="28"/>
        </w:rPr>
        <w:t xml:space="preserve"> для целей хозяйственно-бытового водоснабжения товариществ</w:t>
      </w:r>
      <w:r w:rsidRPr="00FD4A63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</w:t>
      </w:r>
      <w:r w:rsidR="00F36C0C" w:rsidRPr="00FD4A63">
        <w:rPr>
          <w:rFonts w:ascii="Times New Roman" w:hAnsi="Times New Roman" w:cs="Times New Roman"/>
          <w:sz w:val="28"/>
          <w:szCs w:val="28"/>
        </w:rPr>
        <w:t>.</w:t>
      </w:r>
    </w:p>
    <w:p w:rsidR="00B15B2F" w:rsidRPr="00FD4A63" w:rsidRDefault="007F7667" w:rsidP="003A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 xml:space="preserve">2. Для осуществления права добычи </w:t>
      </w:r>
      <w:r w:rsidR="007F3DF4" w:rsidRPr="00FD4A63">
        <w:rPr>
          <w:rFonts w:ascii="Times New Roman" w:hAnsi="Times New Roman" w:cs="Times New Roman"/>
          <w:sz w:val="28"/>
          <w:szCs w:val="28"/>
        </w:rPr>
        <w:t>подземных вод,</w:t>
      </w:r>
      <w:r w:rsidRPr="00FD4A63">
        <w:rPr>
          <w:rFonts w:ascii="Times New Roman" w:hAnsi="Times New Roman" w:cs="Times New Roman"/>
          <w:sz w:val="28"/>
          <w:szCs w:val="28"/>
        </w:rPr>
        <w:t xml:space="preserve"> предусмотренного стать</w:t>
      </w:r>
      <w:r w:rsidR="007F3DF4" w:rsidRPr="00FD4A63">
        <w:rPr>
          <w:rFonts w:ascii="Times New Roman" w:hAnsi="Times New Roman" w:cs="Times New Roman"/>
          <w:sz w:val="28"/>
          <w:szCs w:val="28"/>
        </w:rPr>
        <w:t>ей 19.2</w:t>
      </w:r>
      <w:r w:rsidRPr="00FD4A63">
        <w:rPr>
          <w:rFonts w:ascii="Times New Roman" w:hAnsi="Times New Roman" w:cs="Times New Roman"/>
          <w:sz w:val="28"/>
          <w:szCs w:val="28"/>
        </w:rPr>
        <w:t xml:space="preserve"> Закона Российской </w:t>
      </w:r>
      <w:r w:rsidR="007F3DF4" w:rsidRPr="00FD4A63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4D4362" w:rsidRPr="00FD4A63">
        <w:rPr>
          <w:rFonts w:ascii="Times New Roman" w:hAnsi="Times New Roman" w:cs="Times New Roman"/>
          <w:sz w:val="28"/>
          <w:szCs w:val="28"/>
        </w:rPr>
        <w:t>от 21.02.1992 № 2395-1 «О недрах»</w:t>
      </w:r>
      <w:r w:rsidRPr="00FD4A63">
        <w:rPr>
          <w:rFonts w:ascii="Times New Roman" w:hAnsi="Times New Roman" w:cs="Times New Roman"/>
          <w:sz w:val="28"/>
          <w:szCs w:val="28"/>
        </w:rPr>
        <w:t xml:space="preserve">, </w:t>
      </w:r>
      <w:r w:rsidR="00F36C0C" w:rsidRPr="00FD4A63">
        <w:rPr>
          <w:rFonts w:ascii="Times New Roman" w:hAnsi="Times New Roman" w:cs="Times New Roman"/>
          <w:sz w:val="28"/>
          <w:szCs w:val="28"/>
        </w:rPr>
        <w:t>пользователь недр</w:t>
      </w:r>
      <w:r w:rsidR="007F3DF4" w:rsidRPr="00FD4A63">
        <w:rPr>
          <w:rFonts w:ascii="Times New Roman" w:hAnsi="Times New Roman" w:cs="Times New Roman"/>
          <w:sz w:val="28"/>
          <w:szCs w:val="28"/>
        </w:rPr>
        <w:t xml:space="preserve"> </w:t>
      </w:r>
      <w:r w:rsidRPr="00FD4A63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7F3DF4" w:rsidRPr="00FD4A63">
        <w:rPr>
          <w:rFonts w:ascii="Times New Roman" w:hAnsi="Times New Roman" w:cs="Times New Roman"/>
          <w:sz w:val="28"/>
          <w:szCs w:val="28"/>
        </w:rPr>
        <w:t>министерство</w:t>
      </w:r>
      <w:r w:rsidRPr="00FD4A63">
        <w:rPr>
          <w:rFonts w:ascii="Times New Roman" w:hAnsi="Times New Roman" w:cs="Times New Roman"/>
          <w:sz w:val="28"/>
          <w:szCs w:val="28"/>
        </w:rPr>
        <w:t xml:space="preserve"> природных ресурсов и </w:t>
      </w:r>
      <w:r w:rsidR="007F3DF4" w:rsidRPr="00FD4A63">
        <w:rPr>
          <w:rFonts w:ascii="Times New Roman" w:hAnsi="Times New Roman" w:cs="Times New Roman"/>
          <w:sz w:val="28"/>
          <w:szCs w:val="28"/>
        </w:rPr>
        <w:t xml:space="preserve">экологии </w:t>
      </w:r>
      <w:r w:rsidRPr="00FD4A63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- </w:t>
      </w:r>
      <w:r w:rsidR="007F3DF4" w:rsidRPr="00FD4A63">
        <w:rPr>
          <w:rFonts w:ascii="Times New Roman" w:hAnsi="Times New Roman" w:cs="Times New Roman"/>
          <w:sz w:val="28"/>
          <w:szCs w:val="28"/>
        </w:rPr>
        <w:t>министерство</w:t>
      </w:r>
      <w:r w:rsidRPr="00FD4A63">
        <w:rPr>
          <w:rFonts w:ascii="Times New Roman" w:hAnsi="Times New Roman" w:cs="Times New Roman"/>
          <w:sz w:val="28"/>
          <w:szCs w:val="28"/>
        </w:rPr>
        <w:t xml:space="preserve">) уведомление о намерении </w:t>
      </w:r>
      <w:r w:rsidR="007F3DF4" w:rsidRPr="00FD4A63">
        <w:rPr>
          <w:rFonts w:ascii="Times New Roman" w:hAnsi="Times New Roman" w:cs="Times New Roman"/>
          <w:sz w:val="28"/>
          <w:szCs w:val="28"/>
        </w:rPr>
        <w:t>осуществлять</w:t>
      </w:r>
      <w:r w:rsidRPr="00FD4A63">
        <w:rPr>
          <w:rFonts w:ascii="Times New Roman" w:hAnsi="Times New Roman" w:cs="Times New Roman"/>
          <w:sz w:val="28"/>
          <w:szCs w:val="28"/>
        </w:rPr>
        <w:t xml:space="preserve"> добыч</w:t>
      </w:r>
      <w:r w:rsidR="007F3DF4" w:rsidRPr="00FD4A63">
        <w:rPr>
          <w:rFonts w:ascii="Times New Roman" w:hAnsi="Times New Roman" w:cs="Times New Roman"/>
          <w:sz w:val="28"/>
          <w:szCs w:val="28"/>
        </w:rPr>
        <w:t>у подземных вод</w:t>
      </w:r>
      <w:r w:rsidR="003A1319" w:rsidRPr="00FD4A63">
        <w:rPr>
          <w:rFonts w:ascii="Times New Roman" w:hAnsi="Times New Roman" w:cs="Times New Roman"/>
          <w:sz w:val="28"/>
          <w:szCs w:val="28"/>
        </w:rPr>
        <w:t xml:space="preserve"> для целей хозяйственно-бытового водоснабжения </w:t>
      </w:r>
      <w:r w:rsidRPr="00FD4A63">
        <w:rPr>
          <w:rFonts w:ascii="Times New Roman" w:hAnsi="Times New Roman" w:cs="Times New Roman"/>
          <w:sz w:val="28"/>
          <w:szCs w:val="28"/>
        </w:rPr>
        <w:t>(далее - уведомление).</w:t>
      </w:r>
    </w:p>
    <w:p w:rsidR="003A1319" w:rsidRPr="00FD4A63" w:rsidRDefault="00CD3398" w:rsidP="003A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3. </w:t>
      </w:r>
      <w:r w:rsidR="003A1319" w:rsidRPr="00FD4A63">
        <w:rPr>
          <w:rFonts w:ascii="Times New Roman" w:hAnsi="Times New Roman" w:cs="Times New Roman"/>
          <w:sz w:val="28"/>
          <w:szCs w:val="28"/>
        </w:rPr>
        <w:t>Уведомление должно содержать:</w:t>
      </w:r>
    </w:p>
    <w:p w:rsidR="00CD3398" w:rsidRPr="00FD4A63" w:rsidRDefault="004D5BD8" w:rsidP="003A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сведения</w:t>
      </w:r>
      <w:r w:rsidR="00CD3398" w:rsidRPr="00FD4A63">
        <w:rPr>
          <w:rFonts w:ascii="Times New Roman" w:hAnsi="Times New Roman" w:cs="Times New Roman"/>
          <w:sz w:val="28"/>
          <w:szCs w:val="28"/>
        </w:rPr>
        <w:t xml:space="preserve"> о местоположении участка недр, в границах которого будет осуществлять</w:t>
      </w:r>
      <w:r w:rsidR="00F9246C" w:rsidRPr="00FD4A63">
        <w:rPr>
          <w:rFonts w:ascii="Times New Roman" w:hAnsi="Times New Roman" w:cs="Times New Roman"/>
          <w:sz w:val="28"/>
          <w:szCs w:val="28"/>
        </w:rPr>
        <w:t xml:space="preserve">ся добыча подземных вод (район </w:t>
      </w:r>
      <w:r w:rsidR="00CD3398" w:rsidRPr="00FD4A63">
        <w:rPr>
          <w:rFonts w:ascii="Times New Roman" w:hAnsi="Times New Roman" w:cs="Times New Roman"/>
          <w:sz w:val="28"/>
          <w:szCs w:val="28"/>
        </w:rPr>
        <w:t>Новосибирской области, расстояние до ближайшего населенного пункта);</w:t>
      </w:r>
    </w:p>
    <w:p w:rsidR="00CD3398" w:rsidRPr="00FD4A63" w:rsidRDefault="00CD3398" w:rsidP="003A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географические координаты водозаборного сооружения;</w:t>
      </w:r>
    </w:p>
    <w:p w:rsidR="00CD3398" w:rsidRPr="00FD4A63" w:rsidRDefault="006F0DFC" w:rsidP="003A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сведения о глубине</w:t>
      </w:r>
      <w:r w:rsidR="00CD3398" w:rsidRPr="00FD4A63">
        <w:rPr>
          <w:rFonts w:ascii="Times New Roman" w:hAnsi="Times New Roman" w:cs="Times New Roman"/>
          <w:sz w:val="28"/>
          <w:szCs w:val="28"/>
        </w:rPr>
        <w:t xml:space="preserve"> водозаборного сооружения</w:t>
      </w:r>
      <w:r w:rsidRPr="00FD4A63">
        <w:rPr>
          <w:rFonts w:ascii="Times New Roman" w:hAnsi="Times New Roman" w:cs="Times New Roman"/>
          <w:sz w:val="28"/>
          <w:szCs w:val="28"/>
        </w:rPr>
        <w:t xml:space="preserve"> и </w:t>
      </w:r>
      <w:r w:rsidR="00CD3398" w:rsidRPr="00FD4A63">
        <w:rPr>
          <w:rFonts w:ascii="Times New Roman" w:hAnsi="Times New Roman" w:cs="Times New Roman"/>
          <w:sz w:val="28"/>
          <w:szCs w:val="28"/>
        </w:rPr>
        <w:t>интервал расположения водоносного горизонта;</w:t>
      </w:r>
    </w:p>
    <w:p w:rsidR="004D5BD8" w:rsidRPr="00FD4A63" w:rsidRDefault="004D5BD8" w:rsidP="003A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планируемый объем добычи поземных вод (м</w:t>
      </w:r>
      <w:r w:rsidRPr="00FD4A6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21070" w:rsidRPr="00FD4A63">
        <w:rPr>
          <w:rFonts w:ascii="Times New Roman" w:hAnsi="Times New Roman" w:cs="Times New Roman"/>
          <w:sz w:val="28"/>
          <w:szCs w:val="28"/>
        </w:rPr>
        <w:t>/сут</w:t>
      </w:r>
      <w:r w:rsidR="00FD4A63">
        <w:rPr>
          <w:rFonts w:ascii="Times New Roman" w:hAnsi="Times New Roman" w:cs="Times New Roman"/>
          <w:sz w:val="28"/>
          <w:szCs w:val="28"/>
        </w:rPr>
        <w:t>ки</w:t>
      </w:r>
      <w:r w:rsidR="00221070" w:rsidRPr="00FD4A63">
        <w:rPr>
          <w:rFonts w:ascii="Times New Roman" w:hAnsi="Times New Roman" w:cs="Times New Roman"/>
          <w:sz w:val="28"/>
          <w:szCs w:val="28"/>
        </w:rPr>
        <w:t>).</w:t>
      </w:r>
    </w:p>
    <w:p w:rsidR="00221070" w:rsidRPr="00FD4A63" w:rsidRDefault="00221070" w:rsidP="003A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4. К уведомлению должны быть приложены:</w:t>
      </w:r>
    </w:p>
    <w:p w:rsidR="00221070" w:rsidRPr="00FD4A63" w:rsidRDefault="00221070" w:rsidP="003A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схема расположения водозаборного сооружения масштаба 1:5000;</w:t>
      </w:r>
    </w:p>
    <w:p w:rsidR="00221070" w:rsidRPr="00FD4A63" w:rsidRDefault="00221070" w:rsidP="003A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паспорт водозаборного сооружения.</w:t>
      </w:r>
      <w:bookmarkStart w:id="0" w:name="_GoBack"/>
      <w:bookmarkEnd w:id="0"/>
    </w:p>
    <w:p w:rsidR="000C1433" w:rsidRPr="00FD4A63" w:rsidRDefault="00FD4A63" w:rsidP="000C1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5. </w:t>
      </w:r>
      <w:r w:rsidR="00221070" w:rsidRPr="00FD4A63">
        <w:rPr>
          <w:rFonts w:ascii="Times New Roman" w:hAnsi="Times New Roman" w:cs="Times New Roman"/>
          <w:sz w:val="28"/>
          <w:szCs w:val="28"/>
        </w:rPr>
        <w:t>Министерство согласовывает добычу подземных вод в течение семи календарных дней со дня регистрации уведомления в министерстве. Согласование оформляется письмом министерства</w:t>
      </w:r>
      <w:r w:rsidR="000C1433" w:rsidRPr="00FD4A63">
        <w:rPr>
          <w:rFonts w:ascii="Times New Roman" w:hAnsi="Times New Roman" w:cs="Times New Roman"/>
          <w:sz w:val="28"/>
          <w:szCs w:val="28"/>
        </w:rPr>
        <w:t>.</w:t>
      </w:r>
      <w:r w:rsidR="00221070" w:rsidRPr="00FD4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070" w:rsidRPr="00FD4A63" w:rsidRDefault="00FD4A63" w:rsidP="003A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6. </w:t>
      </w:r>
      <w:r w:rsidR="00683582" w:rsidRPr="00FD4A63">
        <w:rPr>
          <w:rFonts w:ascii="Times New Roman" w:hAnsi="Times New Roman" w:cs="Times New Roman"/>
          <w:sz w:val="28"/>
          <w:szCs w:val="28"/>
        </w:rPr>
        <w:t xml:space="preserve">Министерство отказывает в согласовании добычи подземных вод в случае </w:t>
      </w:r>
      <w:proofErr w:type="gramStart"/>
      <w:r w:rsidR="00683582" w:rsidRPr="00FD4A63">
        <w:rPr>
          <w:rFonts w:ascii="Times New Roman" w:hAnsi="Times New Roman" w:cs="Times New Roman"/>
          <w:sz w:val="28"/>
          <w:szCs w:val="28"/>
        </w:rPr>
        <w:t>не соответствия</w:t>
      </w:r>
      <w:proofErr w:type="gramEnd"/>
      <w:r w:rsidR="00683582" w:rsidRPr="00FD4A63">
        <w:rPr>
          <w:rFonts w:ascii="Times New Roman" w:hAnsi="Times New Roman" w:cs="Times New Roman"/>
          <w:sz w:val="28"/>
          <w:szCs w:val="28"/>
        </w:rPr>
        <w:t xml:space="preserve"> уведомления требованиям пунктов 3 и 4</w:t>
      </w:r>
      <w:r w:rsidR="000C1433" w:rsidRPr="00FD4A63">
        <w:rPr>
          <w:rFonts w:ascii="Times New Roman" w:hAnsi="Times New Roman" w:cs="Times New Roman"/>
          <w:sz w:val="28"/>
          <w:szCs w:val="28"/>
        </w:rPr>
        <w:t xml:space="preserve"> настоящего Порядка. Отказ в согласовании оформляется письмом </w:t>
      </w:r>
      <w:r w:rsidR="00F9246C" w:rsidRPr="00FD4A63">
        <w:rPr>
          <w:rFonts w:ascii="Times New Roman" w:hAnsi="Times New Roman" w:cs="Times New Roman"/>
          <w:sz w:val="28"/>
          <w:szCs w:val="28"/>
        </w:rPr>
        <w:t>м</w:t>
      </w:r>
      <w:r w:rsidR="000C1433" w:rsidRPr="00FD4A63">
        <w:rPr>
          <w:rFonts w:ascii="Times New Roman" w:hAnsi="Times New Roman" w:cs="Times New Roman"/>
          <w:sz w:val="28"/>
          <w:szCs w:val="28"/>
        </w:rPr>
        <w:t>инистерства с указанием причин отказа.</w:t>
      </w:r>
    </w:p>
    <w:p w:rsidR="00F36C0C" w:rsidRPr="00FD4A63" w:rsidRDefault="000C1433" w:rsidP="00F36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7. </w:t>
      </w:r>
      <w:r w:rsidR="00F36C0C" w:rsidRPr="00FD4A63">
        <w:rPr>
          <w:rFonts w:ascii="Times New Roman" w:hAnsi="Times New Roman" w:cs="Times New Roman"/>
          <w:sz w:val="28"/>
          <w:szCs w:val="28"/>
        </w:rPr>
        <w:t xml:space="preserve">При добыче </w:t>
      </w:r>
      <w:r w:rsidR="00AD2C86" w:rsidRPr="00FD4A63">
        <w:rPr>
          <w:rFonts w:ascii="Times New Roman" w:hAnsi="Times New Roman" w:cs="Times New Roman"/>
          <w:sz w:val="28"/>
          <w:szCs w:val="28"/>
        </w:rPr>
        <w:t xml:space="preserve">подземных вод для целей хозяйственно-бытового водоснабжения </w:t>
      </w:r>
      <w:r w:rsidR="00F36C0C" w:rsidRPr="00FD4A63">
        <w:rPr>
          <w:rFonts w:ascii="Times New Roman" w:hAnsi="Times New Roman" w:cs="Times New Roman"/>
          <w:sz w:val="28"/>
          <w:szCs w:val="28"/>
        </w:rPr>
        <w:t>пользователь недр обязан</w:t>
      </w:r>
      <w:r w:rsidR="00AD2C86" w:rsidRPr="00FD4A63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F36C0C" w:rsidRPr="00FD4A63">
        <w:rPr>
          <w:rFonts w:ascii="Times New Roman" w:hAnsi="Times New Roman" w:cs="Times New Roman"/>
          <w:sz w:val="28"/>
          <w:szCs w:val="28"/>
        </w:rPr>
        <w:t>:</w:t>
      </w:r>
    </w:p>
    <w:p w:rsidR="00A53380" w:rsidRPr="00FD4A63" w:rsidRDefault="00A53380" w:rsidP="00A53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lastRenderedPageBreak/>
        <w:t>герметизацию приустьевого пространства скважины, сооружений над устьем скважины, закрываемых на замок павильонов, оборудованием скважины водоизмерительной аппаратурой и крановыми устройствами для замеров статических и динамических уровней воды;</w:t>
      </w:r>
    </w:p>
    <w:p w:rsidR="00A53380" w:rsidRPr="00FD4A63" w:rsidRDefault="00A53380" w:rsidP="00A53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постоянно вес</w:t>
      </w:r>
      <w:r w:rsidRPr="00FD4A63">
        <w:rPr>
          <w:rFonts w:ascii="Times New Roman" w:hAnsi="Times New Roman" w:cs="Times New Roman"/>
          <w:sz w:val="28"/>
          <w:szCs w:val="28"/>
        </w:rPr>
        <w:t>ти документацию данных замеров</w:t>
      </w:r>
      <w:r w:rsidRPr="00FD4A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A63">
        <w:rPr>
          <w:rFonts w:ascii="Times New Roman" w:hAnsi="Times New Roman" w:cs="Times New Roman"/>
          <w:sz w:val="28"/>
          <w:szCs w:val="28"/>
        </w:rPr>
        <w:t>водосчетчиков</w:t>
      </w:r>
      <w:proofErr w:type="spellEnd"/>
      <w:r w:rsidRPr="00FD4A63">
        <w:rPr>
          <w:rFonts w:ascii="Times New Roman" w:hAnsi="Times New Roman" w:cs="Times New Roman"/>
          <w:sz w:val="28"/>
          <w:szCs w:val="28"/>
        </w:rPr>
        <w:t xml:space="preserve"> и других данных в журналах учета работы скважины, которые хранятся у </w:t>
      </w:r>
      <w:r w:rsidRPr="00FD4A63">
        <w:rPr>
          <w:rFonts w:ascii="Times New Roman" w:hAnsi="Times New Roman" w:cs="Times New Roman"/>
          <w:sz w:val="28"/>
          <w:szCs w:val="28"/>
        </w:rPr>
        <w:t>пользователя недр</w:t>
      </w:r>
      <w:r w:rsidRPr="00FD4A63">
        <w:rPr>
          <w:rFonts w:ascii="Times New Roman" w:hAnsi="Times New Roman" w:cs="Times New Roman"/>
          <w:sz w:val="28"/>
          <w:szCs w:val="28"/>
        </w:rPr>
        <w:t>;</w:t>
      </w:r>
    </w:p>
    <w:p w:rsidR="00A53380" w:rsidRPr="00FD4A63" w:rsidRDefault="00A53380" w:rsidP="00A53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 xml:space="preserve">в случае выхода скважины из строя и невозможности дальнейшей эксплуатации, произвести ликвидацию скважины в установленном порядке; </w:t>
      </w:r>
    </w:p>
    <w:p w:rsidR="00A53380" w:rsidRPr="00FD4A63" w:rsidRDefault="00A53380" w:rsidP="00A53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не допускать сброс в недра (в скважину) отходов производства и промышленных сточных вод, загрязняющих подземные воды;</w:t>
      </w:r>
    </w:p>
    <w:p w:rsidR="00F36C0C" w:rsidRPr="00FD4A63" w:rsidRDefault="00A53380" w:rsidP="00A53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обеспечивать соблюдение других требований законодательства Российской Федерации, норм и правил в обла</w:t>
      </w:r>
      <w:r w:rsidRPr="00FD4A63">
        <w:rPr>
          <w:rFonts w:ascii="Times New Roman" w:hAnsi="Times New Roman" w:cs="Times New Roman"/>
          <w:sz w:val="28"/>
          <w:szCs w:val="28"/>
        </w:rPr>
        <w:t>сти использования и охраны недр</w:t>
      </w:r>
      <w:r w:rsidR="00F36C0C" w:rsidRPr="00FD4A63">
        <w:rPr>
          <w:rFonts w:ascii="Times New Roman" w:hAnsi="Times New Roman" w:cs="Times New Roman"/>
          <w:sz w:val="28"/>
          <w:szCs w:val="28"/>
        </w:rPr>
        <w:t>;</w:t>
      </w:r>
    </w:p>
    <w:p w:rsidR="00F36C0C" w:rsidRPr="00FD4A63" w:rsidRDefault="00F36C0C" w:rsidP="00F36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 xml:space="preserve">ежегодно в срок до 30 января следующего за отчетным года представлять в </w:t>
      </w:r>
      <w:r w:rsidR="00F9246C" w:rsidRPr="00FD4A6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D4A63">
        <w:rPr>
          <w:rFonts w:ascii="Times New Roman" w:hAnsi="Times New Roman" w:cs="Times New Roman"/>
          <w:sz w:val="28"/>
          <w:szCs w:val="28"/>
        </w:rPr>
        <w:t xml:space="preserve">сведения об объемах добытых </w:t>
      </w:r>
      <w:r w:rsidR="00A53380" w:rsidRPr="00FD4A63">
        <w:rPr>
          <w:rFonts w:ascii="Times New Roman" w:hAnsi="Times New Roman" w:cs="Times New Roman"/>
          <w:sz w:val="28"/>
          <w:szCs w:val="28"/>
        </w:rPr>
        <w:t>подземных вод</w:t>
      </w:r>
      <w:r w:rsidR="00CF0684" w:rsidRPr="00FD4A63">
        <w:rPr>
          <w:rFonts w:ascii="Times New Roman" w:hAnsi="Times New Roman" w:cs="Times New Roman"/>
          <w:sz w:val="28"/>
          <w:szCs w:val="28"/>
        </w:rPr>
        <w:t xml:space="preserve"> (далее – сведения)</w:t>
      </w:r>
      <w:r w:rsidRPr="00FD4A63">
        <w:rPr>
          <w:rFonts w:ascii="Times New Roman" w:hAnsi="Times New Roman" w:cs="Times New Roman"/>
          <w:sz w:val="28"/>
          <w:szCs w:val="28"/>
        </w:rPr>
        <w:t xml:space="preserve">. Сведения представляются в письменной форме на бланке пользователя недр </w:t>
      </w:r>
      <w:r w:rsidR="00CF0684" w:rsidRPr="00FD4A63">
        <w:rPr>
          <w:rFonts w:ascii="Times New Roman" w:hAnsi="Times New Roman" w:cs="Times New Roman"/>
          <w:sz w:val="28"/>
          <w:szCs w:val="28"/>
        </w:rPr>
        <w:t>за</w:t>
      </w:r>
      <w:r w:rsidRPr="00FD4A63">
        <w:rPr>
          <w:rFonts w:ascii="Times New Roman" w:hAnsi="Times New Roman" w:cs="Times New Roman"/>
          <w:sz w:val="28"/>
          <w:szCs w:val="28"/>
        </w:rPr>
        <w:t xml:space="preserve"> подписью </w:t>
      </w:r>
      <w:r w:rsidR="00CF0684" w:rsidRPr="00FD4A63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Pr="00FD4A63">
        <w:rPr>
          <w:rFonts w:ascii="Times New Roman" w:hAnsi="Times New Roman" w:cs="Times New Roman"/>
          <w:sz w:val="28"/>
          <w:szCs w:val="28"/>
        </w:rPr>
        <w:t>.</w:t>
      </w:r>
    </w:p>
    <w:p w:rsidR="00F36C0C" w:rsidRPr="00FD4A63" w:rsidRDefault="00FD4A63" w:rsidP="00F36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8. </w:t>
      </w:r>
      <w:r w:rsidR="00F36C0C" w:rsidRPr="00FD4A63">
        <w:rPr>
          <w:rFonts w:ascii="Times New Roman" w:hAnsi="Times New Roman" w:cs="Times New Roman"/>
          <w:sz w:val="28"/>
          <w:szCs w:val="28"/>
        </w:rPr>
        <w:t xml:space="preserve">Добыча </w:t>
      </w:r>
      <w:r w:rsidR="00D55D49" w:rsidRPr="00FD4A63">
        <w:rPr>
          <w:rFonts w:ascii="Times New Roman" w:hAnsi="Times New Roman" w:cs="Times New Roman"/>
          <w:sz w:val="28"/>
          <w:szCs w:val="28"/>
        </w:rPr>
        <w:t>подземных вод</w:t>
      </w:r>
      <w:r w:rsidR="00F36C0C" w:rsidRPr="00FD4A63">
        <w:rPr>
          <w:rFonts w:ascii="Times New Roman" w:hAnsi="Times New Roman" w:cs="Times New Roman"/>
          <w:sz w:val="28"/>
          <w:szCs w:val="28"/>
        </w:rPr>
        <w:t xml:space="preserve"> </w:t>
      </w:r>
      <w:r w:rsidR="00D55D49" w:rsidRPr="00FD4A63">
        <w:rPr>
          <w:rFonts w:ascii="Times New Roman" w:hAnsi="Times New Roman" w:cs="Times New Roman"/>
          <w:sz w:val="28"/>
          <w:szCs w:val="28"/>
        </w:rPr>
        <w:t xml:space="preserve">для целей хозяйственно-бытового водоснабжения </w:t>
      </w:r>
      <w:r w:rsidR="00F36C0C" w:rsidRPr="00FD4A63">
        <w:rPr>
          <w:rFonts w:ascii="Times New Roman" w:hAnsi="Times New Roman" w:cs="Times New Roman"/>
          <w:sz w:val="28"/>
          <w:szCs w:val="28"/>
        </w:rPr>
        <w:t xml:space="preserve">прекращается, приостанавливается или ограничивается </w:t>
      </w:r>
      <w:r w:rsidR="00F9246C" w:rsidRPr="00FD4A63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F36C0C" w:rsidRPr="00FD4A63">
        <w:rPr>
          <w:rFonts w:ascii="Times New Roman" w:hAnsi="Times New Roman" w:cs="Times New Roman"/>
          <w:sz w:val="28"/>
          <w:szCs w:val="28"/>
        </w:rPr>
        <w:t>в случаях, предусмотренных действующим законодательством.</w:t>
      </w:r>
    </w:p>
    <w:p w:rsidR="000C1433" w:rsidRPr="004D5BD8" w:rsidRDefault="00FD4A63" w:rsidP="00F36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63">
        <w:rPr>
          <w:rFonts w:ascii="Times New Roman" w:hAnsi="Times New Roman" w:cs="Times New Roman"/>
          <w:sz w:val="28"/>
          <w:szCs w:val="28"/>
        </w:rPr>
        <w:t>9. Подземные воды</w:t>
      </w:r>
      <w:r w:rsidR="00F36C0C" w:rsidRPr="00FD4A63">
        <w:rPr>
          <w:rFonts w:ascii="Times New Roman" w:hAnsi="Times New Roman" w:cs="Times New Roman"/>
          <w:sz w:val="28"/>
          <w:szCs w:val="28"/>
        </w:rPr>
        <w:t xml:space="preserve">, добытые </w:t>
      </w:r>
      <w:r w:rsidRPr="00FD4A63">
        <w:rPr>
          <w:rFonts w:ascii="Times New Roman" w:hAnsi="Times New Roman" w:cs="Times New Roman"/>
          <w:sz w:val="28"/>
          <w:szCs w:val="28"/>
        </w:rPr>
        <w:t>для целей хозяйственно-бытового водоснабжения</w:t>
      </w:r>
      <w:r w:rsidR="00F36C0C" w:rsidRPr="00FD4A63">
        <w:rPr>
          <w:rFonts w:ascii="Times New Roman" w:hAnsi="Times New Roman" w:cs="Times New Roman"/>
          <w:sz w:val="28"/>
          <w:szCs w:val="28"/>
        </w:rPr>
        <w:t>, не могут являться объектом продажи.</w:t>
      </w:r>
    </w:p>
    <w:p w:rsidR="00F36C0C" w:rsidRDefault="00F36C0C" w:rsidP="003A1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C0C" w:rsidRPr="00F36C0C" w:rsidRDefault="00CD3398" w:rsidP="00896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36C0C" w:rsidRPr="00F36C0C" w:rsidSect="0049331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98"/>
    <w:rsid w:val="000C1433"/>
    <w:rsid w:val="001B13EC"/>
    <w:rsid w:val="00206AC7"/>
    <w:rsid w:val="00221070"/>
    <w:rsid w:val="003A1319"/>
    <w:rsid w:val="00424E92"/>
    <w:rsid w:val="00493318"/>
    <w:rsid w:val="004D4362"/>
    <w:rsid w:val="004D5BD8"/>
    <w:rsid w:val="005243C5"/>
    <w:rsid w:val="00683582"/>
    <w:rsid w:val="006B7598"/>
    <w:rsid w:val="006F0DFC"/>
    <w:rsid w:val="007F3DF4"/>
    <w:rsid w:val="007F7667"/>
    <w:rsid w:val="008876B9"/>
    <w:rsid w:val="0089647A"/>
    <w:rsid w:val="00A53380"/>
    <w:rsid w:val="00AD2C86"/>
    <w:rsid w:val="00B15B2F"/>
    <w:rsid w:val="00B4219E"/>
    <w:rsid w:val="00C4343D"/>
    <w:rsid w:val="00CD3398"/>
    <w:rsid w:val="00CF0684"/>
    <w:rsid w:val="00D35245"/>
    <w:rsid w:val="00D55D49"/>
    <w:rsid w:val="00F36C0C"/>
    <w:rsid w:val="00F55498"/>
    <w:rsid w:val="00F9246C"/>
    <w:rsid w:val="00F92AD8"/>
    <w:rsid w:val="00FD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В.В.</dc:creator>
  <cp:lastModifiedBy>Гайбель Александр Владимирович</cp:lastModifiedBy>
  <cp:revision>10</cp:revision>
  <cp:lastPrinted>2019-05-08T02:09:00Z</cp:lastPrinted>
  <dcterms:created xsi:type="dcterms:W3CDTF">2018-11-15T10:47:00Z</dcterms:created>
  <dcterms:modified xsi:type="dcterms:W3CDTF">2019-05-08T02:42:00Z</dcterms:modified>
</cp:coreProperties>
</file>