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18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  <w:highlight w:val="white"/>
        </w:rPr>
      </w:pPr>
      <w:r>
        <w:rPr>
          <w:rStyle w:val="afa"/>
          <w:b w:val="0"/>
          <w:color w:val="000000"/>
          <w:sz w:val="28"/>
          <w:szCs w:val="28"/>
          <w:highlight w:val="white"/>
        </w:rPr>
        <w:t>Проект</w:t>
      </w:r>
    </w:p>
    <w:p w:rsidR="00500318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  <w:highlight w:val="white"/>
        </w:rPr>
      </w:pPr>
      <w:r>
        <w:rPr>
          <w:rStyle w:val="afa"/>
          <w:b w:val="0"/>
          <w:color w:val="000000"/>
          <w:sz w:val="28"/>
          <w:szCs w:val="28"/>
          <w:highlight w:val="white"/>
        </w:rPr>
        <w:t>постановления Правительства</w:t>
      </w:r>
    </w:p>
    <w:p w:rsidR="00500318" w:rsidRDefault="005E170C">
      <w:pPr>
        <w:ind w:firstLine="5954"/>
        <w:jc w:val="center"/>
        <w:rPr>
          <w:rStyle w:val="afa"/>
          <w:b w:val="0"/>
          <w:color w:val="000000"/>
          <w:sz w:val="28"/>
          <w:szCs w:val="28"/>
          <w:highlight w:val="white"/>
        </w:rPr>
      </w:pPr>
      <w:r>
        <w:rPr>
          <w:rStyle w:val="afa"/>
          <w:b w:val="0"/>
          <w:color w:val="000000"/>
          <w:sz w:val="28"/>
          <w:szCs w:val="28"/>
          <w:highlight w:val="white"/>
        </w:rPr>
        <w:t>Новосибирской области</w:t>
      </w: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00318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306712" w:rsidRDefault="00306712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306712" w:rsidRDefault="00306712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306712" w:rsidRDefault="00306712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</w:p>
    <w:p w:rsidR="00500318" w:rsidRDefault="005E170C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отдельные постановления </w:t>
      </w:r>
    </w:p>
    <w:p w:rsidR="00500318" w:rsidRDefault="005E170C"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Правительства Новосибирской области</w:t>
      </w:r>
    </w:p>
    <w:p w:rsidR="00500318" w:rsidRDefault="00500318">
      <w:pPr>
        <w:ind w:firstLine="540"/>
        <w:jc w:val="both"/>
        <w:outlineLvl w:val="0"/>
        <w:rPr>
          <w:rFonts w:eastAsia="Calibri"/>
          <w:sz w:val="28"/>
          <w:szCs w:val="28"/>
          <w:highlight w:val="white"/>
        </w:rPr>
      </w:pPr>
    </w:p>
    <w:p w:rsidR="00500318" w:rsidRDefault="00500318">
      <w:pPr>
        <w:ind w:firstLine="540"/>
        <w:jc w:val="both"/>
        <w:outlineLvl w:val="0"/>
        <w:rPr>
          <w:rFonts w:eastAsia="Calibri"/>
          <w:sz w:val="28"/>
          <w:szCs w:val="28"/>
          <w:highlight w:val="white"/>
        </w:rPr>
      </w:pPr>
    </w:p>
    <w:p w:rsidR="00500318" w:rsidRDefault="005E170C"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>п о с </w:t>
      </w:r>
      <w:proofErr w:type="gramStart"/>
      <w:r>
        <w:rPr>
          <w:b/>
          <w:sz w:val="28"/>
          <w:szCs w:val="28"/>
          <w:highlight w:val="white"/>
        </w:rPr>
        <w:t>т</w:t>
      </w:r>
      <w:proofErr w:type="gramEnd"/>
      <w:r>
        <w:rPr>
          <w:b/>
          <w:sz w:val="28"/>
          <w:szCs w:val="28"/>
          <w:highlight w:val="white"/>
        </w:rPr>
        <w:t> а н о в л я е т:</w:t>
      </w:r>
    </w:p>
    <w:p w:rsidR="00946340" w:rsidRDefault="00946340" w:rsidP="00946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Внести в</w:t>
      </w:r>
      <w:r>
        <w:rPr>
          <w:sz w:val="28"/>
          <w:szCs w:val="28"/>
        </w:rPr>
        <w:t xml:space="preserve"> п</w:t>
      </w:r>
      <w:r w:rsidRPr="00946340">
        <w:rPr>
          <w:sz w:val="28"/>
          <w:szCs w:val="28"/>
        </w:rPr>
        <w:t>остановление Правительства Новосибирско</w:t>
      </w:r>
      <w:r>
        <w:rPr>
          <w:sz w:val="28"/>
          <w:szCs w:val="28"/>
        </w:rPr>
        <w:t>й области от 26.03.2012 № 154-п «</w:t>
      </w:r>
      <w:r w:rsidRPr="00946340">
        <w:rPr>
          <w:sz w:val="28"/>
          <w:szCs w:val="28"/>
        </w:rPr>
        <w:t>Об установлении Порядка предоставления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Порядка финансирования расходов на 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размера ежегодной денежной выплаты многодетным семьям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>
        <w:rPr>
          <w:sz w:val="28"/>
          <w:szCs w:val="28"/>
        </w:rPr>
        <w:t>»</w:t>
      </w:r>
      <w:r w:rsidRPr="00946340">
        <w:t xml:space="preserve"> </w:t>
      </w:r>
      <w:r w:rsidRPr="00946340">
        <w:rPr>
          <w:sz w:val="28"/>
          <w:szCs w:val="28"/>
        </w:rPr>
        <w:t>следующее изменение:</w:t>
      </w:r>
    </w:p>
    <w:p w:rsidR="00946340" w:rsidRDefault="00946340" w:rsidP="00946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6340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ке</w:t>
      </w:r>
      <w:r w:rsidRPr="00946340">
        <w:rPr>
          <w:sz w:val="28"/>
          <w:szCs w:val="28"/>
        </w:rPr>
        <w:t xml:space="preserve"> предоставления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>
        <w:rPr>
          <w:sz w:val="28"/>
          <w:szCs w:val="28"/>
        </w:rPr>
        <w:t>:</w:t>
      </w:r>
    </w:p>
    <w:p w:rsidR="00C66FEF" w:rsidRDefault="005F0218" w:rsidP="00946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116F2">
        <w:rPr>
          <w:sz w:val="28"/>
          <w:szCs w:val="28"/>
        </w:rPr>
        <w:t xml:space="preserve">абзац пятый </w:t>
      </w:r>
      <w:r w:rsidR="00C66FEF">
        <w:rPr>
          <w:sz w:val="28"/>
          <w:szCs w:val="28"/>
        </w:rPr>
        <w:t>пункт</w:t>
      </w:r>
      <w:r w:rsidR="000116F2">
        <w:rPr>
          <w:sz w:val="28"/>
          <w:szCs w:val="28"/>
        </w:rPr>
        <w:t xml:space="preserve">а 7 после слов «удостоверяющий личность» дополнить словами </w:t>
      </w:r>
      <w:r w:rsidR="00DF25CA">
        <w:rPr>
          <w:sz w:val="28"/>
          <w:szCs w:val="28"/>
        </w:rPr>
        <w:t>«</w:t>
      </w:r>
      <w:r w:rsidR="00A04EBA">
        <w:rPr>
          <w:sz w:val="28"/>
          <w:szCs w:val="28"/>
        </w:rPr>
        <w:t xml:space="preserve">, </w:t>
      </w:r>
      <w:r w:rsidR="00DF25CA">
        <w:rPr>
          <w:sz w:val="28"/>
          <w:szCs w:val="28"/>
        </w:rPr>
        <w:t>а также представляет</w:t>
      </w:r>
      <w:r w:rsidR="00DF25CA" w:rsidRPr="00DF25CA">
        <w:t xml:space="preserve"> </w:t>
      </w:r>
      <w:r w:rsidR="00DF25CA" w:rsidRPr="00DF25CA">
        <w:rPr>
          <w:sz w:val="28"/>
          <w:szCs w:val="28"/>
        </w:rPr>
        <w:t>справк</w:t>
      </w:r>
      <w:r w:rsidR="00DF25CA">
        <w:rPr>
          <w:sz w:val="28"/>
          <w:szCs w:val="28"/>
        </w:rPr>
        <w:t>у о прохождении</w:t>
      </w:r>
      <w:r w:rsidR="00DF25CA" w:rsidRPr="00DF25CA">
        <w:rPr>
          <w:sz w:val="28"/>
          <w:szCs w:val="28"/>
        </w:rPr>
        <w:t xml:space="preserve"> обучени</w:t>
      </w:r>
      <w:r w:rsidR="00DF25CA">
        <w:rPr>
          <w:sz w:val="28"/>
          <w:szCs w:val="28"/>
        </w:rPr>
        <w:t>я</w:t>
      </w:r>
      <w:r w:rsidR="00DF25CA" w:rsidRPr="00DF25CA">
        <w:rPr>
          <w:sz w:val="28"/>
          <w:szCs w:val="28"/>
        </w:rPr>
        <w:t xml:space="preserve"> ребенка в общеобразовательной организации</w:t>
      </w:r>
      <w:r>
        <w:rPr>
          <w:sz w:val="28"/>
          <w:szCs w:val="28"/>
        </w:rPr>
        <w:t>»;</w:t>
      </w:r>
    </w:p>
    <w:p w:rsidR="005F0218" w:rsidRDefault="005F0218" w:rsidP="00946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8 дополнить подпунктом 3 следующего содержания:</w:t>
      </w:r>
    </w:p>
    <w:p w:rsidR="005F0218" w:rsidRDefault="005F0218" w:rsidP="00946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непредставление справки</w:t>
      </w:r>
      <w:r w:rsidRPr="005F0218">
        <w:t xml:space="preserve"> </w:t>
      </w:r>
      <w:r w:rsidRPr="005F0218">
        <w:rPr>
          <w:sz w:val="28"/>
          <w:szCs w:val="28"/>
        </w:rPr>
        <w:t>о прохождении обучения ребенка в общеобразовательной организации</w:t>
      </w:r>
      <w:r>
        <w:rPr>
          <w:sz w:val="28"/>
          <w:szCs w:val="28"/>
        </w:rPr>
        <w:t xml:space="preserve"> (в случае обращения одного из родителей (опекунов, попечителей), указанного в удостоверении многодетной семьи, или его уполномоченного представителя на основании заявления)».</w:t>
      </w:r>
    </w:p>
    <w:p w:rsidR="00F978FE" w:rsidRDefault="00946340" w:rsidP="00F978FE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2</w:t>
      </w:r>
      <w:r w:rsidR="005E170C">
        <w:rPr>
          <w:sz w:val="28"/>
          <w:szCs w:val="28"/>
          <w:highlight w:val="white"/>
        </w:rPr>
        <w:t xml:space="preserve">. Внести в постановление </w:t>
      </w:r>
      <w:r w:rsidR="005E170C">
        <w:rPr>
          <w:color w:val="000000"/>
          <w:sz w:val="28"/>
          <w:szCs w:val="28"/>
          <w:highlight w:val="white"/>
        </w:rPr>
        <w:t>Правительства</w:t>
      </w:r>
      <w:r w:rsidR="005E170C">
        <w:rPr>
          <w:sz w:val="28"/>
          <w:szCs w:val="28"/>
          <w:highlight w:val="white"/>
        </w:rPr>
        <w:t xml:space="preserve"> Новосибирской области от 22</w:t>
      </w:r>
      <w:r w:rsidR="005E170C">
        <w:rPr>
          <w:color w:val="000000"/>
          <w:sz w:val="28"/>
          <w:szCs w:val="28"/>
          <w:highlight w:val="white"/>
        </w:rPr>
        <w:t>.07.2019 № 281-п «</w:t>
      </w:r>
      <w:r w:rsidR="005E170C">
        <w:rPr>
          <w:rFonts w:eastAsia="Calibri"/>
          <w:sz w:val="28"/>
          <w:szCs w:val="28"/>
          <w:highlight w:val="white"/>
        </w:rPr>
        <w:t xml:space="preserve">Об установлении размера, порядка и условий предоставления социальной помощи на территории Новосибирской области» </w:t>
      </w:r>
      <w:r w:rsidR="005E170C">
        <w:rPr>
          <w:sz w:val="28"/>
          <w:szCs w:val="28"/>
          <w:highlight w:val="white"/>
        </w:rPr>
        <w:t>следующее изменение:</w:t>
      </w:r>
    </w:p>
    <w:p w:rsidR="00500318" w:rsidRPr="00F978FE" w:rsidRDefault="00F978FE" w:rsidP="00F978FE"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>в абзаце первом пункта 21</w:t>
      </w:r>
      <w:r w:rsidR="005E170C">
        <w:rPr>
          <w:rFonts w:eastAsia="Calibri"/>
          <w:sz w:val="28"/>
          <w:szCs w:val="28"/>
          <w:highlight w:val="white"/>
        </w:rPr>
        <w:t xml:space="preserve"> </w:t>
      </w:r>
      <w:hyperlink r:id="rId7" w:tooltip="consultantplus://offline/ref=E6F694A679284192B6CD3FA1304983448C8C8AA57255F295CBC44132C0DE45CD0B79C77CFE370CEB86EE42B724D5C721C488A2243BDBE6999015359DPFg0F" w:history="1">
        <w:r w:rsidR="005E170C">
          <w:rPr>
            <w:rFonts w:eastAsia="Calibri"/>
            <w:sz w:val="28"/>
            <w:szCs w:val="28"/>
            <w:highlight w:val="white"/>
          </w:rPr>
          <w:t>приложени</w:t>
        </w:r>
        <w:r>
          <w:rPr>
            <w:rFonts w:eastAsia="Calibri"/>
            <w:sz w:val="28"/>
            <w:szCs w:val="28"/>
            <w:highlight w:val="white"/>
          </w:rPr>
          <w:t>я</w:t>
        </w:r>
      </w:hyperlink>
      <w:r>
        <w:rPr>
          <w:rFonts w:eastAsia="Calibri"/>
          <w:sz w:val="28"/>
          <w:szCs w:val="28"/>
          <w:highlight w:val="white"/>
        </w:rPr>
        <w:t xml:space="preserve"> № 1 </w:t>
      </w:r>
      <w:r w:rsidR="005E170C">
        <w:rPr>
          <w:rFonts w:eastAsia="Calibri"/>
          <w:sz w:val="28"/>
          <w:szCs w:val="28"/>
        </w:rPr>
        <w:t>слова «Новосибирской области» заменить словами «Российской Федерации».</w:t>
      </w:r>
    </w:p>
    <w:p w:rsidR="00500318" w:rsidRDefault="00500318">
      <w:pPr>
        <w:jc w:val="both"/>
        <w:rPr>
          <w:sz w:val="28"/>
          <w:szCs w:val="28"/>
          <w:highlight w:val="white"/>
        </w:rPr>
      </w:pPr>
    </w:p>
    <w:p w:rsidR="00500318" w:rsidRDefault="00500318">
      <w:pPr>
        <w:jc w:val="both"/>
        <w:rPr>
          <w:sz w:val="28"/>
          <w:szCs w:val="28"/>
          <w:highlight w:val="white"/>
        </w:rPr>
      </w:pPr>
    </w:p>
    <w:p w:rsidR="00500318" w:rsidRDefault="00500318">
      <w:pPr>
        <w:jc w:val="both"/>
        <w:rPr>
          <w:sz w:val="28"/>
          <w:szCs w:val="28"/>
          <w:highlight w:val="white"/>
        </w:rPr>
      </w:pPr>
    </w:p>
    <w:p w:rsidR="00500318" w:rsidRDefault="005E170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Губернатор Новосибирской области                                                    А.А. Травников</w:t>
      </w: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E97ADC" w:rsidRDefault="00E97ADC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D31E67" w:rsidRDefault="00D31E67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  <w:bookmarkStart w:id="0" w:name="_GoBack"/>
      <w:bookmarkEnd w:id="0"/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00318">
      <w:pPr>
        <w:spacing w:after="1" w:line="280" w:lineRule="atLeast"/>
        <w:jc w:val="both"/>
        <w:rPr>
          <w:sz w:val="28"/>
          <w:szCs w:val="28"/>
          <w:highlight w:val="white"/>
        </w:rPr>
      </w:pPr>
    </w:p>
    <w:p w:rsidR="00500318" w:rsidRDefault="005E170C">
      <w:pPr>
        <w:spacing w:after="1" w:line="280" w:lineRule="atLeast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Е.В. Бахарева</w:t>
      </w:r>
    </w:p>
    <w:p w:rsidR="00500318" w:rsidRDefault="005E170C">
      <w:pPr>
        <w:spacing w:after="1" w:line="280" w:lineRule="atLeast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238 75 10</w:t>
      </w:r>
    </w:p>
    <w:p w:rsidR="00500318" w:rsidRDefault="005E170C">
      <w:pPr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lastRenderedPageBreak/>
        <w:t>СОГЛА</w:t>
      </w:r>
      <w:r>
        <w:rPr>
          <w:sz w:val="28"/>
          <w:szCs w:val="28"/>
          <w:highlight w:val="white"/>
        </w:rPr>
        <w:t>СОВАНО:</w:t>
      </w:r>
    </w:p>
    <w:p w:rsidR="00500318" w:rsidRDefault="00500318">
      <w:pPr>
        <w:rPr>
          <w:sz w:val="28"/>
          <w:szCs w:val="28"/>
          <w:highlight w:val="white"/>
        </w:rPr>
      </w:pPr>
    </w:p>
    <w:p w:rsidR="00500318" w:rsidRDefault="00500318">
      <w:pPr>
        <w:rPr>
          <w:sz w:val="28"/>
          <w:szCs w:val="28"/>
          <w:highlight w:val="whit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500318">
        <w:trPr>
          <w:trHeight w:val="9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E170C"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Первый заместитель Губернатора</w:t>
            </w:r>
          </w:p>
          <w:p w:rsidR="00500318" w:rsidRDefault="005E170C"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Новосибирской области</w:t>
            </w:r>
          </w:p>
          <w:p w:rsidR="00500318" w:rsidRDefault="00500318"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00318"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E170C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Ю.Ф. Петухов</w:t>
            </w: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</w:tc>
      </w:tr>
      <w:tr w:rsidR="00500318">
        <w:trPr>
          <w:trHeight w:val="1022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E170C"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Заместитель Губернатора</w:t>
            </w:r>
          </w:p>
          <w:p w:rsidR="00500318" w:rsidRDefault="005E170C"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</w:p>
          <w:p w:rsidR="00500318" w:rsidRDefault="00500318">
            <w:pPr>
              <w:tabs>
                <w:tab w:val="left" w:pos="1140"/>
              </w:tabs>
              <w:jc w:val="both"/>
              <w:rPr>
                <w:rFonts w:eastAsia="Calibri"/>
                <w:sz w:val="28"/>
                <w:szCs w:val="28"/>
                <w:highlight w:val="white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E170C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С.А. Нелюбов</w:t>
            </w: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</w:tc>
      </w:tr>
      <w:tr w:rsidR="00500318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E170C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Заместитель Председателя Правительства</w:t>
            </w:r>
          </w:p>
          <w:p w:rsidR="00500318" w:rsidRDefault="005E170C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 – министр </w:t>
            </w:r>
          </w:p>
          <w:p w:rsidR="00500318" w:rsidRDefault="005E170C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финансов и налоговой политики </w:t>
            </w:r>
          </w:p>
          <w:p w:rsidR="00500318" w:rsidRDefault="005E170C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E170C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В.Ю. Голубенко</w:t>
            </w: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</w:tc>
      </w:tr>
      <w:tr w:rsidR="00500318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00318">
            <w:pPr>
              <w:widowControl w:val="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E170C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  <w:p w:rsidR="00500318" w:rsidRDefault="005E170C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 </w:t>
            </w: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</w:tc>
      </w:tr>
      <w:tr w:rsidR="00500318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E170C"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>Министр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0318" w:rsidRDefault="00500318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500318" w:rsidRDefault="005E170C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Е.В. Бахарева</w:t>
            </w:r>
          </w:p>
          <w:p w:rsidR="00500318" w:rsidRDefault="00500318">
            <w:pPr>
              <w:jc w:val="both"/>
              <w:rPr>
                <w:sz w:val="20"/>
                <w:szCs w:val="20"/>
                <w:highlight w:val="white"/>
              </w:rPr>
            </w:pPr>
          </w:p>
          <w:p w:rsidR="00500318" w:rsidRDefault="00500318"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</w:p>
        </w:tc>
      </w:tr>
    </w:tbl>
    <w:p w:rsidR="00500318" w:rsidRDefault="005E170C">
      <w:pPr>
        <w:jc w:val="both"/>
        <w:rPr>
          <w:color w:val="FFFFFF"/>
          <w:sz w:val="20"/>
          <w:szCs w:val="20"/>
          <w:highlight w:val="white"/>
        </w:rPr>
      </w:pPr>
      <w:r>
        <w:rPr>
          <w:color w:val="FFFFFF"/>
          <w:sz w:val="20"/>
          <w:szCs w:val="20"/>
          <w:highlight w:val="white"/>
        </w:rPr>
        <w:t xml:space="preserve">й заместитель министра труда и </w:t>
      </w: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E170C">
      <w:pPr>
        <w:rPr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Начальник правового управления               </w:t>
      </w: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Е.В. Нарубина</w:t>
      </w:r>
    </w:p>
    <w:p w:rsidR="00D67C33" w:rsidRPr="00D67C33" w:rsidRDefault="00D67C33" w:rsidP="00D67C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министерства </w:t>
      </w:r>
      <w:r w:rsidRPr="00D67C33">
        <w:rPr>
          <w:sz w:val="20"/>
          <w:szCs w:val="20"/>
        </w:rPr>
        <w:t>труда и социального развития</w:t>
      </w:r>
    </w:p>
    <w:p w:rsidR="00500318" w:rsidRDefault="00D67C33" w:rsidP="00D67C33">
      <w:pPr>
        <w:jc w:val="both"/>
        <w:rPr>
          <w:sz w:val="20"/>
          <w:szCs w:val="20"/>
          <w:highlight w:val="white"/>
        </w:rPr>
      </w:pPr>
      <w:r w:rsidRPr="00D67C33">
        <w:rPr>
          <w:sz w:val="20"/>
          <w:szCs w:val="20"/>
        </w:rPr>
        <w:t>Новосибирской области</w:t>
      </w: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500318" w:rsidRDefault="00500318">
      <w:pPr>
        <w:jc w:val="both"/>
        <w:rPr>
          <w:sz w:val="20"/>
          <w:szCs w:val="20"/>
          <w:highlight w:val="white"/>
        </w:rPr>
      </w:pPr>
    </w:p>
    <w:p w:rsidR="00D67C33" w:rsidRPr="00B561F1" w:rsidRDefault="00D67C33" w:rsidP="00D67C3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561F1">
        <w:rPr>
          <w:color w:val="000000"/>
          <w:sz w:val="20"/>
          <w:szCs w:val="20"/>
        </w:rPr>
        <w:t xml:space="preserve">Начальник управления организации </w:t>
      </w:r>
    </w:p>
    <w:p w:rsidR="00D67C33" w:rsidRPr="00B561F1" w:rsidRDefault="00D67C33" w:rsidP="00D67C3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561F1">
        <w:rPr>
          <w:color w:val="000000"/>
          <w:sz w:val="20"/>
          <w:szCs w:val="20"/>
        </w:rPr>
        <w:t xml:space="preserve">социальных выплат министерства </w:t>
      </w:r>
    </w:p>
    <w:p w:rsidR="00D67C33" w:rsidRPr="00B561F1" w:rsidRDefault="00D67C33" w:rsidP="00D67C3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561F1">
        <w:rPr>
          <w:color w:val="000000"/>
          <w:sz w:val="20"/>
          <w:szCs w:val="20"/>
        </w:rPr>
        <w:t>труда и социального развития</w:t>
      </w:r>
    </w:p>
    <w:p w:rsidR="00D67C33" w:rsidRPr="00B561F1" w:rsidRDefault="00D67C33" w:rsidP="00D67C3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561F1">
        <w:rPr>
          <w:color w:val="000000"/>
          <w:sz w:val="20"/>
          <w:szCs w:val="20"/>
        </w:rPr>
        <w:t>Новосибирской области                                                                                                                                    Т.А. Мальцева</w:t>
      </w:r>
    </w:p>
    <w:p w:rsidR="00500318" w:rsidRDefault="00500318">
      <w:pPr>
        <w:rPr>
          <w:sz w:val="18"/>
          <w:szCs w:val="18"/>
          <w:highlight w:val="white"/>
        </w:rPr>
      </w:pPr>
    </w:p>
    <w:p w:rsidR="00500318" w:rsidRDefault="00500318">
      <w:pPr>
        <w:rPr>
          <w:sz w:val="18"/>
          <w:szCs w:val="18"/>
          <w:highlight w:val="white"/>
        </w:rPr>
      </w:pPr>
    </w:p>
    <w:p w:rsidR="00D67C33" w:rsidRDefault="00D67C33">
      <w:pPr>
        <w:rPr>
          <w:sz w:val="18"/>
          <w:szCs w:val="18"/>
          <w:highlight w:val="white"/>
        </w:rPr>
      </w:pPr>
    </w:p>
    <w:p w:rsidR="00D67C33" w:rsidRDefault="00D67C33">
      <w:pPr>
        <w:rPr>
          <w:sz w:val="18"/>
          <w:szCs w:val="18"/>
          <w:highlight w:val="white"/>
        </w:rPr>
      </w:pPr>
    </w:p>
    <w:p w:rsidR="00500318" w:rsidRDefault="00500318">
      <w:pPr>
        <w:rPr>
          <w:sz w:val="18"/>
          <w:szCs w:val="18"/>
          <w:highlight w:val="white"/>
        </w:rPr>
      </w:pPr>
    </w:p>
    <w:p w:rsidR="00500318" w:rsidRDefault="00500318">
      <w:pPr>
        <w:rPr>
          <w:sz w:val="18"/>
          <w:szCs w:val="18"/>
          <w:highlight w:val="white"/>
        </w:rPr>
      </w:pPr>
    </w:p>
    <w:p w:rsidR="00500318" w:rsidRDefault="00500318">
      <w:pPr>
        <w:rPr>
          <w:sz w:val="18"/>
          <w:szCs w:val="18"/>
          <w:highlight w:val="white"/>
        </w:rPr>
      </w:pPr>
    </w:p>
    <w:p w:rsidR="00500318" w:rsidRDefault="00500318">
      <w:pPr>
        <w:rPr>
          <w:sz w:val="18"/>
          <w:szCs w:val="18"/>
          <w:highlight w:val="white"/>
        </w:rPr>
      </w:pPr>
    </w:p>
    <w:p w:rsidR="00500318" w:rsidRDefault="00500318">
      <w:pPr>
        <w:rPr>
          <w:sz w:val="18"/>
          <w:szCs w:val="18"/>
          <w:highlight w:val="white"/>
        </w:rPr>
      </w:pPr>
    </w:p>
    <w:p w:rsidR="00500318" w:rsidRDefault="00E97ADC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В</w:t>
      </w:r>
      <w:r w:rsidR="005E170C">
        <w:rPr>
          <w:sz w:val="20"/>
          <w:szCs w:val="20"/>
          <w:highlight w:val="white"/>
        </w:rPr>
        <w:t>.</w:t>
      </w:r>
      <w:r>
        <w:rPr>
          <w:sz w:val="20"/>
          <w:szCs w:val="20"/>
          <w:highlight w:val="white"/>
        </w:rPr>
        <w:t>С</w:t>
      </w:r>
      <w:r w:rsidR="005E170C">
        <w:rPr>
          <w:sz w:val="20"/>
          <w:szCs w:val="20"/>
          <w:highlight w:val="white"/>
        </w:rPr>
        <w:t xml:space="preserve">. </w:t>
      </w:r>
      <w:r>
        <w:rPr>
          <w:sz w:val="20"/>
          <w:szCs w:val="20"/>
          <w:highlight w:val="white"/>
        </w:rPr>
        <w:t>Купач</w:t>
      </w:r>
    </w:p>
    <w:p w:rsidR="00500318" w:rsidRDefault="005E170C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238 7</w:t>
      </w:r>
      <w:r w:rsidR="00E97ADC">
        <w:rPr>
          <w:sz w:val="20"/>
          <w:szCs w:val="20"/>
          <w:highlight w:val="white"/>
        </w:rPr>
        <w:t>7</w:t>
      </w:r>
      <w:r>
        <w:rPr>
          <w:sz w:val="20"/>
          <w:szCs w:val="20"/>
          <w:highlight w:val="white"/>
        </w:rPr>
        <w:t xml:space="preserve"> </w:t>
      </w:r>
      <w:r w:rsidR="00E97ADC">
        <w:rPr>
          <w:sz w:val="20"/>
          <w:szCs w:val="20"/>
          <w:highlight w:val="white"/>
        </w:rPr>
        <w:t>59</w:t>
      </w:r>
    </w:p>
    <w:sectPr w:rsidR="00500318">
      <w:headerReference w:type="default" r:id="rId8"/>
      <w:type w:val="continuous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D3" w:rsidRDefault="006A3AD3">
      <w:r>
        <w:separator/>
      </w:r>
    </w:p>
  </w:endnote>
  <w:endnote w:type="continuationSeparator" w:id="0">
    <w:p w:rsidR="006A3AD3" w:rsidRDefault="006A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D3" w:rsidRDefault="006A3AD3">
      <w:r>
        <w:separator/>
      </w:r>
    </w:p>
  </w:footnote>
  <w:footnote w:type="continuationSeparator" w:id="0">
    <w:p w:rsidR="006A3AD3" w:rsidRDefault="006A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18" w:rsidRDefault="005E170C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9500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46AF"/>
    <w:multiLevelType w:val="hybridMultilevel"/>
    <w:tmpl w:val="D1648370"/>
    <w:lvl w:ilvl="0" w:tplc="E750794A">
      <w:start w:val="1"/>
      <w:numFmt w:val="decimal"/>
      <w:lvlText w:val="%1."/>
      <w:lvlJc w:val="left"/>
      <w:pPr>
        <w:ind w:left="1069" w:hanging="360"/>
      </w:pPr>
    </w:lvl>
    <w:lvl w:ilvl="1" w:tplc="7F7E7BBA">
      <w:start w:val="1"/>
      <w:numFmt w:val="lowerLetter"/>
      <w:lvlText w:val="%2."/>
      <w:lvlJc w:val="left"/>
      <w:pPr>
        <w:ind w:left="1789" w:hanging="360"/>
      </w:pPr>
    </w:lvl>
    <w:lvl w:ilvl="2" w:tplc="092AFCD0">
      <w:start w:val="1"/>
      <w:numFmt w:val="lowerRoman"/>
      <w:lvlText w:val="%3."/>
      <w:lvlJc w:val="right"/>
      <w:pPr>
        <w:ind w:left="2509" w:hanging="180"/>
      </w:pPr>
    </w:lvl>
    <w:lvl w:ilvl="3" w:tplc="7A940C98">
      <w:start w:val="1"/>
      <w:numFmt w:val="decimal"/>
      <w:lvlText w:val="%4."/>
      <w:lvlJc w:val="left"/>
      <w:pPr>
        <w:ind w:left="3229" w:hanging="360"/>
      </w:pPr>
    </w:lvl>
    <w:lvl w:ilvl="4" w:tplc="9D2E887A">
      <w:start w:val="1"/>
      <w:numFmt w:val="lowerLetter"/>
      <w:lvlText w:val="%5."/>
      <w:lvlJc w:val="left"/>
      <w:pPr>
        <w:ind w:left="3949" w:hanging="360"/>
      </w:pPr>
    </w:lvl>
    <w:lvl w:ilvl="5" w:tplc="57CEF21A">
      <w:start w:val="1"/>
      <w:numFmt w:val="lowerRoman"/>
      <w:lvlText w:val="%6."/>
      <w:lvlJc w:val="right"/>
      <w:pPr>
        <w:ind w:left="4669" w:hanging="180"/>
      </w:pPr>
    </w:lvl>
    <w:lvl w:ilvl="6" w:tplc="828A858C">
      <w:start w:val="1"/>
      <w:numFmt w:val="decimal"/>
      <w:lvlText w:val="%7."/>
      <w:lvlJc w:val="left"/>
      <w:pPr>
        <w:ind w:left="5389" w:hanging="360"/>
      </w:pPr>
    </w:lvl>
    <w:lvl w:ilvl="7" w:tplc="B8D4381C">
      <w:start w:val="1"/>
      <w:numFmt w:val="lowerLetter"/>
      <w:lvlText w:val="%8."/>
      <w:lvlJc w:val="left"/>
      <w:pPr>
        <w:ind w:left="6109" w:hanging="360"/>
      </w:pPr>
    </w:lvl>
    <w:lvl w:ilvl="8" w:tplc="FDB48E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8"/>
    <w:rsid w:val="000116F2"/>
    <w:rsid w:val="001F15A7"/>
    <w:rsid w:val="00306712"/>
    <w:rsid w:val="003B085D"/>
    <w:rsid w:val="00500318"/>
    <w:rsid w:val="00593F2C"/>
    <w:rsid w:val="005E170C"/>
    <w:rsid w:val="005F0218"/>
    <w:rsid w:val="006A3AD3"/>
    <w:rsid w:val="006E1D23"/>
    <w:rsid w:val="007C26C9"/>
    <w:rsid w:val="00857CFC"/>
    <w:rsid w:val="008E3B57"/>
    <w:rsid w:val="00946340"/>
    <w:rsid w:val="00A04EBA"/>
    <w:rsid w:val="00A91954"/>
    <w:rsid w:val="00BB370E"/>
    <w:rsid w:val="00BE6CBF"/>
    <w:rsid w:val="00C66FEF"/>
    <w:rsid w:val="00D31E67"/>
    <w:rsid w:val="00D67C33"/>
    <w:rsid w:val="00DF0E08"/>
    <w:rsid w:val="00DF25CA"/>
    <w:rsid w:val="00E9500C"/>
    <w:rsid w:val="00E97ADC"/>
    <w:rsid w:val="00F770EB"/>
    <w:rsid w:val="00F978FE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9E98-53B0-45D1-BBDE-B7CF232F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  <w:lang w:val="en-US" w:eastAsia="en-US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694A679284192B6CD3FA1304983448C8C8AA57255F295CBC44132C0DE45CD0B79C77CFE370CEB86EE42B724D5C721C488A2243BDBE6999015359DPFg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lastModifiedBy>Купач Валентина Сергеевна</cp:lastModifiedBy>
  <cp:revision>25</cp:revision>
  <cp:lastPrinted>2024-07-24T08:33:00Z</cp:lastPrinted>
  <dcterms:created xsi:type="dcterms:W3CDTF">2024-05-23T04:36:00Z</dcterms:created>
  <dcterms:modified xsi:type="dcterms:W3CDTF">2024-07-24T08:35:00Z</dcterms:modified>
  <cp:version>917504</cp:version>
</cp:coreProperties>
</file>