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0BE91" w14:textId="77777777" w:rsidR="0000568D" w:rsidRDefault="006C40A9" w:rsidP="006264F2">
      <w:pPr>
        <w:pStyle w:val="10"/>
        <w:spacing w:after="0"/>
        <w:ind w:right="1416"/>
        <w:jc w:val="right"/>
        <w:rPr>
          <w:b w:val="0"/>
          <w:bCs w:val="0"/>
        </w:rPr>
      </w:pPr>
      <w:bookmarkStart w:id="0" w:name="_GoBack"/>
      <w:bookmarkEnd w:id="0"/>
      <w:r>
        <w:rPr>
          <w:b w:val="0"/>
          <w:bCs w:val="0"/>
        </w:rPr>
        <w:t>УТВЕРЖДЕНЫ</w:t>
      </w:r>
    </w:p>
    <w:p w14:paraId="67445B3B" w14:textId="11119152" w:rsidR="006C40A9" w:rsidRDefault="006C40A9" w:rsidP="0000568D">
      <w:pPr>
        <w:pStyle w:val="10"/>
        <w:spacing w:after="0"/>
        <w:ind w:right="-2"/>
        <w:jc w:val="right"/>
      </w:pPr>
      <w:r>
        <w:rPr>
          <w:b w:val="0"/>
          <w:bCs w:val="0"/>
        </w:rPr>
        <w:t xml:space="preserve">приказом министерства здравоохранения </w:t>
      </w:r>
    </w:p>
    <w:p w14:paraId="6D745D10" w14:textId="10A71062" w:rsidR="0000568D" w:rsidRDefault="006C40A9" w:rsidP="006264F2">
      <w:pPr>
        <w:pStyle w:val="10"/>
        <w:spacing w:after="0"/>
        <w:ind w:right="990"/>
        <w:jc w:val="right"/>
        <w:rPr>
          <w:b w:val="0"/>
          <w:bCs w:val="0"/>
        </w:rPr>
      </w:pPr>
      <w:r>
        <w:rPr>
          <w:b w:val="0"/>
          <w:bCs w:val="0"/>
        </w:rPr>
        <w:t>Новосибирской области</w:t>
      </w:r>
    </w:p>
    <w:p w14:paraId="446CC91D" w14:textId="07B95EBE" w:rsidR="006C40A9" w:rsidRDefault="006C40A9" w:rsidP="006264F2">
      <w:pPr>
        <w:pStyle w:val="10"/>
        <w:spacing w:after="0"/>
        <w:ind w:right="707"/>
        <w:jc w:val="right"/>
      </w:pPr>
      <w:r>
        <w:rPr>
          <w:b w:val="0"/>
          <w:bCs w:val="0"/>
        </w:rPr>
        <w:t>от «_</w:t>
      </w:r>
      <w:proofErr w:type="gramStart"/>
      <w:r>
        <w:rPr>
          <w:b w:val="0"/>
          <w:bCs w:val="0"/>
        </w:rPr>
        <w:t>_»_</w:t>
      </w:r>
      <w:proofErr w:type="gramEnd"/>
      <w:r>
        <w:rPr>
          <w:b w:val="0"/>
          <w:bCs w:val="0"/>
        </w:rPr>
        <w:t>_________2023 №______</w:t>
      </w:r>
    </w:p>
    <w:p w14:paraId="1C6C3FD8" w14:textId="77777777" w:rsidR="006C40A9" w:rsidRDefault="006C40A9" w:rsidP="006C4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A00EE" w14:textId="77777777" w:rsidR="006B6B14" w:rsidRDefault="006B6B14" w:rsidP="006C4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A3D9A" w14:textId="0AF81C00" w:rsidR="002F1F8F" w:rsidRDefault="002F1F8F" w:rsidP="006C4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</w:p>
    <w:p w14:paraId="6962A4E4" w14:textId="181A07E0" w:rsidR="007C1502" w:rsidRPr="003E4596" w:rsidRDefault="0000112E" w:rsidP="006C40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99D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r w:rsidR="00020B1C">
        <w:rPr>
          <w:rFonts w:ascii="Times New Roman" w:hAnsi="Times New Roman" w:cs="Times New Roman"/>
          <w:b/>
          <w:sz w:val="28"/>
          <w:szCs w:val="28"/>
        </w:rPr>
        <w:t xml:space="preserve">безвозмездного </w:t>
      </w:r>
      <w:r w:rsidR="00A33540" w:rsidRPr="006264F2">
        <w:rPr>
          <w:rFonts w:ascii="Times New Roman" w:hAnsi="Times New Roman" w:cs="Times New Roman"/>
          <w:b/>
          <w:bCs/>
          <w:sz w:val="28"/>
          <w:szCs w:val="28"/>
        </w:rPr>
        <w:t xml:space="preserve">пилотного проекта </w:t>
      </w:r>
      <w:r w:rsidR="006264F2" w:rsidRPr="006264F2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6264F2" w:rsidRPr="006264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64F2" w:rsidRPr="006264F2">
        <w:rPr>
          <w:rFonts w:ascii="Times New Roman" w:hAnsi="Times New Roman" w:cs="Times New Roman"/>
          <w:b/>
          <w:sz w:val="28"/>
          <w:szCs w:val="28"/>
        </w:rPr>
        <w:t xml:space="preserve">апробации </w:t>
      </w:r>
      <w:r w:rsidR="006264F2" w:rsidRPr="006264F2">
        <w:rPr>
          <w:rFonts w:ascii="Times New Roman" w:hAnsi="Times New Roman" w:cs="Times New Roman"/>
          <w:b/>
          <w:bCs/>
          <w:sz w:val="28"/>
          <w:szCs w:val="28"/>
        </w:rPr>
        <w:t xml:space="preserve">модели искусственного интеллекта для анализа медицинских изображений компьютерной томографии головного мозга на предмет выявления очагов инсульта, их разметки и классификации по шкале </w:t>
      </w:r>
      <w:proofErr w:type="spellStart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Alberta</w:t>
      </w:r>
      <w:proofErr w:type="spellEnd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Stroke</w:t>
      </w:r>
      <w:proofErr w:type="spellEnd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Program</w:t>
      </w:r>
      <w:proofErr w:type="spellEnd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Early</w:t>
      </w:r>
      <w:proofErr w:type="spellEnd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CT </w:t>
      </w:r>
      <w:proofErr w:type="spellStart"/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Score</w:t>
      </w:r>
      <w:proofErr w:type="spellEnd"/>
      <w:r w:rsidR="006264F2" w:rsidRPr="006264F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264F2" w:rsidRPr="0062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ASPECTS</w:t>
      </w:r>
      <w:r w:rsidR="006264F2" w:rsidRPr="006264F2">
        <w:rPr>
          <w:rFonts w:ascii="Times New Roman" w:hAnsi="Times New Roman" w:cs="Times New Roman"/>
          <w:b/>
          <w:bCs/>
          <w:sz w:val="28"/>
          <w:szCs w:val="28"/>
        </w:rPr>
        <w:t>), а также менеджера задач с разработанными бизнес – процессами на территории Новосибирской области</w:t>
      </w:r>
    </w:p>
    <w:p w14:paraId="085CB78B" w14:textId="77777777" w:rsidR="006C40A9" w:rsidRDefault="006C40A9" w:rsidP="006C4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9F482" w14:textId="77777777" w:rsidR="006B6B14" w:rsidRPr="006C40A9" w:rsidRDefault="006B6B14" w:rsidP="006C4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7462"/>
        <w:gridCol w:w="1380"/>
      </w:tblGrid>
      <w:tr w:rsidR="007C1502" w:rsidRPr="006C40A9" w14:paraId="4F008CD7" w14:textId="77777777">
        <w:tc>
          <w:tcPr>
            <w:tcW w:w="80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B261516" w14:textId="77777777" w:rsidR="007C1502" w:rsidRPr="007C2EE6" w:rsidRDefault="0000112E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7C2EE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F03E27A" w14:textId="77777777" w:rsidR="007C1502" w:rsidRPr="007C2EE6" w:rsidRDefault="0000112E" w:rsidP="007C2EE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EE6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3145B54" w14:textId="77777777" w:rsidR="007C1502" w:rsidRPr="007C2EE6" w:rsidRDefault="0000112E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7C2EE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7C1502" w:rsidRPr="006C40A9" w14:paraId="1CF1536A" w14:textId="77777777"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28007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A62EA5" w14:textId="20D8453D" w:rsidR="007C1502" w:rsidRPr="006C40A9" w:rsidRDefault="0000112E" w:rsidP="008F5638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Количество штатных/развернутых коек в отделении </w:t>
            </w:r>
            <w:r w:rsidR="008F5638">
              <w:rPr>
                <w:rFonts w:ascii="Times New Roman" w:hAnsi="Times New Roman" w:cs="Times New Roman"/>
              </w:rPr>
              <w:t>регионального сосудистого центра (далее – РСЦ)</w:t>
            </w:r>
            <w:r w:rsidRPr="006C40A9"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5834E0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5C71822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9BB68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783F0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Госпитализировано больных с ишемическим инсультом в первые 24 часа с момента развития симптомов, человек.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D4B1C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63CB75D7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F5D291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BE9E7" w14:textId="0D0A6A78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Из них в </w:t>
            </w:r>
            <w:r w:rsidR="008F5638">
              <w:rPr>
                <w:rFonts w:ascii="Times New Roman" w:hAnsi="Times New Roman" w:cs="Times New Roman"/>
              </w:rPr>
              <w:t xml:space="preserve">первичном сосудистом отделении (далее - </w:t>
            </w:r>
            <w:r w:rsidRPr="006C40A9">
              <w:rPr>
                <w:rFonts w:ascii="Times New Roman" w:hAnsi="Times New Roman" w:cs="Times New Roman"/>
              </w:rPr>
              <w:t>ПСО</w:t>
            </w:r>
            <w:r w:rsidR="008F5638">
              <w:rPr>
                <w:rFonts w:ascii="Times New Roman" w:hAnsi="Times New Roman" w:cs="Times New Roman"/>
              </w:rPr>
              <w:t>)</w:t>
            </w:r>
            <w:r w:rsidRPr="006C40A9">
              <w:rPr>
                <w:rFonts w:ascii="Times New Roman" w:hAnsi="Times New Roman" w:cs="Times New Roman"/>
              </w:rPr>
              <w:t xml:space="preserve"> в первые 4,5 часа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692C0B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5BC434E3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749CC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AEAEA6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Из них в ПСО в первые 4,5-6 часов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6EC68F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3BDE662F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2DD99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01F3C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Из них в ПСО в первые 6-24 часа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2561E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36B242E4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02F622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9671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Из них в РСЦ в первые 4,5 часа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5D1E7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03C93C2B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BCF29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3EC9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Из них в РСЦ в первые 4,5-6 часов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8927D1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231258B9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15FCC9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8F8995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Из них в РСЦ в первые 6-24 часа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DD572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4E310B76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E270A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094A8E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Диагностировано острых окклюзий магистральных артерий в прикрепленных ПСО, единиц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DFBC7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6E08474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91859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F800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Переведено из ПСО в РСЦ с целью проведения внутрисосудистой </w:t>
            </w:r>
            <w:proofErr w:type="spellStart"/>
            <w:r w:rsidRPr="006C40A9">
              <w:rPr>
                <w:rFonts w:ascii="Times New Roman" w:hAnsi="Times New Roman" w:cs="Times New Roman"/>
              </w:rPr>
              <w:t>тромбоэмболэктомии</w:t>
            </w:r>
            <w:proofErr w:type="spellEnd"/>
            <w:r w:rsidRPr="006C40A9">
              <w:rPr>
                <w:rFonts w:ascii="Times New Roman" w:hAnsi="Times New Roman" w:cs="Times New Roman"/>
              </w:rPr>
              <w:t>, человек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A0260D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0D0AA4B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465E2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963245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Проведено внутрисосудистых </w:t>
            </w:r>
            <w:proofErr w:type="spellStart"/>
            <w:r w:rsidRPr="006C40A9">
              <w:rPr>
                <w:rFonts w:ascii="Times New Roman" w:hAnsi="Times New Roman" w:cs="Times New Roman"/>
              </w:rPr>
              <w:t>тромбоэмболэктомий</w:t>
            </w:r>
            <w:proofErr w:type="spellEnd"/>
            <w:r w:rsidRPr="006C40A9">
              <w:rPr>
                <w:rFonts w:ascii="Times New Roman" w:hAnsi="Times New Roman" w:cs="Times New Roman"/>
              </w:rPr>
              <w:t>, операций, из них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33477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396024E0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2033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E16A10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Госпитализированных в РСЦ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AE9391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67F7559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738150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34AF08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Переведенные из ПСО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B9EFE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2E28E9A8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C5D9E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467061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Проведено системных </w:t>
            </w:r>
            <w:proofErr w:type="spellStart"/>
            <w:r w:rsidRPr="006C40A9">
              <w:rPr>
                <w:rFonts w:ascii="Times New Roman" w:hAnsi="Times New Roman" w:cs="Times New Roman"/>
              </w:rPr>
              <w:t>тромболитических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терапий, процедур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208CF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043B6036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98A08E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44F36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В РСЦ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FAC8D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06275B38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E6B9E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77AFC9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В ПСО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F8111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11C85D27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E3385B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F5B9B2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Количество пациентов, переведенных в РСЦ после </w:t>
            </w:r>
            <w:proofErr w:type="spellStart"/>
            <w:r w:rsidRPr="006C40A9">
              <w:rPr>
                <w:rFonts w:ascii="Times New Roman" w:hAnsi="Times New Roman" w:cs="Times New Roman"/>
              </w:rPr>
              <w:t>тромболитической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терапии, человек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1DC2C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2E13AB6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AA5A7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5E4586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Проведено КТ-</w:t>
            </w:r>
            <w:proofErr w:type="spellStart"/>
            <w:r w:rsidRPr="006C40A9">
              <w:rPr>
                <w:rFonts w:ascii="Times New Roman" w:hAnsi="Times New Roman" w:cs="Times New Roman"/>
              </w:rPr>
              <w:t>перфузионных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исследований, единиц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E16E5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5F7C6517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964B0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CA4A81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В РСЦ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98F85A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4FD9AB0D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3F1FB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B15D38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В ПСО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51F2BA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F7AA5ED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83F79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BF902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Исходы госпитализированных пациентов в РСЦ с ишемическим инсультом в первые 24 часа, </w:t>
            </w: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0A6968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39FC5DA3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C6B90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F72D88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0-3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A996B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6AB77FDF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A0FFC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81F6D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4-5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E6BB97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81D8C71" w14:textId="77777777" w:rsidTr="0000112E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B17D22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1A432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E81FC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7E34387D" w14:textId="77777777" w:rsidTr="0000112E"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A1BA79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7B6B5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Исходы переведенных пациентов в РСЦ из ПСО с ишемическим инсультом в первые 24 часа, </w:t>
            </w: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15845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359ADCA3" w14:textId="77777777" w:rsidTr="006C40A9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68030E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49FC71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0-3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66320C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61A87496" w14:textId="77777777" w:rsidTr="006C40A9"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0F30B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CD55C5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4-5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602641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22570F25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8D8AC4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1146BC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D389B7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443D7DF7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ECB3D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BD12AF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 xml:space="preserve">Исходы госпитализированных пациентов в ПСО с ишемическим инсультом в первые 24 часа, </w:t>
            </w: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827E8B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6824D5B9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163843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79196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0-3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D0BE64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63D90111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7FA6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E9709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4-5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52F01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C1502" w:rsidRPr="006C40A9" w14:paraId="17BB50DB" w14:textId="77777777">
        <w:tc>
          <w:tcPr>
            <w:tcW w:w="8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0AE2DD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r w:rsidRPr="006C40A9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ADEB2A" w14:textId="77777777" w:rsidR="007C1502" w:rsidRPr="006C40A9" w:rsidRDefault="0000112E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6C40A9">
              <w:rPr>
                <w:rFonts w:ascii="Times New Roman" w:hAnsi="Times New Roman" w:cs="Times New Roman"/>
              </w:rPr>
              <w:t>mRS</w:t>
            </w:r>
            <w:proofErr w:type="spellEnd"/>
            <w:r w:rsidRPr="006C40A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236A8D" w14:textId="77777777" w:rsidR="007C1502" w:rsidRPr="006C40A9" w:rsidRDefault="007C150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0819ACCA" w14:textId="3905980A" w:rsidR="007C1502" w:rsidRDefault="007C1502"/>
    <w:p w14:paraId="26A69405" w14:textId="5F895C3B" w:rsidR="007C2EE6" w:rsidRDefault="007C2EE6"/>
    <w:p w14:paraId="33A42A29" w14:textId="3BF241DC" w:rsidR="007C2EE6" w:rsidRDefault="007C2EE6"/>
    <w:p w14:paraId="57D55C07" w14:textId="3F4F5E0C" w:rsidR="007C2EE6" w:rsidRDefault="007C2EE6" w:rsidP="007C2EE6">
      <w:pPr>
        <w:jc w:val="center"/>
      </w:pPr>
      <w:r>
        <w:t>_________</w:t>
      </w:r>
    </w:p>
    <w:sectPr w:rsidR="007C2EE6" w:rsidSect="006C40A9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02"/>
    <w:rsid w:val="0000112E"/>
    <w:rsid w:val="0000568D"/>
    <w:rsid w:val="00020912"/>
    <w:rsid w:val="00020B1C"/>
    <w:rsid w:val="0016253D"/>
    <w:rsid w:val="002234F7"/>
    <w:rsid w:val="002A2D2C"/>
    <w:rsid w:val="002F1F8F"/>
    <w:rsid w:val="00315F1E"/>
    <w:rsid w:val="003E4596"/>
    <w:rsid w:val="005B218B"/>
    <w:rsid w:val="006264F2"/>
    <w:rsid w:val="0064799D"/>
    <w:rsid w:val="006B6B14"/>
    <w:rsid w:val="006C40A9"/>
    <w:rsid w:val="007C1502"/>
    <w:rsid w:val="007C2EE6"/>
    <w:rsid w:val="0082038D"/>
    <w:rsid w:val="008F5638"/>
    <w:rsid w:val="00A33540"/>
    <w:rsid w:val="00BB0AA8"/>
    <w:rsid w:val="00D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5549"/>
  <w15:docId w15:val="{BA38EFA3-CD78-42CD-95DB-4ADC4EB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3">
    <w:name w:val="Символ нумерации"/>
    <w:qFormat/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1">
    <w:name w:val="Маркированный список 1"/>
    <w:qFormat/>
  </w:style>
  <w:style w:type="paragraph" w:customStyle="1" w:styleId="10">
    <w:name w:val="Основной текст1"/>
    <w:basedOn w:val="a"/>
    <w:rsid w:val="006C40A9"/>
    <w:pPr>
      <w:widowControl w:val="0"/>
      <w:suppressAutoHyphens/>
      <w:spacing w:after="320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bidi="ru-RU"/>
    </w:rPr>
  </w:style>
  <w:style w:type="character" w:styleId="ac">
    <w:name w:val="annotation reference"/>
    <w:basedOn w:val="a0"/>
    <w:uiPriority w:val="99"/>
    <w:semiHidden/>
    <w:unhideWhenUsed/>
    <w:rsid w:val="00D02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02772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2772"/>
    <w:rPr>
      <w:rFonts w:cs="Mangal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27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02772"/>
    <w:rPr>
      <w:rFonts w:cs="Mangal"/>
      <w:b/>
      <w:bCs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D02772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277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Сергей Евгеньевич</dc:creator>
  <dc:description/>
  <cp:lastModifiedBy>Григорьев Сергей Евгеньевич</cp:lastModifiedBy>
  <cp:revision>8</cp:revision>
  <cp:lastPrinted>2023-02-13T05:58:00Z</cp:lastPrinted>
  <dcterms:created xsi:type="dcterms:W3CDTF">2023-03-29T02:46:00Z</dcterms:created>
  <dcterms:modified xsi:type="dcterms:W3CDTF">2023-04-18T04:26:00Z</dcterms:modified>
  <dc:language>ru-RU</dc:language>
</cp:coreProperties>
</file>