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BD1" w:rsidRDefault="008B30A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№ 2</w:t>
      </w:r>
    </w:p>
    <w:p w:rsidR="00C54BD1" w:rsidRDefault="008B30A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министерства строительства</w:t>
      </w:r>
    </w:p>
    <w:p w:rsidR="00C54BD1" w:rsidRDefault="008B30A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C54BD1" w:rsidRDefault="008B30A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__.__.____ № ___</w:t>
      </w:r>
    </w:p>
    <w:p w:rsidR="00C54BD1" w:rsidRDefault="00C54BD1">
      <w:pPr>
        <w:widowControl w:val="0"/>
        <w:spacing w:after="100" w:line="240" w:lineRule="auto"/>
        <w:ind w:left="10915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НОРМАТИВЫ КОЛИЧЕСТВА И (ИЛИ) ЦЕНЫ ТОВАРОВ, РАБОТ, УСЛУГ НА ОБЕСПЕЧЕНИЕ ФУНКЦИЙ МИНИСТЕРСТВА СТРОИТЕЛЬСТВА НОВОСИБИРСКОЙ ОБЛАСТИ (далее- Министерство)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И ПОДВЕДОМСТВЕННЫХ ЕМУ УЧРЕЖДЕНИЙ</w:t>
      </w:r>
    </w:p>
    <w:p w:rsidR="00C54BD1" w:rsidRDefault="00C54BD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54BD1" w:rsidRDefault="008B30AA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 xml:space="preserve">. НОРМАТИВЫ ОБЕСПЕЧЕНИЯ ФУНКЦИЙ МИНИСТЕРСТВА СТРОИТЕЛЬСТВА НОВОСИБИРСКОЙ ОБЛАСТИ И ПОДВЕДОМСТВЕННЫХ ЕМУ УЧРЕЖДЕНИЙ, ПРИМЕНЯЕМЫЕ ПРИ РАСЧЕТЕ НОРМАТИВНЫХ ЗАТРАТ НА ИНФОРМАЦИОННО-КОММУНИКАЦИОННЫЕ ТЕХНОЛОГИИ (далее – ИКТ) </w:t>
      </w:r>
    </w:p>
    <w:p w:rsidR="00C54BD1" w:rsidRDefault="00C54BD1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eastAsia="ru-RU"/>
        </w:rPr>
      </w:pPr>
    </w:p>
    <w:p w:rsidR="00C54BD1" w:rsidRDefault="008B30AA">
      <w:pPr>
        <w:pStyle w:val="2"/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lang w:eastAsia="ru-RU"/>
        </w:rPr>
        <w:t>1.1. ЗАТРАТЫ НА УСЛУГИ СВЯЗИ</w:t>
      </w:r>
    </w:p>
    <w:p w:rsidR="00C54BD1" w:rsidRDefault="00C54BD1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ru-RU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ru-RU"/>
        </w:rPr>
        <w:t>Норматив на абонентскую плату местной телефонной связи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3118"/>
        <w:gridCol w:w="2690"/>
        <w:gridCol w:w="6378"/>
      </w:tblGrid>
      <w:tr w:rsidR="00C54BD1">
        <w:trPr>
          <w:tblHeader/>
        </w:trPr>
        <w:tc>
          <w:tcPr>
            <w:tcW w:w="311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Категории должностей (групп должностей)</w:t>
            </w:r>
          </w:p>
        </w:tc>
        <w:tc>
          <w:tcPr>
            <w:tcW w:w="311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Количество абонентских номеров </w:t>
            </w:r>
          </w:p>
        </w:tc>
        <w:tc>
          <w:tcPr>
            <w:tcW w:w="2690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месяцев предоставления услуг</w:t>
            </w:r>
          </w:p>
        </w:tc>
        <w:tc>
          <w:tcPr>
            <w:tcW w:w="637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Предельная цена за единицу товара (услуг)</w:t>
            </w:r>
          </w:p>
        </w:tc>
      </w:tr>
      <w:tr w:rsidR="00C54BD1"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Все категории и группы должностей </w:t>
            </w:r>
          </w:p>
        </w:tc>
        <w:tc>
          <w:tcPr>
            <w:tcW w:w="3118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абонентского номера в расчете на 1 работника</w:t>
            </w:r>
          </w:p>
        </w:tc>
        <w:tc>
          <w:tcPr>
            <w:tcW w:w="269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12</w:t>
            </w:r>
          </w:p>
        </w:tc>
        <w:tc>
          <w:tcPr>
            <w:tcW w:w="6378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В соответствии с тарифом телекоммуникационной компании в регионе за 1 абонентский номер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без ограничения, но не более 500,00 руб.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 абонентский номер в месяц</w:t>
            </w:r>
          </w:p>
        </w:tc>
      </w:tr>
    </w:tbl>
    <w:p w:rsidR="00C54BD1" w:rsidRDefault="00C54BD1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highlight w:val="white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 на повременную оплату междугородних и международных телефонных соединений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3118"/>
        <w:gridCol w:w="2690"/>
        <w:gridCol w:w="6378"/>
      </w:tblGrid>
      <w:tr w:rsidR="00C54BD1">
        <w:trPr>
          <w:tblHeader/>
        </w:trPr>
        <w:tc>
          <w:tcPr>
            <w:tcW w:w="311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Категории должностей (групп должностей)</w:t>
            </w:r>
          </w:p>
        </w:tc>
        <w:tc>
          <w:tcPr>
            <w:tcW w:w="311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Количество абонентских номеров </w:t>
            </w:r>
          </w:p>
        </w:tc>
        <w:tc>
          <w:tcPr>
            <w:tcW w:w="2690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месяцев предоставления услуг</w:t>
            </w:r>
          </w:p>
        </w:tc>
        <w:tc>
          <w:tcPr>
            <w:tcW w:w="637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Предельная цена за единицу товара (услуг)</w:t>
            </w:r>
          </w:p>
        </w:tc>
      </w:tr>
      <w:tr w:rsidR="00C54BD1"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Все категории и группы должностей </w:t>
            </w:r>
          </w:p>
        </w:tc>
        <w:tc>
          <w:tcPr>
            <w:tcW w:w="3118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абонентского номера в расчете на 1 работника</w:t>
            </w:r>
          </w:p>
        </w:tc>
        <w:tc>
          <w:tcPr>
            <w:tcW w:w="269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12</w:t>
            </w:r>
          </w:p>
        </w:tc>
        <w:tc>
          <w:tcPr>
            <w:tcW w:w="6378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В соответствии с тарифом телекоммуникационной компании в регионе за 1 абонентский номер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без ограничения, но не более 800,00 руб.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 абонентский номер в месяц</w:t>
            </w:r>
          </w:p>
        </w:tc>
      </w:tr>
    </w:tbl>
    <w:p w:rsidR="00C54BD1" w:rsidRDefault="00C54BD1">
      <w:pPr>
        <w:spacing w:after="0" w:line="240" w:lineRule="auto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:rsidR="00C54BD1" w:rsidRDefault="00C54BD1">
      <w:pPr>
        <w:spacing w:after="0" w:line="240" w:lineRule="auto"/>
        <w:rPr>
          <w:rFonts w:ascii="Times New Roman" w:eastAsia="Times New Roman" w:hAnsi="Times New Roman"/>
          <w:sz w:val="10"/>
          <w:szCs w:val="10"/>
          <w:highlight w:val="yellow"/>
          <w:lang w:eastAsia="ru-RU"/>
        </w:rPr>
      </w:pPr>
    </w:p>
    <w:p w:rsidR="00C54BD1" w:rsidRDefault="00C54BD1">
      <w:pPr>
        <w:spacing w:after="0" w:line="240" w:lineRule="auto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:rsidR="00C54BD1" w:rsidRDefault="00C54BD1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ru-RU"/>
        </w:rPr>
      </w:pPr>
    </w:p>
    <w:p w:rsidR="00C54BD1" w:rsidRDefault="00C54BD1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ru-RU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ru-RU"/>
        </w:rPr>
        <w:t>Норматив на сеть интернет и услуги интернет-провайдеров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(для всех категорий и групп должностей)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977"/>
        <w:gridCol w:w="5274"/>
      </w:tblGrid>
      <w:tr w:rsidR="00C54BD1">
        <w:trPr>
          <w:tblHeader/>
        </w:trPr>
        <w:tc>
          <w:tcPr>
            <w:tcW w:w="6912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затрат</w:t>
            </w:r>
          </w:p>
        </w:tc>
        <w:tc>
          <w:tcPr>
            <w:tcW w:w="2977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месяцев предоставления услуг</w:t>
            </w:r>
          </w:p>
        </w:tc>
        <w:tc>
          <w:tcPr>
            <w:tcW w:w="5274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Предельная цена за единицу товара (услуг)</w:t>
            </w:r>
          </w:p>
        </w:tc>
      </w:tr>
      <w:tr w:rsidR="00C54BD1">
        <w:tc>
          <w:tcPr>
            <w:tcW w:w="6912" w:type="dxa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Затраты на доступ к сети Интернет</w:t>
            </w:r>
          </w:p>
        </w:tc>
        <w:tc>
          <w:tcPr>
            <w:tcW w:w="297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274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более 50 000,00 руб. в месяц</w:t>
            </w:r>
          </w:p>
        </w:tc>
      </w:tr>
      <w:tr w:rsidR="00C54BD1">
        <w:trPr>
          <w:trHeight w:val="299"/>
        </w:trPr>
        <w:tc>
          <w:tcPr>
            <w:tcW w:w="6912" w:type="dxa"/>
            <w:vMerge w:val="restart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Затраты на обслуживание сайта</w:t>
            </w:r>
          </w:p>
        </w:tc>
        <w:tc>
          <w:tcPr>
            <w:tcW w:w="2977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12</w:t>
            </w:r>
          </w:p>
        </w:tc>
        <w:tc>
          <w:tcPr>
            <w:tcW w:w="5274" w:type="dxa"/>
            <w:vMerge w:val="restart"/>
            <w:shd w:val="clear" w:color="FFFFFF" w:fill="FFFFFF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50 000,00 руб. в месяц</w:t>
            </w:r>
          </w:p>
        </w:tc>
      </w:tr>
    </w:tbl>
    <w:p w:rsidR="00C54BD1" w:rsidRDefault="00C54BD1">
      <w:pPr>
        <w:spacing w:after="0" w:line="240" w:lineRule="auto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ru-RU"/>
        </w:rPr>
        <w:t xml:space="preserve">Норматив на электросвязь, относящуюся к связи специального назначения, </w:t>
      </w: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ru-RU"/>
        </w:rPr>
        <w:t>используемой на федеральном (региональном) уровне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3118"/>
        <w:gridCol w:w="2690"/>
        <w:gridCol w:w="6378"/>
      </w:tblGrid>
      <w:tr w:rsidR="00C54BD1">
        <w:trPr>
          <w:tblHeader/>
        </w:trPr>
        <w:tc>
          <w:tcPr>
            <w:tcW w:w="311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Категории должностей (групп должностей)</w:t>
            </w:r>
          </w:p>
        </w:tc>
        <w:tc>
          <w:tcPr>
            <w:tcW w:w="311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Количество абонентских номеров </w:t>
            </w:r>
          </w:p>
        </w:tc>
        <w:tc>
          <w:tcPr>
            <w:tcW w:w="2690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месяцев предоставления услуг</w:t>
            </w:r>
          </w:p>
        </w:tc>
        <w:tc>
          <w:tcPr>
            <w:tcW w:w="637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Предельная цена за единицу товара (услуг)</w:t>
            </w:r>
          </w:p>
        </w:tc>
      </w:tr>
      <w:tr w:rsidR="00C54BD1"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Отдельные должности, при замещении которых обеспечение правительственной и специальной связи производится на платной основе</w:t>
            </w:r>
            <w:r>
              <w:rPr>
                <w:rStyle w:val="af0"/>
                <w:rFonts w:ascii="Times New Roman" w:hAnsi="Times New Roman"/>
                <w:sz w:val="26"/>
                <w:szCs w:val="26"/>
              </w:rPr>
              <w:footnoteReference w:id="1"/>
            </w:r>
          </w:p>
        </w:tc>
        <w:tc>
          <w:tcPr>
            <w:tcW w:w="3118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абонентских номеров определяется в соответствии с решением руководителя</w:t>
            </w:r>
          </w:p>
        </w:tc>
        <w:tc>
          <w:tcPr>
            <w:tcW w:w="269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378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соответствии с установленными Спецсвязью ФС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 России тарифами </w:t>
            </w:r>
          </w:p>
        </w:tc>
      </w:tr>
    </w:tbl>
    <w:p w:rsidR="00C54BD1" w:rsidRDefault="00C54BD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Нормативы на оплату услуг по предоставлению цифровых потоков для коммутируемых телефонных соединений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IP-телефония</w:t>
      </w:r>
    </w:p>
    <w:p w:rsidR="00C54BD1" w:rsidRDefault="00C54BD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3118"/>
        <w:gridCol w:w="2690"/>
        <w:gridCol w:w="6378"/>
      </w:tblGrid>
      <w:tr w:rsidR="00C54BD1">
        <w:trPr>
          <w:tblHeader/>
        </w:trPr>
        <w:tc>
          <w:tcPr>
            <w:tcW w:w="311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Категории должностей (групп должностей)</w:t>
            </w:r>
          </w:p>
        </w:tc>
        <w:tc>
          <w:tcPr>
            <w:tcW w:w="311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Количество абонентских номеров </w:t>
            </w:r>
          </w:p>
        </w:tc>
        <w:tc>
          <w:tcPr>
            <w:tcW w:w="2690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месяцев предоставления услуг</w:t>
            </w:r>
          </w:p>
        </w:tc>
        <w:tc>
          <w:tcPr>
            <w:tcW w:w="637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Предельная цена за единицу товара (услуг)</w:t>
            </w:r>
          </w:p>
        </w:tc>
      </w:tr>
      <w:tr w:rsidR="00C54BD1"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Все категории и группы должностей </w:t>
            </w:r>
          </w:p>
        </w:tc>
        <w:tc>
          <w:tcPr>
            <w:tcW w:w="3118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более 1 абонентского номера в расчете на 1 работника</w:t>
            </w:r>
          </w:p>
        </w:tc>
        <w:tc>
          <w:tcPr>
            <w:tcW w:w="269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378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соответствии с тарифом телекоммуникационной компании в регионе за 1 абонентский номер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без ограничения, но не более 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00,00 руб.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на абонентский номер в месяц</w:t>
            </w:r>
          </w:p>
        </w:tc>
      </w:tr>
    </w:tbl>
    <w:p w:rsidR="00C54BD1" w:rsidRDefault="00C54BD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Нормативы на оплату иных услуг связи в ИКТ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(для всех категорий и групп должностей)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1"/>
        <w:gridCol w:w="2977"/>
        <w:gridCol w:w="5098"/>
      </w:tblGrid>
      <w:tr w:rsidR="00C54BD1">
        <w:trPr>
          <w:tblHeader/>
        </w:trPr>
        <w:tc>
          <w:tcPr>
            <w:tcW w:w="7201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затрат</w:t>
            </w:r>
          </w:p>
        </w:tc>
        <w:tc>
          <w:tcPr>
            <w:tcW w:w="2977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Количество месяцев предоставления услуг</w:t>
            </w:r>
          </w:p>
        </w:tc>
        <w:tc>
          <w:tcPr>
            <w:tcW w:w="509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Предельная цена за единицу товара (услуг)</w:t>
            </w:r>
          </w:p>
        </w:tc>
      </w:tr>
      <w:tr w:rsidR="00C54BD1">
        <w:tc>
          <w:tcPr>
            <w:tcW w:w="7201" w:type="dxa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Смс оповещение, используемое для реализации функций и задач по направлению деятельности</w:t>
            </w:r>
          </w:p>
        </w:tc>
        <w:tc>
          <w:tcPr>
            <w:tcW w:w="297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12</w:t>
            </w:r>
          </w:p>
        </w:tc>
        <w:tc>
          <w:tcPr>
            <w:tcW w:w="5098" w:type="dxa"/>
            <w:shd w:val="clear" w:color="auto" w:fill="auto"/>
          </w:tcPr>
          <w:p w:rsidR="00C54BD1" w:rsidRDefault="008B30AA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Не более 500 руб.</w:t>
            </w:r>
          </w:p>
        </w:tc>
      </w:tr>
    </w:tbl>
    <w:p w:rsidR="00C54BD1" w:rsidRDefault="00C54BD1">
      <w:pPr>
        <w:spacing w:after="0" w:line="240" w:lineRule="auto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:rsidR="00C54BD1" w:rsidRDefault="008B30AA">
      <w:pPr>
        <w:pStyle w:val="2"/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lang w:eastAsia="ru-RU"/>
        </w:rPr>
        <w:t>1.2. ЗАТРАТЫ НА СОДЕРЖАНИЕ ИМУЩЕСТВА</w:t>
      </w: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ru-RU"/>
        </w:rPr>
        <w:t>Нормативы на техническое обслуживание и регламентно-профилактический ремонт вычислительной техники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(для всех категорий и групп должностей)</w:t>
      </w:r>
    </w:p>
    <w:tbl>
      <w:tblPr>
        <w:tblW w:w="15211" w:type="dxa"/>
        <w:tblInd w:w="-34" w:type="dxa"/>
        <w:tblLook w:val="04A0" w:firstRow="1" w:lastRow="0" w:firstColumn="1" w:lastColumn="0" w:noHBand="0" w:noVBand="1"/>
      </w:tblPr>
      <w:tblGrid>
        <w:gridCol w:w="3006"/>
        <w:gridCol w:w="5103"/>
        <w:gridCol w:w="3544"/>
        <w:gridCol w:w="3558"/>
      </w:tblGrid>
      <w:tr w:rsidR="00C54BD1">
        <w:trPr>
          <w:trHeight w:val="57"/>
          <w:tblHeader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Тип оборудования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Норматив количества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Периодичность проведения работ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Предельная цена за единицу услуги в расчете на единицу техники в год</w:t>
            </w:r>
          </w:p>
        </w:tc>
      </w:tr>
      <w:tr w:rsidR="00C54BD1">
        <w:trPr>
          <w:trHeight w:val="57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Персональный компьютер (системный блок)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определяется на основании фактических данных о ремонте техники в отчетном финансовом году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потребности в проведении ремонтных работ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50 000,00 руб.</w:t>
            </w:r>
          </w:p>
        </w:tc>
      </w:tr>
      <w:tr w:rsidR="00C54BD1">
        <w:trPr>
          <w:trHeight w:val="57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Монитор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определяется на основании фактических данных о ремонте техники в отчетном финансовом году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потребности в проведении ремонтных работ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50 000,00 руб.</w:t>
            </w:r>
          </w:p>
        </w:tc>
      </w:tr>
      <w:tr w:rsidR="00C54BD1">
        <w:trPr>
          <w:trHeight w:val="57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Моноблок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определяется на основании фактических данных о ремонте техники в о</w:t>
            </w:r>
            <w:r>
              <w:rPr>
                <w:rFonts w:ascii="Times New Roman" w:hAnsi="Times New Roman"/>
                <w:sz w:val="26"/>
                <w:szCs w:val="26"/>
              </w:rPr>
              <w:t>тчетном финансовом году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потребности в проведении ремонтных работ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50 000,00 руб.</w:t>
            </w:r>
          </w:p>
        </w:tc>
      </w:tr>
      <w:tr w:rsidR="00C54BD1">
        <w:trPr>
          <w:trHeight w:val="57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Ноутбук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определяется на основании фактических данных о ремонте техники в отчетном финансовом году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потребности в проведении ремонтных работ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0 000,00 руб.</w:t>
            </w:r>
          </w:p>
        </w:tc>
      </w:tr>
      <w:tr w:rsidR="00C54BD1">
        <w:trPr>
          <w:trHeight w:val="57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Планшетный компьютер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определяется на основании фактических данных о ремонте техники в отчетном финансовом году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потребности в проведении ремонтных работ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50 000,00 руб.</w:t>
            </w:r>
          </w:p>
        </w:tc>
      </w:tr>
      <w:tr w:rsidR="00C54BD1">
        <w:trPr>
          <w:trHeight w:val="57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Сервер, система хранения данных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Количество определяется на основании фактических данных о ремонте техники в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отчетном финансовом году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 потребности в проведении ремонтных работ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150 000,00 руб.</w:t>
            </w:r>
          </w:p>
        </w:tc>
      </w:tr>
      <w:tr w:rsidR="00C54BD1">
        <w:trPr>
          <w:trHeight w:val="57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Программно-аппаратный межсетевой экран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определяется на основании фактическ</w:t>
            </w:r>
            <w:r>
              <w:rPr>
                <w:rFonts w:ascii="Times New Roman" w:hAnsi="Times New Roman"/>
                <w:sz w:val="26"/>
                <w:szCs w:val="26"/>
              </w:rPr>
              <w:t>их данных о ремонте техники в отчетном финансовом году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потребности в проведении ремонтных работ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150 000,00 руб.</w:t>
            </w:r>
          </w:p>
        </w:tc>
      </w:tr>
    </w:tbl>
    <w:p w:rsidR="00C54BD1" w:rsidRDefault="00C54BD1">
      <w:pPr>
        <w:spacing w:after="0" w:line="240" w:lineRule="auto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ru-RU"/>
        </w:rPr>
        <w:t>Нормативы на техническое обслуживание и регламентно-профилактический ремонт оборудования по обеспечению безопасности информации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(для всех категорий и групп должностей)</w:t>
      </w:r>
    </w:p>
    <w:tbl>
      <w:tblPr>
        <w:tblW w:w="15168" w:type="dxa"/>
        <w:tblInd w:w="-34" w:type="dxa"/>
        <w:tblLook w:val="04A0" w:firstRow="1" w:lastRow="0" w:firstColumn="1" w:lastColumn="0" w:noHBand="0" w:noVBand="1"/>
      </w:tblPr>
      <w:tblGrid>
        <w:gridCol w:w="3148"/>
        <w:gridCol w:w="5245"/>
        <w:gridCol w:w="3544"/>
        <w:gridCol w:w="3231"/>
      </w:tblGrid>
      <w:tr w:rsidR="00C54BD1">
        <w:trPr>
          <w:trHeight w:val="57"/>
          <w:tblHeader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Тип оборудования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Норматив количества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Периодичность проведения работ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Предельная цена за единицу услуги в расчете на единицу техники</w:t>
            </w:r>
          </w:p>
        </w:tc>
      </w:tr>
      <w:tr w:rsidR="00C54BD1">
        <w:trPr>
          <w:trHeight w:val="5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Оборудование по обеспечению безопасности информации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определяется на основании фактических данных о ремонте техники в отчетном финансовом году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потребности в проведении ремонтных работ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более 30 000,00 руб.</w:t>
            </w:r>
          </w:p>
        </w:tc>
      </w:tr>
    </w:tbl>
    <w:p w:rsidR="00C54BD1" w:rsidRDefault="00C54BD1">
      <w:pPr>
        <w:spacing w:after="0" w:line="240" w:lineRule="auto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техническое обслуживание и регламентно-профилактический ремонт системы телефонной связи (автоматизированных телефонных станций)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W w:w="15168" w:type="dxa"/>
        <w:tblInd w:w="-34" w:type="dxa"/>
        <w:tblLook w:val="04A0" w:firstRow="1" w:lastRow="0" w:firstColumn="1" w:lastColumn="0" w:noHBand="0" w:noVBand="1"/>
      </w:tblPr>
      <w:tblGrid>
        <w:gridCol w:w="3857"/>
        <w:gridCol w:w="4536"/>
        <w:gridCol w:w="3544"/>
        <w:gridCol w:w="3231"/>
      </w:tblGrid>
      <w:tr w:rsidR="00C54BD1">
        <w:trPr>
          <w:trHeight w:val="57"/>
          <w:tblHeader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Наименование затрат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Норматив количества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Периодичность проведения работ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Предельная цена за единицу услуги в расчете на единицу техники</w:t>
            </w:r>
          </w:p>
        </w:tc>
      </w:tr>
      <w:tr w:rsidR="00C54BD1">
        <w:trPr>
          <w:trHeight w:val="57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Затраты на техническое обслуживание и регламентно-профилактический ремонт мини-АТС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на основании фактических данных о ремонте техники в отчетном финансовом году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бности в проведении ремонтных работ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100 000,00 руб.</w:t>
            </w:r>
          </w:p>
        </w:tc>
      </w:tr>
      <w:tr w:rsidR="00C54BD1">
        <w:trPr>
          <w:trHeight w:val="57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Затраты на услуги по модернизации системы телефонной связи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на основании фактических данных о ремонте техники в отчетном финансовом году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 в проведении ремонтных работ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200 000,00 руб.</w:t>
            </w:r>
          </w:p>
        </w:tc>
      </w:tr>
    </w:tbl>
    <w:p w:rsidR="00C54BD1" w:rsidRDefault="00C54BD1">
      <w:pPr>
        <w:spacing w:after="0" w:line="240" w:lineRule="auto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lastRenderedPageBreak/>
        <w:t>Нормативы на техническое обслуживание и регламентно-профилактический ремонт локальных вычислительных сетей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W w:w="15779" w:type="dxa"/>
        <w:tblInd w:w="-318" w:type="dxa"/>
        <w:tblLook w:val="04A0" w:firstRow="1" w:lastRow="0" w:firstColumn="1" w:lastColumn="0" w:noHBand="0" w:noVBand="1"/>
      </w:tblPr>
      <w:tblGrid>
        <w:gridCol w:w="4141"/>
        <w:gridCol w:w="4536"/>
        <w:gridCol w:w="3544"/>
        <w:gridCol w:w="3558"/>
      </w:tblGrid>
      <w:tr w:rsidR="00C54BD1">
        <w:trPr>
          <w:trHeight w:val="57"/>
          <w:tblHeader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Наименование затрат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Норматив количеств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Периодичность проведения работ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Предельная цена за единицу услуги в расчете на единицу техники</w:t>
            </w:r>
          </w:p>
        </w:tc>
      </w:tr>
      <w:tr w:rsidR="00C54BD1">
        <w:trPr>
          <w:trHeight w:val="5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Затраты на техническое обслуживание и регламентно-профилактический ремонт локальных вычислительных сетей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на основании фактических данных о ремонте техники в отчетном финансовом году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 в проведении ремонтных работ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100 000,00 руб.</w:t>
            </w:r>
          </w:p>
        </w:tc>
      </w:tr>
    </w:tbl>
    <w:p w:rsidR="00C54BD1" w:rsidRDefault="00C54BD1">
      <w:pPr>
        <w:spacing w:after="0" w:line="240" w:lineRule="auto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ru-RU"/>
        </w:rPr>
        <w:t>Нормативы на техническое обслуживание и регламентно-профилактический ремонт систем бесперебойного питания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(для всех категорий и групп должностей)</w:t>
      </w:r>
    </w:p>
    <w:tbl>
      <w:tblPr>
        <w:tblW w:w="15750" w:type="dxa"/>
        <w:tblInd w:w="-289" w:type="dxa"/>
        <w:tblLook w:val="04A0" w:firstRow="1" w:lastRow="0" w:firstColumn="1" w:lastColumn="0" w:noHBand="0" w:noVBand="1"/>
      </w:tblPr>
      <w:tblGrid>
        <w:gridCol w:w="4112"/>
        <w:gridCol w:w="4536"/>
        <w:gridCol w:w="3544"/>
        <w:gridCol w:w="3558"/>
      </w:tblGrid>
      <w:tr w:rsidR="00C54BD1">
        <w:trPr>
          <w:trHeight w:val="57"/>
          <w:tblHeader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Тип оборудования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Норматив количества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Периодичность проведения работ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Предельная цена за единицу услуги в расчет</w:t>
            </w:r>
            <w:r>
              <w:rPr>
                <w:rFonts w:ascii="Times New Roman" w:hAnsi="Times New Roman"/>
                <w:sz w:val="26"/>
                <w:szCs w:val="26"/>
              </w:rPr>
              <w:t>е на единицу техники</w:t>
            </w:r>
          </w:p>
        </w:tc>
      </w:tr>
      <w:tr w:rsidR="00C54BD1">
        <w:trPr>
          <w:trHeight w:val="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Источники бесперебойного питания различных модификаций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определяется на основании фактических данных о ремонте техники в отчетном финансовом году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потребности в проведении ремонтных работ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более 4 000,00 руб.</w:t>
            </w:r>
          </w:p>
        </w:tc>
      </w:tr>
      <w:tr w:rsidR="00C54BD1">
        <w:trPr>
          <w:trHeight w:val="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Источники бесперебойного питания ИТ-систем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определяется на основании фактических данных о ремонте техники в отчетном финансовом году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потребности в проведении ремонтных работ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более 20 000,00 руб.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ru-RU"/>
        </w:rPr>
        <w:t>Нормативы на техническое обслуживание и ре</w:t>
      </w: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ru-RU"/>
        </w:rPr>
        <w:t>гламентно-профилактический ремонт принтеров, многофункциональных устройств, копировальных аппаратов и иной оргтехники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(для всех категорий и групп должностей)</w:t>
      </w:r>
    </w:p>
    <w:tbl>
      <w:tblPr>
        <w:tblW w:w="15607" w:type="dxa"/>
        <w:tblInd w:w="-5" w:type="dxa"/>
        <w:tblLook w:val="04A0" w:firstRow="1" w:lastRow="0" w:firstColumn="1" w:lastColumn="0" w:noHBand="0" w:noVBand="1"/>
      </w:tblPr>
      <w:tblGrid>
        <w:gridCol w:w="3828"/>
        <w:gridCol w:w="4677"/>
        <w:gridCol w:w="3544"/>
        <w:gridCol w:w="3558"/>
      </w:tblGrid>
      <w:tr w:rsidR="00C54BD1">
        <w:trPr>
          <w:trHeight w:val="57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Тип оборудования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Норматив количества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Периодичность проведения работ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Предельная цена за единицу услуги в расчете на единицу техники</w:t>
            </w:r>
          </w:p>
        </w:tc>
      </w:tr>
      <w:tr w:rsidR="00C54BD1">
        <w:trPr>
          <w:trHeight w:val="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Затраты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 техническое обслуживание и регламентно-профилактический ремонт принтеров,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многофункциональных устройств, копировальных аппаратов и иной техники (оргтехники)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Количество определяется на основании фактических данных о ремонте техники в отчетном финансовом году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потребности в проведении ремонтных работ</w:t>
            </w:r>
          </w:p>
        </w:tc>
        <w:tc>
          <w:tcPr>
            <w:tcW w:w="3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Средняя стоимость определяется методом сопоставимых рыночных цен (анализа рынка) в пределах,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утвержденных на эт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 цели лимитов бюджетных обязательств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ru-RU"/>
        </w:rPr>
        <w:t>Нормативы на дополнительный перечень работ и услуг, закупаемых в рамках затрат на икт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(для всех категорий и групп должностей)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0347"/>
        <w:gridCol w:w="4111"/>
      </w:tblGrid>
      <w:tr w:rsidR="00C54BD1">
        <w:trPr>
          <w:trHeight w:val="689"/>
        </w:trPr>
        <w:tc>
          <w:tcPr>
            <w:tcW w:w="1135" w:type="dxa"/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№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п/п</w:t>
            </w:r>
          </w:p>
        </w:tc>
        <w:tc>
          <w:tcPr>
            <w:tcW w:w="10347" w:type="dxa"/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Наименование оборудования, простых неисключительных лицензий,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материалов, работ, услуг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Предельная цена за единицу товара, работы, услуги </w:t>
            </w:r>
          </w:p>
        </w:tc>
      </w:tr>
      <w:tr w:rsidR="00C54BD1">
        <w:trPr>
          <w:trHeight w:val="305"/>
        </w:trPr>
        <w:tc>
          <w:tcPr>
            <w:tcW w:w="113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1.</w:t>
            </w:r>
          </w:p>
        </w:tc>
        <w:tc>
          <w:tcPr>
            <w:tcW w:w="10347" w:type="dxa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Работы по монтажу 1 порта СКС (ЛВС) без учета оборудования, включая соединительные кабели до оконечного оборудования и монтаж кабеля UTP</w:t>
            </w:r>
          </w:p>
        </w:tc>
        <w:tc>
          <w:tcPr>
            <w:tcW w:w="4111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15 000,00 руб.</w:t>
            </w:r>
          </w:p>
        </w:tc>
      </w:tr>
      <w:tr w:rsidR="00C54BD1">
        <w:trPr>
          <w:trHeight w:val="389"/>
        </w:trPr>
        <w:tc>
          <w:tcPr>
            <w:tcW w:w="113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2.</w:t>
            </w:r>
          </w:p>
        </w:tc>
        <w:tc>
          <w:tcPr>
            <w:tcW w:w="10347" w:type="dxa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Услуги по заправке картриджей для принтеров (печатающих устройств), 1 картридж</w:t>
            </w:r>
          </w:p>
        </w:tc>
        <w:tc>
          <w:tcPr>
            <w:tcW w:w="4111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1 000,00 руб.</w:t>
            </w:r>
          </w:p>
        </w:tc>
      </w:tr>
      <w:tr w:rsidR="00C54BD1">
        <w:trPr>
          <w:trHeight w:val="389"/>
        </w:trPr>
        <w:tc>
          <w:tcPr>
            <w:tcW w:w="113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3.</w:t>
            </w:r>
          </w:p>
        </w:tc>
        <w:tc>
          <w:tcPr>
            <w:tcW w:w="10347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Затраты на оплату работ по утилизации и вывозу списанного информационно-коммуникационного оборудования</w:t>
            </w:r>
          </w:p>
        </w:tc>
        <w:tc>
          <w:tcPr>
            <w:tcW w:w="4111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500,00 руб.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2"/>
        <w:jc w:val="center"/>
        <w:rPr>
          <w:rFonts w:ascii="Times New Roman" w:eastAsia="Times New Roman" w:hAnsi="Times New Roman" w:cs="Times New Roman"/>
          <w:b/>
          <w:bCs/>
          <w:color w:val="auto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auto"/>
          <w:highlight w:val="white"/>
          <w:lang w:eastAsia="ru-RU"/>
        </w:rPr>
        <w:t xml:space="preserve">1.3. ЗАТРАТЫ НА ПРИОБРЕТЕНИЕ ПРОЧИХ РАБОТ И УСЛУГ, </w:t>
      </w:r>
      <w:r>
        <w:rPr>
          <w:rFonts w:ascii="Times New Roman" w:eastAsia="Times New Roman" w:hAnsi="Times New Roman" w:cs="Times New Roman"/>
          <w:b/>
          <w:bCs/>
          <w:color w:val="auto"/>
          <w:highlight w:val="white"/>
          <w:lang w:eastAsia="ru-RU"/>
        </w:rPr>
        <w:br/>
        <w:t>НЕ ОТНОСЯЩИЕСЯ К ЗАТРАТАМ НА УСЛУГИ СВЯЗИ, АРЕНДУ И СОДЕРЖАНИЕ ИМУЩЕСТВА</w:t>
      </w: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highlight w:val="white"/>
          <w:lang w:eastAsia="ru-RU"/>
        </w:rPr>
        <w:t>Нормативы на оплату услуг по сопровождению справочно-правовых систем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W w:w="1549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9"/>
        <w:gridCol w:w="6804"/>
        <w:gridCol w:w="3827"/>
      </w:tblGrid>
      <w:tr w:rsidR="00C54BD1">
        <w:trPr>
          <w:trHeight w:val="526"/>
          <w:tblHeader/>
        </w:trPr>
        <w:tc>
          <w:tcPr>
            <w:tcW w:w="485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Направление использова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ния программного продукта</w:t>
            </w:r>
          </w:p>
        </w:tc>
        <w:tc>
          <w:tcPr>
            <w:tcW w:w="6804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Норматив количества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Предельная цена за единицу товара (услуг)</w:t>
            </w:r>
          </w:p>
        </w:tc>
      </w:tr>
      <w:tr w:rsidR="00C54BD1">
        <w:trPr>
          <w:trHeight w:val="469"/>
        </w:trPr>
        <w:tc>
          <w:tcPr>
            <w:tcW w:w="4859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Специальный информационный массив справочно-правовой системы</w:t>
            </w:r>
          </w:p>
        </w:tc>
        <w:tc>
          <w:tcPr>
            <w:tcW w:w="6804" w:type="dxa"/>
            <w:shd w:val="clear" w:color="auto" w:fill="auto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3-х справочных систем на 1 автоматизированное рабочее место</w:t>
            </w:r>
          </w:p>
        </w:tc>
        <w:tc>
          <w:tcPr>
            <w:tcW w:w="3827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800 000,00 руб. в год за 1 справочно-правовую систему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оплату услуг по сопровождению и приобретению иного программного обеспечения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yellow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W w:w="15529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835"/>
        <w:gridCol w:w="3330"/>
        <w:gridCol w:w="2126"/>
        <w:gridCol w:w="3544"/>
      </w:tblGrid>
      <w:tr w:rsidR="00C54BD1">
        <w:trPr>
          <w:trHeight w:val="517"/>
          <w:tblHeader/>
        </w:trPr>
        <w:tc>
          <w:tcPr>
            <w:tcW w:w="2694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Наименование затрат</w:t>
            </w:r>
          </w:p>
        </w:tc>
        <w:tc>
          <w:tcPr>
            <w:tcW w:w="3835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Направление использования программного продукта</w:t>
            </w:r>
          </w:p>
        </w:tc>
        <w:tc>
          <w:tcPr>
            <w:tcW w:w="3330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Норматив количества</w:t>
            </w:r>
          </w:p>
        </w:tc>
        <w:tc>
          <w:tcPr>
            <w:tcW w:w="2126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Периодичность выполнения работ (услуг)</w:t>
            </w:r>
          </w:p>
        </w:tc>
        <w:tc>
          <w:tcPr>
            <w:tcW w:w="3544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Предельная цена за единицу товара (услуг)</w:t>
            </w:r>
          </w:p>
        </w:tc>
      </w:tr>
      <w:tr w:rsidR="00C54BD1">
        <w:trPr>
          <w:trHeight w:val="1980"/>
        </w:trPr>
        <w:tc>
          <w:tcPr>
            <w:tcW w:w="2694" w:type="dxa"/>
            <w:vMerge w:val="restart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 xml:space="preserve">Затраты на приобретение неисключительных прав (лицензий)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 использование прикладных программных продуктов</w:t>
            </w:r>
          </w:p>
        </w:tc>
        <w:tc>
          <w:tcPr>
            <w:tcW w:w="3835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Программные продукты для ведения бюджетного (бухгалтерского) учета, в том числе расчетов по заработной плате</w:t>
            </w:r>
          </w:p>
        </w:tc>
        <w:tc>
          <w:tcPr>
            <w:tcW w:w="3330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лицензий определяется исходя из численности сотрудников (работников) финансовой службы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, осуществляющих работу в данном направлении</w:t>
            </w:r>
          </w:p>
          <w:p w:rsidR="00C54BD1" w:rsidRDefault="008B30A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или по потребности в зависимости от должностных обязанностей по решению министра (руководителя учреждения).</w:t>
            </w:r>
          </w:p>
        </w:tc>
        <w:tc>
          <w:tcPr>
            <w:tcW w:w="2126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Лицензия приобретается на срок не менее 1 года</w:t>
            </w:r>
          </w:p>
        </w:tc>
        <w:tc>
          <w:tcPr>
            <w:tcW w:w="3544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Droid Sans Fallback" w:hAnsi="Times New Roman"/>
                <w:sz w:val="26"/>
                <w:szCs w:val="26"/>
                <w:highlight w:val="white"/>
                <w:shd w:val="clear" w:color="auto" w:fill="FFFFFF"/>
              </w:rPr>
            </w:pPr>
            <w:r>
              <w:rPr>
                <w:rFonts w:ascii="Times New Roman" w:eastAsia="Droid Sans Fallback" w:hAnsi="Times New Roman"/>
                <w:sz w:val="26"/>
                <w:szCs w:val="26"/>
                <w:highlight w:val="white"/>
                <w:shd w:val="clear" w:color="auto" w:fill="FFFFFF"/>
                <w:lang w:eastAsia="zh-CN" w:bidi="hi-IN"/>
              </w:rPr>
              <w:t>Не более 35 000,00 руб.</w:t>
            </w:r>
          </w:p>
          <w:p w:rsidR="00C54BD1" w:rsidRDefault="00C54B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</w:tr>
      <w:tr w:rsidR="00C54BD1">
        <w:trPr>
          <w:trHeight w:val="414"/>
        </w:trPr>
        <w:tc>
          <w:tcPr>
            <w:tcW w:w="2694" w:type="dxa"/>
            <w:vMerge/>
          </w:tcPr>
          <w:p w:rsidR="00C54BD1" w:rsidRDefault="00C54B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3835" w:type="dxa"/>
            <w:shd w:val="clear" w:color="auto" w:fill="auto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Программные продукты для ведения кадрового учета</w:t>
            </w:r>
          </w:p>
        </w:tc>
        <w:tc>
          <w:tcPr>
            <w:tcW w:w="3330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лицензий определяется исходя из численности сотрудников (работников) кадровой службы, осуществляющих работу в данном направлении</w:t>
            </w:r>
          </w:p>
          <w:p w:rsidR="00C54BD1" w:rsidRDefault="008B30A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или по потребности в зависимости от должностных обязанностей по реш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ению министра (руководителя учреждения).</w:t>
            </w:r>
          </w:p>
        </w:tc>
        <w:tc>
          <w:tcPr>
            <w:tcW w:w="2126" w:type="dxa"/>
            <w:shd w:val="clear" w:color="auto" w:fill="auto"/>
          </w:tcPr>
          <w:p w:rsidR="00C54BD1" w:rsidRDefault="008B30A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Лицензия приобретается на срок не менее 1 года</w:t>
            </w:r>
          </w:p>
        </w:tc>
        <w:tc>
          <w:tcPr>
            <w:tcW w:w="3544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Droid Sans Fallback" w:hAnsi="Times New Roman"/>
                <w:sz w:val="26"/>
                <w:szCs w:val="26"/>
                <w:highlight w:val="white"/>
                <w:shd w:val="clear" w:color="auto" w:fill="FFFFFF"/>
              </w:rPr>
            </w:pPr>
            <w:r>
              <w:rPr>
                <w:rFonts w:ascii="Times New Roman" w:eastAsia="Droid Sans Fallback" w:hAnsi="Times New Roman"/>
                <w:sz w:val="26"/>
                <w:szCs w:val="26"/>
                <w:highlight w:val="white"/>
                <w:shd w:val="clear" w:color="auto" w:fill="FFFFFF"/>
                <w:lang w:eastAsia="zh-CN" w:bidi="hi-IN"/>
              </w:rPr>
              <w:t>Не более 35 000,00 руб.</w:t>
            </w:r>
          </w:p>
        </w:tc>
      </w:tr>
      <w:tr w:rsidR="00C54BD1">
        <w:trPr>
          <w:trHeight w:val="414"/>
        </w:trPr>
        <w:tc>
          <w:tcPr>
            <w:tcW w:w="2694" w:type="dxa"/>
            <w:vMerge/>
          </w:tcPr>
          <w:p w:rsidR="00C54BD1" w:rsidRDefault="00C54B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3835" w:type="dxa"/>
            <w:shd w:val="clear" w:color="auto" w:fill="auto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Офисное</w:t>
            </w:r>
            <w:r>
              <w:rPr>
                <w:rFonts w:ascii="Times New Roman" w:hAnsi="Times New Roman"/>
                <w:sz w:val="26"/>
                <w:szCs w:val="26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программное обеспечение</w:t>
            </w:r>
            <w:r>
              <w:rPr>
                <w:rFonts w:ascii="Times New Roman" w:hAnsi="Times New Roman"/>
                <w:sz w:val="26"/>
                <w:szCs w:val="26"/>
                <w:highlight w:val="white"/>
                <w:lang w:val="en-US"/>
              </w:rPr>
              <w:t xml:space="preserve"> </w:t>
            </w:r>
          </w:p>
        </w:tc>
        <w:tc>
          <w:tcPr>
            <w:tcW w:w="3330" w:type="dxa"/>
            <w:vMerge w:val="restart"/>
            <w:shd w:val="clear" w:color="auto" w:fill="auto"/>
          </w:tcPr>
          <w:p w:rsidR="00C54BD1" w:rsidRDefault="008B30A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Количество лицензий определяется исходя из численности сотрудников (работников), осуществляющих работу в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 xml:space="preserve">данном направлении </w:t>
            </w:r>
          </w:p>
          <w:p w:rsidR="00C54BD1" w:rsidRDefault="008B30A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или по потребности в зависимости от должностных обязанностей по решению министра (руководителя учреждения).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54BD1" w:rsidRDefault="008B30A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Лицензия приобретается на срок не менее 1 года</w:t>
            </w:r>
          </w:p>
        </w:tc>
        <w:tc>
          <w:tcPr>
            <w:tcW w:w="3544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Droid Sans Fallback" w:hAnsi="Times New Roman"/>
                <w:sz w:val="26"/>
                <w:szCs w:val="26"/>
                <w:highlight w:val="white"/>
                <w:shd w:val="clear" w:color="auto" w:fill="FFFFFF"/>
                <w:lang w:eastAsia="zh-CN" w:bidi="hi-IN"/>
              </w:rPr>
              <w:t>Не более 35 000,00 руб.</w:t>
            </w:r>
          </w:p>
        </w:tc>
      </w:tr>
      <w:tr w:rsidR="00C54BD1">
        <w:trPr>
          <w:trHeight w:val="403"/>
        </w:trPr>
        <w:tc>
          <w:tcPr>
            <w:tcW w:w="2694" w:type="dxa"/>
            <w:vMerge/>
          </w:tcPr>
          <w:p w:rsidR="00C54BD1" w:rsidRDefault="00C54B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3835" w:type="dxa"/>
            <w:shd w:val="clear" w:color="auto" w:fill="auto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Программное обеспечение для работы с графическими документами </w:t>
            </w:r>
          </w:p>
        </w:tc>
        <w:tc>
          <w:tcPr>
            <w:tcW w:w="3330" w:type="dxa"/>
            <w:vMerge/>
            <w:shd w:val="clear" w:color="auto" w:fill="auto"/>
          </w:tcPr>
          <w:p w:rsidR="00C54BD1" w:rsidRDefault="00C54B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54BD1" w:rsidRDefault="00C54B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3544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40 000,00 руб.</w:t>
            </w:r>
          </w:p>
        </w:tc>
      </w:tr>
      <w:tr w:rsidR="00C54BD1">
        <w:trPr>
          <w:trHeight w:val="431"/>
        </w:trPr>
        <w:tc>
          <w:tcPr>
            <w:tcW w:w="2694" w:type="dxa"/>
            <w:vMerge/>
          </w:tcPr>
          <w:p w:rsidR="00C54BD1" w:rsidRDefault="00C54B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3835" w:type="dxa"/>
            <w:shd w:val="clear" w:color="auto" w:fill="auto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Программное обеспечение для архивации данных</w:t>
            </w:r>
          </w:p>
        </w:tc>
        <w:tc>
          <w:tcPr>
            <w:tcW w:w="3330" w:type="dxa"/>
            <w:vMerge/>
            <w:shd w:val="clear" w:color="auto" w:fill="auto"/>
          </w:tcPr>
          <w:p w:rsidR="00C54BD1" w:rsidRDefault="00C54B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54BD1" w:rsidRDefault="00C54B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3544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5 000,00 руб.</w:t>
            </w:r>
          </w:p>
        </w:tc>
      </w:tr>
      <w:tr w:rsidR="00C54BD1">
        <w:trPr>
          <w:trHeight w:val="423"/>
        </w:trPr>
        <w:tc>
          <w:tcPr>
            <w:tcW w:w="2694" w:type="dxa"/>
            <w:vMerge/>
          </w:tcPr>
          <w:p w:rsidR="00C54BD1" w:rsidRDefault="00C54B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3835" w:type="dxa"/>
            <w:shd w:val="clear" w:color="auto" w:fill="auto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Антивирусное программное обеспечение (</w:t>
            </w:r>
            <w:r>
              <w:rPr>
                <w:rFonts w:ascii="Times New Roman" w:hAnsi="Times New Roman"/>
                <w:sz w:val="26"/>
                <w:szCs w:val="26"/>
                <w:highlight w:val="white"/>
                <w:lang w:val="en-US"/>
              </w:rPr>
              <w:t>Kaspersky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  <w:lang w:val="en-US"/>
              </w:rPr>
              <w:t>Endpoint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  <w:lang w:val="en-US"/>
              </w:rPr>
              <w:t>Security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и т.п.)</w:t>
            </w:r>
          </w:p>
        </w:tc>
        <w:tc>
          <w:tcPr>
            <w:tcW w:w="3330" w:type="dxa"/>
            <w:vMerge/>
            <w:shd w:val="clear" w:color="auto" w:fill="auto"/>
          </w:tcPr>
          <w:p w:rsidR="00C54BD1" w:rsidRDefault="00C54B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54BD1" w:rsidRDefault="00C54B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3544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3 500,00 руб.</w:t>
            </w:r>
          </w:p>
        </w:tc>
      </w:tr>
      <w:tr w:rsidR="00C54BD1">
        <w:trPr>
          <w:trHeight w:val="423"/>
        </w:trPr>
        <w:tc>
          <w:tcPr>
            <w:tcW w:w="2694" w:type="dxa"/>
            <w:vMerge/>
          </w:tcPr>
          <w:p w:rsidR="00C54BD1" w:rsidRDefault="00C54B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3835" w:type="dxa"/>
            <w:shd w:val="clear" w:color="auto" w:fill="auto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Идентификатор </w:t>
            </w:r>
            <w:r>
              <w:rPr>
                <w:rFonts w:ascii="Times New Roman" w:hAnsi="Times New Roman"/>
                <w:sz w:val="26"/>
                <w:szCs w:val="26"/>
                <w:highlight w:val="white"/>
                <w:lang w:val="en-US"/>
              </w:rPr>
              <w:t>Rutoken</w:t>
            </w:r>
          </w:p>
        </w:tc>
        <w:tc>
          <w:tcPr>
            <w:tcW w:w="3330" w:type="dxa"/>
            <w:vMerge/>
            <w:shd w:val="clear" w:color="auto" w:fill="auto"/>
          </w:tcPr>
          <w:p w:rsidR="00C54BD1" w:rsidRDefault="00C54B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54BD1" w:rsidRDefault="00C54B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3 000,00 руб.</w:t>
            </w:r>
          </w:p>
        </w:tc>
      </w:tr>
      <w:tr w:rsidR="00C54BD1">
        <w:trPr>
          <w:trHeight w:val="1560"/>
        </w:trPr>
        <w:tc>
          <w:tcPr>
            <w:tcW w:w="2694" w:type="dxa"/>
            <w:vMerge/>
          </w:tcPr>
          <w:p w:rsidR="00C54BD1" w:rsidRDefault="00C54B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3835" w:type="dxa"/>
            <w:shd w:val="clear" w:color="auto" w:fill="auto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Программное обеспечение для иных целей</w:t>
            </w:r>
          </w:p>
        </w:tc>
        <w:tc>
          <w:tcPr>
            <w:tcW w:w="3330" w:type="dxa"/>
            <w:vMerge/>
            <w:shd w:val="clear" w:color="auto" w:fill="auto"/>
          </w:tcPr>
          <w:p w:rsidR="00C54BD1" w:rsidRDefault="00C54B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54BD1" w:rsidRDefault="00C54B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3544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Стоимость определяется в соответствии с тарифами, установленными разработчиком программного продукта</w:t>
            </w:r>
          </w:p>
        </w:tc>
      </w:tr>
      <w:tr w:rsidR="00C54BD1">
        <w:trPr>
          <w:trHeight w:val="699"/>
        </w:trPr>
        <w:tc>
          <w:tcPr>
            <w:tcW w:w="2694" w:type="dxa"/>
            <w:vMerge w:val="restart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Затраты на сопровождение программного обеспечения</w:t>
            </w:r>
          </w:p>
        </w:tc>
        <w:tc>
          <w:tcPr>
            <w:tcW w:w="3835" w:type="dxa"/>
            <w:shd w:val="clear" w:color="auto" w:fill="auto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Программные продукты для ведения бюджетного (бухгалтерского) учета, в том числе расчетов по заработной п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лате </w:t>
            </w:r>
          </w:p>
        </w:tc>
        <w:tc>
          <w:tcPr>
            <w:tcW w:w="3330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нормо-часов по сопровождению программного продукта определяется согласно перечня и объема работ, но не более чем 1 нормо-час в месяц в расчете на 1 рабочее место (лицензию)</w:t>
            </w:r>
          </w:p>
        </w:tc>
        <w:tc>
          <w:tcPr>
            <w:tcW w:w="2126" w:type="dxa"/>
            <w:shd w:val="clear" w:color="auto" w:fill="auto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3544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Стоимость определяется исходя из количества и стоим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ости нормо-часов,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но не более 3 500,00 руб.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 один нормо-час</w:t>
            </w:r>
          </w:p>
        </w:tc>
      </w:tr>
      <w:tr w:rsidR="00C54BD1">
        <w:trPr>
          <w:trHeight w:val="2184"/>
        </w:trPr>
        <w:tc>
          <w:tcPr>
            <w:tcW w:w="2694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3835" w:type="dxa"/>
            <w:shd w:val="clear" w:color="auto" w:fill="auto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Программное обеспечение для иных целей</w:t>
            </w:r>
          </w:p>
        </w:tc>
        <w:tc>
          <w:tcPr>
            <w:tcW w:w="3330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нормо-часов по сопровождению программного продукта определяется согласно перечня и объема работ, но не более чем 1 нормо-час в месяц в расчете на 1 рабочее место (лицензию)</w:t>
            </w:r>
          </w:p>
        </w:tc>
        <w:tc>
          <w:tcPr>
            <w:tcW w:w="2126" w:type="dxa"/>
            <w:shd w:val="clear" w:color="auto" w:fill="auto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3544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Стоимость определяется исходя из количества и стоимости н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ормо-часов,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но не более 3 500,00 руб.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 один нормо-час</w:t>
            </w:r>
          </w:p>
        </w:tc>
      </w:tr>
      <w:tr w:rsidR="00C54BD1">
        <w:trPr>
          <w:trHeight w:val="625"/>
        </w:trPr>
        <w:tc>
          <w:tcPr>
            <w:tcW w:w="2694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Затраты на оказание услуг по расширению и доработке функциональных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возможностей программного обеспечения</w:t>
            </w:r>
          </w:p>
        </w:tc>
        <w:tc>
          <w:tcPr>
            <w:tcW w:w="3835" w:type="dxa"/>
            <w:shd w:val="clear" w:color="auto" w:fill="auto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 xml:space="preserve">Программные продукты для ведения бюджетного (бухгалтерского) учета, в том числе расчетов по заработной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плате и денежному довольствию</w:t>
            </w:r>
          </w:p>
        </w:tc>
        <w:tc>
          <w:tcPr>
            <w:tcW w:w="3330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 xml:space="preserve">Количество нормо-часов по расширению и доработке функциональных возможностей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программного обеспечения определяется согласно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перечню и объема работ</w:t>
            </w:r>
          </w:p>
        </w:tc>
        <w:tc>
          <w:tcPr>
            <w:tcW w:w="2126" w:type="dxa"/>
            <w:shd w:val="clear" w:color="auto" w:fill="auto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По потребности</w:t>
            </w:r>
          </w:p>
        </w:tc>
        <w:tc>
          <w:tcPr>
            <w:tcW w:w="3544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Стоимость нормо-часа определяется в соответствии с тарифами, установленными разработчиком программного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 xml:space="preserve">продукта,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br/>
              <w:t xml:space="preserve">но не более 3 500,00 руб.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br/>
              <w:t>за один нормо-час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white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 xml:space="preserve">Нормативы на оплату услуг, связанных с обеспечением безопасности информации 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W w:w="15349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6"/>
        <w:gridCol w:w="3685"/>
        <w:gridCol w:w="3119"/>
        <w:gridCol w:w="3119"/>
      </w:tblGrid>
      <w:tr w:rsidR="00C54BD1">
        <w:trPr>
          <w:trHeight w:val="552"/>
          <w:tblHeader/>
        </w:trPr>
        <w:tc>
          <w:tcPr>
            <w:tcW w:w="5426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(перечень товаров, работ и услуг)</w:t>
            </w:r>
          </w:p>
        </w:tc>
        <w:tc>
          <w:tcPr>
            <w:tcW w:w="3685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Норматив количества</w:t>
            </w:r>
          </w:p>
        </w:tc>
        <w:tc>
          <w:tcPr>
            <w:tcW w:w="311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Периодичность выполнения работ (услуг)</w:t>
            </w:r>
          </w:p>
        </w:tc>
        <w:tc>
          <w:tcPr>
            <w:tcW w:w="311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Предельная цена </w:t>
            </w:r>
          </w:p>
        </w:tc>
      </w:tr>
      <w:tr w:rsidR="00C54BD1">
        <w:trPr>
          <w:trHeight w:val="469"/>
        </w:trPr>
        <w:tc>
          <w:tcPr>
            <w:tcW w:w="5426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Аттестация государственной информационной системы</w:t>
            </w:r>
          </w:p>
        </w:tc>
        <w:tc>
          <w:tcPr>
            <w:tcW w:w="3685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 соответствии с требования нормативных правовых документов</w:t>
            </w:r>
          </w:p>
        </w:tc>
        <w:tc>
          <w:tcPr>
            <w:tcW w:w="3119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бессрочная</w:t>
            </w:r>
          </w:p>
        </w:tc>
        <w:tc>
          <w:tcPr>
            <w:tcW w:w="3119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Средняя стоимость определяется методом сопоставимых рыночных цен (анализа рынка) в пределах, утвержденных на эти цели лимитов бюджетных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обязательств</w:t>
            </w:r>
          </w:p>
        </w:tc>
      </w:tr>
      <w:tr w:rsidR="00C54BD1">
        <w:trPr>
          <w:trHeight w:val="469"/>
        </w:trPr>
        <w:tc>
          <w:tcPr>
            <w:tcW w:w="5426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Производственный контроль (контрольные мероприятия рабочих мест)</w:t>
            </w:r>
          </w:p>
        </w:tc>
        <w:tc>
          <w:tcPr>
            <w:tcW w:w="3685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 соответствии с требования нормативных правовых документов</w:t>
            </w:r>
          </w:p>
        </w:tc>
        <w:tc>
          <w:tcPr>
            <w:tcW w:w="3119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 раз в год</w:t>
            </w:r>
          </w:p>
        </w:tc>
        <w:tc>
          <w:tcPr>
            <w:tcW w:w="3119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25 000,00 руб.</w:t>
            </w:r>
          </w:p>
        </w:tc>
      </w:tr>
      <w:tr w:rsidR="00C54BD1">
        <w:trPr>
          <w:trHeight w:val="469"/>
        </w:trPr>
        <w:tc>
          <w:tcPr>
            <w:tcW w:w="5426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Проведение анализа уязвимости рабочего места</w:t>
            </w:r>
          </w:p>
        </w:tc>
        <w:tc>
          <w:tcPr>
            <w:tcW w:w="3685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 соответствии с требования нормативных правовых документов</w:t>
            </w:r>
          </w:p>
        </w:tc>
        <w:tc>
          <w:tcPr>
            <w:tcW w:w="3119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 раз в год</w:t>
            </w:r>
          </w:p>
        </w:tc>
        <w:tc>
          <w:tcPr>
            <w:tcW w:w="3119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150 000,00 руб.</w:t>
            </w:r>
          </w:p>
        </w:tc>
      </w:tr>
      <w:tr w:rsidR="00C54BD1">
        <w:trPr>
          <w:trHeight w:val="469"/>
        </w:trPr>
        <w:tc>
          <w:tcPr>
            <w:tcW w:w="5426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Специальная оценка условий труда</w:t>
            </w:r>
          </w:p>
        </w:tc>
        <w:tc>
          <w:tcPr>
            <w:tcW w:w="3685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 соответствии с требования нормативных правовых документов</w:t>
            </w:r>
          </w:p>
        </w:tc>
        <w:tc>
          <w:tcPr>
            <w:tcW w:w="3119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реже 1 раза в 5 лет</w:t>
            </w:r>
          </w:p>
        </w:tc>
        <w:tc>
          <w:tcPr>
            <w:tcW w:w="3119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10 000,00 руб.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br/>
              <w:t>за 1 рабочее мест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о</w:t>
            </w:r>
          </w:p>
        </w:tc>
      </w:tr>
      <w:tr w:rsidR="00C54BD1">
        <w:trPr>
          <w:trHeight w:val="469"/>
        </w:trPr>
        <w:tc>
          <w:tcPr>
            <w:tcW w:w="5426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Иные мероприятия по информационной безопасности</w:t>
            </w:r>
          </w:p>
        </w:tc>
        <w:tc>
          <w:tcPr>
            <w:tcW w:w="3685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3119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 раз в год</w:t>
            </w:r>
          </w:p>
        </w:tc>
        <w:tc>
          <w:tcPr>
            <w:tcW w:w="3119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300 000,00 руб.</w:t>
            </w:r>
          </w:p>
        </w:tc>
      </w:tr>
      <w:tr w:rsidR="00C54BD1">
        <w:trPr>
          <w:trHeight w:val="469"/>
        </w:trPr>
        <w:tc>
          <w:tcPr>
            <w:tcW w:w="5426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Защита информации от несанкционированного доступа на ПК</w:t>
            </w:r>
          </w:p>
        </w:tc>
        <w:tc>
          <w:tcPr>
            <w:tcW w:w="3685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 соответствии с требования нормативных правовых документов</w:t>
            </w:r>
          </w:p>
        </w:tc>
        <w:tc>
          <w:tcPr>
            <w:tcW w:w="3119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3119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10 000,00 руб.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br/>
              <w:t>за 1 рабочее место</w:t>
            </w:r>
          </w:p>
        </w:tc>
      </w:tr>
      <w:tr w:rsidR="00C54BD1">
        <w:trPr>
          <w:trHeight w:val="469"/>
        </w:trPr>
        <w:tc>
          <w:tcPr>
            <w:tcW w:w="5426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Предоставление неисключительных лицензионных прав на использование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антивирусного программного обеспечения</w:t>
            </w:r>
          </w:p>
        </w:tc>
        <w:tc>
          <w:tcPr>
            <w:tcW w:w="3685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В соответствии с используемым оборудованием</w:t>
            </w:r>
          </w:p>
        </w:tc>
        <w:tc>
          <w:tcPr>
            <w:tcW w:w="3119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Лицензия приобретается на срок не менее 1 года</w:t>
            </w:r>
          </w:p>
        </w:tc>
        <w:tc>
          <w:tcPr>
            <w:tcW w:w="3119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 00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0,00 руб.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br/>
              <w:t>за 1 рабочее место</w:t>
            </w:r>
          </w:p>
        </w:tc>
      </w:tr>
      <w:tr w:rsidR="00C54BD1">
        <w:trPr>
          <w:trHeight w:val="469"/>
        </w:trPr>
        <w:tc>
          <w:tcPr>
            <w:tcW w:w="5426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Приобретение сертифицированных программных средств защиты информации с установкой и настройкой</w:t>
            </w:r>
          </w:p>
        </w:tc>
        <w:tc>
          <w:tcPr>
            <w:tcW w:w="3685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По потребности </w:t>
            </w:r>
          </w:p>
        </w:tc>
        <w:tc>
          <w:tcPr>
            <w:tcW w:w="3119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 лицензия приобретается на срок не менее 1 года</w:t>
            </w:r>
          </w:p>
        </w:tc>
        <w:tc>
          <w:tcPr>
            <w:tcW w:w="3119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10 000,00 руб.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br/>
              <w:t>за 1 рабочее место</w:t>
            </w:r>
          </w:p>
        </w:tc>
      </w:tr>
      <w:tr w:rsidR="00C54BD1">
        <w:trPr>
          <w:trHeight w:val="469"/>
        </w:trPr>
        <w:tc>
          <w:tcPr>
            <w:tcW w:w="5426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Лицензия на право использования СКЗИ «КриптоПро CSP»</w:t>
            </w:r>
          </w:p>
        </w:tc>
        <w:tc>
          <w:tcPr>
            <w:tcW w:w="3685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потребности, в соответствии с должностными обязанностями работников</w:t>
            </w:r>
          </w:p>
        </w:tc>
        <w:tc>
          <w:tcPr>
            <w:tcW w:w="3119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Лицензия приобретается на срок не менее 1 года</w:t>
            </w:r>
          </w:p>
        </w:tc>
        <w:tc>
          <w:tcPr>
            <w:tcW w:w="3119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5 000,00 руб.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br/>
              <w:t>за 1 рабочее место</w:t>
            </w:r>
          </w:p>
        </w:tc>
      </w:tr>
      <w:tr w:rsidR="00C54BD1">
        <w:trPr>
          <w:trHeight w:val="469"/>
        </w:trPr>
        <w:tc>
          <w:tcPr>
            <w:tcW w:w="5426" w:type="dxa"/>
            <w:vMerge w:val="restart"/>
            <w:shd w:val="clear" w:color="FFFFFF" w:fill="FFFFFF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Лицензия на право использования СКЗИ «Кри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птоПро JCP»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685" w:type="dxa"/>
            <w:vMerge w:val="restart"/>
            <w:shd w:val="clear" w:color="FFFFFF" w:fill="FFFFFF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потребности, в соответствии с должностными обязанностями работников</w:t>
            </w:r>
          </w:p>
        </w:tc>
        <w:tc>
          <w:tcPr>
            <w:tcW w:w="3119" w:type="dxa"/>
            <w:vMerge w:val="restart"/>
            <w:shd w:val="clear" w:color="FFFFFF" w:fill="FFFFFF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Лицензия приобретается на срок не менее 1 года</w:t>
            </w:r>
          </w:p>
        </w:tc>
        <w:tc>
          <w:tcPr>
            <w:tcW w:w="3119" w:type="dxa"/>
            <w:vMerge w:val="restart"/>
            <w:shd w:val="clear" w:color="FFFFFF" w:fill="FFFFFF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5 000,00 руб.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br/>
              <w:t>за 1 рабочее место</w:t>
            </w:r>
          </w:p>
        </w:tc>
      </w:tr>
      <w:tr w:rsidR="00C54BD1">
        <w:trPr>
          <w:trHeight w:val="469"/>
        </w:trPr>
        <w:tc>
          <w:tcPr>
            <w:tcW w:w="5426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Средства криптографической защиты информации</w:t>
            </w:r>
          </w:p>
        </w:tc>
        <w:tc>
          <w:tcPr>
            <w:tcW w:w="3685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потребности, в соответствии с должностными обязанностями работников</w:t>
            </w:r>
          </w:p>
        </w:tc>
        <w:tc>
          <w:tcPr>
            <w:tcW w:w="3119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3119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5 000,00 руб.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br/>
              <w:t>за 1 рабочее место</w:t>
            </w:r>
          </w:p>
        </w:tc>
      </w:tr>
      <w:tr w:rsidR="00C54BD1">
        <w:trPr>
          <w:trHeight w:val="469"/>
        </w:trPr>
        <w:tc>
          <w:tcPr>
            <w:tcW w:w="5426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Средства обнаружения и предотвращения компьютерных атак</w:t>
            </w:r>
          </w:p>
        </w:tc>
        <w:tc>
          <w:tcPr>
            <w:tcW w:w="3685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3119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3119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10 000,00 руб.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br/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 1 рабочее место</w:t>
            </w:r>
          </w:p>
        </w:tc>
      </w:tr>
    </w:tbl>
    <w:p w:rsidR="00C54BD1" w:rsidRDefault="00C54BD1">
      <w:pPr>
        <w:spacing w:after="0" w:line="240" w:lineRule="auto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C54BD1" w:rsidRDefault="00C54BD1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highlight w:val="white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оплату услуг по предоставлению электронных ключей идентификации и доступа к системам электронного документооборота, государственным и муниципальным информационным системам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W w:w="1520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9"/>
        <w:gridCol w:w="4252"/>
        <w:gridCol w:w="3119"/>
        <w:gridCol w:w="2976"/>
      </w:tblGrid>
      <w:tr w:rsidR="00C54BD1">
        <w:trPr>
          <w:trHeight w:val="369"/>
          <w:tblHeader/>
        </w:trPr>
        <w:tc>
          <w:tcPr>
            <w:tcW w:w="485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Наименование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(перечень товаров, работ и услуг)</w:t>
            </w:r>
          </w:p>
        </w:tc>
        <w:tc>
          <w:tcPr>
            <w:tcW w:w="4252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Предельное количество товара/услуги (шт.)</w:t>
            </w:r>
          </w:p>
        </w:tc>
        <w:tc>
          <w:tcPr>
            <w:tcW w:w="311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Периодичность выполнения работ (услуг)</w:t>
            </w:r>
          </w:p>
        </w:tc>
        <w:tc>
          <w:tcPr>
            <w:tcW w:w="2976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Предельная стоимость товара за единицу</w:t>
            </w:r>
          </w:p>
        </w:tc>
      </w:tr>
      <w:tr w:rsidR="00C54BD1">
        <w:trPr>
          <w:trHeight w:val="469"/>
        </w:trPr>
        <w:tc>
          <w:tcPr>
            <w:tcW w:w="4859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Изготовление сертификатов электронной подписи</w:t>
            </w:r>
          </w:p>
        </w:tc>
        <w:tc>
          <w:tcPr>
            <w:tcW w:w="4252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 на одного работника</w:t>
            </w:r>
          </w:p>
        </w:tc>
        <w:tc>
          <w:tcPr>
            <w:tcW w:w="3119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2976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5 000,00 руб.</w:t>
            </w:r>
          </w:p>
        </w:tc>
      </w:tr>
      <w:tr w:rsidR="00C54BD1">
        <w:trPr>
          <w:trHeight w:val="469"/>
        </w:trPr>
        <w:tc>
          <w:tcPr>
            <w:tcW w:w="4859" w:type="dxa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Изготовление сертификатов электронной подписи с добавлением иной области пользования</w:t>
            </w:r>
          </w:p>
        </w:tc>
        <w:tc>
          <w:tcPr>
            <w:tcW w:w="4252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 на одного работника</w:t>
            </w:r>
          </w:p>
        </w:tc>
        <w:tc>
          <w:tcPr>
            <w:tcW w:w="3119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2976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5 000,00 руб.</w:t>
            </w:r>
          </w:p>
        </w:tc>
      </w:tr>
    </w:tbl>
    <w:p w:rsidR="00C54BD1" w:rsidRDefault="00C54BD1">
      <w:pPr>
        <w:spacing w:after="0" w:line="240" w:lineRule="auto"/>
        <w:rPr>
          <w:rFonts w:ascii="Times New Roman" w:hAnsi="Times New Roman"/>
          <w:sz w:val="26"/>
          <w:szCs w:val="26"/>
          <w:highlight w:val="white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оплату работ по монтажу (установке), дооборудованию и наладке оборудования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W w:w="1520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9"/>
        <w:gridCol w:w="4252"/>
        <w:gridCol w:w="3119"/>
        <w:gridCol w:w="2976"/>
      </w:tblGrid>
      <w:tr w:rsidR="00C54BD1">
        <w:trPr>
          <w:trHeight w:val="463"/>
          <w:tblHeader/>
        </w:trPr>
        <w:tc>
          <w:tcPr>
            <w:tcW w:w="485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 xml:space="preserve">Наименование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(перечень товаров, работ и услуг)</w:t>
            </w:r>
          </w:p>
        </w:tc>
        <w:tc>
          <w:tcPr>
            <w:tcW w:w="4252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Предельное количество товара/услуги (шт.)</w:t>
            </w:r>
          </w:p>
        </w:tc>
        <w:tc>
          <w:tcPr>
            <w:tcW w:w="311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Периодичность выполнения работ (услуг)</w:t>
            </w:r>
          </w:p>
        </w:tc>
        <w:tc>
          <w:tcPr>
            <w:tcW w:w="2976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Предельная стоимость товара за единицу </w:t>
            </w:r>
          </w:p>
        </w:tc>
      </w:tr>
      <w:tr w:rsidR="00C54BD1">
        <w:trPr>
          <w:trHeight w:val="469"/>
        </w:trPr>
        <w:tc>
          <w:tcPr>
            <w:tcW w:w="4859" w:type="dxa"/>
            <w:shd w:val="clear" w:color="auto" w:fill="auto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Монтаж (установка), дооборудование и наладка оборудования</w:t>
            </w:r>
          </w:p>
        </w:tc>
        <w:tc>
          <w:tcPr>
            <w:tcW w:w="4252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 соответствии с количеством приобретаемого оборудования, подлежащего монтажу (установке, дооборудованию, наладке)</w:t>
            </w:r>
          </w:p>
        </w:tc>
        <w:tc>
          <w:tcPr>
            <w:tcW w:w="3119" w:type="dxa"/>
            <w:shd w:val="clear" w:color="auto" w:fill="auto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мере необходимости</w:t>
            </w:r>
          </w:p>
        </w:tc>
        <w:tc>
          <w:tcPr>
            <w:tcW w:w="2976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50 000 руб.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white"/>
        </w:rPr>
      </w:pPr>
    </w:p>
    <w:p w:rsidR="00C54BD1" w:rsidRDefault="008B30AA">
      <w:pPr>
        <w:pStyle w:val="2"/>
        <w:jc w:val="center"/>
        <w:rPr>
          <w:rFonts w:ascii="Times New Roman" w:eastAsia="Times New Roman" w:hAnsi="Times New Roman" w:cs="Times New Roman"/>
          <w:b/>
          <w:color w:val="auto"/>
          <w:highlight w:val="white"/>
        </w:rPr>
      </w:pPr>
      <w:r>
        <w:rPr>
          <w:rFonts w:ascii="Times New Roman" w:eastAsia="Times New Roman" w:hAnsi="Times New Roman" w:cs="Times New Roman"/>
          <w:b/>
          <w:color w:val="auto"/>
          <w:highlight w:val="white"/>
          <w:lang w:eastAsia="ru-RU"/>
        </w:rPr>
        <w:t>1.4.ЗАТРАТЫ НА ПРИОБРЕТЕНИЕ ОСНОВНЫХ СРЕДСТВ</w:t>
      </w: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приобретение рабочих станций</w:t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678"/>
        <w:gridCol w:w="3260"/>
        <w:gridCol w:w="3118"/>
      </w:tblGrid>
      <w:tr w:rsidR="00C54BD1">
        <w:trPr>
          <w:tblHeader/>
        </w:trPr>
        <w:tc>
          <w:tcPr>
            <w:tcW w:w="4111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 товара</w:t>
            </w:r>
          </w:p>
        </w:tc>
        <w:tc>
          <w:tcPr>
            <w:tcW w:w="467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Категории должностей </w:t>
            </w:r>
          </w:p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(групп должностей)</w:t>
            </w:r>
          </w:p>
        </w:tc>
        <w:tc>
          <w:tcPr>
            <w:tcW w:w="3260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Норматив количества</w:t>
            </w:r>
          </w:p>
        </w:tc>
        <w:tc>
          <w:tcPr>
            <w:tcW w:w="311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Предельная цена за единицу товара (услуг)</w:t>
            </w:r>
          </w:p>
        </w:tc>
      </w:tr>
      <w:tr w:rsidR="00C54BD1">
        <w:tc>
          <w:tcPr>
            <w:tcW w:w="15167" w:type="dxa"/>
            <w:gridSpan w:val="4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МИНИСТЕРСТВО</w:t>
            </w:r>
          </w:p>
        </w:tc>
      </w:tr>
      <w:tr w:rsidR="00C54BD1">
        <w:tc>
          <w:tcPr>
            <w:tcW w:w="411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Персональный компьютер в сборе: системный блок, монитор, клавиатура, мышь</w:t>
            </w: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государственной должности Новосибирской области: министр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 единицы в расчете работника или по потребности в зависимости от должностных обязанностей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решению министра.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200 000,00 руб.</w:t>
            </w:r>
          </w:p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главной группе должностей категории «руководители»: первый заместитель министра, заместитель министра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 единицы в расчете на гражданского служащего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или по потребности в зависимости от должностных обязанностей по решению министра.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170 000,00 руб.</w:t>
            </w:r>
          </w:p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гражданского служащего, работника</w:t>
            </w:r>
          </w:p>
          <w:p w:rsidR="00C54BD1" w:rsidRDefault="008B30A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или по потребности в зависимости от должностных обязанностей по решению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министра.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Не более 170 000,00 руб.</w:t>
            </w:r>
          </w:p>
        </w:tc>
      </w:tr>
      <w:tr w:rsidR="00C54BD1">
        <w:tc>
          <w:tcPr>
            <w:tcW w:w="411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Моноблок, клавиатура, мышь</w:t>
            </w: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государственной должности Новосибирской области: министр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200 000,00 руб.</w:t>
            </w:r>
          </w:p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главной группе должностей категории «руководители»: первый заместитель министра, заместитель министра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гражданского служащего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200 000,00 руб.</w:t>
            </w:r>
          </w:p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  <w:p w:rsidR="00C54BD1" w:rsidRDefault="008B30A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или по потребности в зависимости от должностных обязанностей по решению министра.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200 000,00 руб.</w:t>
            </w:r>
          </w:p>
        </w:tc>
      </w:tr>
      <w:tr w:rsidR="00C54BD1">
        <w:tc>
          <w:tcPr>
            <w:tcW w:w="4111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Сервер</w:t>
            </w:r>
          </w:p>
        </w:tc>
        <w:tc>
          <w:tcPr>
            <w:tcW w:w="4678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 единиц на Министерство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более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3 000 000,00 руб.</w:t>
            </w:r>
          </w:p>
        </w:tc>
      </w:tr>
      <w:tr w:rsidR="00C54BD1">
        <w:tc>
          <w:tcPr>
            <w:tcW w:w="4111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Система хранения данных</w:t>
            </w:r>
          </w:p>
        </w:tc>
        <w:tc>
          <w:tcPr>
            <w:tcW w:w="4678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 единиц на Министерство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3 000 000,00 руб.</w:t>
            </w:r>
          </w:p>
        </w:tc>
      </w:tr>
      <w:tr w:rsidR="00C54BD1">
        <w:tc>
          <w:tcPr>
            <w:tcW w:w="15167" w:type="dxa"/>
            <w:gridSpan w:val="4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ГОСУДАРСТВЕННЫЕ УЧРЕЖДЕНИЯ НОВОСИБИРСКОЙ ОБЛАСТИ ПОДВЕДОМСТВЕННЫЕ МИНИСТЕРСТВУ</w:t>
            </w:r>
          </w:p>
        </w:tc>
      </w:tr>
      <w:tr w:rsidR="00C54BD1">
        <w:tc>
          <w:tcPr>
            <w:tcW w:w="411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Персональный компьютер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 сборе: системный блок, монитор, клавиатура, мышь</w:t>
            </w: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Руководитель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государственного учреждения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 или по потребности в зависимости от должностных обязанностей по решению руководителя учреждения.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200 000,00 руб.</w:t>
            </w:r>
          </w:p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Заместитель руководителя государственного учреждения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 единицы в расчете на работника или по потребности в зависимости от должностных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обязанностей по решению руководителя учреждения.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Не более 170 000,00 руб.</w:t>
            </w:r>
          </w:p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  <w:p w:rsidR="00C54BD1" w:rsidRDefault="008B30A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или по потребности в зависимости от должностных обязанностей по решению руководителя учреждения.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170 000,00 руб.</w:t>
            </w:r>
          </w:p>
        </w:tc>
      </w:tr>
      <w:tr w:rsidR="00C54BD1">
        <w:tc>
          <w:tcPr>
            <w:tcW w:w="411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Моноблок,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клавиатура, мышь</w:t>
            </w: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ководитель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государственного учреждения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200 000,00 руб.</w:t>
            </w:r>
          </w:p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Заместитель руководителя государственного учреждения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200 000,00 руб.</w:t>
            </w:r>
          </w:p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  <w:p w:rsidR="00C54BD1" w:rsidRDefault="008B30A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или по потребности в зависимости от должностных обязанностей по решению руководителя учреждения.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200 000,00 руб.</w:t>
            </w:r>
          </w:p>
        </w:tc>
      </w:tr>
      <w:tr w:rsidR="00C54BD1">
        <w:tc>
          <w:tcPr>
            <w:tcW w:w="4111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Сервер</w:t>
            </w:r>
          </w:p>
        </w:tc>
        <w:tc>
          <w:tcPr>
            <w:tcW w:w="4678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 единиц на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учреждение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3 000 000,00 руб.</w:t>
            </w:r>
          </w:p>
        </w:tc>
      </w:tr>
      <w:tr w:rsidR="00C54BD1">
        <w:tc>
          <w:tcPr>
            <w:tcW w:w="4111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Система хранения данных</w:t>
            </w:r>
          </w:p>
        </w:tc>
        <w:tc>
          <w:tcPr>
            <w:tcW w:w="4678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 на учреждение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3 000 000,00 руб.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приобретение принтеров, многофункциональных устройств, копировальных аппаратов и иной оргтехники</w:t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678"/>
        <w:gridCol w:w="3260"/>
        <w:gridCol w:w="3118"/>
      </w:tblGrid>
      <w:tr w:rsidR="00C54BD1">
        <w:trPr>
          <w:tblHeader/>
        </w:trPr>
        <w:tc>
          <w:tcPr>
            <w:tcW w:w="4111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 товара</w:t>
            </w:r>
          </w:p>
        </w:tc>
        <w:tc>
          <w:tcPr>
            <w:tcW w:w="467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Категории должностей </w:t>
            </w:r>
          </w:p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(групп должностей)</w:t>
            </w:r>
          </w:p>
        </w:tc>
        <w:tc>
          <w:tcPr>
            <w:tcW w:w="3260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Норматив количества</w:t>
            </w:r>
          </w:p>
        </w:tc>
        <w:tc>
          <w:tcPr>
            <w:tcW w:w="311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Предельная цена за единицу товара (услуг)</w:t>
            </w:r>
          </w:p>
        </w:tc>
      </w:tr>
      <w:tr w:rsidR="00C54BD1">
        <w:tc>
          <w:tcPr>
            <w:tcW w:w="15167" w:type="dxa"/>
            <w:gridSpan w:val="4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МИНИСТЕРСТВО</w:t>
            </w:r>
          </w:p>
        </w:tc>
      </w:tr>
      <w:tr w:rsidR="00C54BD1">
        <w:tc>
          <w:tcPr>
            <w:tcW w:w="4111" w:type="dxa"/>
            <w:vMerge w:val="restart"/>
          </w:tcPr>
          <w:p w:rsidR="00C54BD1" w:rsidRDefault="008B30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Многофункциональное устройство (МФУ), формат А4,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lastRenderedPageBreak/>
              <w:t xml:space="preserve">черно-белый, скорость печати не менее </w:t>
            </w:r>
            <w:r>
              <w:rPr>
                <w:rFonts w:ascii="Times New Roman" w:eastAsia="Arial" w:hAnsi="Times New Roman"/>
                <w:color w:val="000000" w:themeColor="text1"/>
                <w:spacing w:val="1"/>
                <w:sz w:val="26"/>
                <w:szCs w:val="26"/>
                <w:highlight w:val="white"/>
              </w:rPr>
              <w:t>20 стр/мин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Должность, относящаяся к государственной должности Новосибирской области: министр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30 000,00 руб.</w:t>
            </w:r>
          </w:p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Должность, относящаяся к главной группе должностей категории «руководители»: первый заместитель министра,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заместитель министра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гражданского служащего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rPr>
          <w:trHeight w:val="638"/>
        </w:trPr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rPr>
          <w:trHeight w:val="638"/>
        </w:trPr>
        <w:tc>
          <w:tcPr>
            <w:tcW w:w="4111" w:type="dxa"/>
            <w:vMerge w:val="restart"/>
          </w:tcPr>
          <w:p w:rsidR="00C54BD1" w:rsidRDefault="008B30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Сетевое многофункциональное устройство (МФУ), формат А4, черно-белый, скорость печати не менее </w:t>
            </w:r>
            <w:r>
              <w:rPr>
                <w:rFonts w:ascii="Times New Roman" w:eastAsia="Arial" w:hAnsi="Times New Roman"/>
                <w:color w:val="000000" w:themeColor="text1"/>
                <w:spacing w:val="1"/>
                <w:sz w:val="26"/>
                <w:szCs w:val="26"/>
                <w:highlight w:val="white"/>
              </w:rPr>
              <w:t>33 стр/мин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467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государственной должности Новосибирской области: министр</w:t>
            </w:r>
          </w:p>
        </w:tc>
        <w:tc>
          <w:tcPr>
            <w:tcW w:w="3260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80 000,00 руб.</w:t>
            </w:r>
          </w:p>
        </w:tc>
      </w:tr>
      <w:tr w:rsidR="00C54BD1">
        <w:trPr>
          <w:trHeight w:val="638"/>
        </w:trPr>
        <w:tc>
          <w:tcPr>
            <w:tcW w:w="4111" w:type="dxa"/>
            <w:vMerge/>
          </w:tcPr>
          <w:p w:rsidR="00C54BD1" w:rsidRDefault="00C54BD1"/>
        </w:tc>
        <w:tc>
          <w:tcPr>
            <w:tcW w:w="467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главной группе должностей категории «руководители»: первый заместитель министра, заместитель министра</w:t>
            </w:r>
          </w:p>
        </w:tc>
        <w:tc>
          <w:tcPr>
            <w:tcW w:w="3260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гражданского служащего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rPr>
          <w:trHeight w:val="638"/>
        </w:trPr>
        <w:tc>
          <w:tcPr>
            <w:tcW w:w="4111" w:type="dxa"/>
            <w:vMerge/>
          </w:tcPr>
          <w:p w:rsidR="00C54BD1" w:rsidRDefault="00C54BD1"/>
        </w:tc>
        <w:tc>
          <w:tcPr>
            <w:tcW w:w="467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60" w:type="dxa"/>
            <w:vMerge w:val="restart"/>
          </w:tcPr>
          <w:p w:rsidR="00C54BD1" w:rsidRDefault="008B30A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на отдел или по потребности в зависимости от должностных обязанностей по решению министра.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rPr>
          <w:trHeight w:val="638"/>
        </w:trPr>
        <w:tc>
          <w:tcPr>
            <w:tcW w:w="4111" w:type="dxa"/>
            <w:vMerge w:val="restart"/>
          </w:tcPr>
          <w:p w:rsidR="00C54BD1" w:rsidRDefault="008B30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Сетевое многофункциональное устройство (МФУ), формат А4, цветной, скорость печати не менее </w:t>
            </w:r>
            <w:r>
              <w:rPr>
                <w:rFonts w:ascii="Times New Roman" w:eastAsia="Arial" w:hAnsi="Times New Roman"/>
                <w:color w:val="000000" w:themeColor="text1"/>
                <w:spacing w:val="1"/>
                <w:sz w:val="26"/>
                <w:szCs w:val="26"/>
                <w:highlight w:val="white"/>
              </w:rPr>
              <w:t>18 стр/мин</w:t>
            </w:r>
          </w:p>
          <w:p w:rsidR="00C54BD1" w:rsidRDefault="00C54BD1">
            <w:pPr>
              <w:rPr>
                <w:sz w:val="26"/>
                <w:szCs w:val="26"/>
                <w:highlight w:val="white"/>
              </w:rPr>
            </w:pPr>
          </w:p>
        </w:tc>
        <w:tc>
          <w:tcPr>
            <w:tcW w:w="467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государственной должности Новосибирской области: министр</w:t>
            </w:r>
          </w:p>
        </w:tc>
        <w:tc>
          <w:tcPr>
            <w:tcW w:w="3260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100 000,00 руб.</w:t>
            </w:r>
          </w:p>
        </w:tc>
      </w:tr>
      <w:tr w:rsidR="00C54BD1">
        <w:trPr>
          <w:trHeight w:val="638"/>
        </w:trPr>
        <w:tc>
          <w:tcPr>
            <w:tcW w:w="4111" w:type="dxa"/>
            <w:vMerge/>
          </w:tcPr>
          <w:p w:rsidR="00C54BD1" w:rsidRDefault="00C54BD1"/>
        </w:tc>
        <w:tc>
          <w:tcPr>
            <w:tcW w:w="467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главной группе должностей категории «руководители»: первый заместитель министра,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заместитель министра</w:t>
            </w:r>
          </w:p>
        </w:tc>
        <w:tc>
          <w:tcPr>
            <w:tcW w:w="3260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гражданского служащего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rPr>
          <w:trHeight w:val="638"/>
        </w:trPr>
        <w:tc>
          <w:tcPr>
            <w:tcW w:w="4111" w:type="dxa"/>
            <w:vMerge/>
          </w:tcPr>
          <w:p w:rsidR="00C54BD1" w:rsidRDefault="00C54BD1"/>
        </w:tc>
        <w:tc>
          <w:tcPr>
            <w:tcW w:w="467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60" w:type="dxa"/>
            <w:vMerge w:val="restart"/>
          </w:tcPr>
          <w:p w:rsidR="00C54BD1" w:rsidRDefault="008B30A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на отдел или по потребности в зависимости от должностных обязанностей по решению министра.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rPr>
          <w:trHeight w:val="638"/>
        </w:trPr>
        <w:tc>
          <w:tcPr>
            <w:tcW w:w="411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Сетевое многофункциональное устройство (МФУ), формат А4, высокой производительности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(цвет тонера: чёрный),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скорость печати не менее </w:t>
            </w:r>
            <w:r>
              <w:rPr>
                <w:rFonts w:ascii="Times New Roman" w:eastAsia="Arial" w:hAnsi="Times New Roman"/>
                <w:color w:val="000000" w:themeColor="text1"/>
                <w:spacing w:val="1"/>
                <w:sz w:val="26"/>
                <w:szCs w:val="26"/>
                <w:highlight w:val="white"/>
              </w:rPr>
              <w:t>45 стр/мин</w:t>
            </w:r>
          </w:p>
        </w:tc>
        <w:tc>
          <w:tcPr>
            <w:tcW w:w="467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государственной должности Новосибирской области: министр</w:t>
            </w:r>
          </w:p>
        </w:tc>
        <w:tc>
          <w:tcPr>
            <w:tcW w:w="3260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работника</w:t>
            </w:r>
          </w:p>
        </w:tc>
        <w:tc>
          <w:tcPr>
            <w:tcW w:w="311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185 000,00 руб.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</w:tr>
      <w:tr w:rsidR="00C54BD1">
        <w:trPr>
          <w:trHeight w:val="638"/>
        </w:trPr>
        <w:tc>
          <w:tcPr>
            <w:tcW w:w="4111" w:type="dxa"/>
            <w:vMerge/>
          </w:tcPr>
          <w:p w:rsidR="00C54BD1" w:rsidRDefault="00C54BD1"/>
        </w:tc>
        <w:tc>
          <w:tcPr>
            <w:tcW w:w="467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главной группе должностей категории «руководители»: первый заместитель министра, заместитель министра</w:t>
            </w:r>
          </w:p>
        </w:tc>
        <w:tc>
          <w:tcPr>
            <w:tcW w:w="3260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гражданского служащего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rPr>
          <w:trHeight w:val="638"/>
        </w:trPr>
        <w:tc>
          <w:tcPr>
            <w:tcW w:w="4111" w:type="dxa"/>
            <w:vMerge/>
          </w:tcPr>
          <w:p w:rsidR="00C54BD1" w:rsidRDefault="00C54BD1"/>
        </w:tc>
        <w:tc>
          <w:tcPr>
            <w:tcW w:w="467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60" w:type="dxa"/>
            <w:vMerge w:val="restart"/>
          </w:tcPr>
          <w:p w:rsidR="00C54BD1" w:rsidRDefault="008B30A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на отдел или по потребности в зависимости от должностных обязанностей по решению министра.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rPr>
          <w:trHeight w:val="646"/>
        </w:trPr>
        <w:tc>
          <w:tcPr>
            <w:tcW w:w="411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Сетевое многофункциональное устройство (МФУ), формат А4, высокой производительност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и с возможностью цветной печати,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скорость печати не менее </w:t>
            </w:r>
            <w:r>
              <w:rPr>
                <w:rFonts w:ascii="Times New Roman" w:eastAsia="Arial" w:hAnsi="Times New Roman"/>
                <w:color w:val="000000" w:themeColor="text1"/>
                <w:spacing w:val="1"/>
                <w:sz w:val="26"/>
                <w:szCs w:val="26"/>
                <w:highlight w:val="white"/>
              </w:rPr>
              <w:t>38 стр/мин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467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государственной должности Новосибирской области: министр</w:t>
            </w:r>
          </w:p>
        </w:tc>
        <w:tc>
          <w:tcPr>
            <w:tcW w:w="3260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460 000,00 руб.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</w:tr>
      <w:tr w:rsidR="00C54BD1">
        <w:trPr>
          <w:trHeight w:val="638"/>
        </w:trPr>
        <w:tc>
          <w:tcPr>
            <w:tcW w:w="4111" w:type="dxa"/>
            <w:vMerge/>
          </w:tcPr>
          <w:p w:rsidR="00C54BD1" w:rsidRDefault="00C54BD1"/>
        </w:tc>
        <w:tc>
          <w:tcPr>
            <w:tcW w:w="467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главной группе должностей категории «руководители»: первый заместитель министра, заместитель министра</w:t>
            </w:r>
          </w:p>
        </w:tc>
        <w:tc>
          <w:tcPr>
            <w:tcW w:w="3260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гражданского служащего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rPr>
          <w:trHeight w:val="638"/>
        </w:trPr>
        <w:tc>
          <w:tcPr>
            <w:tcW w:w="4111" w:type="dxa"/>
            <w:vMerge/>
          </w:tcPr>
          <w:p w:rsidR="00C54BD1" w:rsidRDefault="00C54BD1"/>
        </w:tc>
        <w:tc>
          <w:tcPr>
            <w:tcW w:w="467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60" w:type="dxa"/>
            <w:vMerge w:val="restart"/>
          </w:tcPr>
          <w:p w:rsidR="00C54BD1" w:rsidRDefault="008B30A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на отдел или по потребности в зависимости от должностных обязанностей по решению министра.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rPr>
          <w:trHeight w:val="638"/>
        </w:trPr>
        <w:tc>
          <w:tcPr>
            <w:tcW w:w="411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Сетевое многофункциональное устройство (МФУ), формат А3, высокой производительности</w:t>
            </w:r>
          </w:p>
          <w:p w:rsidR="00C54BD1" w:rsidRDefault="008B30AA">
            <w:pPr>
              <w:spacing w:after="0" w:line="240" w:lineRule="auto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(цвет тонера: чёрный),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скорость печати не менее </w:t>
            </w:r>
            <w:r>
              <w:rPr>
                <w:rFonts w:ascii="Times New Roman" w:eastAsia="Arial" w:hAnsi="Times New Roman"/>
                <w:color w:val="000000" w:themeColor="text1"/>
                <w:spacing w:val="1"/>
                <w:sz w:val="26"/>
                <w:szCs w:val="26"/>
                <w:highlight w:val="white"/>
              </w:rPr>
              <w:t>25 стр/мин</w:t>
            </w:r>
          </w:p>
          <w:p w:rsidR="00C54BD1" w:rsidRDefault="00C54BD1">
            <w:pPr>
              <w:rPr>
                <w:sz w:val="26"/>
                <w:szCs w:val="26"/>
                <w:highlight w:val="white"/>
              </w:rPr>
            </w:pPr>
          </w:p>
        </w:tc>
        <w:tc>
          <w:tcPr>
            <w:tcW w:w="467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Должность, относящаяся к государственной должности Новосибирской области: министр</w:t>
            </w:r>
          </w:p>
        </w:tc>
        <w:tc>
          <w:tcPr>
            <w:tcW w:w="3260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320 000,00 руб.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</w:tr>
      <w:tr w:rsidR="00C54BD1">
        <w:trPr>
          <w:trHeight w:val="638"/>
        </w:trPr>
        <w:tc>
          <w:tcPr>
            <w:tcW w:w="4111" w:type="dxa"/>
            <w:vMerge/>
          </w:tcPr>
          <w:p w:rsidR="00C54BD1" w:rsidRDefault="00C54BD1"/>
        </w:tc>
        <w:tc>
          <w:tcPr>
            <w:tcW w:w="467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Должность, относящаяся к главной группе должностей категории «руководители»: первый заместитель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министра, заместитель министра</w:t>
            </w:r>
          </w:p>
        </w:tc>
        <w:tc>
          <w:tcPr>
            <w:tcW w:w="3260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Не более 1 единицы в расчете на гражданского служащего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rPr>
          <w:trHeight w:val="638"/>
        </w:trPr>
        <w:tc>
          <w:tcPr>
            <w:tcW w:w="4111" w:type="dxa"/>
            <w:vMerge/>
          </w:tcPr>
          <w:p w:rsidR="00C54BD1" w:rsidRDefault="00C54BD1"/>
        </w:tc>
        <w:tc>
          <w:tcPr>
            <w:tcW w:w="467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60" w:type="dxa"/>
            <w:vMerge w:val="restart"/>
          </w:tcPr>
          <w:p w:rsidR="00C54BD1" w:rsidRDefault="008B30A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на отдел или по потребности в зависимости от должностных обязанностей по решению министра.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rPr>
          <w:trHeight w:val="638"/>
        </w:trPr>
        <w:tc>
          <w:tcPr>
            <w:tcW w:w="411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Сетевое многофункциональное устройство (МФУ), формат А3, высокой производительности с возможностью цветной печати,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скорость печати не менее </w:t>
            </w:r>
            <w:r>
              <w:rPr>
                <w:rFonts w:ascii="Times New Roman" w:eastAsia="Arial" w:hAnsi="Times New Roman"/>
                <w:color w:val="000000" w:themeColor="text1"/>
                <w:spacing w:val="1"/>
                <w:sz w:val="26"/>
                <w:szCs w:val="26"/>
                <w:highlight w:val="white"/>
              </w:rPr>
              <w:t>24 с</w:t>
            </w:r>
            <w:r>
              <w:rPr>
                <w:rFonts w:ascii="Times New Roman" w:eastAsia="Arial" w:hAnsi="Times New Roman"/>
                <w:color w:val="000000" w:themeColor="text1"/>
                <w:spacing w:val="1"/>
                <w:sz w:val="26"/>
                <w:szCs w:val="26"/>
                <w:highlight w:val="white"/>
              </w:rPr>
              <w:t>тр/мин</w:t>
            </w:r>
          </w:p>
          <w:p w:rsidR="00C54BD1" w:rsidRDefault="00C54BD1">
            <w:pPr>
              <w:rPr>
                <w:sz w:val="26"/>
                <w:szCs w:val="26"/>
                <w:highlight w:val="white"/>
              </w:rPr>
            </w:pPr>
          </w:p>
        </w:tc>
        <w:tc>
          <w:tcPr>
            <w:tcW w:w="467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государственной должности Новосибирской области: министр</w:t>
            </w:r>
          </w:p>
        </w:tc>
        <w:tc>
          <w:tcPr>
            <w:tcW w:w="3260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520 000,00 руб.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</w:tr>
      <w:tr w:rsidR="00C54BD1">
        <w:trPr>
          <w:trHeight w:val="638"/>
        </w:trPr>
        <w:tc>
          <w:tcPr>
            <w:tcW w:w="4111" w:type="dxa"/>
            <w:vMerge/>
          </w:tcPr>
          <w:p w:rsidR="00C54BD1" w:rsidRDefault="00C54BD1"/>
        </w:tc>
        <w:tc>
          <w:tcPr>
            <w:tcW w:w="467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главной группе должностей категории «руководители»: первый заместитель министра, заместитель министра</w:t>
            </w:r>
          </w:p>
        </w:tc>
        <w:tc>
          <w:tcPr>
            <w:tcW w:w="3260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гражданского служащего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rPr>
          <w:trHeight w:val="638"/>
        </w:trPr>
        <w:tc>
          <w:tcPr>
            <w:tcW w:w="4111" w:type="dxa"/>
            <w:vMerge/>
          </w:tcPr>
          <w:p w:rsidR="00C54BD1" w:rsidRDefault="00C54BD1"/>
        </w:tc>
        <w:tc>
          <w:tcPr>
            <w:tcW w:w="467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60" w:type="dxa"/>
            <w:vMerge w:val="restart"/>
          </w:tcPr>
          <w:p w:rsidR="00C54BD1" w:rsidRDefault="008B30A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на отдел или по потребности в зависимости от должностных обязанностей по решению министра.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c>
          <w:tcPr>
            <w:tcW w:w="4111" w:type="dxa"/>
            <w:vMerge w:val="restart"/>
          </w:tcPr>
          <w:p w:rsidR="00C54BD1" w:rsidRDefault="008B30AA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Сканер, формат А4</w:t>
            </w:r>
          </w:p>
        </w:tc>
        <w:tc>
          <w:tcPr>
            <w:tcW w:w="4678" w:type="dxa"/>
          </w:tcPr>
          <w:p w:rsidR="00C54BD1" w:rsidRDefault="008B30AA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государственной должности Новосибирской области: министр</w:t>
            </w:r>
          </w:p>
        </w:tc>
        <w:tc>
          <w:tcPr>
            <w:tcW w:w="3260" w:type="dxa"/>
          </w:tcPr>
          <w:p w:rsidR="00C54BD1" w:rsidRDefault="008B30AA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  <w:vMerge w:val="restart"/>
          </w:tcPr>
          <w:p w:rsidR="00C54BD1" w:rsidRDefault="008B30AA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20 000,00 руб.</w:t>
            </w:r>
          </w:p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главной группе должностей категории «руководители»: первый заместитель министра, заместитель министра</w:t>
            </w:r>
          </w:p>
        </w:tc>
        <w:tc>
          <w:tcPr>
            <w:tcW w:w="3260" w:type="dxa"/>
          </w:tcPr>
          <w:p w:rsidR="00C54BD1" w:rsidRDefault="008B30AA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гражданского служащего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 единицы на отдел или по потребности в зависимости от должностных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обязанностей по решению министра.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c>
          <w:tcPr>
            <w:tcW w:w="4111" w:type="dxa"/>
            <w:vMerge w:val="restart"/>
          </w:tcPr>
          <w:p w:rsidR="00C54BD1" w:rsidRDefault="008B30AA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Сканер, формат А3</w:t>
            </w:r>
          </w:p>
        </w:tc>
        <w:tc>
          <w:tcPr>
            <w:tcW w:w="4678" w:type="dxa"/>
          </w:tcPr>
          <w:p w:rsidR="00C54BD1" w:rsidRDefault="008B30AA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государственной должности Новосибирской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области: министр</w:t>
            </w:r>
          </w:p>
        </w:tc>
        <w:tc>
          <w:tcPr>
            <w:tcW w:w="3260" w:type="dxa"/>
          </w:tcPr>
          <w:p w:rsidR="00C54BD1" w:rsidRDefault="008B30AA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  <w:vMerge w:val="restart"/>
          </w:tcPr>
          <w:p w:rsidR="00C54BD1" w:rsidRDefault="008B30AA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50 000,00 руб.</w:t>
            </w:r>
          </w:p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главной группе должностей категории «руководители»: первый заместитель министра, заместитель министра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гражданского служащего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на отдел или по потребности в зависимости от должностных обязанностей по решению министра.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Сканер потоковый (протяжной) или планшетный, формат А4, емкость устройства подачи не менее 100 листов, скорость сканирование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не менее </w:t>
            </w:r>
            <w:r>
              <w:rPr>
                <w:rFonts w:ascii="Times New Roman" w:eastAsia="Arial" w:hAnsi="Times New Roman"/>
                <w:color w:val="000000" w:themeColor="text1"/>
                <w:spacing w:val="1"/>
                <w:sz w:val="26"/>
                <w:szCs w:val="26"/>
                <w:highlight w:val="white"/>
              </w:rPr>
              <w:t>50 стр/мин</w:t>
            </w: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категории и группы должностей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на отдел или на 1 работника по потребности в зависимости о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т должностных обязанностей по решению министра.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160 000,00 руб.</w:t>
            </w:r>
          </w:p>
        </w:tc>
      </w:tr>
      <w:tr w:rsidR="00C54B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Сканер потоковый (протяжной) или планшетный, формат А4, емкость устройства подачи не менее 40 листов, скорость сканирование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не менее </w:t>
            </w:r>
            <w:r>
              <w:rPr>
                <w:rFonts w:ascii="Times New Roman" w:eastAsia="Arial" w:hAnsi="Times New Roman"/>
                <w:color w:val="000000" w:themeColor="text1"/>
                <w:spacing w:val="1"/>
                <w:sz w:val="26"/>
                <w:szCs w:val="26"/>
                <w:highlight w:val="white"/>
              </w:rPr>
              <w:t>32 стр/мин</w:t>
            </w: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категории и группы должностей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на отдел или на 1 работника по потребности в зависимости от должностных обязанностей по решению министра.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63 000,00 руб.</w:t>
            </w:r>
          </w:p>
        </w:tc>
      </w:tr>
      <w:tr w:rsidR="00C54BD1">
        <w:trPr>
          <w:trHeight w:val="299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Плоттер</w:t>
            </w:r>
          </w:p>
        </w:tc>
        <w:tc>
          <w:tcPr>
            <w:tcW w:w="467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категории и группы должностей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60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 единицы на управление </w:t>
            </w:r>
          </w:p>
        </w:tc>
        <w:tc>
          <w:tcPr>
            <w:tcW w:w="311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700 000,00 руб.</w:t>
            </w:r>
          </w:p>
        </w:tc>
      </w:tr>
      <w:tr w:rsidR="00C54B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Интерактивная доска</w:t>
            </w: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категории и группы должностей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 единицы на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управление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Не более 300 000,00 руб.</w:t>
            </w:r>
          </w:p>
        </w:tc>
      </w:tr>
      <w:tr w:rsidR="00C54B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Проектор</w:t>
            </w: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категории и группы должностей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на управление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90 000,00 руб.</w:t>
            </w:r>
          </w:p>
        </w:tc>
      </w:tr>
      <w:tr w:rsidR="00C54BD1">
        <w:tc>
          <w:tcPr>
            <w:tcW w:w="4111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Серверный шкаф</w:t>
            </w:r>
          </w:p>
        </w:tc>
        <w:tc>
          <w:tcPr>
            <w:tcW w:w="4678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65 000 руб.</w:t>
            </w:r>
          </w:p>
        </w:tc>
      </w:tr>
      <w:tr w:rsidR="00C54BD1">
        <w:tc>
          <w:tcPr>
            <w:tcW w:w="4111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  <w:lang w:val="en-US"/>
              </w:rPr>
              <w:t>IP-к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амера видеонаблюдения</w:t>
            </w:r>
          </w:p>
        </w:tc>
        <w:tc>
          <w:tcPr>
            <w:tcW w:w="4678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10 000 руб.</w:t>
            </w:r>
          </w:p>
        </w:tc>
      </w:tr>
      <w:tr w:rsidR="00C54BD1">
        <w:tc>
          <w:tcPr>
            <w:tcW w:w="4111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Радиомикрофон</w:t>
            </w:r>
          </w:p>
        </w:tc>
        <w:tc>
          <w:tcPr>
            <w:tcW w:w="4678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15 000 руб.</w:t>
            </w:r>
          </w:p>
        </w:tc>
      </w:tr>
      <w:tr w:rsidR="00C54BD1">
        <w:tc>
          <w:tcPr>
            <w:tcW w:w="4111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Микшер</w:t>
            </w:r>
          </w:p>
        </w:tc>
        <w:tc>
          <w:tcPr>
            <w:tcW w:w="4678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50 000 руб.</w:t>
            </w:r>
          </w:p>
        </w:tc>
      </w:tr>
      <w:tr w:rsidR="00C54BD1">
        <w:tc>
          <w:tcPr>
            <w:tcW w:w="4111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Акустические колонки</w:t>
            </w:r>
          </w:p>
        </w:tc>
        <w:tc>
          <w:tcPr>
            <w:tcW w:w="4678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30 000 руб.</w:t>
            </w:r>
          </w:p>
        </w:tc>
      </w:tr>
      <w:tr w:rsidR="00C54BD1">
        <w:tc>
          <w:tcPr>
            <w:tcW w:w="4111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Экран для проектора</w:t>
            </w:r>
          </w:p>
        </w:tc>
        <w:tc>
          <w:tcPr>
            <w:tcW w:w="4678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20 000 руб.</w:t>
            </w:r>
          </w:p>
        </w:tc>
      </w:tr>
      <w:tr w:rsidR="00C54BD1">
        <w:tc>
          <w:tcPr>
            <w:tcW w:w="411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Телевизор</w:t>
            </w: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государственной должности Новосибирской области: министр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70 000,00 руб.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главной группе должностей категории «руководители»: первый заместитель министра, заместитель министра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гражданского служащего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на управление или по потребности в зависимости от должностных обязанностей по решению министра.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c>
          <w:tcPr>
            <w:tcW w:w="411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Комплект для видеоконференцсвязи (веб-камера, спикерфон, соединительный модуль, пульт управления)</w:t>
            </w: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государственной должности Новосибирской области: министр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комплекта в расчете на работника</w:t>
            </w:r>
          </w:p>
        </w:tc>
        <w:tc>
          <w:tcPr>
            <w:tcW w:w="311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200 000,00 руб.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главной группе должностей категории «руководители»: первый заместитель министра, заместитель министра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комплекта в расчете на гражданского служащего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комплекта на управление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c>
          <w:tcPr>
            <w:tcW w:w="411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Диктофон</w:t>
            </w: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государственной должности Новосибирской области: министр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10 000,00 руб.</w:t>
            </w:r>
          </w:p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главной группе должностей категории «руководители»: первый заместитель министра, заместитель министра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гражданского служащего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на управление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c>
          <w:tcPr>
            <w:tcW w:w="15167" w:type="dxa"/>
            <w:gridSpan w:val="4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ГОСУДАРСТВЕННЫЕ УЧРЕЖДЕНИЯ НОВОСИБИРСКОЙ ОБЛАСТИ, ПОДВЕДОМСТВЕННЫЕ МИНИСТЕРСТВУ</w:t>
            </w:r>
          </w:p>
        </w:tc>
      </w:tr>
      <w:tr w:rsidR="00C54BD1">
        <w:tc>
          <w:tcPr>
            <w:tcW w:w="4111" w:type="dxa"/>
            <w:vMerge w:val="restart"/>
          </w:tcPr>
          <w:p w:rsidR="00C54BD1" w:rsidRDefault="008B30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Многофункциональное устройство (МФУ), формат А4, черно-белый, скорость печати не менее </w:t>
            </w:r>
            <w:r>
              <w:rPr>
                <w:rFonts w:ascii="Times New Roman" w:eastAsia="Arial" w:hAnsi="Times New Roman"/>
                <w:color w:val="000000" w:themeColor="text1"/>
                <w:spacing w:val="1"/>
                <w:sz w:val="26"/>
                <w:szCs w:val="26"/>
                <w:highlight w:val="white"/>
              </w:rPr>
              <w:t>20 стр/мин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Руководитель государственного учреждения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30 000,00 руб.</w:t>
            </w:r>
          </w:p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Заместитель руководителя государственного учреждения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c>
          <w:tcPr>
            <w:tcW w:w="4111" w:type="dxa"/>
            <w:vMerge w:val="restart"/>
          </w:tcPr>
          <w:p w:rsidR="00C54BD1" w:rsidRDefault="008B30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Сетевое многофункциональное устройство (МФУ), формат А4, черно-белый, скорость печати не менее </w:t>
            </w:r>
            <w:r>
              <w:rPr>
                <w:rFonts w:ascii="Times New Roman" w:eastAsia="Arial" w:hAnsi="Times New Roman"/>
                <w:color w:val="000000" w:themeColor="text1"/>
                <w:spacing w:val="1"/>
                <w:sz w:val="26"/>
                <w:szCs w:val="26"/>
                <w:highlight w:val="white"/>
              </w:rPr>
              <w:t>33 стр/мин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Руководитель государственного учреждения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80 000,00 руб.</w:t>
            </w:r>
          </w:p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Заместитель руководителя государственного учреждения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 единицы на отдел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или по потребности в зависимости от должностных обязанностей по решению руководителя учреждения.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c>
          <w:tcPr>
            <w:tcW w:w="4111" w:type="dxa"/>
            <w:vMerge w:val="restart"/>
          </w:tcPr>
          <w:p w:rsidR="00C54BD1" w:rsidRDefault="008B30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Сетевое многофункциональное устройство (МФУ), формат А4, цветной, скорость печати не менее </w:t>
            </w:r>
            <w:r>
              <w:rPr>
                <w:rFonts w:ascii="Times New Roman" w:eastAsia="Arial" w:hAnsi="Times New Roman"/>
                <w:color w:val="000000" w:themeColor="text1"/>
                <w:spacing w:val="1"/>
                <w:sz w:val="26"/>
                <w:szCs w:val="26"/>
                <w:highlight w:val="white"/>
              </w:rPr>
              <w:t>18 стр/мин</w:t>
            </w:r>
          </w:p>
          <w:p w:rsidR="00C54BD1" w:rsidRDefault="00C54BD1"/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Руководитель государственного учреждения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100 000,00 руб.</w:t>
            </w:r>
          </w:p>
          <w:p w:rsidR="00C54BD1" w:rsidRDefault="00C54BD1"/>
          <w:p w:rsidR="00C54BD1" w:rsidRDefault="00C54BD1"/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Заместитель руководителя государственного учреждения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Иная должность, не относящаяся к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вышеперечисленным должностям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 xml:space="preserve">Не более 1 единицы на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отдел или по потребности в зависимости от должностных обязанностей по решению руководителя учреждения.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c>
          <w:tcPr>
            <w:tcW w:w="411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Сетевое многофункциональное устройство (МФУ), формат А4, высокой производительности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(цвет тонера: чёрный),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скорость печати не мен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ее </w:t>
            </w:r>
            <w:r>
              <w:rPr>
                <w:rFonts w:ascii="Times New Roman" w:eastAsia="Arial" w:hAnsi="Times New Roman"/>
                <w:color w:val="000000" w:themeColor="text1"/>
                <w:spacing w:val="1"/>
                <w:sz w:val="26"/>
                <w:szCs w:val="26"/>
                <w:highlight w:val="white"/>
              </w:rPr>
              <w:t>45 стр/мин</w:t>
            </w:r>
          </w:p>
          <w:p w:rsidR="00C54BD1" w:rsidRDefault="00C54BD1"/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Руководитель государственного учреждения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185 000,00 руб.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C54BD1" w:rsidRDefault="00C54BD1"/>
          <w:p w:rsidR="00C54BD1" w:rsidRDefault="00C54BD1"/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Заместитель руководителя государственного учреждения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на отдел или по потребности в зависимости от должностных обязанностей по решению руководителя учреждения.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c>
          <w:tcPr>
            <w:tcW w:w="411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Сетевое многофункциональное устройство (МФУ), формат А4, высокой пр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оизводительности с возможностью цветной печати,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скорость печати не менее </w:t>
            </w:r>
            <w:r>
              <w:rPr>
                <w:rFonts w:ascii="Times New Roman" w:eastAsia="Arial" w:hAnsi="Times New Roman"/>
                <w:color w:val="000000" w:themeColor="text1"/>
                <w:spacing w:val="1"/>
                <w:sz w:val="26"/>
                <w:szCs w:val="26"/>
                <w:highlight w:val="white"/>
              </w:rPr>
              <w:t>38 стр/мин</w:t>
            </w: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Руководитель государственного учреждения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460 000,00 руб.</w:t>
            </w:r>
          </w:p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Заместитель руководителя государственного учреждения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на отдел или по потребности в зависимости от должностных обязанностей по решению руководителя учреждения.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c>
          <w:tcPr>
            <w:tcW w:w="411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Сетевое многофункциональное устройство (МФУ), формат А3, высокой производительности</w:t>
            </w:r>
          </w:p>
          <w:p w:rsidR="00C54BD1" w:rsidRDefault="008B30AA">
            <w:pPr>
              <w:spacing w:after="0" w:line="240" w:lineRule="auto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(цвет тонера: чёрный),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скорость печати не менее </w:t>
            </w:r>
            <w:r>
              <w:rPr>
                <w:rFonts w:ascii="Times New Roman" w:eastAsia="Arial" w:hAnsi="Times New Roman"/>
                <w:color w:val="000000" w:themeColor="text1"/>
                <w:spacing w:val="1"/>
                <w:sz w:val="26"/>
                <w:szCs w:val="26"/>
                <w:highlight w:val="white"/>
              </w:rPr>
              <w:t>25 стр/мин</w:t>
            </w: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Руководитель государственного учреждения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320 000,00 руб.</w:t>
            </w:r>
          </w:p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Заместитель руководителя государственного учреждения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 единицы на отдел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или по потребности в зависимости от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должностных обязанностей по решению руководителя учреждения.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c>
          <w:tcPr>
            <w:tcW w:w="411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Сетевое многофункциональное устройство (МФУ), формат А3, высокой производительности с возможностью цветной печати,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скорость печати не менее </w:t>
            </w:r>
            <w:r>
              <w:rPr>
                <w:rFonts w:ascii="Times New Roman" w:eastAsia="Arial" w:hAnsi="Times New Roman"/>
                <w:color w:val="000000" w:themeColor="text1"/>
                <w:spacing w:val="1"/>
                <w:sz w:val="26"/>
                <w:szCs w:val="26"/>
                <w:highlight w:val="white"/>
              </w:rPr>
              <w:t>24 стр/мин</w:t>
            </w: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Руково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дитель государственного учреждения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520 000,00 руб.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C54BD1" w:rsidRDefault="00C54BD1"/>
          <w:p w:rsidR="00C54BD1" w:rsidRDefault="00C54BD1"/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Заместитель руководителя государственного учреждения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на отдел или по потребности в зависимости от должностных обязанностей по решению руководителя учреждения.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c>
          <w:tcPr>
            <w:tcW w:w="4111" w:type="dxa"/>
            <w:vMerge w:val="restart"/>
          </w:tcPr>
          <w:p w:rsidR="00C54BD1" w:rsidRDefault="008B30AA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Сканер, формат А4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Руководитель государственного учреждения</w:t>
            </w:r>
          </w:p>
        </w:tc>
        <w:tc>
          <w:tcPr>
            <w:tcW w:w="3260" w:type="dxa"/>
          </w:tcPr>
          <w:p w:rsidR="00C54BD1" w:rsidRDefault="008B30AA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ее 1 единицы в расчете на работника</w:t>
            </w:r>
          </w:p>
        </w:tc>
        <w:tc>
          <w:tcPr>
            <w:tcW w:w="3118" w:type="dxa"/>
            <w:vMerge w:val="restart"/>
          </w:tcPr>
          <w:p w:rsidR="00C54BD1" w:rsidRDefault="008B30AA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20 000,00 руб.</w:t>
            </w:r>
          </w:p>
          <w:p w:rsidR="00C54BD1" w:rsidRDefault="00C54BD1"/>
          <w:p w:rsidR="00C54BD1" w:rsidRDefault="00C54BD1"/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Заместитель руководителя государственного учреждения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 единицы на отдел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или по потребности в зависимости от должностных обязанностей по решению руководителя учреждения.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c>
          <w:tcPr>
            <w:tcW w:w="4111" w:type="dxa"/>
            <w:vMerge w:val="restart"/>
          </w:tcPr>
          <w:p w:rsidR="00C54BD1" w:rsidRDefault="008B30AA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Сканер, формат А3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Руководитель государственного учреждения</w:t>
            </w:r>
          </w:p>
        </w:tc>
        <w:tc>
          <w:tcPr>
            <w:tcW w:w="3260" w:type="dxa"/>
          </w:tcPr>
          <w:p w:rsidR="00C54BD1" w:rsidRDefault="008B30AA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  <w:vMerge w:val="restart"/>
          </w:tcPr>
          <w:p w:rsidR="00C54BD1" w:rsidRDefault="008B30AA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50 000,00 руб.</w:t>
            </w:r>
          </w:p>
          <w:p w:rsidR="00C54BD1" w:rsidRDefault="00C54BD1"/>
          <w:p w:rsidR="00C54BD1" w:rsidRDefault="00C54BD1"/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Заместитель руководителя государственного учреждения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 единицы на отдел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или по потребности в зависимости от должностных обязанностей по решению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руководителя учреждения.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Сканер потоковый (протяжной) или планшетный, формат А4, емкость устройства подачи не менее 100 листов, скорость сканирование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не менее </w:t>
            </w:r>
            <w:r>
              <w:rPr>
                <w:rFonts w:ascii="Times New Roman" w:eastAsia="Arial" w:hAnsi="Times New Roman"/>
                <w:color w:val="000000" w:themeColor="text1"/>
                <w:spacing w:val="1"/>
                <w:sz w:val="26"/>
                <w:szCs w:val="26"/>
                <w:highlight w:val="white"/>
              </w:rPr>
              <w:t>50 стр/мин</w:t>
            </w: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 и группы должностей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на отдел или на 1 работника по потребности в зависимости от должностных обязанностей по решению руководителя учреждения.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160 000,00 руб.</w:t>
            </w:r>
          </w:p>
        </w:tc>
      </w:tr>
      <w:tr w:rsidR="00C54B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Сканер потоковый (протяжной) или планшетный, формат А4, емкость устройства подачи не менее 40 листов, скорость сканирование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не менее </w:t>
            </w:r>
            <w:r>
              <w:rPr>
                <w:rFonts w:ascii="Times New Roman" w:eastAsia="Arial" w:hAnsi="Times New Roman"/>
                <w:color w:val="000000" w:themeColor="text1"/>
                <w:spacing w:val="1"/>
                <w:sz w:val="26"/>
                <w:szCs w:val="26"/>
                <w:highlight w:val="white"/>
              </w:rPr>
              <w:t>32 стр/мин</w:t>
            </w: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категории и группы должностей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на отдел или на 1 работника по потребности в зависимости от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должностных обязанностей по решению руководителя учреждения.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63 000,00 руб.</w:t>
            </w:r>
          </w:p>
        </w:tc>
      </w:tr>
      <w:tr w:rsidR="00C54BD1">
        <w:trPr>
          <w:trHeight w:val="299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Плоттер</w:t>
            </w:r>
          </w:p>
        </w:tc>
        <w:tc>
          <w:tcPr>
            <w:tcW w:w="467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категории и группы должностей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60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2 единицы на </w:t>
            </w:r>
            <w:r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311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300 000,00 руб.</w:t>
            </w:r>
          </w:p>
        </w:tc>
      </w:tr>
      <w:tr w:rsidR="00C54B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Интерактивная доска</w:t>
            </w: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категории и группы должностей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2 единицы на </w:t>
            </w:r>
            <w:r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300 000,00 руб.</w:t>
            </w:r>
          </w:p>
        </w:tc>
      </w:tr>
      <w:tr w:rsidR="00C54B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Проектор</w:t>
            </w: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категории и группы должностей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2 единицы на </w:t>
            </w:r>
            <w:r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90 000,00 руб.</w:t>
            </w:r>
          </w:p>
        </w:tc>
      </w:tr>
      <w:tr w:rsidR="00C54B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Серверный шкаф</w:t>
            </w:r>
          </w:p>
        </w:tc>
        <w:tc>
          <w:tcPr>
            <w:tcW w:w="4678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65 000 руб.</w:t>
            </w:r>
          </w:p>
        </w:tc>
      </w:tr>
      <w:tr w:rsidR="00C54B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  <w:lang w:val="en-US"/>
              </w:rPr>
              <w:t>IP-к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амера видеонаблюдения</w:t>
            </w:r>
          </w:p>
        </w:tc>
        <w:tc>
          <w:tcPr>
            <w:tcW w:w="4678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10 000 руб.</w:t>
            </w:r>
          </w:p>
        </w:tc>
      </w:tr>
      <w:tr w:rsidR="00C54B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Радиомикрофон</w:t>
            </w:r>
          </w:p>
        </w:tc>
        <w:tc>
          <w:tcPr>
            <w:tcW w:w="4678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15 000 руб.</w:t>
            </w:r>
          </w:p>
        </w:tc>
      </w:tr>
      <w:tr w:rsidR="00C54B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Микшер</w:t>
            </w:r>
          </w:p>
        </w:tc>
        <w:tc>
          <w:tcPr>
            <w:tcW w:w="4678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50 000 руб.</w:t>
            </w:r>
          </w:p>
        </w:tc>
      </w:tr>
      <w:tr w:rsidR="00C54B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Акустические колонки</w:t>
            </w:r>
          </w:p>
        </w:tc>
        <w:tc>
          <w:tcPr>
            <w:tcW w:w="4678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30 000 руб.</w:t>
            </w:r>
          </w:p>
        </w:tc>
      </w:tr>
      <w:tr w:rsidR="00C54BD1">
        <w:tc>
          <w:tcPr>
            <w:tcW w:w="4111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Экран для проектора</w:t>
            </w:r>
          </w:p>
        </w:tc>
        <w:tc>
          <w:tcPr>
            <w:tcW w:w="4678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20 000 руб.</w:t>
            </w:r>
          </w:p>
        </w:tc>
      </w:tr>
      <w:tr w:rsidR="00C54BD1">
        <w:trPr>
          <w:trHeight w:val="450"/>
        </w:trPr>
        <w:tc>
          <w:tcPr>
            <w:tcW w:w="411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Телевизор</w:t>
            </w:r>
          </w:p>
          <w:p w:rsidR="00C54BD1" w:rsidRDefault="00C54BD1"/>
          <w:p w:rsidR="00C54BD1" w:rsidRDefault="00C54BD1"/>
        </w:tc>
        <w:tc>
          <w:tcPr>
            <w:tcW w:w="467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Руководитель государственного учреждения</w:t>
            </w:r>
          </w:p>
        </w:tc>
        <w:tc>
          <w:tcPr>
            <w:tcW w:w="3260" w:type="dxa"/>
            <w:vMerge w:val="restart"/>
          </w:tcPr>
          <w:p w:rsidR="00C54BD1" w:rsidRDefault="008B30AA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  <w:vMerge w:val="restart"/>
          </w:tcPr>
          <w:p w:rsidR="00C54BD1" w:rsidRDefault="008B30AA"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70 000,00 руб.</w:t>
            </w:r>
          </w:p>
          <w:p w:rsidR="00C54BD1" w:rsidRDefault="00C54BD1"/>
        </w:tc>
      </w:tr>
      <w:tr w:rsidR="00C54BD1">
        <w:trPr>
          <w:trHeight w:val="450"/>
        </w:trPr>
        <w:tc>
          <w:tcPr>
            <w:tcW w:w="4111" w:type="dxa"/>
            <w:vMerge/>
          </w:tcPr>
          <w:p w:rsidR="00C54BD1" w:rsidRDefault="00C54BD1"/>
        </w:tc>
        <w:tc>
          <w:tcPr>
            <w:tcW w:w="467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Заместитель руководителя государственного учреждения</w:t>
            </w:r>
          </w:p>
        </w:tc>
        <w:tc>
          <w:tcPr>
            <w:tcW w:w="3260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rPr>
          <w:trHeight w:val="803"/>
        </w:trPr>
        <w:tc>
          <w:tcPr>
            <w:tcW w:w="411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Комплект для видеоконференцсвязи (веб-камера, спикерфон, соединительный модуль, пульт управления)</w:t>
            </w:r>
          </w:p>
        </w:tc>
        <w:tc>
          <w:tcPr>
            <w:tcW w:w="467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Руководитель государственного учреждения</w:t>
            </w:r>
          </w:p>
        </w:tc>
        <w:tc>
          <w:tcPr>
            <w:tcW w:w="3260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комплекта в расчете на работника</w:t>
            </w:r>
          </w:p>
        </w:tc>
        <w:tc>
          <w:tcPr>
            <w:tcW w:w="3118" w:type="dxa"/>
            <w:vMerge w:val="restart"/>
          </w:tcPr>
          <w:p w:rsidR="00C54BD1" w:rsidRDefault="008B30AA"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150 000,00 руб.</w:t>
            </w:r>
          </w:p>
        </w:tc>
      </w:tr>
      <w:tr w:rsidR="00C54BD1">
        <w:trPr>
          <w:trHeight w:val="450"/>
        </w:trPr>
        <w:tc>
          <w:tcPr>
            <w:tcW w:w="4111" w:type="dxa"/>
            <w:vMerge/>
          </w:tcPr>
          <w:p w:rsidR="00C54BD1" w:rsidRDefault="00C54BD1"/>
        </w:tc>
        <w:tc>
          <w:tcPr>
            <w:tcW w:w="467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Заместитель руководителя государственного учреждения</w:t>
            </w:r>
          </w:p>
        </w:tc>
        <w:tc>
          <w:tcPr>
            <w:tcW w:w="3260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  <w:vMerge/>
          </w:tcPr>
          <w:p w:rsidR="00C54BD1" w:rsidRDefault="00C54BD1"/>
        </w:tc>
      </w:tr>
      <w:tr w:rsidR="00C54BD1">
        <w:trPr>
          <w:trHeight w:val="450"/>
        </w:trPr>
        <w:tc>
          <w:tcPr>
            <w:tcW w:w="411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Диктофон</w:t>
            </w:r>
          </w:p>
          <w:p w:rsidR="00C54BD1" w:rsidRDefault="00C54BD1"/>
        </w:tc>
        <w:tc>
          <w:tcPr>
            <w:tcW w:w="467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Руководитель государственного учреждения</w:t>
            </w:r>
          </w:p>
        </w:tc>
        <w:tc>
          <w:tcPr>
            <w:tcW w:w="3260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  <w:vMerge w:val="restart"/>
          </w:tcPr>
          <w:p w:rsidR="00C54BD1" w:rsidRDefault="008B30AA"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10 000,00 руб.</w:t>
            </w:r>
          </w:p>
        </w:tc>
      </w:tr>
      <w:tr w:rsidR="00C54BD1">
        <w:trPr>
          <w:trHeight w:val="450"/>
        </w:trPr>
        <w:tc>
          <w:tcPr>
            <w:tcW w:w="4111" w:type="dxa"/>
            <w:vMerge/>
          </w:tcPr>
          <w:p w:rsidR="00C54BD1" w:rsidRDefault="00C54BD1"/>
        </w:tc>
        <w:tc>
          <w:tcPr>
            <w:tcW w:w="4678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Заместитель руководителя государственного учреждения</w:t>
            </w:r>
          </w:p>
        </w:tc>
        <w:tc>
          <w:tcPr>
            <w:tcW w:w="3260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  <w:vMerge/>
          </w:tcPr>
          <w:p w:rsidR="00C54BD1" w:rsidRDefault="00C54BD1"/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приобретение средств подвижной связи</w:t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678"/>
        <w:gridCol w:w="3260"/>
        <w:gridCol w:w="3118"/>
      </w:tblGrid>
      <w:tr w:rsidR="00C54BD1">
        <w:trPr>
          <w:tblHeader/>
        </w:trPr>
        <w:tc>
          <w:tcPr>
            <w:tcW w:w="4111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 товара</w:t>
            </w:r>
          </w:p>
        </w:tc>
        <w:tc>
          <w:tcPr>
            <w:tcW w:w="467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Категории должностей </w:t>
            </w:r>
          </w:p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(групп должностей)</w:t>
            </w:r>
          </w:p>
        </w:tc>
        <w:tc>
          <w:tcPr>
            <w:tcW w:w="3260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Норматив количества</w:t>
            </w:r>
          </w:p>
        </w:tc>
        <w:tc>
          <w:tcPr>
            <w:tcW w:w="311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Предельная цена за единицу товара (услуг)</w:t>
            </w:r>
          </w:p>
        </w:tc>
      </w:tr>
      <w:tr w:rsidR="00C54BD1">
        <w:tc>
          <w:tcPr>
            <w:tcW w:w="15167" w:type="dxa"/>
            <w:gridSpan w:val="4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МИНИСТЕРСТВО</w:t>
            </w:r>
          </w:p>
        </w:tc>
      </w:tr>
      <w:tr w:rsidR="00C54BD1">
        <w:tc>
          <w:tcPr>
            <w:tcW w:w="411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Средства подвижной связи</w:t>
            </w: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государственной должности Новосибирской области: министр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предусмотрено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————</w:t>
            </w:r>
          </w:p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главной группе должностей категории «руководители»: первый заместитель министра, заместитель министра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предусмотрено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————</w:t>
            </w:r>
          </w:p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предусмотрено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————</w:t>
            </w:r>
          </w:p>
        </w:tc>
      </w:tr>
      <w:tr w:rsidR="00C54BD1">
        <w:tc>
          <w:tcPr>
            <w:tcW w:w="15167" w:type="dxa"/>
            <w:gridSpan w:val="4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ГОСУДАРСТВЕННЫЕ УЧРЕЖДЕНИЯ НОВОСИБИРСКОЙ ОБЛАСТИ, ПОДВЕДОМСТВЕННЫЕ МИНИСТЕРСТВУ</w:t>
            </w:r>
          </w:p>
        </w:tc>
      </w:tr>
      <w:tr w:rsidR="00C54BD1">
        <w:tc>
          <w:tcPr>
            <w:tcW w:w="411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Средства подвижной связи</w:t>
            </w: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Руководитель государственного учреждения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предусмотрено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————</w:t>
            </w:r>
          </w:p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Заместитель руководителя государственного учреждения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предусмотрено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————</w:t>
            </w:r>
          </w:p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предусмотрено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————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lastRenderedPageBreak/>
        <w:t>Нормативы на приобретение планшетных компьютеров</w:t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678"/>
        <w:gridCol w:w="3260"/>
        <w:gridCol w:w="3118"/>
      </w:tblGrid>
      <w:tr w:rsidR="00C54BD1">
        <w:trPr>
          <w:tblHeader/>
        </w:trPr>
        <w:tc>
          <w:tcPr>
            <w:tcW w:w="4111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 товара</w:t>
            </w:r>
          </w:p>
        </w:tc>
        <w:tc>
          <w:tcPr>
            <w:tcW w:w="467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Категории должностей </w:t>
            </w:r>
          </w:p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(групп должностей)</w:t>
            </w:r>
          </w:p>
        </w:tc>
        <w:tc>
          <w:tcPr>
            <w:tcW w:w="3260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Норматив количества</w:t>
            </w:r>
          </w:p>
        </w:tc>
        <w:tc>
          <w:tcPr>
            <w:tcW w:w="311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Предельная цена за единицу товара (услуг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)</w:t>
            </w:r>
          </w:p>
        </w:tc>
      </w:tr>
      <w:tr w:rsidR="00C54BD1">
        <w:tc>
          <w:tcPr>
            <w:tcW w:w="15167" w:type="dxa"/>
            <w:gridSpan w:val="4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МИНИСТЕРСТВО</w:t>
            </w:r>
          </w:p>
        </w:tc>
      </w:tr>
      <w:tr w:rsidR="00C54BD1">
        <w:tc>
          <w:tcPr>
            <w:tcW w:w="411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Планшетный компьютер</w:t>
            </w: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государственной должности Новосибирской области: министр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120 000,00 руб.</w:t>
            </w:r>
          </w:p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главной группе должностей категории «руководители»: первый заместитель министра, заместитель министра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гражданского служащего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120 000,00 руб.</w:t>
            </w:r>
          </w:p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Должность, относящаяся к главной, ведущей группам должностей «руководители»: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начальник управления в министерстве, заместитель начальника управления </w:t>
            </w:r>
          </w:p>
        </w:tc>
        <w:tc>
          <w:tcPr>
            <w:tcW w:w="3260" w:type="dxa"/>
          </w:tcPr>
          <w:p w:rsidR="00C54BD1" w:rsidRDefault="008B30AA">
            <w:pPr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гражданского служащего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100 000,00 руб.</w:t>
            </w:r>
          </w:p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ящаяся к вышеперечисленным должностям</w:t>
            </w:r>
          </w:p>
        </w:tc>
        <w:tc>
          <w:tcPr>
            <w:tcW w:w="3260" w:type="dxa"/>
          </w:tcPr>
          <w:p w:rsidR="00C54BD1" w:rsidRDefault="008B30AA">
            <w:pPr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предусмотрено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————</w:t>
            </w:r>
          </w:p>
        </w:tc>
      </w:tr>
      <w:tr w:rsidR="00C54BD1">
        <w:tc>
          <w:tcPr>
            <w:tcW w:w="15167" w:type="dxa"/>
            <w:gridSpan w:val="4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ГОСУДАРСТВЕННЫЕ УЧРЕЖДЕНИЯ НОВОСИБИРСКОЙ ОБЛАСТИ, ПОДВЕДОМСТВЕННЫЕ МИНИСТЕРСТВУ</w:t>
            </w:r>
          </w:p>
        </w:tc>
      </w:tr>
      <w:tr w:rsidR="00C54BD1">
        <w:tc>
          <w:tcPr>
            <w:tcW w:w="411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Планшетный компьютер</w:t>
            </w: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Руководитель государственного учреждения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120 000,00 руб.</w:t>
            </w:r>
          </w:p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Заместитель руководителя государственного учреждения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100 000,00 руб.</w:t>
            </w:r>
          </w:p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на 1 работника по потребности в зависимости от должностных обязанностей, обеспечиваются по решению руководителя учреждения.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100 000,00 руб.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lastRenderedPageBreak/>
        <w:t>Нормативы на приобретение ноутбуков</w:t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678"/>
        <w:gridCol w:w="3260"/>
        <w:gridCol w:w="3118"/>
      </w:tblGrid>
      <w:tr w:rsidR="00C54BD1">
        <w:trPr>
          <w:tblHeader/>
        </w:trPr>
        <w:tc>
          <w:tcPr>
            <w:tcW w:w="4111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 товара</w:t>
            </w:r>
          </w:p>
        </w:tc>
        <w:tc>
          <w:tcPr>
            <w:tcW w:w="467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Категории должностей </w:t>
            </w:r>
          </w:p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(групп должностей)</w:t>
            </w:r>
          </w:p>
        </w:tc>
        <w:tc>
          <w:tcPr>
            <w:tcW w:w="3260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Норматив количества</w:t>
            </w:r>
          </w:p>
        </w:tc>
        <w:tc>
          <w:tcPr>
            <w:tcW w:w="311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Предельная цена за единицу товара (услуг)</w:t>
            </w:r>
          </w:p>
        </w:tc>
      </w:tr>
      <w:tr w:rsidR="00C54BD1">
        <w:tc>
          <w:tcPr>
            <w:tcW w:w="15167" w:type="dxa"/>
            <w:gridSpan w:val="4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МИНИСТЕРСТВО</w:t>
            </w:r>
          </w:p>
        </w:tc>
      </w:tr>
      <w:tr w:rsidR="00C54BD1">
        <w:tc>
          <w:tcPr>
            <w:tcW w:w="411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Ноутбук</w:t>
            </w: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государственной должности Новосибирской области: министр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120 000,00 руб.</w:t>
            </w:r>
          </w:p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главной группе должностей категории «руководители»: первый заместитель министра, заместитель министра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гражданского служащего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120 000,00 руб.</w:t>
            </w:r>
          </w:p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Должность, относящаяся к главной, ведущей группам должностей «руководители»: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начальник управления в министерстве, заместитель начальника управления 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гражданского служащего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100 000,00 руб.</w:t>
            </w:r>
          </w:p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ящаяся к вышеперечисленным должностям</w:t>
            </w:r>
          </w:p>
        </w:tc>
        <w:tc>
          <w:tcPr>
            <w:tcW w:w="3260" w:type="dxa"/>
          </w:tcPr>
          <w:p w:rsidR="00C54BD1" w:rsidRDefault="008B30AA">
            <w:pPr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предусмотрено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————</w:t>
            </w:r>
          </w:p>
        </w:tc>
      </w:tr>
      <w:tr w:rsidR="00C54BD1">
        <w:tc>
          <w:tcPr>
            <w:tcW w:w="15167" w:type="dxa"/>
            <w:gridSpan w:val="4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ГОСУДАРСТВЕННЫЕ УЧРЕЖДЕНИЯ НОВОСИБИРСКОЙ ОБЛАСТИ, ПОДВЕДОМСТВЕННЫЕ МИНИСТЕРСТВУ</w:t>
            </w:r>
          </w:p>
        </w:tc>
      </w:tr>
      <w:tr w:rsidR="00C54BD1">
        <w:tc>
          <w:tcPr>
            <w:tcW w:w="411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Ноутбук</w:t>
            </w: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Руководитель государственного учреждения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120 000,00 руб.</w:t>
            </w:r>
          </w:p>
        </w:tc>
      </w:tr>
      <w:tr w:rsidR="00C54BD1">
        <w:tc>
          <w:tcPr>
            <w:tcW w:w="4111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Иные должности государственного учреждения, кроме должности: руководитель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на 1 работника по потребности в зависимости от должностных обязанностей, обеспечиваются по решению руководителя учреждения.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100 000,00 руб.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приобретение оборудования по обеспечению безопасности информации</w:t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820"/>
        <w:gridCol w:w="3260"/>
        <w:gridCol w:w="3118"/>
      </w:tblGrid>
      <w:tr w:rsidR="00C54BD1">
        <w:trPr>
          <w:tblHeader/>
        </w:trPr>
        <w:tc>
          <w:tcPr>
            <w:tcW w:w="396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 товара</w:t>
            </w:r>
          </w:p>
        </w:tc>
        <w:tc>
          <w:tcPr>
            <w:tcW w:w="4820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Категории должностей </w:t>
            </w:r>
          </w:p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(групп должностей)</w:t>
            </w:r>
          </w:p>
        </w:tc>
        <w:tc>
          <w:tcPr>
            <w:tcW w:w="3260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Норматив количества</w:t>
            </w:r>
          </w:p>
        </w:tc>
        <w:tc>
          <w:tcPr>
            <w:tcW w:w="311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Предельная цена за единицу товара (услуг)</w:t>
            </w:r>
          </w:p>
        </w:tc>
      </w:tr>
      <w:tr w:rsidR="00C54BD1">
        <w:tc>
          <w:tcPr>
            <w:tcW w:w="15167" w:type="dxa"/>
            <w:gridSpan w:val="4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МИНИСТЕРСТВО</w:t>
            </w:r>
          </w:p>
        </w:tc>
      </w:tr>
      <w:tr w:rsidR="00C54BD1">
        <w:tc>
          <w:tcPr>
            <w:tcW w:w="3969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Источник бесперебойного питания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государственной должности Новосибирской области: министр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20 000,00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главной группе должностей категории «руководители»: первый заместитель министра, заместитель министра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гражданского служащего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15 000,00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Должность, относящаяся к главной, ведущей группам должностей «руководители»: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начальник управления в министерстве, заместитель начальника управления 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гражданского служащего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15 000,00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щаяся к вышеперечисленным должностям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10 000,00 руб.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Источники бесперебойного питания ИТ-систем</w:t>
            </w:r>
          </w:p>
        </w:tc>
        <w:tc>
          <w:tcPr>
            <w:tcW w:w="4820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 единиц в расчете на министерство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300 000,00 руб.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Программно-аппаратный межсетевой экран</w:t>
            </w:r>
          </w:p>
        </w:tc>
        <w:tc>
          <w:tcPr>
            <w:tcW w:w="4820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министерство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1 200 000,00 руб.</w:t>
            </w:r>
          </w:p>
        </w:tc>
      </w:tr>
      <w:tr w:rsidR="00C54BD1">
        <w:tc>
          <w:tcPr>
            <w:tcW w:w="15167" w:type="dxa"/>
            <w:gridSpan w:val="4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ГОСУДАРСТВЕННЫЕ УЧРЕЖДЕНИЯ НОВОСИБИРСКОЙ ОБЛАСТИ, ПОДВЕДОМСТВЕННЫЕ МИНИСТЕРСТВУ</w:t>
            </w:r>
          </w:p>
        </w:tc>
      </w:tr>
      <w:tr w:rsidR="00C54BD1">
        <w:tc>
          <w:tcPr>
            <w:tcW w:w="3969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Источник бесперебойного питания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Руководитель государственного учреждения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15 000,00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Заместитель руководителя государственного учреждения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10 000,00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10 000,00 руб.</w:t>
            </w:r>
          </w:p>
        </w:tc>
      </w:tr>
      <w:tr w:rsidR="00C54BD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Источники бесперебойного питания ИТ-систем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 единиц в расчете учреждение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200 000,00 руб.</w:t>
            </w:r>
          </w:p>
        </w:tc>
      </w:tr>
      <w:tr w:rsidR="00C54BD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Программно-аппаратный межсетевой экран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учреждение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100 000,00 руб.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lastRenderedPageBreak/>
        <w:t>Нормативы на приобретение средств проводной связи</w:t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820"/>
        <w:gridCol w:w="3260"/>
        <w:gridCol w:w="3118"/>
      </w:tblGrid>
      <w:tr w:rsidR="00C54BD1">
        <w:trPr>
          <w:tblHeader/>
        </w:trPr>
        <w:tc>
          <w:tcPr>
            <w:tcW w:w="396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 товара</w:t>
            </w:r>
          </w:p>
        </w:tc>
        <w:tc>
          <w:tcPr>
            <w:tcW w:w="4820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Категории должностей </w:t>
            </w:r>
          </w:p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(групп должностей)</w:t>
            </w:r>
          </w:p>
        </w:tc>
        <w:tc>
          <w:tcPr>
            <w:tcW w:w="3260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Норматив количества</w:t>
            </w:r>
          </w:p>
        </w:tc>
        <w:tc>
          <w:tcPr>
            <w:tcW w:w="311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Предельная цена за единицу товара (услуг)</w:t>
            </w:r>
          </w:p>
        </w:tc>
      </w:tr>
      <w:tr w:rsidR="00C54BD1">
        <w:tc>
          <w:tcPr>
            <w:tcW w:w="15167" w:type="dxa"/>
            <w:gridSpan w:val="4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МИНИСТЕРСТВО</w:t>
            </w:r>
          </w:p>
        </w:tc>
      </w:tr>
      <w:tr w:rsidR="00C54BD1">
        <w:tc>
          <w:tcPr>
            <w:tcW w:w="3969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Настольный проводной телефонный аппарат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государственной должности Новосибирской области: министр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4 единиц в расчете 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30 000,00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Должность, относящаяся к главной группе должностей категории «руководители»: первый заместитель министра,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заместитель министра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3 единиц в расчете на гражданского служащего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30 000,00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Должность, относящаяся к главной, ведущей группам должностей «руководители»: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начальник управления в министерстве, заместитель начальника управления 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 единицы в расчете на гражданского служащего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30 000,00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10 000,00 руб.</w:t>
            </w:r>
          </w:p>
        </w:tc>
      </w:tr>
      <w:tr w:rsidR="00C54BD1">
        <w:tc>
          <w:tcPr>
            <w:tcW w:w="15167" w:type="dxa"/>
            <w:gridSpan w:val="4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ГОСУДАРСТВЕННЫЕ УЧРЕЖДЕНИЯ НОВОСИБИРСКОЙ ОБЛАС</w:t>
            </w: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ТИ, ПОДВЕДОМСТВЕННЫЕ МИНИСТЕРСТВУ</w:t>
            </w:r>
          </w:p>
        </w:tc>
      </w:tr>
      <w:tr w:rsidR="00C54BD1">
        <w:tc>
          <w:tcPr>
            <w:tcW w:w="3969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Настольный проводной телефонный аппарат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Руководитель государственного учреждения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 единицы в расчете 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30 000,00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Заместитель руководителя государственного учреждения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 единицы в расчете 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30 000,00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10 000,00 руб.</w:t>
            </w:r>
          </w:p>
        </w:tc>
      </w:tr>
    </w:tbl>
    <w:p w:rsidR="00C54BD1" w:rsidRDefault="00C54BD1">
      <w:pPr>
        <w:rPr>
          <w:rFonts w:ascii="Times New Roman" w:hAnsi="Times New Roman"/>
          <w:sz w:val="26"/>
          <w:szCs w:val="26"/>
          <w:highlight w:val="white"/>
        </w:rPr>
      </w:pPr>
    </w:p>
    <w:p w:rsidR="00C54BD1" w:rsidRDefault="008B30AA">
      <w:pPr>
        <w:pStyle w:val="2"/>
        <w:jc w:val="center"/>
        <w:rPr>
          <w:rFonts w:ascii="Times New Roman" w:hAnsi="Times New Roman" w:cs="Times New Roman"/>
          <w:b/>
          <w:color w:val="auto"/>
          <w:highlight w:val="white"/>
        </w:rPr>
      </w:pPr>
      <w:r>
        <w:rPr>
          <w:rFonts w:ascii="Times New Roman" w:eastAsia="Times New Roman" w:hAnsi="Times New Roman" w:cs="Times New Roman"/>
          <w:b/>
          <w:color w:val="auto"/>
          <w:highlight w:val="white"/>
          <w:lang w:eastAsia="ru-RU"/>
        </w:rPr>
        <w:t>1.5. ЗАТРАТЫ НА ПРИОБРЕТЕНИЕ МАТЕРИАЛЬНЫХ ЗАПАС</w:t>
      </w:r>
      <w:r>
        <w:rPr>
          <w:rFonts w:ascii="Times New Roman" w:hAnsi="Times New Roman" w:cs="Times New Roman"/>
          <w:b/>
          <w:color w:val="auto"/>
          <w:highlight w:val="white"/>
        </w:rPr>
        <w:t>ОВ</w:t>
      </w:r>
    </w:p>
    <w:p w:rsidR="00C54BD1" w:rsidRDefault="008B30AA">
      <w:pPr>
        <w:ind w:firstLine="709"/>
        <w:jc w:val="both"/>
        <w:rPr>
          <w:rFonts w:ascii="Times New Roman" w:hAnsi="Times New Roman"/>
          <w:i/>
          <w:sz w:val="26"/>
          <w:szCs w:val="26"/>
          <w:highlight w:val="white"/>
        </w:rPr>
      </w:pPr>
      <w:r>
        <w:rPr>
          <w:rFonts w:ascii="Times New Roman" w:hAnsi="Times New Roman"/>
          <w:i/>
          <w:sz w:val="26"/>
          <w:szCs w:val="26"/>
          <w:highlight w:val="white"/>
        </w:rPr>
        <w:t>Приобрет</w:t>
      </w:r>
      <w:r>
        <w:rPr>
          <w:rFonts w:ascii="Times New Roman" w:hAnsi="Times New Roman"/>
          <w:i/>
          <w:sz w:val="26"/>
          <w:szCs w:val="26"/>
          <w:highlight w:val="white"/>
        </w:rPr>
        <w:t>ение материальных запасов (мониторов, системных блоков и прочее) производится с целью замены неисправных, устаревших, в том числе не обеспечивающих необходимое функционирование и вышедших из строя, входящих в состав рабочих станций. Допускается закупка мат</w:t>
      </w:r>
      <w:r>
        <w:rPr>
          <w:rFonts w:ascii="Times New Roman" w:hAnsi="Times New Roman"/>
          <w:i/>
          <w:sz w:val="26"/>
          <w:szCs w:val="26"/>
          <w:highlight w:val="white"/>
        </w:rPr>
        <w:t>ериальных запасов для создания резерва с целью обеспечения непрерывности в работе сотрудников из расчета в год не более 5% от общего количества рабочих станций.</w:t>
      </w:r>
    </w:p>
    <w:p w:rsidR="00C54BD1" w:rsidRDefault="008B30AA">
      <w:pPr>
        <w:pStyle w:val="3"/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lastRenderedPageBreak/>
        <w:t>Нормативы на приобретение мониторов</w:t>
      </w:r>
    </w:p>
    <w:tbl>
      <w:tblPr>
        <w:tblpPr w:leftFromText="180" w:rightFromText="180" w:vertAnchor="text" w:tblpX="137" w:tblpY="1"/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820"/>
        <w:gridCol w:w="3255"/>
        <w:gridCol w:w="3118"/>
      </w:tblGrid>
      <w:tr w:rsidR="00C54BD1">
        <w:trPr>
          <w:tblHeader/>
        </w:trPr>
        <w:tc>
          <w:tcPr>
            <w:tcW w:w="396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 товара</w:t>
            </w:r>
          </w:p>
        </w:tc>
        <w:tc>
          <w:tcPr>
            <w:tcW w:w="4820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Категории должностей </w:t>
            </w:r>
          </w:p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(групп должностей)</w:t>
            </w:r>
          </w:p>
        </w:tc>
        <w:tc>
          <w:tcPr>
            <w:tcW w:w="3255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Норматив количества</w:t>
            </w:r>
          </w:p>
        </w:tc>
        <w:tc>
          <w:tcPr>
            <w:tcW w:w="311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Предельная цена за единицу товара (услуг)</w:t>
            </w:r>
          </w:p>
        </w:tc>
      </w:tr>
      <w:tr w:rsidR="00C54BD1">
        <w:tc>
          <w:tcPr>
            <w:tcW w:w="15162" w:type="dxa"/>
            <w:gridSpan w:val="4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МИНИСТЕРСТВО</w:t>
            </w:r>
          </w:p>
        </w:tc>
      </w:tr>
      <w:tr w:rsidR="00C54BD1">
        <w:tc>
          <w:tcPr>
            <w:tcW w:w="3969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Монитор 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государственной должности Новосибирской области: министр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или по потребности в зависимости от должностных обязанностей, обеспечиваются по решению министра.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30 000,00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главной группе должностей категории «руководители»: первый заместитель министра, заместитель министра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олее 1 единицы в расчете на гражданского служащего или по потребности в зависимости от должностных обязанностей, обеспечиваются по решению министра.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25 000,00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Должность, относящаяся к главной, ведущей группам должностей «руководители»: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начальник управления в министерстве, заместитель начальника управления 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гражданского служащего или по потребности в зависимости от должностных обязанностей, обеспечиваются по решению министра.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20 000,00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Иная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не относящаяся к вышеперечисленным должностям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 единицы в расчете на работника или по потребности в зависимости от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должностных обязанностей, обеспечиваются по решению министра.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Не более 20 000,00 руб.</w:t>
            </w:r>
          </w:p>
        </w:tc>
      </w:tr>
      <w:tr w:rsidR="00C54BD1">
        <w:tc>
          <w:tcPr>
            <w:tcW w:w="15162" w:type="dxa"/>
            <w:gridSpan w:val="4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ГОСУДАРСТВЕННЫЕ УЧРЕЖДЕНИЯ НОВОСИБ</w:t>
            </w: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ИРСКОЙ ОБЛАСТИ, ПОДВЕДОМСТВЕННЫЕ МИНИСТЕРСТВУ</w:t>
            </w:r>
          </w:p>
        </w:tc>
      </w:tr>
      <w:tr w:rsidR="00C54BD1">
        <w:tc>
          <w:tcPr>
            <w:tcW w:w="3969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Монитор 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Руководитель государственного учреждения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 или по потребности в зависимости от должностных обязанностей, обеспечиваются по решению руководителя учреждения.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30 000,00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Заместитель руководителя государственного учреждения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 или по потребности в зависимости от должностных обязанностей, обеспечиваются по решению руководителя учреждения.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25 000,00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 или по потребности в зависимости от должностных обязанностей, обеспечиваются по решению руководителя учреждения.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20 0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00,00 руб.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lastRenderedPageBreak/>
        <w:t>Нормативы на приобретение системных блоков</w:t>
      </w:r>
    </w:p>
    <w:tbl>
      <w:tblPr>
        <w:tblpPr w:leftFromText="180" w:rightFromText="180" w:vertAnchor="text" w:tblpX="137" w:tblpY="1"/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820"/>
        <w:gridCol w:w="3255"/>
        <w:gridCol w:w="3118"/>
      </w:tblGrid>
      <w:tr w:rsidR="00C54BD1">
        <w:trPr>
          <w:tblHeader/>
        </w:trPr>
        <w:tc>
          <w:tcPr>
            <w:tcW w:w="396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 товара</w:t>
            </w:r>
          </w:p>
        </w:tc>
        <w:tc>
          <w:tcPr>
            <w:tcW w:w="4820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Категории должностей </w:t>
            </w:r>
          </w:p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(групп должностей)</w:t>
            </w:r>
          </w:p>
        </w:tc>
        <w:tc>
          <w:tcPr>
            <w:tcW w:w="3255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Норматив количества</w:t>
            </w:r>
          </w:p>
        </w:tc>
        <w:tc>
          <w:tcPr>
            <w:tcW w:w="311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Предельная цена за единицу товара (услуг)</w:t>
            </w:r>
          </w:p>
        </w:tc>
      </w:tr>
      <w:tr w:rsidR="00C54BD1">
        <w:tc>
          <w:tcPr>
            <w:tcW w:w="15162" w:type="dxa"/>
            <w:gridSpan w:val="4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МИНИСТЕРСТВО</w:t>
            </w:r>
          </w:p>
        </w:tc>
      </w:tr>
      <w:tr w:rsidR="00C54BD1">
        <w:tc>
          <w:tcPr>
            <w:tcW w:w="3969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Системный блок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государственной должности Новосибирской области: министр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150 000,00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главной группе должностей категории «руководители»: первый заместитель министра,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заместитель министра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гражданского служащего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120 000,00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Должность, относящаяся к главной, ведущей группам должностей «руководители»: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начальник управления в министерстве, заместитель начальника управления 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гражданского служащего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120 000,00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 или по потребности в зависимости от должностных обязанностей, обеспечи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ваются по решению министра.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120 000,00 руб.</w:t>
            </w:r>
          </w:p>
        </w:tc>
      </w:tr>
      <w:tr w:rsidR="00C54BD1">
        <w:tc>
          <w:tcPr>
            <w:tcW w:w="15162" w:type="dxa"/>
            <w:gridSpan w:val="4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ГОСУДАРСТВЕННЫЕ УЧРЕЖДЕНИЯ НОВОСИБИРСКОЙ ОБЛАСТИ, ПОДВЕДОМСТВЕННЫЕ МИНИСТЕРСТВУ</w:t>
            </w:r>
          </w:p>
        </w:tc>
      </w:tr>
      <w:tr w:rsidR="00C54BD1">
        <w:tc>
          <w:tcPr>
            <w:tcW w:w="3969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Системный блок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Руководитель государственного учреждения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150 000,00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Заместитель руководителя государственного учреждения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120 000,00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 единицы в расчете на работника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или по потребности в зависимости от должностных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обязанностей, обеспечиваются по решению руководителя учреждения.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Не более 120 000,00 руб.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приобретение других запасных частей для вычислительной техники</w:t>
      </w:r>
    </w:p>
    <w:tbl>
      <w:tblPr>
        <w:tblpPr w:leftFromText="180" w:rightFromText="180" w:vertAnchor="text" w:tblpX="137" w:tblpY="1"/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820"/>
        <w:gridCol w:w="3255"/>
        <w:gridCol w:w="3118"/>
      </w:tblGrid>
      <w:tr w:rsidR="00C54BD1">
        <w:trPr>
          <w:tblHeader/>
        </w:trPr>
        <w:tc>
          <w:tcPr>
            <w:tcW w:w="396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 товара</w:t>
            </w:r>
          </w:p>
        </w:tc>
        <w:tc>
          <w:tcPr>
            <w:tcW w:w="4820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Категории должностей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</w:t>
            </w:r>
          </w:p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(групп должностей)</w:t>
            </w:r>
          </w:p>
        </w:tc>
        <w:tc>
          <w:tcPr>
            <w:tcW w:w="3255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Норматив количества</w:t>
            </w:r>
          </w:p>
        </w:tc>
        <w:tc>
          <w:tcPr>
            <w:tcW w:w="311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Предельная цена за единицу товара (услуг)</w:t>
            </w:r>
          </w:p>
        </w:tc>
      </w:tr>
      <w:tr w:rsidR="00C54BD1">
        <w:tc>
          <w:tcPr>
            <w:tcW w:w="15162" w:type="dxa"/>
            <w:gridSpan w:val="4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МИНИСТЕРСТВО</w:t>
            </w:r>
          </w:p>
        </w:tc>
      </w:tr>
      <w:tr w:rsidR="00C54BD1">
        <w:tc>
          <w:tcPr>
            <w:tcW w:w="3969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Мышь компьютерная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государственной должности Новосибирской области: министр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главной группе должностей категории «руководители»: первый заместитель министра, заместитель министра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гражданского служащего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Должность, относящаяся к главной, ведущей группам должностей «руководители»: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начальник управления в министерстве, заместитель начальника управления 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гражданского служащего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</w:t>
            </w:r>
            <w:r>
              <w:rPr>
                <w:rFonts w:ascii="Times New Roman" w:hAnsi="Times New Roman"/>
                <w:sz w:val="26"/>
                <w:szCs w:val="26"/>
                <w:highlight w:val="white"/>
                <w:lang w:val="en-US"/>
              </w:rPr>
              <w:t>1 0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аяся к вышеперечисленным должностям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 единицы в расчете 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1 000,00 руб.</w:t>
            </w:r>
          </w:p>
        </w:tc>
      </w:tr>
      <w:tr w:rsidR="00C54BD1">
        <w:tc>
          <w:tcPr>
            <w:tcW w:w="3969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Клавиатура компьютерная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государственной должности Новосибирской области: министр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1 500,00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главной группе должностей категории «руководители»: первый заместитель министра, заместитель министра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гражданского служащего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1 500,00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Должность, относящаяся к главной, ведущей группам должностей «руководители»: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начальник управления в министерстве,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 xml:space="preserve">заместитель начальника управления 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Не более 1 единицы в расчете на гражданского служащего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1 500,00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аяся к вышеперечисленным должностям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 единицы в расчете 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1 500,00 руб.</w:t>
            </w:r>
          </w:p>
        </w:tc>
      </w:tr>
      <w:tr w:rsidR="00C54BD1">
        <w:tc>
          <w:tcPr>
            <w:tcW w:w="3969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Колонки компьютерные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государственной должности Новосибирской области: министр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 единицы в расчете на 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е 10 000,00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главной группе должностей категории «руководители»: первый заместитель министра, заместитель министра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гражданского служащего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10 000,00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Должность, относящаяся к главной, ведущей группам должностей «руководители»: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начальник управления в министерстве, заместитель начальника управления 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гражданского служащего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6 000,00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аяся к вышеперечисленным должностям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 единицы в расчете 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2 000,00 руб.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Коммутатор</w:t>
            </w:r>
          </w:p>
        </w:tc>
        <w:tc>
          <w:tcPr>
            <w:tcW w:w="4820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 на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министерство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500 000,00 руб.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Внешний бокс для жесткого диска</w:t>
            </w:r>
          </w:p>
        </w:tc>
        <w:tc>
          <w:tcPr>
            <w:tcW w:w="4820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потребности, не более 1 единицы на жесткий диск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5 000,00 руб.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Кроссовый узел в сборе</w:t>
            </w:r>
          </w:p>
        </w:tc>
        <w:tc>
          <w:tcPr>
            <w:tcW w:w="4820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 на министерство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300 000,00 руб.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Аккумуляторная батарея для источника бесперебойного питания</w:t>
            </w:r>
          </w:p>
        </w:tc>
        <w:tc>
          <w:tcPr>
            <w:tcW w:w="4820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Определяется по вышедшим из строя  запасным частям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6 000,00 руб.</w:t>
            </w:r>
          </w:p>
        </w:tc>
      </w:tr>
      <w:tr w:rsidR="00C54BD1">
        <w:trPr>
          <w:trHeight w:val="904"/>
        </w:trPr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Запасные части для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периферийной техники прочие</w:t>
            </w:r>
          </w:p>
        </w:tc>
        <w:tc>
          <w:tcPr>
            <w:tcW w:w="4820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Определяется по вышедшим из строя  запасным частям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200 000,00 руб.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Блок питания для компьютера</w:t>
            </w:r>
          </w:p>
        </w:tc>
        <w:tc>
          <w:tcPr>
            <w:tcW w:w="4820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Определяется по вышедшим из строя  запасным частям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5 000,00 руб.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Жесткий диск для компьютера,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моноблока, ноутбука</w:t>
            </w:r>
          </w:p>
        </w:tc>
        <w:tc>
          <w:tcPr>
            <w:tcW w:w="4820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 на 1 устройство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15 000,00 руб.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Оперативная память для компьютера, моноблока, ноутбука</w:t>
            </w:r>
          </w:p>
        </w:tc>
        <w:tc>
          <w:tcPr>
            <w:tcW w:w="4820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 на 1 устройство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10 000,00 руб.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Жесткий диск для сервера</w:t>
            </w:r>
          </w:p>
        </w:tc>
        <w:tc>
          <w:tcPr>
            <w:tcW w:w="4820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 на 1 устройство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100 000,00 руб.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Комплектующие для серверного шкафа (блок розеток, охлаждение, термостат и иное оборудование)</w:t>
            </w:r>
          </w:p>
        </w:tc>
        <w:tc>
          <w:tcPr>
            <w:tcW w:w="4820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40 000,00 руб.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Точка доступа</w:t>
            </w:r>
          </w:p>
        </w:tc>
        <w:tc>
          <w:tcPr>
            <w:tcW w:w="4820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 на министерство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50 000,00 руб.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Сетевой фильтр</w:t>
            </w:r>
          </w:p>
        </w:tc>
        <w:tc>
          <w:tcPr>
            <w:tcW w:w="4820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исходя из фактической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2 000,00 руб.</w:t>
            </w:r>
          </w:p>
        </w:tc>
      </w:tr>
      <w:tr w:rsidR="00C54BD1">
        <w:tc>
          <w:tcPr>
            <w:tcW w:w="3969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Акустический кабель</w:t>
            </w:r>
          </w:p>
        </w:tc>
        <w:tc>
          <w:tcPr>
            <w:tcW w:w="4820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исходя из фактической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15 000,00 руб.</w:t>
            </w:r>
          </w:p>
        </w:tc>
      </w:tr>
      <w:tr w:rsidR="00C54BD1">
        <w:tc>
          <w:tcPr>
            <w:tcW w:w="3969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Соединительный кабель</w:t>
            </w:r>
          </w:p>
        </w:tc>
        <w:tc>
          <w:tcPr>
            <w:tcW w:w="4820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исходя из фактической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5 000,00 руб.</w:t>
            </w:r>
          </w:p>
        </w:tc>
      </w:tr>
      <w:tr w:rsidR="00C54BD1">
        <w:tc>
          <w:tcPr>
            <w:tcW w:w="3969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Расходные материалы для обслуживания одного ПЭВМ, ППК, сервера, принтера, МФУ, сканера, ИБП, дополнительного монитора, панели отображения информации, проекционного куба, прое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ктора, устройства ВКС, устройства видео - фото-документирования информации (в том числе входящего в комплекты, комплексы, аппаратные и т.п.)) </w:t>
            </w:r>
          </w:p>
        </w:tc>
        <w:tc>
          <w:tcPr>
            <w:tcW w:w="4820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исходя из фактической потребности в год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Средняя стоимость определяется методом сопостави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мых рыночных цен (анализа рынка) в пределах, утвержденных на эти цели лимитов бюджетных обязательств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Расходные материалы для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обслуживания других технических средств АСУ в соответствии с эксплуатационной документацией</w:t>
            </w:r>
          </w:p>
        </w:tc>
        <w:tc>
          <w:tcPr>
            <w:tcW w:w="4820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Количество определяется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исходя из фак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тической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 xml:space="preserve">Средняя стоимость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определяется методом сопоставимых рыночных цен (анализа рынка) в пределах, утвержденных на эти цели лимитов бюджетных обязательств</w:t>
            </w:r>
          </w:p>
        </w:tc>
      </w:tr>
      <w:tr w:rsidR="00C54BD1">
        <w:tc>
          <w:tcPr>
            <w:tcW w:w="15162" w:type="dxa"/>
            <w:gridSpan w:val="4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lastRenderedPageBreak/>
              <w:t>ГОСУДАРСТВЕННЫЕ УЧРЕЖДЕНИЯ НОВОСИБИРСКОЙ ОБЛАСТИ, ПОДВЕДОМСТВЕННЫЕ МИНИСТЕРСТВУ</w:t>
            </w:r>
          </w:p>
        </w:tc>
      </w:tr>
      <w:tr w:rsidR="00C54BD1">
        <w:tc>
          <w:tcPr>
            <w:tcW w:w="3969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Мышь компьютерная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Руководитель государственного учреждения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Заместитель руководителя государственного учреждения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1 000,00 руб.</w:t>
            </w:r>
          </w:p>
        </w:tc>
      </w:tr>
      <w:tr w:rsidR="00C54BD1">
        <w:tc>
          <w:tcPr>
            <w:tcW w:w="3969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Клавиатура компьютерная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Руководитель государственного учреждения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1 500,00 руб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Заместитель руководителя государственного учреждения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1 500,00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1 500,00 руб.</w:t>
            </w:r>
          </w:p>
        </w:tc>
      </w:tr>
      <w:tr w:rsidR="00C54BD1">
        <w:tc>
          <w:tcPr>
            <w:tcW w:w="3969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Колонки компьютерные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Руководитель государственного учреждения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10 000,00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Заместитель руководителя государственного учреждения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6 000,00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2 000,00 руб.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Коммутатор</w:t>
            </w:r>
          </w:p>
        </w:tc>
        <w:tc>
          <w:tcPr>
            <w:tcW w:w="4820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 на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учреждение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50 000,00 руб.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Внешний бокс для жесткого диска</w:t>
            </w:r>
          </w:p>
        </w:tc>
        <w:tc>
          <w:tcPr>
            <w:tcW w:w="4820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потребности, не более 1 единицы на жесткий диск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5 000,00 руб.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Кроссовый узел в сборе</w:t>
            </w:r>
          </w:p>
        </w:tc>
        <w:tc>
          <w:tcPr>
            <w:tcW w:w="4820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 на учреждение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250 000,00 руб.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Аккумуляторная батарея для источника бесперебойного питания</w:t>
            </w:r>
          </w:p>
        </w:tc>
        <w:tc>
          <w:tcPr>
            <w:tcW w:w="4820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Определяется по вышедшим из строя 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запасным ч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астям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6 000,00 руб.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Запасные части для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периферийной техники прочие</w:t>
            </w:r>
          </w:p>
        </w:tc>
        <w:tc>
          <w:tcPr>
            <w:tcW w:w="4820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Определяется по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вышедшим из строя  запасным частям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Не более 45 000,00 руб.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Блок питания для компьютера</w:t>
            </w:r>
          </w:p>
        </w:tc>
        <w:tc>
          <w:tcPr>
            <w:tcW w:w="4820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Определяется по вышедшим из строя запасным частям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5 000,00 руб.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Жесткий диск для компьютера, моноблока, ноутбука</w:t>
            </w:r>
          </w:p>
        </w:tc>
        <w:tc>
          <w:tcPr>
            <w:tcW w:w="4820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 на 1 устройство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7 000,00 руб.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Оперативная память для компьютера, моноблока, ноутбука</w:t>
            </w:r>
          </w:p>
        </w:tc>
        <w:tc>
          <w:tcPr>
            <w:tcW w:w="4820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 на 1 устройство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5 000,00 руб.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Жесткий диск для сервера</w:t>
            </w:r>
          </w:p>
        </w:tc>
        <w:tc>
          <w:tcPr>
            <w:tcW w:w="4820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 на 1 устройство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65 000,00 руб.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Комплектующие для серверного шкафа (блок розеток, охлаждение, термостат и иное оборудование)</w:t>
            </w:r>
          </w:p>
        </w:tc>
        <w:tc>
          <w:tcPr>
            <w:tcW w:w="4820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40 000,00 руб.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Точка доступа</w:t>
            </w:r>
          </w:p>
        </w:tc>
        <w:tc>
          <w:tcPr>
            <w:tcW w:w="4820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 на учреждение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40 000,00 руб.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Сетевой фильтр</w:t>
            </w:r>
          </w:p>
        </w:tc>
        <w:tc>
          <w:tcPr>
            <w:tcW w:w="4820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исходя из фактической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2 000,00 руб.</w:t>
            </w:r>
          </w:p>
        </w:tc>
      </w:tr>
      <w:tr w:rsidR="00C54BD1">
        <w:tc>
          <w:tcPr>
            <w:tcW w:w="3969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Акустический кабель</w:t>
            </w:r>
          </w:p>
        </w:tc>
        <w:tc>
          <w:tcPr>
            <w:tcW w:w="4820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исходя из фактической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15 000,00 руб.</w:t>
            </w:r>
          </w:p>
        </w:tc>
      </w:tr>
      <w:tr w:rsidR="00C54BD1">
        <w:tc>
          <w:tcPr>
            <w:tcW w:w="3969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Соединительный кабель</w:t>
            </w:r>
          </w:p>
        </w:tc>
        <w:tc>
          <w:tcPr>
            <w:tcW w:w="4820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исходя из фактической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5 000,00 руб.</w:t>
            </w:r>
          </w:p>
        </w:tc>
      </w:tr>
      <w:tr w:rsidR="00C54BD1">
        <w:tc>
          <w:tcPr>
            <w:tcW w:w="3969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Расходные материалы для обслуживания одного ПЭВМ, ППК, сервера, принтера, МФУ, сканера, ИБП, дополнительного монитора, панели отображения информации, проекционного куба, прое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ктора, устройства ВКС, устройства видео - фото-документирования информации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 xml:space="preserve">(в том числе входящего в комплекты, комплексы, аппаратные и т.п.)) </w:t>
            </w:r>
          </w:p>
        </w:tc>
        <w:tc>
          <w:tcPr>
            <w:tcW w:w="4820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исходя из фактической потребности в год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Средняя стоимость определяется методом сопостави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мых рыночных цен (анализа рынка) в пределах, утвержденных на эти цели лимитов бюджетных обязательств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Расходные материалы для обслуживания других технических средств АСУ в соответствии с эксплуатационной документацией</w:t>
            </w:r>
          </w:p>
        </w:tc>
        <w:tc>
          <w:tcPr>
            <w:tcW w:w="4820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исходя из фак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тической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Средняя стоимость определяется методом сопоставимых рыночных цен (анализа рынка) в пределах, утвержденных на эти цели лимитов бюджетных обязательств</w:t>
            </w:r>
          </w:p>
        </w:tc>
      </w:tr>
    </w:tbl>
    <w:p w:rsidR="00C54BD1" w:rsidRDefault="00C54BD1">
      <w:pPr>
        <w:rPr>
          <w:highlight w:val="yellow"/>
          <w:lang w:eastAsia="ru-RU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приобретение носителей информации, в том числе магнитных и оптических носителей информации</w:t>
      </w:r>
    </w:p>
    <w:tbl>
      <w:tblPr>
        <w:tblpPr w:leftFromText="180" w:rightFromText="180" w:vertAnchor="text" w:tblpX="137" w:tblpY="1"/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820"/>
        <w:gridCol w:w="3255"/>
        <w:gridCol w:w="3118"/>
      </w:tblGrid>
      <w:tr w:rsidR="00C54BD1">
        <w:trPr>
          <w:tblHeader/>
        </w:trPr>
        <w:tc>
          <w:tcPr>
            <w:tcW w:w="396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 товара</w:t>
            </w:r>
          </w:p>
        </w:tc>
        <w:tc>
          <w:tcPr>
            <w:tcW w:w="4820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Категории должностей </w:t>
            </w:r>
          </w:p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(групп должностей)</w:t>
            </w:r>
          </w:p>
        </w:tc>
        <w:tc>
          <w:tcPr>
            <w:tcW w:w="3255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Норматив количества</w:t>
            </w:r>
          </w:p>
        </w:tc>
        <w:tc>
          <w:tcPr>
            <w:tcW w:w="311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Предельная цена за единицу товара (услуг)</w:t>
            </w:r>
          </w:p>
        </w:tc>
      </w:tr>
      <w:tr w:rsidR="00C54BD1">
        <w:tc>
          <w:tcPr>
            <w:tcW w:w="15162" w:type="dxa"/>
            <w:gridSpan w:val="4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МИНИСТЕРСТВО</w:t>
            </w:r>
          </w:p>
        </w:tc>
      </w:tr>
      <w:tr w:rsidR="00C54BD1">
        <w:tc>
          <w:tcPr>
            <w:tcW w:w="3969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Внешний жесткий диск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государственной должности Новосибирской области: министр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15 000,00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главной группе должностей категории «руководители»: первый заместитель министра, заместитель министра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гражданского служащего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15 000,00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Должность, относящаяся к главной, ведущей группам должностей «руководители»: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начальник управления в министерстве, заместитель начальника управления 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гражданского служащего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10 000,00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щаяся к вышеперечисленным должностям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на отдел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8 000,00 руб.</w:t>
            </w:r>
          </w:p>
        </w:tc>
      </w:tr>
      <w:tr w:rsidR="00C54BD1">
        <w:tc>
          <w:tcPr>
            <w:tcW w:w="3969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USB-флеш-накопитель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государственной должности Новосибирской области: министр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3 единиц в расчете на 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6 000,00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Должность, относящаяся к главной группе должностей категории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«руководители»: первый заместитель министра, заместитель министра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 xml:space="preserve">Не более 2 единиц в расчете на гражданского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служащего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Не более 4 000,00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Должность, относящаяся к главной, ведущей группам должностей «руководители»: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начальник управления в министерстве, заместитель начальника управления 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 единиц в расчете на гражданского служащего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2 000,00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яся к вышеперечисленным должностям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 единицы в расчете 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1 500,00 руб.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CD и DVD диски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категории и группы должностей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исходя из фактической потребности, но не более 10 000 единиц в год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200,00 руб.</w:t>
            </w:r>
          </w:p>
        </w:tc>
      </w:tr>
      <w:tr w:rsidR="00C54BD1">
        <w:tc>
          <w:tcPr>
            <w:tcW w:w="15162" w:type="dxa"/>
            <w:gridSpan w:val="4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ГОСУДАРСТВЕННЫЕ УЧРЕЖДЕНИЯ НОВОСИБИРСКОЙ ОБЛАСТИ, ПОДВЕДОМСТВЕННЫЕ МИНИСТЕРСТВУ</w:t>
            </w:r>
          </w:p>
        </w:tc>
      </w:tr>
      <w:tr w:rsidR="00C54BD1">
        <w:tc>
          <w:tcPr>
            <w:tcW w:w="3969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Внешний жесткий диск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Руководитель государственного учреждения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15 000,00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Заместитель руководителя государственного учреждения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15 000,00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8 000,00 руб.</w:t>
            </w:r>
          </w:p>
        </w:tc>
      </w:tr>
      <w:tr w:rsidR="00C54BD1">
        <w:tc>
          <w:tcPr>
            <w:tcW w:w="3969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USB-флеш-накопитель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Руководитель государственного учреждения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6 000,00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Заместитель руководителя государственного учреждения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4 000,00 руб.</w:t>
            </w:r>
          </w:p>
        </w:tc>
      </w:tr>
      <w:tr w:rsidR="00C54BD1">
        <w:tc>
          <w:tcPr>
            <w:tcW w:w="3969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в расчете на работника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1 500,00 руб.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CD и DVD диски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категории и группы должностей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исходя из фактической потребности, но не более 10 000 е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диниц в год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200,00 руб.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keepNext/>
        <w:keepLines/>
        <w:spacing w:before="40" w:after="0"/>
        <w:jc w:val="center"/>
        <w:outlineLvl w:val="2"/>
        <w:rPr>
          <w:rFonts w:ascii="Times New Roman" w:eastAsia="Times New Roman" w:hAnsi="Times New Roman"/>
          <w:b/>
          <w:i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i/>
          <w:sz w:val="26"/>
          <w:szCs w:val="26"/>
          <w:highlight w:val="white"/>
          <w:lang w:eastAsia="ru-RU"/>
        </w:rPr>
        <w:t>Нормативы на приобретение расходных материалов для принтеров, многофункциональных устройств, копировальных аппаратов и иной оргтехники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pPr w:leftFromText="180" w:rightFromText="180" w:vertAnchor="text" w:tblpX="137" w:tblpY="1"/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820"/>
        <w:gridCol w:w="3255"/>
        <w:gridCol w:w="3118"/>
      </w:tblGrid>
      <w:tr w:rsidR="00C54BD1">
        <w:trPr>
          <w:tblHeader/>
        </w:trPr>
        <w:tc>
          <w:tcPr>
            <w:tcW w:w="396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Наименование товара</w:t>
            </w:r>
          </w:p>
        </w:tc>
        <w:tc>
          <w:tcPr>
            <w:tcW w:w="4820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Категории должностей </w:t>
            </w:r>
          </w:p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(групп должностей)</w:t>
            </w:r>
          </w:p>
        </w:tc>
        <w:tc>
          <w:tcPr>
            <w:tcW w:w="3255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Норматив количества</w:t>
            </w:r>
          </w:p>
        </w:tc>
        <w:tc>
          <w:tcPr>
            <w:tcW w:w="311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Предельная цена за единицу товара (услуг)</w:t>
            </w:r>
          </w:p>
        </w:tc>
      </w:tr>
      <w:tr w:rsidR="00C54BD1">
        <w:tc>
          <w:tcPr>
            <w:tcW w:w="15162" w:type="dxa"/>
            <w:gridSpan w:val="4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МИНИСТЕРСТВО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Картридж для многофункционального устройства (МФУ), формат А4, черно-белый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категории и группы должностей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исходя из фактической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15 000,00 руб.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Комплект тонер картриджей для многофункционального устройства (МФУ), формат А4, с возможностью цветной печати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категории и группы должностей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исход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я из фактической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20 000,00 руб.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 один цвет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Картридж для многофункционального устройства (МФУ), формат А3,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черно-белый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категории и группы должностей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исходя из фактической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30 000,00 руб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Комплект тонер картриджей для многофункционального устройства (МФУ), формат А3,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 возможностью цветной печати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категории и группы должностей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исходя из фактической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50 000,00 руб.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 один цвет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Картридж для принтера лазерного, формат А4, черно-белый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категории и группы должностей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исходя из фактической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6 000,00 руб.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Комплект тонер картриджей для принтера лазерного, формат А4,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с возможностью цветной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печати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категории и группы должностей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исходя из фактической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8 000,00 руб. за за один цвет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Картридж для принтера лазерного, формат А3, черно-белый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категории и группы должностей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исходя из фактической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7 000,00 руб.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Комплект тонер картриджей для принтера лазерного, формат А3, с возможностью цветной печати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категории и группы должностей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исходя из фактической пот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9 000,00 руб.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 один цвет</w:t>
            </w:r>
          </w:p>
        </w:tc>
      </w:tr>
      <w:tr w:rsidR="00C54BD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Картридж для сетевого принтера, высокой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производительности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(цвет тонера: чёрный)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категории и группы должностей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исходя из фактической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15 000,00 руб.</w:t>
            </w:r>
          </w:p>
        </w:tc>
      </w:tr>
      <w:tr w:rsidR="00C54BD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Комплект тонер картриджей для сетевого принтера высокой производительности с возможностью цветной печати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категории и группы должностей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исходя из фактической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20 000,00 руб.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 один цвет</w:t>
            </w:r>
          </w:p>
        </w:tc>
      </w:tr>
      <w:tr w:rsidR="00C54BD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Комплект тонер картри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джей для сетевого многофункционального устройства (МФУ) высокой производительности с возможностью цветной печати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категории и группы должностей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исходя из фактической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20 000,00 руб.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за один цвет</w:t>
            </w:r>
          </w:p>
        </w:tc>
      </w:tr>
      <w:tr w:rsidR="00C54BD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Картридж для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сетевого многофункционального устройства (МФУ), высокой производительности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(цвет тонера: чёрный)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категории и группы должностей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исходя из фактической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15 000,00 руб.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</w:tr>
      <w:tr w:rsidR="00C54BD1">
        <w:tc>
          <w:tcPr>
            <w:tcW w:w="15162" w:type="dxa"/>
            <w:gridSpan w:val="4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ГОСУДАРСТВЕННЫЕ УЧРЕЖДЕНИЯ Н</w:t>
            </w: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ОВОСИБИРСКОЙ ОБЛАСТИ, ПОДВЕДОМСТВЕННЫЕ МИНИСТЕРСТВУ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Картридж для многофункционального устройства (МФУ), формат А4, черно-белый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категории и группы должностей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исходя из фактической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11 000,00 руб.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Комплект тонер картриджей для многофункционального устройства (МФУ), формат А4, с возможностью цветной печати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категории и группы должностей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исходя из фактической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15 000,00 руб.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 один цвет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Картридж для мно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гофункционального устройства (МФУ), формат А3,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черно-белый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категории и группы должностей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исходя из фактической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30 000,00 руб.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Комплект тонер картриджей для многофункционального устройства (МФУ), формат А3,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 возможностью цветной печати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категории и группы должностей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исходя из фактической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50 000,00 руб.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 один цвет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Картридж для принтера лазерного, формат А4, черно-белый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категории и группы должностей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ство определяется исходя из фактической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6 000,00 руб.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Комплект тонер картриджей для принтера лазерного, формат А4,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 возможностью цветной печати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категории и группы должностей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исходя из фактической потребнос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8 000,00 руб. за за один цвет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Картридж для принтера лазерного, формат А3, черно-белый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категории и группы должностей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исходя из фактической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7 000,00 руб.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Комплект тонер картриджей для принтера лазерного, формат А3, с возможностью цветной печати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категории и группы должностей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исходя из фактической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9 000,00 руб.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 один цвет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Картридж для сетевого принтера, высо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кой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производительности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(цвет тонера: чёрный)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категории и группы должностей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исходя из фактической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10 000,00 руб.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Комплект тонер картриджей для сетевого принтера высокой производительности с возможностью цветной печати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категории и группы должностей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исходя из фактической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11 000,00 руб.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 один цвет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Комплект тонер картри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джей для сетевого многофункционального устройства (МФУ) высокой производительности с возможностью цветной печати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категории и группы должностей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исходя из фактической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20 000,00 руб.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за один цвет</w:t>
            </w:r>
          </w:p>
        </w:tc>
      </w:tr>
      <w:tr w:rsidR="00C54BD1"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Картридж для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сетевого многофункционального устройства (МФУ), высокой производительности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(цвет тонера: чёрный)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Все категории и группы должностей</w:t>
            </w:r>
          </w:p>
        </w:tc>
        <w:tc>
          <w:tcPr>
            <w:tcW w:w="32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исходя из фактической потребности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15 000,00 руб.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</w:tr>
    </w:tbl>
    <w:p w:rsidR="00C54BD1" w:rsidRDefault="00C54BD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3"/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highlight w:val="white"/>
          <w:lang w:eastAsia="ru-RU"/>
        </w:rPr>
        <w:t xml:space="preserve">Нормативы на приобретение запасных частей для принтеров, многофункциональных устройств, </w:t>
      </w:r>
    </w:p>
    <w:p w:rsidR="00C54BD1" w:rsidRDefault="008B30AA">
      <w:pPr>
        <w:pStyle w:val="3"/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highlight w:val="white"/>
          <w:lang w:eastAsia="ru-RU"/>
        </w:rPr>
        <w:t>копировальных аппаратов и иной оргтехники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highlight w:val="white"/>
          <w:lang w:eastAsia="ru-RU"/>
        </w:rPr>
        <w:t>(для всех категорий и групп должностей)</w:t>
      </w:r>
      <w:r>
        <w:rPr>
          <w:rFonts w:ascii="Times New Roman" w:eastAsia="Times New Roman" w:hAnsi="Times New Roman"/>
          <w:b/>
          <w:sz w:val="26"/>
          <w:szCs w:val="26"/>
          <w:highlight w:val="yellow"/>
          <w:lang w:eastAsia="ru-RU"/>
        </w:rPr>
        <w:t xml:space="preserve"> </w:t>
      </w:r>
    </w:p>
    <w:tbl>
      <w:tblPr>
        <w:tblW w:w="15168" w:type="dxa"/>
        <w:tblInd w:w="-34" w:type="dxa"/>
        <w:tblLook w:val="04A0" w:firstRow="1" w:lastRow="0" w:firstColumn="1" w:lastColumn="0" w:noHBand="0" w:noVBand="1"/>
      </w:tblPr>
      <w:tblGrid>
        <w:gridCol w:w="3148"/>
        <w:gridCol w:w="5245"/>
        <w:gridCol w:w="3544"/>
        <w:gridCol w:w="3231"/>
      </w:tblGrid>
      <w:tr w:rsidR="00C54BD1">
        <w:trPr>
          <w:trHeight w:val="57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Тип оборудования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Норматив количества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Периодичность проведения работ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Предельная цена за единицу услуги в расчете на единицу техники</w:t>
            </w:r>
          </w:p>
        </w:tc>
      </w:tr>
      <w:tr w:rsidR="00C54BD1">
        <w:trPr>
          <w:trHeight w:val="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Затраты на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приобретение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lastRenderedPageBreak/>
              <w:t>запасных частей для принтеров, многофункциональных устройств, копировальных аппаратов и иной техники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оргтехники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Количество определяется на основании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фактических данны</w:t>
            </w:r>
            <w:r>
              <w:rPr>
                <w:rFonts w:ascii="Times New Roman" w:hAnsi="Times New Roman"/>
                <w:sz w:val="26"/>
                <w:szCs w:val="26"/>
              </w:rPr>
              <w:t>х о ремонте техники в отчетном финансовом году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 потребности в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проведении ремонтных работ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 xml:space="preserve">Средняя стоимость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определяется методом сопоставимых рыночных цен (анализа рынка) в пределах, утвержденных на эти цели лимитов бюджетных обязательств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54BD1" w:rsidRDefault="00C54BD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highlight w:val="yellow"/>
          <w:lang w:eastAsia="ru-RU"/>
        </w:rPr>
      </w:pPr>
    </w:p>
    <w:p w:rsidR="00C54BD1" w:rsidRDefault="008B30AA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highlight w:val="white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highlight w:val="white"/>
          <w:lang w:eastAsia="ru-RU"/>
        </w:rPr>
        <w:t>. ПРОЧИЕ ЗАТРАТЫ</w:t>
      </w:r>
    </w:p>
    <w:p w:rsidR="00C54BD1" w:rsidRDefault="008B30AA">
      <w:pPr>
        <w:pStyle w:val="2"/>
        <w:jc w:val="center"/>
        <w:rPr>
          <w:rFonts w:ascii="Times New Roman" w:eastAsia="Times New Roman" w:hAnsi="Times New Roman" w:cs="Times New Roman"/>
          <w:b/>
          <w:color w:val="auto"/>
          <w:highlight w:val="white"/>
        </w:rPr>
      </w:pPr>
      <w:r>
        <w:rPr>
          <w:rFonts w:ascii="Times New Roman" w:eastAsia="Times New Roman" w:hAnsi="Times New Roman" w:cs="Times New Roman"/>
          <w:b/>
          <w:color w:val="auto"/>
          <w:highlight w:val="white"/>
          <w:lang w:eastAsia="ru-RU"/>
        </w:rPr>
        <w:t xml:space="preserve">1.6. ЗАТРАТЫ НА УСЛУГИ СВЯЗИ, НЕ ОТНЕСЕННЫЕ К ЗАТРАТАМ НА УСЛУГИ СВЯЗИ </w:t>
      </w:r>
      <w:r>
        <w:rPr>
          <w:rFonts w:ascii="Times New Roman" w:eastAsia="Times New Roman" w:hAnsi="Times New Roman" w:cs="Times New Roman"/>
          <w:b/>
          <w:color w:val="auto"/>
          <w:highlight w:val="white"/>
          <w:lang w:eastAsia="ru-RU"/>
        </w:rPr>
        <w:br/>
        <w:t>В РАМКАХ ЗАТРАТ НА ИКТ</w:t>
      </w:r>
    </w:p>
    <w:p w:rsidR="00C54BD1" w:rsidRDefault="00C54BD1">
      <w:pPr>
        <w:pStyle w:val="3"/>
        <w:spacing w:before="0"/>
        <w:jc w:val="center"/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highlight w:val="white"/>
        </w:rPr>
      </w:pPr>
    </w:p>
    <w:p w:rsidR="00C54BD1" w:rsidRDefault="008B30AA">
      <w:pPr>
        <w:pStyle w:val="3"/>
        <w:spacing w:before="0"/>
        <w:jc w:val="center"/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услуги связи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Style w:val="ac"/>
        <w:tblW w:w="15304" w:type="dxa"/>
        <w:tblLayout w:type="fixed"/>
        <w:tblLook w:val="04A0" w:firstRow="1" w:lastRow="0" w:firstColumn="1" w:lastColumn="0" w:noHBand="0" w:noVBand="1"/>
      </w:tblPr>
      <w:tblGrid>
        <w:gridCol w:w="4531"/>
        <w:gridCol w:w="2977"/>
        <w:gridCol w:w="7796"/>
      </w:tblGrid>
      <w:tr w:rsidR="00C54BD1">
        <w:trPr>
          <w:tblHeader/>
        </w:trPr>
        <w:tc>
          <w:tcPr>
            <w:tcW w:w="4531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Наименование услуг</w:t>
            </w:r>
          </w:p>
        </w:tc>
        <w:tc>
          <w:tcPr>
            <w:tcW w:w="2977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Предельное количество отправлений, шт./месяц</w:t>
            </w:r>
          </w:p>
        </w:tc>
        <w:tc>
          <w:tcPr>
            <w:tcW w:w="7796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Предельная цена</w:t>
            </w:r>
          </w:p>
        </w:tc>
      </w:tr>
      <w:tr w:rsidR="00C54BD1">
        <w:tc>
          <w:tcPr>
            <w:tcW w:w="4531" w:type="dxa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Услуги фельдсвязи</w:t>
            </w:r>
          </w:p>
        </w:tc>
        <w:tc>
          <w:tcPr>
            <w:tcW w:w="297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Не более 3500</w:t>
            </w:r>
          </w:p>
        </w:tc>
        <w:tc>
          <w:tcPr>
            <w:tcW w:w="7796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Цена определяется тарифами Государственной фельдъегерской службой Российской Федерации, установленными в соответствии с Федеральным законом от 17.12.1994 № 67-ФЗ «О федеральной фельдъегерской связи»</w:t>
            </w:r>
          </w:p>
        </w:tc>
      </w:tr>
      <w:tr w:rsidR="00C54BD1">
        <w:tc>
          <w:tcPr>
            <w:tcW w:w="4531" w:type="dxa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Услуги специальной связи по приему, обработке, хранению, перевозке, доставке и вручению отправлений,</w:t>
            </w:r>
            <w:r>
              <w:rPr>
                <w:rFonts w:ascii="Arial" w:hAnsi="Arial" w:cs="Arial"/>
                <w:sz w:val="26"/>
                <w:szCs w:val="26"/>
                <w:highlight w:val="white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содержащих сведения, составляющие государственную тайну</w:t>
            </w:r>
          </w:p>
        </w:tc>
        <w:tc>
          <w:tcPr>
            <w:tcW w:w="297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По потребности</w:t>
            </w:r>
          </w:p>
        </w:tc>
        <w:tc>
          <w:tcPr>
            <w:tcW w:w="7796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Цена определяется тарифами ФГУП «Главный центр специальной связи»</w:t>
            </w:r>
          </w:p>
        </w:tc>
      </w:tr>
      <w:tr w:rsidR="00C54BD1">
        <w:trPr>
          <w:trHeight w:val="299"/>
        </w:trPr>
        <w:tc>
          <w:tcPr>
            <w:tcW w:w="4531" w:type="dxa"/>
            <w:vMerge w:val="restart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Услуги по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доставк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е письменной корреспонденции, включая в себя забор корреспонденции, ее сдача, забор входящих отправлений и вручение корреспонденции </w:t>
            </w:r>
          </w:p>
        </w:tc>
        <w:tc>
          <w:tcPr>
            <w:tcW w:w="2977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По потребности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</w:pPr>
          </w:p>
        </w:tc>
        <w:tc>
          <w:tcPr>
            <w:tcW w:w="7796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Средняя стоимость определяется методом сопоставимых рыночных цен (анализа рынка) в пределах, утвержденных н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а эти цели лимитов бюджетных обязательств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</w:pPr>
          </w:p>
        </w:tc>
      </w:tr>
      <w:tr w:rsidR="00C54BD1">
        <w:tc>
          <w:tcPr>
            <w:tcW w:w="4531" w:type="dxa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lastRenderedPageBreak/>
              <w:t>Услуги почтовой связи</w:t>
            </w:r>
          </w:p>
        </w:tc>
        <w:tc>
          <w:tcPr>
            <w:tcW w:w="297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Не более 10 000</w:t>
            </w:r>
          </w:p>
        </w:tc>
        <w:tc>
          <w:tcPr>
            <w:tcW w:w="7796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Цена опреде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ляется тарифами оператора почтовой связи, установленными в соответствии с приказом ФСТ России от 15.06.2011 № 280-с «Об утверждении порядка расчета тарифов на услугу по пересылке внутренней письменной корреспонденции (почтовых карточек, писем, бандеролей)»</w:t>
            </w:r>
          </w:p>
        </w:tc>
      </w:tr>
      <w:tr w:rsidR="00C54BD1">
        <w:tc>
          <w:tcPr>
            <w:tcW w:w="4531" w:type="dxa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Марка России почтовым номиналом:</w:t>
            </w:r>
          </w:p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рубль</w:t>
            </w:r>
          </w:p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1,5 рубля</w:t>
            </w:r>
          </w:p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2 рубля</w:t>
            </w:r>
          </w:p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3 рубля</w:t>
            </w:r>
          </w:p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5 рублей</w:t>
            </w:r>
          </w:p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6 рублей</w:t>
            </w:r>
          </w:p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10 рублей</w:t>
            </w:r>
          </w:p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23 рубля</w:t>
            </w:r>
          </w:p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25 рублей</w:t>
            </w:r>
          </w:p>
        </w:tc>
        <w:tc>
          <w:tcPr>
            <w:tcW w:w="2977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По потребности</w:t>
            </w:r>
          </w:p>
        </w:tc>
        <w:tc>
          <w:tcPr>
            <w:tcW w:w="7796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По номинальной стоимости (согласно п. 5.3. Положения о знаках почтовой оплаты и специальных почтовых штемпелях Российской Федерации, утвержденного приказом Минсвязи Российской Федерации от 26.05.1994 № 115)</w:t>
            </w:r>
          </w:p>
        </w:tc>
      </w:tr>
      <w:tr w:rsidR="00C54BD1">
        <w:trPr>
          <w:trHeight w:val="521"/>
        </w:trPr>
        <w:tc>
          <w:tcPr>
            <w:tcW w:w="4531" w:type="dxa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Маркированные конверты (конверты почтовые бумажн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ые)</w:t>
            </w:r>
          </w:p>
        </w:tc>
        <w:tc>
          <w:tcPr>
            <w:tcW w:w="2977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7796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Не более 200,00 руб.</w:t>
            </w:r>
          </w:p>
        </w:tc>
      </w:tr>
      <w:tr w:rsidR="00C54BD1">
        <w:tc>
          <w:tcPr>
            <w:tcW w:w="4531" w:type="dxa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Немаркированные конверты</w:t>
            </w:r>
          </w:p>
        </w:tc>
        <w:tc>
          <w:tcPr>
            <w:tcW w:w="2977" w:type="dxa"/>
            <w:vMerge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7796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Не более 50,00 руб.</w:t>
            </w:r>
          </w:p>
        </w:tc>
      </w:tr>
      <w:tr w:rsidR="00C54BD1">
        <w:tc>
          <w:tcPr>
            <w:tcW w:w="4531" w:type="dxa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  <w:lang w:val="en-US"/>
              </w:rPr>
              <w:t xml:space="preserve">Пакеты почтовые полиэтиленовые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XL</w:t>
            </w:r>
          </w:p>
        </w:tc>
        <w:tc>
          <w:tcPr>
            <w:tcW w:w="2977" w:type="dxa"/>
            <w:vMerge/>
            <w:vAlign w:val="center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7796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</w:t>
            </w:r>
            <w:r>
              <w:rPr>
                <w:rFonts w:ascii="Times New Roman" w:hAnsi="Times New Roman"/>
                <w:sz w:val="26"/>
                <w:szCs w:val="26"/>
                <w:highlight w:val="white"/>
                <w:lang w:val="en-US"/>
              </w:rPr>
              <w:t>200,00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 руб.</w:t>
            </w:r>
          </w:p>
        </w:tc>
      </w:tr>
      <w:tr w:rsidR="00C54BD1">
        <w:tc>
          <w:tcPr>
            <w:tcW w:w="4531" w:type="dxa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Пакеты почтовые полиэтиленовые с клапаном XL</w:t>
            </w:r>
          </w:p>
        </w:tc>
        <w:tc>
          <w:tcPr>
            <w:tcW w:w="2977" w:type="dxa"/>
            <w:vMerge/>
            <w:vAlign w:val="center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7796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</w:t>
            </w:r>
            <w:r>
              <w:rPr>
                <w:rFonts w:ascii="Times New Roman" w:hAnsi="Times New Roman"/>
                <w:sz w:val="26"/>
                <w:szCs w:val="26"/>
                <w:highlight w:val="white"/>
                <w:lang w:val="en-US"/>
              </w:rPr>
              <w:t>200,00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 руб.</w:t>
            </w:r>
          </w:p>
        </w:tc>
      </w:tr>
      <w:tr w:rsidR="00C54BD1">
        <w:tc>
          <w:tcPr>
            <w:tcW w:w="4531" w:type="dxa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Франкирование</w:t>
            </w:r>
          </w:p>
        </w:tc>
        <w:tc>
          <w:tcPr>
            <w:tcW w:w="2977" w:type="dxa"/>
            <w:vMerge/>
            <w:vAlign w:val="center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7796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 соответствии с установленными АО «Почта России» тарифами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2"/>
        <w:jc w:val="center"/>
        <w:rPr>
          <w:rFonts w:ascii="Times New Roman" w:eastAsia="Times New Roman" w:hAnsi="Times New Roman" w:cs="Times New Roman"/>
          <w:b/>
          <w:color w:val="auto"/>
          <w:highlight w:val="white"/>
        </w:rPr>
      </w:pPr>
      <w:r>
        <w:rPr>
          <w:rFonts w:ascii="Times New Roman" w:eastAsia="Times New Roman" w:hAnsi="Times New Roman" w:cs="Times New Roman"/>
          <w:b/>
          <w:color w:val="auto"/>
          <w:highlight w:val="white"/>
          <w:lang w:eastAsia="ru-RU"/>
        </w:rPr>
        <w:t>1.7. ЗАТРАТЫ НА ТРАНСПОРТНЫЕ УСЛУГИ</w:t>
      </w: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услуги по договору об оказании услуг перевозки (транспортировки) грузов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W w:w="15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3993"/>
        <w:gridCol w:w="6489"/>
      </w:tblGrid>
      <w:tr w:rsidR="00C54BD1">
        <w:tc>
          <w:tcPr>
            <w:tcW w:w="4678" w:type="dxa"/>
            <w:shd w:val="clear" w:color="auto" w:fill="FFFFFF" w:themeFill="background1"/>
          </w:tcPr>
          <w:p w:rsidR="00C54BD1" w:rsidRDefault="008B30A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 услуг</w:t>
            </w:r>
          </w:p>
        </w:tc>
        <w:tc>
          <w:tcPr>
            <w:tcW w:w="3993" w:type="dxa"/>
            <w:shd w:val="clear" w:color="auto" w:fill="FFFFFF" w:themeFill="background1"/>
          </w:tcPr>
          <w:p w:rsidR="00C54BD1" w:rsidRDefault="008B30A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Необходимое количество</w:t>
            </w:r>
          </w:p>
        </w:tc>
        <w:tc>
          <w:tcPr>
            <w:tcW w:w="6489" w:type="dxa"/>
            <w:shd w:val="clear" w:color="auto" w:fill="FFFFFF" w:themeFill="background1"/>
          </w:tcPr>
          <w:p w:rsidR="00C54BD1" w:rsidRDefault="008B30A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Предельная цена</w:t>
            </w:r>
          </w:p>
        </w:tc>
      </w:tr>
      <w:tr w:rsidR="00C54BD1">
        <w:tc>
          <w:tcPr>
            <w:tcW w:w="4678" w:type="dxa"/>
          </w:tcPr>
          <w:p w:rsidR="00C54BD1" w:rsidRDefault="008B30AA">
            <w:pPr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Услуги по перевозке (транспортировке) грузов</w:t>
            </w:r>
          </w:p>
        </w:tc>
        <w:tc>
          <w:tcPr>
            <w:tcW w:w="3993" w:type="dxa"/>
          </w:tcPr>
          <w:p w:rsidR="00C54BD1" w:rsidRDefault="008B30A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Рассчитываются по фактической потребности</w:t>
            </w:r>
          </w:p>
        </w:tc>
        <w:tc>
          <w:tcPr>
            <w:tcW w:w="6489" w:type="dxa"/>
          </w:tcPr>
          <w:p w:rsidR="00C54BD1" w:rsidRDefault="008B30A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5 000,00 в час для грузовых автомобилей.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lastRenderedPageBreak/>
        <w:t>Нормативы на оплату проезда работника к месту нахождения учебного заведения и обратно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W w:w="15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3993"/>
        <w:gridCol w:w="6489"/>
      </w:tblGrid>
      <w:tr w:rsidR="00C54BD1">
        <w:tc>
          <w:tcPr>
            <w:tcW w:w="467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 услуг</w:t>
            </w:r>
          </w:p>
        </w:tc>
        <w:tc>
          <w:tcPr>
            <w:tcW w:w="3993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Необходимое количество</w:t>
            </w:r>
          </w:p>
        </w:tc>
        <w:tc>
          <w:tcPr>
            <w:tcW w:w="648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Предельная цена</w:t>
            </w:r>
          </w:p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(цена проезда к месту нахождения учебного заведения)</w:t>
            </w:r>
          </w:p>
        </w:tc>
      </w:tr>
      <w:tr w:rsidR="00C54BD1">
        <w:tc>
          <w:tcPr>
            <w:tcW w:w="4678" w:type="dxa"/>
          </w:tcPr>
          <w:p w:rsidR="00C54BD1" w:rsidRDefault="008B30AA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Проезд работника к месту нахождения учебного заведения и обратно</w:t>
            </w:r>
          </w:p>
        </w:tc>
        <w:tc>
          <w:tcPr>
            <w:tcW w:w="3993" w:type="dxa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Рассчитываются по фактической потребности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highlight w:val="white"/>
              </w:rPr>
              <w:t>(в соответствии с планом повышения квалификации работников)</w:t>
            </w:r>
          </w:p>
        </w:tc>
        <w:tc>
          <w:tcPr>
            <w:tcW w:w="648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1 000,00 руб.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2"/>
        <w:jc w:val="center"/>
        <w:rPr>
          <w:rFonts w:ascii="Times New Roman" w:eastAsia="Times New Roman" w:hAnsi="Times New Roman" w:cs="Times New Roman"/>
          <w:b/>
          <w:color w:val="auto"/>
          <w:highlight w:val="white"/>
        </w:rPr>
      </w:pPr>
      <w:r>
        <w:rPr>
          <w:rFonts w:ascii="Times New Roman" w:eastAsia="Times New Roman" w:hAnsi="Times New Roman" w:cs="Times New Roman"/>
          <w:b/>
          <w:color w:val="auto"/>
          <w:highlight w:val="white"/>
          <w:lang w:eastAsia="ru-RU"/>
        </w:rPr>
        <w:t>1.8. 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C54BD1" w:rsidRDefault="008B30AA">
      <w:pPr>
        <w:pStyle w:val="3"/>
        <w:jc w:val="both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 xml:space="preserve">Нормативы на оплату по договору на проезд к месту командирования и </w:t>
      </w: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обратно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7"/>
        <w:gridCol w:w="4365"/>
        <w:gridCol w:w="2738"/>
        <w:gridCol w:w="4208"/>
      </w:tblGrid>
      <w:tr w:rsidR="00C54BD1">
        <w:trPr>
          <w:tblHeader/>
        </w:trPr>
        <w:tc>
          <w:tcPr>
            <w:tcW w:w="3857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 услуг</w:t>
            </w:r>
          </w:p>
        </w:tc>
        <w:tc>
          <w:tcPr>
            <w:tcW w:w="4365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Категории должностей </w:t>
            </w:r>
          </w:p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(групп должностей)</w:t>
            </w:r>
          </w:p>
        </w:tc>
        <w:tc>
          <w:tcPr>
            <w:tcW w:w="273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Необходимое количество</w:t>
            </w:r>
          </w:p>
        </w:tc>
        <w:tc>
          <w:tcPr>
            <w:tcW w:w="420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Предельная стоимость</w:t>
            </w:r>
          </w:p>
        </w:tc>
      </w:tr>
      <w:tr w:rsidR="00C54BD1">
        <w:tc>
          <w:tcPr>
            <w:tcW w:w="15168" w:type="dxa"/>
            <w:gridSpan w:val="4"/>
            <w:shd w:val="clear" w:color="auto" w:fill="auto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МИНИСТЕРСТВО</w:t>
            </w:r>
          </w:p>
        </w:tc>
      </w:tr>
      <w:tr w:rsidR="00C54BD1">
        <w:tc>
          <w:tcPr>
            <w:tcW w:w="3857" w:type="dxa"/>
            <w:vMerge w:val="restart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Проезд к месту командирования и обратно</w:t>
            </w:r>
          </w:p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(воздушным транспортом)</w:t>
            </w:r>
          </w:p>
        </w:tc>
        <w:tc>
          <w:tcPr>
            <w:tcW w:w="436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государственной должности Новосибирской области: министр</w:t>
            </w:r>
          </w:p>
        </w:tc>
        <w:tc>
          <w:tcPr>
            <w:tcW w:w="273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Рассчитываются по фактической потребности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highlight w:val="white"/>
              </w:rPr>
              <w:t>(в соответствии с планом служебных командировок)</w:t>
            </w:r>
          </w:p>
        </w:tc>
        <w:tc>
          <w:tcPr>
            <w:tcW w:w="420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билету бизнес-класса</w:t>
            </w:r>
          </w:p>
        </w:tc>
      </w:tr>
      <w:tr w:rsidR="00C54BD1">
        <w:tc>
          <w:tcPr>
            <w:tcW w:w="3857" w:type="dxa"/>
            <w:vMerge/>
          </w:tcPr>
          <w:p w:rsidR="00C54BD1" w:rsidRDefault="00C54BD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36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главной группе должностей катего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рии «руководители»: первый заместитель министра, заместитель министра</w:t>
            </w:r>
          </w:p>
        </w:tc>
        <w:tc>
          <w:tcPr>
            <w:tcW w:w="2738" w:type="dxa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Рассчитываются по фактической потребности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highlight w:val="white"/>
              </w:rPr>
              <w:t>(в соответствии с планом служебных командировок)</w:t>
            </w:r>
          </w:p>
        </w:tc>
        <w:tc>
          <w:tcPr>
            <w:tcW w:w="420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билету бизнес-класса</w:t>
            </w:r>
          </w:p>
        </w:tc>
      </w:tr>
      <w:tr w:rsidR="00C54BD1">
        <w:tc>
          <w:tcPr>
            <w:tcW w:w="3857" w:type="dxa"/>
            <w:vMerge/>
          </w:tcPr>
          <w:p w:rsidR="00C54BD1" w:rsidRDefault="00C54BD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36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2738" w:type="dxa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Рассчитываются по фактической потребности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highlight w:val="white"/>
              </w:rPr>
              <w:t xml:space="preserve">(в соответствии с планом служебных </w:t>
            </w:r>
            <w:r>
              <w:rPr>
                <w:rFonts w:ascii="Times New Roman" w:hAnsi="Times New Roman"/>
                <w:i/>
                <w:sz w:val="26"/>
                <w:szCs w:val="26"/>
                <w:highlight w:val="white"/>
              </w:rPr>
              <w:lastRenderedPageBreak/>
              <w:t>командировок)</w:t>
            </w:r>
          </w:p>
        </w:tc>
        <w:tc>
          <w:tcPr>
            <w:tcW w:w="420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По билету экономического класса</w:t>
            </w:r>
          </w:p>
        </w:tc>
      </w:tr>
      <w:tr w:rsidR="00C54BD1">
        <w:tc>
          <w:tcPr>
            <w:tcW w:w="3857" w:type="dxa"/>
            <w:vMerge w:val="restart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Проезд к месту командирования и обратно</w:t>
            </w:r>
          </w:p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(морским и речным транспортом)</w:t>
            </w:r>
          </w:p>
        </w:tc>
        <w:tc>
          <w:tcPr>
            <w:tcW w:w="436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государственной должности Новосибирс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кой области: министр</w:t>
            </w:r>
          </w:p>
        </w:tc>
        <w:tc>
          <w:tcPr>
            <w:tcW w:w="2738" w:type="dxa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Рассчитываются по фактической потребности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highlight w:val="white"/>
              </w:rPr>
              <w:t>(в соответствии с планом служебных командировок)</w:t>
            </w:r>
          </w:p>
        </w:tc>
        <w:tc>
          <w:tcPr>
            <w:tcW w:w="420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выше стоимости каюты «Люкс» с комплексным обслуживанием пассажиров</w:t>
            </w:r>
          </w:p>
        </w:tc>
      </w:tr>
      <w:tr w:rsidR="00C54BD1">
        <w:tc>
          <w:tcPr>
            <w:tcW w:w="3857" w:type="dxa"/>
            <w:vMerge/>
          </w:tcPr>
          <w:p w:rsidR="00C54BD1" w:rsidRDefault="00C54BD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36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главной группе должностей категории «руководители»: первый заместитель министра, заместитель министра</w:t>
            </w:r>
          </w:p>
        </w:tc>
        <w:tc>
          <w:tcPr>
            <w:tcW w:w="2738" w:type="dxa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Рассчитываются по фактической потребности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highlight w:val="white"/>
              </w:rPr>
              <w:t>(в соответствии с планом служебных командировок)</w:t>
            </w:r>
          </w:p>
        </w:tc>
        <w:tc>
          <w:tcPr>
            <w:tcW w:w="420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выше стоимости одного места в двухм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естной каюте с комплексным обслуживанием пассажиров</w:t>
            </w:r>
          </w:p>
        </w:tc>
      </w:tr>
      <w:tr w:rsidR="00C54BD1">
        <w:tc>
          <w:tcPr>
            <w:tcW w:w="3857" w:type="dxa"/>
            <w:vMerge/>
          </w:tcPr>
          <w:p w:rsidR="00C54BD1" w:rsidRDefault="00C54BD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36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2738" w:type="dxa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Рассчитываются по фактической потребности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highlight w:val="white"/>
              </w:rPr>
              <w:t>(в соответствии с планом служебных командировок)</w:t>
            </w:r>
          </w:p>
        </w:tc>
        <w:tc>
          <w:tcPr>
            <w:tcW w:w="420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выше стоимости одного места проезда в четырехместной каюте с комплексным обслуживанием пассажиров</w:t>
            </w:r>
          </w:p>
        </w:tc>
      </w:tr>
      <w:tr w:rsidR="00C54BD1">
        <w:tc>
          <w:tcPr>
            <w:tcW w:w="3857" w:type="dxa"/>
            <w:vMerge w:val="restart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Проезд к месту командирования и обратно</w:t>
            </w:r>
          </w:p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(железнодорожным транспортом)</w:t>
            </w:r>
          </w:p>
        </w:tc>
        <w:tc>
          <w:tcPr>
            <w:tcW w:w="436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государственной должности Новосибирской области: министр</w:t>
            </w:r>
          </w:p>
        </w:tc>
        <w:tc>
          <w:tcPr>
            <w:tcW w:w="2738" w:type="dxa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Ра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ссчитываются по фактической потребности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highlight w:val="white"/>
              </w:rPr>
              <w:t>(в соответствии с планом служебных командировок)</w:t>
            </w:r>
          </w:p>
        </w:tc>
        <w:tc>
          <w:tcPr>
            <w:tcW w:w="420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выше стоимости одного места в вагоне бизнес класса с двухместным купе категории «СВ» или в вагоне категории «С» с местами для сидения, соответствующими требованиям,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предъявляемым к вагонам бизнес-класса</w:t>
            </w:r>
          </w:p>
        </w:tc>
      </w:tr>
      <w:tr w:rsidR="00C54BD1">
        <w:tc>
          <w:tcPr>
            <w:tcW w:w="3857" w:type="dxa"/>
            <w:vMerge/>
          </w:tcPr>
          <w:p w:rsidR="00C54BD1" w:rsidRDefault="00C54BD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36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главной группе должностей категории «руководители»: первый заместитель министра, заместитель министра</w:t>
            </w:r>
          </w:p>
        </w:tc>
        <w:tc>
          <w:tcPr>
            <w:tcW w:w="2738" w:type="dxa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Рассчитываются по фактической потребности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highlight w:val="white"/>
              </w:rPr>
              <w:t xml:space="preserve">(в соответствии с планом служебных </w:t>
            </w:r>
            <w:r>
              <w:rPr>
                <w:rFonts w:ascii="Times New Roman" w:hAnsi="Times New Roman"/>
                <w:i/>
                <w:sz w:val="26"/>
                <w:szCs w:val="26"/>
                <w:highlight w:val="white"/>
              </w:rPr>
              <w:lastRenderedPageBreak/>
              <w:t>командировок)</w:t>
            </w:r>
          </w:p>
        </w:tc>
        <w:tc>
          <w:tcPr>
            <w:tcW w:w="420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 xml:space="preserve">Не выше стоимости одного места в вагоне бизнес класса с двухместным купе категории «СВ» или в вагоне категории «С» с местами для сидения,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соответствующими требованиям, предъявляемым к вагонам бизнес-класса</w:t>
            </w:r>
          </w:p>
        </w:tc>
      </w:tr>
      <w:tr w:rsidR="00C54BD1">
        <w:tc>
          <w:tcPr>
            <w:tcW w:w="3857" w:type="dxa"/>
            <w:vMerge/>
          </w:tcPr>
          <w:p w:rsidR="00C54BD1" w:rsidRDefault="00C54BD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36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2738" w:type="dxa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Рассчитываются по фактической потребности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highlight w:val="white"/>
              </w:rPr>
              <w:t>(в соответствии с планом служебных командировок)</w:t>
            </w:r>
          </w:p>
        </w:tc>
        <w:tc>
          <w:tcPr>
            <w:tcW w:w="420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выше стоимости одного места в вагоне повышенной комфортности, отнесенном к вагону экономического класса, с четырехместными купе категории «К» или в вагоне категории «С» с местами для сидения</w:t>
            </w:r>
          </w:p>
        </w:tc>
      </w:tr>
      <w:tr w:rsidR="00C54BD1">
        <w:tc>
          <w:tcPr>
            <w:tcW w:w="15168" w:type="dxa"/>
            <w:gridSpan w:val="4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ГОСУДАРСТВЕННЫЕ УЧРЕЖДЕНИЯ НОВОСИБИРСКОЙ ОБЛАСТИ, ПОДВЕДОМСТВ</w:t>
            </w: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ЕННЫЕ МИНИСТЕРСТВУ</w:t>
            </w:r>
          </w:p>
        </w:tc>
      </w:tr>
      <w:tr w:rsidR="00C54BD1">
        <w:tc>
          <w:tcPr>
            <w:tcW w:w="3857" w:type="dxa"/>
            <w:vMerge w:val="restart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Проезд к месту командирования и обратно</w:t>
            </w:r>
          </w:p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(воздушным транспортом)</w:t>
            </w:r>
          </w:p>
        </w:tc>
        <w:tc>
          <w:tcPr>
            <w:tcW w:w="436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Руководитель государственного учреждения</w:t>
            </w:r>
          </w:p>
        </w:tc>
        <w:tc>
          <w:tcPr>
            <w:tcW w:w="2738" w:type="dxa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Рассчитываются по фактической потребности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highlight w:val="white"/>
              </w:rPr>
              <w:t>(в соответствии с планом служебных командировок)</w:t>
            </w:r>
          </w:p>
        </w:tc>
        <w:tc>
          <w:tcPr>
            <w:tcW w:w="420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билету экономического класса</w:t>
            </w:r>
          </w:p>
        </w:tc>
      </w:tr>
      <w:tr w:rsidR="00C54BD1">
        <w:tc>
          <w:tcPr>
            <w:tcW w:w="3857" w:type="dxa"/>
            <w:vMerge/>
          </w:tcPr>
          <w:p w:rsidR="00C54BD1" w:rsidRDefault="00C54B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36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Заместитель руководителя государственного учреждения</w:t>
            </w:r>
          </w:p>
        </w:tc>
        <w:tc>
          <w:tcPr>
            <w:tcW w:w="2738" w:type="dxa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Рассчитываются по фактической потребности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highlight w:val="white"/>
              </w:rPr>
              <w:t>(в соответствии с планом служебных командировок)</w:t>
            </w:r>
          </w:p>
        </w:tc>
        <w:tc>
          <w:tcPr>
            <w:tcW w:w="420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билету экономического класса</w:t>
            </w:r>
          </w:p>
        </w:tc>
      </w:tr>
      <w:tr w:rsidR="00C54BD1">
        <w:tc>
          <w:tcPr>
            <w:tcW w:w="3857" w:type="dxa"/>
            <w:vMerge/>
          </w:tcPr>
          <w:p w:rsidR="00C54BD1" w:rsidRDefault="00C54B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36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2738" w:type="dxa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Рассчитываются п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о фактической потребности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highlight w:val="white"/>
              </w:rPr>
              <w:t>(в соответствии с планом служебных командировок)</w:t>
            </w:r>
          </w:p>
        </w:tc>
        <w:tc>
          <w:tcPr>
            <w:tcW w:w="420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билету экономического класса</w:t>
            </w:r>
          </w:p>
        </w:tc>
      </w:tr>
      <w:tr w:rsidR="00C54BD1">
        <w:tc>
          <w:tcPr>
            <w:tcW w:w="3857" w:type="dxa"/>
            <w:vMerge w:val="restart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Проезд к месту командирования и обратно</w:t>
            </w:r>
          </w:p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(морским и речным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транспортом)</w:t>
            </w:r>
          </w:p>
        </w:tc>
        <w:tc>
          <w:tcPr>
            <w:tcW w:w="436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Руководитель государственного учреждения</w:t>
            </w:r>
          </w:p>
        </w:tc>
        <w:tc>
          <w:tcPr>
            <w:tcW w:w="2738" w:type="dxa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Рассчитываются по фактической потребности</w:t>
            </w:r>
          </w:p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highlight w:val="white"/>
              </w:rPr>
              <w:lastRenderedPageBreak/>
              <w:t>(в соответствии с планом служебных командировок)</w:t>
            </w:r>
          </w:p>
        </w:tc>
        <w:tc>
          <w:tcPr>
            <w:tcW w:w="420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Не выше стоимости каюты «Люкс» с комплексным обслуживанием пассажиров</w:t>
            </w:r>
          </w:p>
        </w:tc>
      </w:tr>
      <w:tr w:rsidR="00C54BD1">
        <w:tc>
          <w:tcPr>
            <w:tcW w:w="3857" w:type="dxa"/>
            <w:vMerge/>
          </w:tcPr>
          <w:p w:rsidR="00C54BD1" w:rsidRDefault="00C54B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36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Заместитель руководителя государственного учреждения</w:t>
            </w:r>
          </w:p>
        </w:tc>
        <w:tc>
          <w:tcPr>
            <w:tcW w:w="2738" w:type="dxa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Рассчитываются по фактической потребност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highlight w:val="white"/>
              </w:rPr>
              <w:t>(в соответствии с планом служебных командировок)</w:t>
            </w:r>
          </w:p>
        </w:tc>
        <w:tc>
          <w:tcPr>
            <w:tcW w:w="420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выше стоимости одного места в двухместной каюте с комплексным обслуживанием пассажиров</w:t>
            </w:r>
          </w:p>
        </w:tc>
      </w:tr>
      <w:tr w:rsidR="00C54BD1">
        <w:tc>
          <w:tcPr>
            <w:tcW w:w="3857" w:type="dxa"/>
            <w:vMerge/>
          </w:tcPr>
          <w:p w:rsidR="00C54BD1" w:rsidRDefault="00C54B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36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2738" w:type="dxa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Рассчитываются по фактической потребности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highlight w:val="white"/>
              </w:rPr>
              <w:t>(в соответствии с планом служебных командировок)</w:t>
            </w:r>
          </w:p>
        </w:tc>
        <w:tc>
          <w:tcPr>
            <w:tcW w:w="420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выше стоимости одного места проезда в четырехместной каюте с комплексным обслуживанием пассажиров</w:t>
            </w:r>
          </w:p>
        </w:tc>
      </w:tr>
      <w:tr w:rsidR="00C54BD1">
        <w:tc>
          <w:tcPr>
            <w:tcW w:w="3857" w:type="dxa"/>
            <w:vMerge w:val="restart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Проезд к месту командирования и обратно</w:t>
            </w:r>
          </w:p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(железнодорожным транспортом)</w:t>
            </w:r>
          </w:p>
        </w:tc>
        <w:tc>
          <w:tcPr>
            <w:tcW w:w="436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Руководитель государственного учреж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дения</w:t>
            </w:r>
          </w:p>
        </w:tc>
        <w:tc>
          <w:tcPr>
            <w:tcW w:w="273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Рассчитываются по фактической потребности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highlight w:val="white"/>
              </w:rPr>
              <w:t>(в соответствии с планом служебных командировок)</w:t>
            </w:r>
          </w:p>
        </w:tc>
        <w:tc>
          <w:tcPr>
            <w:tcW w:w="420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выше стоимости одного места в вагоне бизнес класса с двухместным купе категории «СВ» или в вагоне категории «С» с местами для сидения, соответствующими треб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ованиям, предъявляемым к вагонам бизнес-класса</w:t>
            </w:r>
          </w:p>
        </w:tc>
      </w:tr>
      <w:tr w:rsidR="00C54BD1">
        <w:tc>
          <w:tcPr>
            <w:tcW w:w="3857" w:type="dxa"/>
            <w:vMerge/>
          </w:tcPr>
          <w:p w:rsidR="00C54BD1" w:rsidRDefault="00C54BD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36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Заместитель руководителя государственного учреждения</w:t>
            </w:r>
          </w:p>
        </w:tc>
        <w:tc>
          <w:tcPr>
            <w:tcW w:w="2738" w:type="dxa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Рассчитываются по фактической потребности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highlight w:val="white"/>
              </w:rPr>
              <w:t>(в соответствии с планом служебных командировок)</w:t>
            </w:r>
          </w:p>
        </w:tc>
        <w:tc>
          <w:tcPr>
            <w:tcW w:w="420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выше стоимости одного места в вагоне бизнес класса с двухместным купе категории «СВ» или в вагоне категории «С» с местами для сидения, соответствующими требованиям, предъявляемым к вагонам бизнес-класса</w:t>
            </w:r>
          </w:p>
        </w:tc>
      </w:tr>
      <w:tr w:rsidR="00C54BD1">
        <w:tc>
          <w:tcPr>
            <w:tcW w:w="3857" w:type="dxa"/>
            <w:vMerge/>
          </w:tcPr>
          <w:p w:rsidR="00C54BD1" w:rsidRDefault="00C54BD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36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Иная должность, не относящаяся к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вышеперечисленным должностям</w:t>
            </w:r>
          </w:p>
        </w:tc>
        <w:tc>
          <w:tcPr>
            <w:tcW w:w="2738" w:type="dxa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 xml:space="preserve">Рассчитываются по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фактической потребности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highlight w:val="white"/>
              </w:rPr>
              <w:t>(в соответствии с планом служебных командировок)</w:t>
            </w:r>
          </w:p>
        </w:tc>
        <w:tc>
          <w:tcPr>
            <w:tcW w:w="420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 xml:space="preserve">Не выше стоимости одного места в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вагоне повышенной комфортности, отнесенном к вагону экономического класса, с четырехместными купе катег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ории «К» или в вагоне категории «С» с местами для сидения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 xml:space="preserve">Нормативы на оплату по договору на наем жилого помещения на период командирования 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7"/>
        <w:gridCol w:w="4365"/>
        <w:gridCol w:w="2738"/>
        <w:gridCol w:w="4208"/>
      </w:tblGrid>
      <w:tr w:rsidR="00C54BD1">
        <w:trPr>
          <w:tblHeader/>
        </w:trPr>
        <w:tc>
          <w:tcPr>
            <w:tcW w:w="3857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 услуг</w:t>
            </w:r>
          </w:p>
        </w:tc>
        <w:tc>
          <w:tcPr>
            <w:tcW w:w="4365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Категории должностей </w:t>
            </w:r>
          </w:p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(групп должностей)</w:t>
            </w:r>
          </w:p>
        </w:tc>
        <w:tc>
          <w:tcPr>
            <w:tcW w:w="273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Необходимое количество</w:t>
            </w:r>
          </w:p>
        </w:tc>
        <w:tc>
          <w:tcPr>
            <w:tcW w:w="420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Предельная стоимость (в сутки)</w:t>
            </w:r>
          </w:p>
          <w:p w:rsidR="00C54BD1" w:rsidRDefault="00C54B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</w:tr>
      <w:tr w:rsidR="00C54BD1">
        <w:tc>
          <w:tcPr>
            <w:tcW w:w="15168" w:type="dxa"/>
            <w:gridSpan w:val="4"/>
            <w:shd w:val="clear" w:color="auto" w:fill="auto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МИНИСТЕРСТВО</w:t>
            </w:r>
          </w:p>
        </w:tc>
      </w:tr>
      <w:tr w:rsidR="00C54BD1">
        <w:tc>
          <w:tcPr>
            <w:tcW w:w="3857" w:type="dxa"/>
            <w:vMerge w:val="restart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Найм жилого помещения в сутки на период командирования на одно лицо</w:t>
            </w:r>
          </w:p>
        </w:tc>
        <w:tc>
          <w:tcPr>
            <w:tcW w:w="436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государственной должности Новосибирской области: министр</w:t>
            </w:r>
          </w:p>
        </w:tc>
        <w:tc>
          <w:tcPr>
            <w:tcW w:w="273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420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15 000,00 руб. </w:t>
            </w:r>
          </w:p>
        </w:tc>
      </w:tr>
      <w:tr w:rsidR="00C54BD1">
        <w:tc>
          <w:tcPr>
            <w:tcW w:w="3857" w:type="dxa"/>
            <w:vMerge/>
          </w:tcPr>
          <w:p w:rsidR="00C54BD1" w:rsidRDefault="00C54BD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36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Должность, относящаяся к главной группе должностей категории «руководители»: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первый заместитель министра,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заместитель министра</w:t>
            </w:r>
          </w:p>
        </w:tc>
        <w:tc>
          <w:tcPr>
            <w:tcW w:w="273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420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15 000,00 руб.</w:t>
            </w:r>
          </w:p>
        </w:tc>
      </w:tr>
      <w:tr w:rsidR="00C54BD1">
        <w:tc>
          <w:tcPr>
            <w:tcW w:w="3857" w:type="dxa"/>
            <w:vMerge/>
          </w:tcPr>
          <w:p w:rsidR="00C54BD1" w:rsidRDefault="00C54BD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36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273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420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10 000,00 руб.</w:t>
            </w:r>
          </w:p>
        </w:tc>
      </w:tr>
      <w:tr w:rsidR="00C54BD1">
        <w:tc>
          <w:tcPr>
            <w:tcW w:w="15168" w:type="dxa"/>
            <w:gridSpan w:val="4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ГОСУДАРСТВЕННЫЕ УЧРЕЖДЕНИЯ НОВОСИБИРСКОЙ ОБЛАСТИ, ПОДВЕДОМСТВЕННЫЕ МИНИСТЕРСТВУ</w:t>
            </w:r>
          </w:p>
        </w:tc>
      </w:tr>
      <w:tr w:rsidR="00C54BD1">
        <w:tc>
          <w:tcPr>
            <w:tcW w:w="3857" w:type="dxa"/>
            <w:vMerge w:val="restart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Найм жилого помещения в сутки на период командирования на одно лицо</w:t>
            </w:r>
          </w:p>
        </w:tc>
        <w:tc>
          <w:tcPr>
            <w:tcW w:w="436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Руководитель государственного учреждения</w:t>
            </w:r>
          </w:p>
        </w:tc>
        <w:tc>
          <w:tcPr>
            <w:tcW w:w="273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420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15 000,00 руб.</w:t>
            </w:r>
          </w:p>
        </w:tc>
      </w:tr>
      <w:tr w:rsidR="00C54BD1">
        <w:tc>
          <w:tcPr>
            <w:tcW w:w="3857" w:type="dxa"/>
            <w:vMerge/>
          </w:tcPr>
          <w:p w:rsidR="00C54BD1" w:rsidRDefault="00C54BD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36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Заместитель руководителя государственного учреждения</w:t>
            </w:r>
          </w:p>
        </w:tc>
        <w:tc>
          <w:tcPr>
            <w:tcW w:w="273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420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15 000,00 руб.</w:t>
            </w:r>
          </w:p>
        </w:tc>
      </w:tr>
      <w:tr w:rsidR="00C54BD1">
        <w:tc>
          <w:tcPr>
            <w:tcW w:w="3857" w:type="dxa"/>
            <w:vMerge/>
          </w:tcPr>
          <w:p w:rsidR="00C54BD1" w:rsidRDefault="00C54BD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36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273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420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10 000,00 руб.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C54BD1">
      <w:pPr>
        <w:pStyle w:val="2"/>
        <w:jc w:val="center"/>
        <w:rPr>
          <w:rFonts w:ascii="Times New Roman" w:eastAsia="Times New Roman" w:hAnsi="Times New Roman" w:cs="Times New Roman"/>
          <w:b/>
          <w:bCs/>
          <w:color w:val="auto"/>
          <w:highlight w:val="white"/>
        </w:rPr>
      </w:pPr>
    </w:p>
    <w:p w:rsidR="00C54BD1" w:rsidRDefault="008B30AA">
      <w:pPr>
        <w:pStyle w:val="2"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auto"/>
          <w:lang w:eastAsia="ru-RU"/>
        </w:rPr>
        <w:t>Затраты на коммунальные услуги</w:t>
      </w:r>
    </w:p>
    <w:p w:rsidR="00C54BD1" w:rsidRDefault="008B30AA">
      <w:pPr>
        <w:jc w:val="center"/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3119"/>
        <w:gridCol w:w="7513"/>
      </w:tblGrid>
      <w:tr w:rsidR="00C54BD1">
        <w:tc>
          <w:tcPr>
            <w:tcW w:w="4536" w:type="dxa"/>
            <w:shd w:val="clear" w:color="FFFFFF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Наименование затрат</w:t>
            </w:r>
          </w:p>
        </w:tc>
        <w:tc>
          <w:tcPr>
            <w:tcW w:w="3119" w:type="dxa"/>
            <w:shd w:val="clear" w:color="FFFFFF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</w:t>
            </w:r>
          </w:p>
        </w:tc>
        <w:tc>
          <w:tcPr>
            <w:tcW w:w="7513" w:type="dxa"/>
            <w:shd w:val="clear" w:color="FFFFFF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Стоимость </w:t>
            </w:r>
          </w:p>
        </w:tc>
      </w:tr>
      <w:tr w:rsidR="00C54BD1">
        <w:tc>
          <w:tcPr>
            <w:tcW w:w="4536" w:type="dxa"/>
          </w:tcPr>
          <w:p w:rsidR="00C54BD1" w:rsidRDefault="008B30AA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Затраты на коммунальные услуги</w:t>
            </w:r>
          </w:p>
        </w:tc>
        <w:tc>
          <w:tcPr>
            <w:tcW w:w="311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Определяется по фактическим затратам</w:t>
            </w:r>
          </w:p>
        </w:tc>
        <w:tc>
          <w:tcPr>
            <w:tcW w:w="7513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Предельный единый тариф на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коммунальные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услуги на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территории Новосибирской области, утвержденный департаментом по тарифам Новосибирской области </w:t>
            </w:r>
          </w:p>
        </w:tc>
      </w:tr>
    </w:tbl>
    <w:p w:rsidR="00C54BD1" w:rsidRDefault="00C54BD1">
      <w:pPr>
        <w:pStyle w:val="2"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/>
        </w:rPr>
      </w:pPr>
    </w:p>
    <w:p w:rsidR="00C54BD1" w:rsidRDefault="008B30AA">
      <w:pPr>
        <w:pStyle w:val="2"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highlight w:val="white"/>
          <w:lang w:eastAsia="ru-RU"/>
        </w:rPr>
        <w:t>1.9. ЗАТРАТЫ НА АРЕНДУ ПОМЕЩЕНИЙ И ОБОРУДОВАНИЯ</w:t>
      </w:r>
    </w:p>
    <w:p w:rsidR="00C54BD1" w:rsidRDefault="00C54BD1">
      <w:pPr>
        <w:pStyle w:val="3"/>
        <w:jc w:val="center"/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highlight w:val="white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аренду помещений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W w:w="15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804"/>
        <w:gridCol w:w="4670"/>
      </w:tblGrid>
      <w:tr w:rsidR="00C54BD1">
        <w:trPr>
          <w:tblHeader/>
        </w:trPr>
        <w:tc>
          <w:tcPr>
            <w:tcW w:w="3686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 затрат</w:t>
            </w:r>
          </w:p>
        </w:tc>
        <w:tc>
          <w:tcPr>
            <w:tcW w:w="6804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Общая арендуемая полезная площадь, </w:t>
            </w:r>
          </w:p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кв. м. на 1 работника</w:t>
            </w:r>
          </w:p>
        </w:tc>
        <w:tc>
          <w:tcPr>
            <w:tcW w:w="4670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Цена аренды в расчете на один квадратный метр в месяц</w:t>
            </w:r>
          </w:p>
        </w:tc>
      </w:tr>
      <w:tr w:rsidR="00C54BD1">
        <w:tc>
          <w:tcPr>
            <w:tcW w:w="15160" w:type="dxa"/>
            <w:gridSpan w:val="3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МИНИСТЕРСТВО</w:t>
            </w:r>
          </w:p>
        </w:tc>
      </w:tr>
      <w:tr w:rsidR="00C54BD1">
        <w:tc>
          <w:tcPr>
            <w:tcW w:w="3686" w:type="dxa"/>
          </w:tcPr>
          <w:p w:rsidR="00C54BD1" w:rsidRDefault="008B30AA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Затраты на аренду помещений</w:t>
            </w:r>
          </w:p>
        </w:tc>
        <w:tc>
          <w:tcPr>
            <w:tcW w:w="6804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Площадь помещения, приходящегося на одного работника определяется в соответствии с действующими строительными нормами и правилами </w:t>
            </w:r>
          </w:p>
        </w:tc>
        <w:tc>
          <w:tcPr>
            <w:tcW w:w="467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2 500,00 руб. за 1 кв.м.</w:t>
            </w:r>
          </w:p>
        </w:tc>
      </w:tr>
      <w:tr w:rsidR="00C54BD1">
        <w:tc>
          <w:tcPr>
            <w:tcW w:w="15160" w:type="dxa"/>
            <w:gridSpan w:val="3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ГОСУДАРСТВЕННЫЕ УЧРЕЖДЕНИЯ НОВОСИБИРСКОЙ ОБЛАСТИ, ПОДВЕДОМСТВЕННЫЕ МИНИСТЕРСТВУ</w:t>
            </w:r>
          </w:p>
        </w:tc>
      </w:tr>
      <w:tr w:rsidR="00C54BD1">
        <w:tc>
          <w:tcPr>
            <w:tcW w:w="3686" w:type="dxa"/>
          </w:tcPr>
          <w:p w:rsidR="00C54BD1" w:rsidRDefault="008B30AA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Затраты на аренду помещений</w:t>
            </w:r>
          </w:p>
        </w:tc>
        <w:tc>
          <w:tcPr>
            <w:tcW w:w="6804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Площадь помещения, приходящегося на одного работника определяется в соответствии с действующими строительными нормами и правилами </w:t>
            </w:r>
          </w:p>
        </w:tc>
        <w:tc>
          <w:tcPr>
            <w:tcW w:w="467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2 500,00 руб. за 1 кв.м.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аренду помещения (зала) для проведения совещания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W w:w="15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245"/>
        <w:gridCol w:w="5237"/>
      </w:tblGrid>
      <w:tr w:rsidR="00C54BD1">
        <w:trPr>
          <w:tblHeader/>
        </w:trPr>
        <w:tc>
          <w:tcPr>
            <w:tcW w:w="467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 затрат</w:t>
            </w:r>
          </w:p>
        </w:tc>
        <w:tc>
          <w:tcPr>
            <w:tcW w:w="5245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часов аренды помещений (залов) для проведения совещаний</w:t>
            </w:r>
          </w:p>
        </w:tc>
        <w:tc>
          <w:tcPr>
            <w:tcW w:w="5237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Цена аренды помещений для проведения совещаний в расчете на один час</w:t>
            </w:r>
          </w:p>
        </w:tc>
      </w:tr>
      <w:tr w:rsidR="00C54BD1">
        <w:tc>
          <w:tcPr>
            <w:tcW w:w="15160" w:type="dxa"/>
            <w:gridSpan w:val="3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МИНИСТЕРСТВО</w:t>
            </w:r>
          </w:p>
        </w:tc>
      </w:tr>
      <w:tr w:rsidR="00C54BD1">
        <w:tc>
          <w:tcPr>
            <w:tcW w:w="4678" w:type="dxa"/>
          </w:tcPr>
          <w:p w:rsidR="00C54BD1" w:rsidRDefault="008B30AA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Затраты на аренду помещений</w:t>
            </w:r>
          </w:p>
        </w:tc>
        <w:tc>
          <w:tcPr>
            <w:tcW w:w="524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Рассчитывается по фактической потребности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highlight w:val="white"/>
              </w:rPr>
              <w:t>(в соответствии с планом-графиком проведения совещании)</w:t>
            </w:r>
          </w:p>
        </w:tc>
        <w:tc>
          <w:tcPr>
            <w:tcW w:w="523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5 000,00 руб.</w:t>
            </w:r>
          </w:p>
        </w:tc>
      </w:tr>
      <w:tr w:rsidR="00C54BD1">
        <w:tc>
          <w:tcPr>
            <w:tcW w:w="15160" w:type="dxa"/>
            <w:gridSpan w:val="3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ГОСУДАРСТВЕННЫЕ УЧРЕЖДЕНИЯ НОВОСИБИРСКОЙ ОБЛАСТИ, ПОДВЕДОМСТВЕННЫЕ МИНИСТЕРСТВУ</w:t>
            </w:r>
          </w:p>
        </w:tc>
      </w:tr>
      <w:tr w:rsidR="00C54BD1">
        <w:tc>
          <w:tcPr>
            <w:tcW w:w="4678" w:type="dxa"/>
          </w:tcPr>
          <w:p w:rsidR="00C54BD1" w:rsidRDefault="008B30AA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Затраты на аренду помещений</w:t>
            </w:r>
          </w:p>
        </w:tc>
        <w:tc>
          <w:tcPr>
            <w:tcW w:w="524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Рассчитывается по фактической потребности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highlight w:val="white"/>
              </w:rPr>
              <w:t xml:space="preserve">(в соответствии с планом-графиком </w:t>
            </w:r>
            <w:r>
              <w:rPr>
                <w:rFonts w:ascii="Times New Roman" w:hAnsi="Times New Roman"/>
                <w:i/>
                <w:sz w:val="26"/>
                <w:szCs w:val="26"/>
                <w:highlight w:val="white"/>
              </w:rPr>
              <w:lastRenderedPageBreak/>
              <w:t>проведения совещании)</w:t>
            </w:r>
          </w:p>
        </w:tc>
        <w:tc>
          <w:tcPr>
            <w:tcW w:w="523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Не более 5 000,00 руб.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white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аренду оборудования для проведения совещания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W w:w="15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245"/>
        <w:gridCol w:w="5237"/>
      </w:tblGrid>
      <w:tr w:rsidR="00C54BD1">
        <w:trPr>
          <w:tblHeader/>
        </w:trPr>
        <w:tc>
          <w:tcPr>
            <w:tcW w:w="467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 затрат</w:t>
            </w:r>
          </w:p>
        </w:tc>
        <w:tc>
          <w:tcPr>
            <w:tcW w:w="5245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услу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г аренды оборудования для проведения совещаний, единиц</w:t>
            </w:r>
          </w:p>
        </w:tc>
        <w:tc>
          <w:tcPr>
            <w:tcW w:w="5237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Цена одной услуги аренды оборудования при проведении совещаний в расчете на один час, рублей</w:t>
            </w:r>
          </w:p>
        </w:tc>
      </w:tr>
      <w:tr w:rsidR="00C54BD1">
        <w:tc>
          <w:tcPr>
            <w:tcW w:w="15160" w:type="dxa"/>
            <w:gridSpan w:val="3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МИНИСТЕРСТВО</w:t>
            </w:r>
          </w:p>
        </w:tc>
      </w:tr>
      <w:tr w:rsidR="00C54BD1">
        <w:tc>
          <w:tcPr>
            <w:tcW w:w="4678" w:type="dxa"/>
          </w:tcPr>
          <w:p w:rsidR="00C54BD1" w:rsidRDefault="008B30AA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Затраты на аренду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оборудования</w:t>
            </w:r>
          </w:p>
        </w:tc>
        <w:tc>
          <w:tcPr>
            <w:tcW w:w="524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Рассчитывается по фактической потребности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highlight w:val="white"/>
              </w:rPr>
              <w:t>(в соответствии с планом-графиком проведения совещании)</w:t>
            </w:r>
          </w:p>
        </w:tc>
        <w:tc>
          <w:tcPr>
            <w:tcW w:w="523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5 000,00 руб.</w:t>
            </w:r>
          </w:p>
        </w:tc>
      </w:tr>
      <w:tr w:rsidR="00C54BD1">
        <w:tc>
          <w:tcPr>
            <w:tcW w:w="15160" w:type="dxa"/>
            <w:gridSpan w:val="3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ГОСУДАРСТВЕННЫЕ УЧРЕЖДЕНИЯ НОВОСИБИРСКОЙ ОБЛАСТИ, ПОДВЕДОМСТВЕННЫЕ МИНИСТЕРСТВУ</w:t>
            </w:r>
          </w:p>
        </w:tc>
      </w:tr>
      <w:tr w:rsidR="00C54BD1">
        <w:tc>
          <w:tcPr>
            <w:tcW w:w="4678" w:type="dxa"/>
          </w:tcPr>
          <w:p w:rsidR="00C54BD1" w:rsidRDefault="008B30AA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Затраты на аренду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оборудования</w:t>
            </w:r>
          </w:p>
          <w:p w:rsidR="00C54BD1" w:rsidRDefault="00C54BD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524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Рассчитывается по фактической потребности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highlight w:val="white"/>
              </w:rPr>
              <w:t>(в соответствии с планом-графиком проведения совещании)</w:t>
            </w:r>
          </w:p>
        </w:tc>
        <w:tc>
          <w:tcPr>
            <w:tcW w:w="523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5 000,00 руб.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2"/>
        <w:jc w:val="center"/>
        <w:rPr>
          <w:rFonts w:ascii="Times New Roman" w:eastAsia="Times New Roman" w:hAnsi="Times New Roman" w:cs="Times New Roman"/>
          <w:b/>
          <w:i/>
          <w:color w:val="auto"/>
          <w:highlight w:val="white"/>
        </w:rPr>
      </w:pPr>
      <w:r>
        <w:rPr>
          <w:rFonts w:ascii="Times New Roman" w:eastAsia="Times New Roman" w:hAnsi="Times New Roman" w:cs="Times New Roman"/>
          <w:b/>
          <w:color w:val="auto"/>
          <w:highlight w:val="white"/>
          <w:lang w:eastAsia="ru-RU"/>
        </w:rPr>
        <w:t xml:space="preserve">1.10. ЗАТРАТЫ НА СОДЕРЖАНИЕ ИМУЩЕСТВА, НЕ ОТНЕСЕННЫЕ К ЗАТРАТАМ НА СОДЕРЖАНИЕ ИМУЩЕСТВА В РАМКАХ ЗАТРАТ НА ИКТ </w:t>
      </w:r>
    </w:p>
    <w:p w:rsidR="00C54BD1" w:rsidRDefault="00C54BD1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highlight w:val="white"/>
        </w:rPr>
      </w:pPr>
    </w:p>
    <w:p w:rsidR="00C54BD1" w:rsidRDefault="008B30AA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закупку услуг управляющей компании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W w:w="15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2606"/>
        <w:gridCol w:w="3619"/>
        <w:gridCol w:w="4067"/>
      </w:tblGrid>
      <w:tr w:rsidR="00C54BD1">
        <w:trPr>
          <w:tblHeader/>
        </w:trPr>
        <w:tc>
          <w:tcPr>
            <w:tcW w:w="3531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 затрат</w:t>
            </w:r>
          </w:p>
        </w:tc>
        <w:tc>
          <w:tcPr>
            <w:tcW w:w="2894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Количество услуг </w:t>
            </w:r>
          </w:p>
        </w:tc>
        <w:tc>
          <w:tcPr>
            <w:tcW w:w="4055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месяцев предоставления услуг</w:t>
            </w:r>
          </w:p>
        </w:tc>
        <w:tc>
          <w:tcPr>
            <w:tcW w:w="4680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Цена одной услуги в месяц</w:t>
            </w:r>
          </w:p>
        </w:tc>
      </w:tr>
      <w:tr w:rsidR="00C54BD1">
        <w:tc>
          <w:tcPr>
            <w:tcW w:w="3531" w:type="dxa"/>
          </w:tcPr>
          <w:p w:rsidR="00C54BD1" w:rsidRDefault="008B30A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Услуги управляющей компании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  <w:t xml:space="preserve">(в т.ч. возмещение расходов на коммунальные и эксплуатационные услуги)  </w:t>
            </w:r>
          </w:p>
        </w:tc>
        <w:tc>
          <w:tcPr>
            <w:tcW w:w="2894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10 </w:t>
            </w:r>
          </w:p>
        </w:tc>
        <w:tc>
          <w:tcPr>
            <w:tcW w:w="40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12 </w:t>
            </w:r>
          </w:p>
        </w:tc>
        <w:tc>
          <w:tcPr>
            <w:tcW w:w="468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Определяется затратным методом в рамках доведенных лимитов бюджетных обязательств 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white"/>
        </w:rPr>
      </w:pPr>
    </w:p>
    <w:p w:rsidR="00C54BD1" w:rsidRDefault="008B30AA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техническое обслуживание и регламентно-профилактический ремонт систем охранно-тревожной сигнализации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3685"/>
        <w:gridCol w:w="3119"/>
      </w:tblGrid>
      <w:tr w:rsidR="00C54BD1">
        <w:tc>
          <w:tcPr>
            <w:tcW w:w="8222" w:type="dxa"/>
            <w:shd w:val="clear" w:color="auto" w:fill="FFFFFF" w:themeFill="background1"/>
          </w:tcPr>
          <w:p w:rsidR="00C54BD1" w:rsidRDefault="008B30AA">
            <w:pPr>
              <w:tabs>
                <w:tab w:val="left" w:pos="510"/>
                <w:tab w:val="center" w:pos="400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Наименование затрат</w:t>
            </w:r>
          </w:p>
        </w:tc>
        <w:tc>
          <w:tcPr>
            <w:tcW w:w="3685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Количество обслуживаемых объектов </w:t>
            </w:r>
          </w:p>
        </w:tc>
        <w:tc>
          <w:tcPr>
            <w:tcW w:w="311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Стоимость за обслуживание 1 объекта в месяц</w:t>
            </w:r>
          </w:p>
        </w:tc>
      </w:tr>
      <w:tr w:rsidR="00C54BD1">
        <w:tc>
          <w:tcPr>
            <w:tcW w:w="8222" w:type="dxa"/>
          </w:tcPr>
          <w:p w:rsidR="00C54BD1" w:rsidRDefault="008B30AA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Техническое обслуживание и регламентно-профилактический ремонт системы охранно-тревожной сигнализации</w:t>
            </w:r>
          </w:p>
        </w:tc>
        <w:tc>
          <w:tcPr>
            <w:tcW w:w="368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311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50 000,00 руб.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содержание прилегающей территории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3685"/>
        <w:gridCol w:w="3119"/>
      </w:tblGrid>
      <w:tr w:rsidR="00C54BD1">
        <w:trPr>
          <w:trHeight w:val="534"/>
        </w:trPr>
        <w:tc>
          <w:tcPr>
            <w:tcW w:w="8222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 затрат</w:t>
            </w:r>
          </w:p>
        </w:tc>
        <w:tc>
          <w:tcPr>
            <w:tcW w:w="3685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кв.м.</w:t>
            </w:r>
          </w:p>
        </w:tc>
        <w:tc>
          <w:tcPr>
            <w:tcW w:w="311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Стоимость услуги</w:t>
            </w:r>
          </w:p>
        </w:tc>
      </w:tr>
      <w:tr w:rsidR="00C54BD1">
        <w:tc>
          <w:tcPr>
            <w:tcW w:w="8222" w:type="dxa"/>
          </w:tcPr>
          <w:p w:rsidR="00C54BD1" w:rsidRDefault="008B30AA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Затраты на проведение санитарных мероприятий (дезинфекция мест размещения, прилегающей территории, дезинсекция/дез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акаризация мест размещения, прилегающей территории, дератизация мест размещения, прилегающей территории)</w:t>
            </w:r>
          </w:p>
        </w:tc>
        <w:tc>
          <w:tcPr>
            <w:tcW w:w="368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311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100,00 руб.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за кв.м. </w:t>
            </w:r>
          </w:p>
        </w:tc>
      </w:tr>
      <w:tr w:rsidR="00C54BD1">
        <w:tc>
          <w:tcPr>
            <w:tcW w:w="8222" w:type="dxa"/>
          </w:tcPr>
          <w:p w:rsidR="00C54BD1" w:rsidRDefault="008B30AA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Затраты на содержание прилегающей территории и газонов (цветников)</w:t>
            </w:r>
          </w:p>
        </w:tc>
        <w:tc>
          <w:tcPr>
            <w:tcW w:w="368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311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100,00 руб. за кв.м.</w:t>
            </w:r>
          </w:p>
        </w:tc>
      </w:tr>
      <w:tr w:rsidR="00C54BD1">
        <w:tc>
          <w:tcPr>
            <w:tcW w:w="8222" w:type="dxa"/>
          </w:tcPr>
          <w:p w:rsidR="00C54BD1" w:rsidRDefault="008B30AA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Затраты по вывозу снега с прилегающей территории (погрузка и вывоз снега, вывоз снега на разрешённый отвал)</w:t>
            </w:r>
          </w:p>
        </w:tc>
        <w:tc>
          <w:tcPr>
            <w:tcW w:w="368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311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  <w:vertAlign w:val="superscript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250,00 руб. за кв.м.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оплату услуг по обслуживанию и уборке помещения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</w:t>
      </w: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 xml:space="preserve"> категорий и групп должностей)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3685"/>
        <w:gridCol w:w="3119"/>
      </w:tblGrid>
      <w:tr w:rsidR="00C54BD1">
        <w:tc>
          <w:tcPr>
            <w:tcW w:w="8222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 затрат</w:t>
            </w:r>
          </w:p>
        </w:tc>
        <w:tc>
          <w:tcPr>
            <w:tcW w:w="3685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кв.м.</w:t>
            </w:r>
          </w:p>
        </w:tc>
        <w:tc>
          <w:tcPr>
            <w:tcW w:w="311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Стоимость на единицу</w:t>
            </w:r>
          </w:p>
        </w:tc>
      </w:tr>
      <w:tr w:rsidR="00C54BD1">
        <w:tc>
          <w:tcPr>
            <w:tcW w:w="8222" w:type="dxa"/>
          </w:tcPr>
          <w:p w:rsidR="00C54BD1" w:rsidRDefault="008B30AA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Затраты по уборке помещений</w:t>
            </w:r>
          </w:p>
        </w:tc>
        <w:tc>
          <w:tcPr>
            <w:tcW w:w="368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Определяется в соответствие  с занимаемой площадью</w:t>
            </w:r>
          </w:p>
        </w:tc>
        <w:tc>
          <w:tcPr>
            <w:tcW w:w="311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50,00 руб. за кв.м.</w:t>
            </w:r>
          </w:p>
        </w:tc>
      </w:tr>
      <w:tr w:rsidR="00C54BD1">
        <w:tc>
          <w:tcPr>
            <w:tcW w:w="8222" w:type="dxa"/>
          </w:tcPr>
          <w:p w:rsidR="00C54BD1" w:rsidRDefault="008B30AA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Затраты на мытьё окон</w:t>
            </w:r>
          </w:p>
        </w:tc>
        <w:tc>
          <w:tcPr>
            <w:tcW w:w="368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Определяется в соответствие  площадью остекления помещений</w:t>
            </w:r>
          </w:p>
        </w:tc>
        <w:tc>
          <w:tcPr>
            <w:tcW w:w="311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100,00 руб. за кв.м.</w:t>
            </w:r>
          </w:p>
        </w:tc>
      </w:tr>
      <w:tr w:rsidR="00C54BD1">
        <w:tc>
          <w:tcPr>
            <w:tcW w:w="8222" w:type="dxa"/>
          </w:tcPr>
          <w:p w:rsidR="00C54BD1" w:rsidRDefault="008B30AA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Дезинфекция помещений</w:t>
            </w:r>
          </w:p>
        </w:tc>
        <w:tc>
          <w:tcPr>
            <w:tcW w:w="368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 в соответствие  с занимаемой площадью</w:t>
            </w:r>
          </w:p>
        </w:tc>
        <w:tc>
          <w:tcPr>
            <w:tcW w:w="311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  <w:vertAlign w:val="superscript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60,00 руб. за кв.м.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вывоз твердых иных бытовых отходов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</w:t>
      </w: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тегорий и групп должностей)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3119"/>
        <w:gridCol w:w="7513"/>
      </w:tblGrid>
      <w:tr w:rsidR="00C54BD1">
        <w:tc>
          <w:tcPr>
            <w:tcW w:w="4536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 затрат</w:t>
            </w:r>
          </w:p>
        </w:tc>
        <w:tc>
          <w:tcPr>
            <w:tcW w:w="311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Количество, куб.м.</w:t>
            </w:r>
          </w:p>
        </w:tc>
        <w:tc>
          <w:tcPr>
            <w:tcW w:w="7513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Стоимость </w:t>
            </w:r>
          </w:p>
        </w:tc>
      </w:tr>
      <w:tr w:rsidR="00C54BD1">
        <w:tc>
          <w:tcPr>
            <w:tcW w:w="4536" w:type="dxa"/>
          </w:tcPr>
          <w:p w:rsidR="00C54BD1" w:rsidRDefault="008B30AA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Вывоз твердых бытовых отходов</w:t>
            </w:r>
          </w:p>
        </w:tc>
        <w:tc>
          <w:tcPr>
            <w:tcW w:w="311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Определяется по фактическим затратам</w:t>
            </w:r>
          </w:p>
        </w:tc>
        <w:tc>
          <w:tcPr>
            <w:tcW w:w="7513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Предельный единый тариф на услуги регионального оператора по обращению с твердыми коммунальными отходами на территории Новосибирской области, утвержденными департаментом по тарифам Новосибирской области 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536"/>
        <w:gridCol w:w="5387"/>
      </w:tblGrid>
      <w:tr w:rsidR="00C54BD1">
        <w:tc>
          <w:tcPr>
            <w:tcW w:w="5245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 затрат</w:t>
            </w:r>
          </w:p>
        </w:tc>
        <w:tc>
          <w:tcPr>
            <w:tcW w:w="4536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Площадь административн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ых помещений, для отопления которых используется тепловой пункт, кв. м</w:t>
            </w:r>
          </w:p>
        </w:tc>
        <w:tc>
          <w:tcPr>
            <w:tcW w:w="5387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Цена технического обслуживания и регламентно-профилактического ремонта теплового пункта в год в расчете на один квадратный метр площади соответствующих помещений</w:t>
            </w:r>
          </w:p>
        </w:tc>
      </w:tr>
      <w:tr w:rsidR="00C54BD1">
        <w:tc>
          <w:tcPr>
            <w:tcW w:w="5245" w:type="dxa"/>
          </w:tcPr>
          <w:p w:rsidR="00C54BD1" w:rsidRDefault="008B30AA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</w:t>
            </w:r>
          </w:p>
        </w:tc>
        <w:tc>
          <w:tcPr>
            <w:tcW w:w="4536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538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550,00 руб.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536"/>
        <w:gridCol w:w="5387"/>
      </w:tblGrid>
      <w:tr w:rsidR="00C54BD1">
        <w:tc>
          <w:tcPr>
            <w:tcW w:w="5245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 затра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т</w:t>
            </w:r>
          </w:p>
        </w:tc>
        <w:tc>
          <w:tcPr>
            <w:tcW w:w="4536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электрооборудования (электроподстанций, трансформаторных подстанций, электрощитовых) административного здания (помещения), единиц</w:t>
            </w:r>
          </w:p>
        </w:tc>
        <w:tc>
          <w:tcPr>
            <w:tcW w:w="5387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Цена технического обслуживания и регламентно-профилактического ремонта единицы электрооборудования (электроподста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нций, трансформаторных подстанций, электрощитовых) административного здания (помещения) в год</w:t>
            </w:r>
          </w:p>
        </w:tc>
      </w:tr>
      <w:tr w:rsidR="00C54BD1">
        <w:tc>
          <w:tcPr>
            <w:tcW w:w="5245" w:type="dxa"/>
          </w:tcPr>
          <w:p w:rsidR="00C54BD1" w:rsidRDefault="008B30AA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министративного здания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(помещения)</w:t>
            </w:r>
          </w:p>
        </w:tc>
        <w:tc>
          <w:tcPr>
            <w:tcW w:w="4536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Рассчитывается по фактической потребности</w:t>
            </w:r>
          </w:p>
        </w:tc>
        <w:tc>
          <w:tcPr>
            <w:tcW w:w="538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80 000,00 руб.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spacing w:after="0" w:line="240" w:lineRule="auto"/>
        <w:jc w:val="center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eastAsia="Times New Roman" w:hAnsi="Times New Roman"/>
          <w:b/>
          <w:i/>
          <w:sz w:val="26"/>
          <w:szCs w:val="26"/>
          <w:highlight w:val="white"/>
          <w:lang w:eastAsia="ru-RU"/>
        </w:rPr>
        <w:t>Нормативы на техническое обслуживание и ремонт транспортных средств</w:t>
      </w:r>
    </w:p>
    <w:p w:rsidR="00C54BD1" w:rsidRDefault="008B30A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pPr w:leftFromText="180" w:rightFromText="180" w:vertAnchor="text" w:tblpX="137" w:tblpY="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119"/>
        <w:gridCol w:w="5811"/>
      </w:tblGrid>
      <w:tr w:rsidR="00C54BD1">
        <w:trPr>
          <w:tblHeader/>
        </w:trPr>
        <w:tc>
          <w:tcPr>
            <w:tcW w:w="594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 затрат</w:t>
            </w:r>
          </w:p>
        </w:tc>
        <w:tc>
          <w:tcPr>
            <w:tcW w:w="311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ТС</w:t>
            </w:r>
          </w:p>
        </w:tc>
        <w:tc>
          <w:tcPr>
            <w:tcW w:w="5811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Предельная цена за единицу товара (услуг)</w:t>
            </w:r>
          </w:p>
        </w:tc>
      </w:tr>
      <w:tr w:rsidR="00C54BD1">
        <w:tc>
          <w:tcPr>
            <w:tcW w:w="594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  <w:t>Затраты на проведение технического осмотра транспортных средств</w:t>
            </w:r>
          </w:p>
        </w:tc>
        <w:tc>
          <w:tcPr>
            <w:tcW w:w="311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  <w:lang w:eastAsia="ru-RU"/>
              </w:rPr>
              <w:t>Рассчитывается по фактической потребности</w:t>
            </w:r>
          </w:p>
        </w:tc>
        <w:tc>
          <w:tcPr>
            <w:tcW w:w="5811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  <w:t>В соответствии с постановлением Правительства Новосибирской области от 20.09.2021 № 376-п «Об установлении предельного размера платы за проведение технического осмотра транспортных средств на территории Новосибирской области»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ru-RU"/>
        </w:rPr>
        <w:t>Нормативы на техническое обслуживание и регламентно-профилактический ремонт бытового оборудования</w:t>
      </w:r>
    </w:p>
    <w:p w:rsidR="00C54BD1" w:rsidRDefault="008B30A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(для всех категорий и групп должностей)</w:t>
      </w:r>
    </w:p>
    <w:tbl>
      <w:tblPr>
        <w:tblpPr w:leftFromText="180" w:rightFromText="180" w:vertAnchor="text" w:tblpX="137" w:tblpY="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119"/>
        <w:gridCol w:w="5811"/>
      </w:tblGrid>
      <w:tr w:rsidR="00C54BD1">
        <w:trPr>
          <w:tblHeader/>
        </w:trPr>
        <w:tc>
          <w:tcPr>
            <w:tcW w:w="594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затрат</w:t>
            </w:r>
          </w:p>
        </w:tc>
        <w:tc>
          <w:tcPr>
            <w:tcW w:w="311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Количество, шт.</w:t>
            </w:r>
          </w:p>
        </w:tc>
        <w:tc>
          <w:tcPr>
            <w:tcW w:w="5811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Предельная цена за единицу товара (услуг)</w:t>
            </w:r>
          </w:p>
        </w:tc>
      </w:tr>
      <w:tr w:rsidR="00C54BD1">
        <w:tc>
          <w:tcPr>
            <w:tcW w:w="594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Затраты на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техническое обслуживание и регламентно-профилактический ремонт бытового оборудования</w:t>
            </w:r>
          </w:p>
        </w:tc>
        <w:tc>
          <w:tcPr>
            <w:tcW w:w="311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Рассчитывается по фактической потребности</w:t>
            </w:r>
          </w:p>
        </w:tc>
        <w:tc>
          <w:tcPr>
            <w:tcW w:w="5811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Не более 10 000,000 руб. за 1 единицу услуги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green"/>
        </w:rPr>
      </w:pPr>
    </w:p>
    <w:p w:rsidR="00C54BD1" w:rsidRDefault="008B30AA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ru-RU"/>
        </w:rPr>
        <w:t>Нормативы на техническое обслуживание и регламентно-профилактический ремонт дизельных генераторных установок</w:t>
      </w:r>
    </w:p>
    <w:p w:rsidR="00C54BD1" w:rsidRDefault="008B30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(для всех категорий и групп должностей) </w:t>
      </w:r>
    </w:p>
    <w:tbl>
      <w:tblPr>
        <w:tblpPr w:leftFromText="180" w:rightFromText="180" w:vertAnchor="text" w:tblpX="-10" w:tblpY="1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3119"/>
        <w:gridCol w:w="6662"/>
      </w:tblGrid>
      <w:tr w:rsidR="00C54BD1">
        <w:trPr>
          <w:tblHeader/>
        </w:trPr>
        <w:tc>
          <w:tcPr>
            <w:tcW w:w="5240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затрат</w:t>
            </w:r>
          </w:p>
        </w:tc>
        <w:tc>
          <w:tcPr>
            <w:tcW w:w="311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дизельных генераторных установок, требующих обслуживания или ремонта, едини</w:t>
            </w:r>
            <w:r>
              <w:rPr>
                <w:rFonts w:ascii="Times New Roman" w:hAnsi="Times New Roman"/>
                <w:sz w:val="26"/>
                <w:szCs w:val="26"/>
              </w:rPr>
              <w:t>ц</w:t>
            </w:r>
          </w:p>
        </w:tc>
        <w:tc>
          <w:tcPr>
            <w:tcW w:w="6662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Цена услуги технического обслуживания и регламентно-профилактического ремонта одной дизельной генераторной установки в год</w:t>
            </w:r>
          </w:p>
        </w:tc>
      </w:tr>
      <w:tr w:rsidR="00C54BD1">
        <w:tc>
          <w:tcPr>
            <w:tcW w:w="524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Затраты на техническое обслуживание и ремонт дизельных генераторных установок</w:t>
            </w:r>
          </w:p>
        </w:tc>
        <w:tc>
          <w:tcPr>
            <w:tcW w:w="311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Определяется исходя из фактической потребности</w:t>
            </w:r>
          </w:p>
        </w:tc>
        <w:tc>
          <w:tcPr>
            <w:tcW w:w="666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более 50 000,00 руб.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green"/>
        </w:rPr>
      </w:pPr>
    </w:p>
    <w:p w:rsidR="00C54BD1" w:rsidRDefault="00C54BD1">
      <w:pPr>
        <w:spacing w:after="0" w:line="240" w:lineRule="auto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техническое обслуживание и регламентно-профилактический ремонт систем кондиционирования и вентиляции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 xml:space="preserve">(для всех категорий и групп должностей)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232"/>
        <w:gridCol w:w="4820"/>
        <w:gridCol w:w="4103"/>
      </w:tblGrid>
      <w:tr w:rsidR="00C54BD1">
        <w:tc>
          <w:tcPr>
            <w:tcW w:w="6232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 системы кондиционирования, подлежащей ремонту или обслуживанию</w:t>
            </w:r>
          </w:p>
        </w:tc>
        <w:tc>
          <w:tcPr>
            <w:tcW w:w="4820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</w:t>
            </w:r>
          </w:p>
        </w:tc>
        <w:tc>
          <w:tcPr>
            <w:tcW w:w="4103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Стоимость на единицу</w:t>
            </w:r>
          </w:p>
        </w:tc>
      </w:tr>
      <w:tr w:rsidR="00C54BD1">
        <w:tc>
          <w:tcPr>
            <w:tcW w:w="6232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Система кондиционирования для помещения площадью не более 20 кв. м.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 расчете не более 1 на кабинет</w:t>
            </w:r>
          </w:p>
        </w:tc>
        <w:tc>
          <w:tcPr>
            <w:tcW w:w="4103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5 000,00 руб.</w:t>
            </w:r>
          </w:p>
        </w:tc>
      </w:tr>
      <w:tr w:rsidR="00C54BD1">
        <w:tc>
          <w:tcPr>
            <w:tcW w:w="6232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Система кондиционирования для помещения площадью не более 25 кв. м.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 расчете не более 1 на кабинет</w:t>
            </w:r>
          </w:p>
        </w:tc>
        <w:tc>
          <w:tcPr>
            <w:tcW w:w="4103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5 000,00 руб.</w:t>
            </w:r>
          </w:p>
        </w:tc>
      </w:tr>
      <w:tr w:rsidR="00C54BD1">
        <w:tc>
          <w:tcPr>
            <w:tcW w:w="6232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Система кондиционирования для помещения площадью не более 35 кв. м.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 расчете не более 1 на кабинет</w:t>
            </w:r>
          </w:p>
        </w:tc>
        <w:tc>
          <w:tcPr>
            <w:tcW w:w="4103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8 000,00 руб.</w:t>
            </w:r>
          </w:p>
        </w:tc>
      </w:tr>
      <w:tr w:rsidR="00C54BD1">
        <w:tc>
          <w:tcPr>
            <w:tcW w:w="6232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Система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кондиционирования для помещения площадью не более 50 кв. м.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 расчете не более 1 на кабинет</w:t>
            </w:r>
          </w:p>
        </w:tc>
        <w:tc>
          <w:tcPr>
            <w:tcW w:w="4103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10 000,00 руб.</w:t>
            </w:r>
          </w:p>
        </w:tc>
      </w:tr>
      <w:tr w:rsidR="00C54BD1">
        <w:tc>
          <w:tcPr>
            <w:tcW w:w="6232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Система кондиционирования для помещения площадью более 50 кв. м.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 расчете не более 1 на кабинет или помещение</w:t>
            </w:r>
          </w:p>
        </w:tc>
        <w:tc>
          <w:tcPr>
            <w:tcW w:w="4103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25 000,00 руб.</w:t>
            </w:r>
          </w:p>
        </w:tc>
      </w:tr>
      <w:tr w:rsidR="00C54BD1">
        <w:tc>
          <w:tcPr>
            <w:tcW w:w="6232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Сис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тема кондиционирования для серверной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 расчете не более 3 на серверную</w:t>
            </w:r>
          </w:p>
        </w:tc>
        <w:tc>
          <w:tcPr>
            <w:tcW w:w="4103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20 000,00 руб.</w:t>
            </w:r>
          </w:p>
        </w:tc>
      </w:tr>
      <w:tr w:rsidR="00C54BD1">
        <w:tc>
          <w:tcPr>
            <w:tcW w:w="6232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Системы кондиционирования и вентиляции воздуха в производственных помещениях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 расчете не более 1 на помещение</w:t>
            </w:r>
          </w:p>
        </w:tc>
        <w:tc>
          <w:tcPr>
            <w:tcW w:w="4103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50 000,00 руб.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C54BD1">
      <w:pPr>
        <w:spacing w:after="0" w:line="240" w:lineRule="auto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техническое обслуживание и регламентно-профилактический ремонт систем пожарной сигнализации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pPr w:leftFromText="180" w:rightFromText="180" w:vertAnchor="text" w:tblpX="-10" w:tblpY="1"/>
        <w:tblW w:w="15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2"/>
        <w:gridCol w:w="2762"/>
        <w:gridCol w:w="3834"/>
        <w:gridCol w:w="4567"/>
      </w:tblGrid>
      <w:tr w:rsidR="00C54BD1">
        <w:trPr>
          <w:tblHeader/>
        </w:trPr>
        <w:tc>
          <w:tcPr>
            <w:tcW w:w="3992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 затрат</w:t>
            </w:r>
          </w:p>
        </w:tc>
        <w:tc>
          <w:tcPr>
            <w:tcW w:w="2762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</w:t>
            </w:r>
            <w:r>
              <w:rPr>
                <w:highlight w:val="white"/>
              </w:rPr>
              <w:t xml:space="preserve"> </w:t>
            </w:r>
          </w:p>
        </w:tc>
        <w:tc>
          <w:tcPr>
            <w:tcW w:w="3834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Периодичность</w:t>
            </w:r>
          </w:p>
        </w:tc>
        <w:tc>
          <w:tcPr>
            <w:tcW w:w="4567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Предельная цена технического обслуживания и ремонта систем (оборудования) пожарной сигнализации в год</w:t>
            </w:r>
          </w:p>
        </w:tc>
      </w:tr>
      <w:tr w:rsidR="00C54BD1">
        <w:tc>
          <w:tcPr>
            <w:tcW w:w="399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Затраты на 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276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системы (оборудования системы) пожарной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сигнализации  на одно административное здание</w:t>
            </w:r>
          </w:p>
        </w:tc>
        <w:tc>
          <w:tcPr>
            <w:tcW w:w="3834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456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700 000,00 руб.</w:t>
            </w:r>
          </w:p>
        </w:tc>
      </w:tr>
      <w:tr w:rsidR="00C54BD1">
        <w:tc>
          <w:tcPr>
            <w:tcW w:w="399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Затраты на техническое обслуживание огнетушителей</w:t>
            </w:r>
          </w:p>
        </w:tc>
        <w:tc>
          <w:tcPr>
            <w:tcW w:w="276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10% от одного типа огнетушителя </w:t>
            </w:r>
          </w:p>
        </w:tc>
        <w:tc>
          <w:tcPr>
            <w:tcW w:w="3834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 раз в год</w:t>
            </w:r>
          </w:p>
        </w:tc>
        <w:tc>
          <w:tcPr>
            <w:tcW w:w="456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500,00 руб. на ТО одного баллона</w:t>
            </w:r>
          </w:p>
        </w:tc>
      </w:tr>
      <w:tr w:rsidR="00C54BD1">
        <w:tc>
          <w:tcPr>
            <w:tcW w:w="399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Затраты на зарядку и испытание баллона огнетушителя</w:t>
            </w:r>
          </w:p>
        </w:tc>
        <w:tc>
          <w:tcPr>
            <w:tcW w:w="276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3834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 раз в 5 лет</w:t>
            </w:r>
          </w:p>
        </w:tc>
        <w:tc>
          <w:tcPr>
            <w:tcW w:w="456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900,00 руб. за 1 огнетушитель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ru-RU"/>
        </w:rPr>
        <w:t>Нормативы на техническое обслуживание и регламентно-профилактический ремонт систем контроля и управления доступом</w:t>
      </w:r>
    </w:p>
    <w:p w:rsidR="00C54BD1" w:rsidRDefault="008B30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(для всех категорий и групп должностей)</w:t>
      </w:r>
    </w:p>
    <w:tbl>
      <w:tblPr>
        <w:tblpPr w:leftFromText="180" w:rightFromText="180" w:vertAnchor="text" w:tblpX="-10" w:tblpY="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3119"/>
        <w:gridCol w:w="6520"/>
      </w:tblGrid>
      <w:tr w:rsidR="00C54BD1">
        <w:trPr>
          <w:tblHeader/>
        </w:trPr>
        <w:tc>
          <w:tcPr>
            <w:tcW w:w="5240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Наименование затрат</w:t>
            </w:r>
          </w:p>
        </w:tc>
        <w:tc>
          <w:tcPr>
            <w:tcW w:w="311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</w:t>
            </w:r>
          </w:p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систем контроля и управления доступом</w:t>
            </w:r>
          </w:p>
        </w:tc>
        <w:tc>
          <w:tcPr>
            <w:tcW w:w="6520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Предельная цена технического обслуживания и текущего ремонта системы контроля и управления доступом в год</w:t>
            </w:r>
          </w:p>
        </w:tc>
      </w:tr>
      <w:tr w:rsidR="00C54BD1">
        <w:tc>
          <w:tcPr>
            <w:tcW w:w="524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Затраты на техническое обслуживание и ре</w:t>
            </w:r>
            <w:r>
              <w:rPr>
                <w:rFonts w:ascii="Times New Roman" w:hAnsi="Times New Roman"/>
                <w:sz w:val="26"/>
                <w:szCs w:val="26"/>
              </w:rPr>
              <w:t>монт систем контроля и управления доступом</w:t>
            </w:r>
          </w:p>
        </w:tc>
        <w:tc>
          <w:tcPr>
            <w:tcW w:w="311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более 1 системы на одно административное здание</w:t>
            </w:r>
          </w:p>
        </w:tc>
        <w:tc>
          <w:tcPr>
            <w:tcW w:w="65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более 20 000,00 руб.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4BD1" w:rsidRDefault="00C54BD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54BD1" w:rsidRDefault="008B30AA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ru-RU"/>
        </w:rPr>
        <w:t>Нормативы на техническое обслуживание и регламентно-профилактический ремонт систем автоматического диспетчерского управления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(для всех категорий и групп должностей)</w:t>
      </w:r>
    </w:p>
    <w:tbl>
      <w:tblPr>
        <w:tblpPr w:leftFromText="180" w:rightFromText="180" w:vertAnchor="text" w:tblpX="-10" w:tblpY="1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3969"/>
        <w:gridCol w:w="6237"/>
      </w:tblGrid>
      <w:tr w:rsidR="00C54BD1">
        <w:trPr>
          <w:trHeight w:val="416"/>
          <w:tblHeader/>
        </w:trPr>
        <w:tc>
          <w:tcPr>
            <w:tcW w:w="4957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затрат</w:t>
            </w:r>
          </w:p>
        </w:tc>
        <w:tc>
          <w:tcPr>
            <w:tcW w:w="396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обслуживаемых устройств в составе систем автоматического диспетчерского управления</w:t>
            </w:r>
          </w:p>
        </w:tc>
        <w:tc>
          <w:tcPr>
            <w:tcW w:w="6237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Предельная цена технического обслуживания и ремонта устройства в составе систем автоматического диспет</w:t>
            </w:r>
            <w:r>
              <w:rPr>
                <w:rFonts w:ascii="Times New Roman" w:hAnsi="Times New Roman"/>
                <w:sz w:val="26"/>
                <w:szCs w:val="26"/>
              </w:rPr>
              <w:t>черского управления в год</w:t>
            </w:r>
          </w:p>
        </w:tc>
      </w:tr>
      <w:tr w:rsidR="00C54BD1">
        <w:tc>
          <w:tcPr>
            <w:tcW w:w="495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Затраты на техническое обслуживание и ремонт систем автоматического диспетчерского управления</w:t>
            </w:r>
          </w:p>
        </w:tc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потребности</w:t>
            </w:r>
          </w:p>
        </w:tc>
        <w:tc>
          <w:tcPr>
            <w:tcW w:w="623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более 300 000,00 руб.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green"/>
        </w:rPr>
      </w:pPr>
    </w:p>
    <w:p w:rsidR="00C54BD1" w:rsidRDefault="008B30AA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техническое обслуживание и регламентно-профилактический ремонт систем видеонаблюдения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pPr w:leftFromText="180" w:rightFromText="180" w:vertAnchor="text" w:tblpX="-10" w:tblpY="1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3969"/>
        <w:gridCol w:w="6237"/>
      </w:tblGrid>
      <w:tr w:rsidR="00C54BD1">
        <w:trPr>
          <w:tblHeader/>
        </w:trPr>
        <w:tc>
          <w:tcPr>
            <w:tcW w:w="4957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 затрат</w:t>
            </w:r>
          </w:p>
        </w:tc>
        <w:tc>
          <w:tcPr>
            <w:tcW w:w="396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обслуживаемых систем видеонаблюдения</w:t>
            </w:r>
          </w:p>
        </w:tc>
        <w:tc>
          <w:tcPr>
            <w:tcW w:w="6237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Предельная цена технического обслуживания и регла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ментно-профилактического ремонта 1 систему видеонаблюдения в год</w:t>
            </w:r>
          </w:p>
        </w:tc>
      </w:tr>
      <w:tr w:rsidR="00C54BD1">
        <w:tc>
          <w:tcPr>
            <w:tcW w:w="495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Затраты на техническое обслуживание и ремонт систем видеонаблюдения</w:t>
            </w:r>
          </w:p>
        </w:tc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623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200 000,00 руб.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 xml:space="preserve">Нормативы на оплату работ по утилизации оборудования 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pPr w:leftFromText="180" w:rightFromText="180" w:vertAnchor="text" w:tblpX="-10" w:tblpY="1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3969"/>
        <w:gridCol w:w="6237"/>
      </w:tblGrid>
      <w:tr w:rsidR="00C54BD1">
        <w:trPr>
          <w:tblHeader/>
        </w:trPr>
        <w:tc>
          <w:tcPr>
            <w:tcW w:w="4957" w:type="dxa"/>
            <w:shd w:val="clear" w:color="auto" w:fill="D9D9D9" w:themeFill="background1" w:themeFillShade="D9"/>
          </w:tcPr>
          <w:p w:rsidR="00C54BD1" w:rsidRDefault="008B30AA">
            <w:pPr>
              <w:shd w:val="clear" w:color="auto" w:fill="FFFFFF" w:themeFill="background1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 затрат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C54BD1" w:rsidRDefault="008B30AA">
            <w:pPr>
              <w:shd w:val="clear" w:color="auto" w:fill="FFFFFF" w:themeFill="background1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Количество 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C54BD1" w:rsidRDefault="008B30AA">
            <w:pPr>
              <w:shd w:val="clear" w:color="auto" w:fill="FFFFFF" w:themeFill="background1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Стоимость работ по утилизации в год</w:t>
            </w:r>
          </w:p>
        </w:tc>
      </w:tr>
      <w:tr w:rsidR="00C54BD1">
        <w:tc>
          <w:tcPr>
            <w:tcW w:w="495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 xml:space="preserve">Затраты на оплату 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highlight w:val="white"/>
              </w:rPr>
              <w:t xml:space="preserve">услуг и выполнение работ по утилизации </w:t>
            </w:r>
            <w:r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оборудования</w:t>
            </w:r>
          </w:p>
        </w:tc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По потребности </w:t>
            </w:r>
          </w:p>
        </w:tc>
        <w:tc>
          <w:tcPr>
            <w:tcW w:w="623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5 000,00 руб. за единицу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2"/>
        <w:jc w:val="center"/>
        <w:rPr>
          <w:rFonts w:ascii="Times New Roman" w:eastAsia="Times New Roman" w:hAnsi="Times New Roman" w:cs="Times New Roman"/>
          <w:b/>
          <w:color w:val="auto"/>
          <w:highlight w:val="white"/>
        </w:rPr>
      </w:pPr>
      <w:r>
        <w:rPr>
          <w:rFonts w:ascii="Times New Roman" w:eastAsia="Times New Roman" w:hAnsi="Times New Roman" w:cs="Times New Roman"/>
          <w:b/>
          <w:color w:val="auto"/>
          <w:highlight w:val="white"/>
          <w:lang w:eastAsia="ru-RU"/>
        </w:rPr>
        <w:lastRenderedPageBreak/>
        <w:t>1.11.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</w:t>
      </w:r>
      <w:r>
        <w:rPr>
          <w:rFonts w:ascii="Times New Roman" w:eastAsia="Times New Roman" w:hAnsi="Times New Roman" w:cs="Times New Roman"/>
          <w:b/>
          <w:color w:val="auto"/>
          <w:highlight w:val="white"/>
          <w:lang w:eastAsia="ru-RU"/>
        </w:rPr>
        <w:t>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ИКТ</w:t>
      </w:r>
    </w:p>
    <w:p w:rsidR="00C54BD1" w:rsidRDefault="00C54BD1">
      <w:pPr>
        <w:rPr>
          <w:highlight w:val="green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оплату типографск</w:t>
      </w: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их работ и услуг, включая приобретение периодических печатных изданий</w:t>
      </w:r>
    </w:p>
    <w:p w:rsidR="00C54BD1" w:rsidRDefault="008B30AA">
      <w:pPr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ab/>
      </w:r>
    </w:p>
    <w:tbl>
      <w:tblPr>
        <w:tblpPr w:leftFromText="180" w:rightFromText="180" w:vertAnchor="text" w:tblpX="137" w:tblpY="1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930"/>
        <w:gridCol w:w="2127"/>
        <w:gridCol w:w="3260"/>
      </w:tblGrid>
      <w:tr w:rsidR="00C54BD1">
        <w:trPr>
          <w:tblHeader/>
        </w:trPr>
        <w:tc>
          <w:tcPr>
            <w:tcW w:w="704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№ п/п</w:t>
            </w:r>
          </w:p>
        </w:tc>
        <w:tc>
          <w:tcPr>
            <w:tcW w:w="8930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Наименование </w:t>
            </w:r>
          </w:p>
        </w:tc>
        <w:tc>
          <w:tcPr>
            <w:tcW w:w="2127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Единица измерения</w:t>
            </w:r>
          </w:p>
        </w:tc>
        <w:tc>
          <w:tcPr>
            <w:tcW w:w="3260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Предельная цена за единицу товара (услуг)</w:t>
            </w:r>
          </w:p>
        </w:tc>
      </w:tr>
      <w:tr w:rsidR="00C54BD1">
        <w:tc>
          <w:tcPr>
            <w:tcW w:w="704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</w:p>
        </w:tc>
        <w:tc>
          <w:tcPr>
            <w:tcW w:w="14317" w:type="dxa"/>
            <w:gridSpan w:val="3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Затраты на приобретение спецжурналов</w:t>
            </w:r>
          </w:p>
        </w:tc>
      </w:tr>
      <w:tr w:rsidR="00C54BD1">
        <w:tc>
          <w:tcPr>
            <w:tcW w:w="704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8930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Журналы учета и книги</w:t>
            </w:r>
          </w:p>
          <w:p w:rsidR="00C54BD1" w:rsidRDefault="00C54B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C54BD1" w:rsidRDefault="00C54B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212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Штука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(количество определяется исходя из фактической потребности)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1 500,00 руб.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</w:tr>
      <w:tr w:rsidR="00C54BD1">
        <w:tc>
          <w:tcPr>
            <w:tcW w:w="704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930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Папка для переплета планов мероприятий </w:t>
            </w:r>
          </w:p>
          <w:p w:rsidR="00C54BD1" w:rsidRDefault="00C54B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Штука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(количество определяется исходя из фактической потребности)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более 4 500,00 руб.</w:t>
            </w:r>
          </w:p>
        </w:tc>
      </w:tr>
      <w:tr w:rsidR="00C54BD1">
        <w:tc>
          <w:tcPr>
            <w:tcW w:w="15021" w:type="dxa"/>
            <w:gridSpan w:val="4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highlight w:val="white"/>
                <w:lang w:eastAsia="ru-RU"/>
              </w:rPr>
              <w:t>Затраты на оказание информационных услуг, которые включают в себя затраты на изготовление печатных изданий, справочной литературы, а также подачу объявлений в печатные издания</w:t>
            </w:r>
          </w:p>
        </w:tc>
      </w:tr>
      <w:tr w:rsidR="00C54BD1">
        <w:tc>
          <w:tcPr>
            <w:tcW w:w="704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8930" w:type="dxa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  <w:lang w:eastAsia="ru-RU"/>
              </w:rPr>
              <w:t>Плакаты, стенды, планшеты и др. (комплект)</w:t>
            </w:r>
          </w:p>
        </w:tc>
        <w:tc>
          <w:tcPr>
            <w:tcW w:w="212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Штука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(количество определяется исходя из фактической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потребности)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  <w:lang w:eastAsia="ru-RU"/>
              </w:rPr>
              <w:lastRenderedPageBreak/>
              <w:t>Не более 15 000,00 руб.</w:t>
            </w:r>
          </w:p>
        </w:tc>
      </w:tr>
      <w:tr w:rsidR="00C54BD1">
        <w:tc>
          <w:tcPr>
            <w:tcW w:w="704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</w:t>
            </w:r>
          </w:p>
        </w:tc>
        <w:tc>
          <w:tcPr>
            <w:tcW w:w="8930" w:type="dxa"/>
          </w:tcPr>
          <w:p w:rsidR="00C54BD1" w:rsidRDefault="008B30AA">
            <w:pPr>
              <w:widowControl w:val="0"/>
              <w:spacing w:before="30" w:line="206" w:lineRule="exact"/>
              <w:ind w:left="15"/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  <w:lang w:eastAsia="ru-RU"/>
              </w:rPr>
              <w:t>Открытка поздравительная</w:t>
            </w:r>
          </w:p>
          <w:p w:rsidR="00C54BD1" w:rsidRDefault="00C54B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212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Штука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(количество определяется исходя из фактической потребности)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  <w:lang w:eastAsia="ru-RU"/>
              </w:rPr>
              <w:t>Не более 150,00 руб.</w:t>
            </w:r>
          </w:p>
        </w:tc>
      </w:tr>
      <w:tr w:rsidR="00C54BD1">
        <w:tc>
          <w:tcPr>
            <w:tcW w:w="704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</w:t>
            </w:r>
          </w:p>
        </w:tc>
        <w:tc>
          <w:tcPr>
            <w:tcW w:w="8930" w:type="dxa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  <w:lang w:eastAsia="ru-RU"/>
              </w:rPr>
              <w:t>Размещение объявлений в печатных изданиях (газетах, журналах и т.д.)</w:t>
            </w:r>
          </w:p>
        </w:tc>
        <w:tc>
          <w:tcPr>
            <w:tcW w:w="212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  <w:lang w:eastAsia="ru-RU"/>
              </w:rPr>
              <w:t>Символ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  <w:lang w:eastAsia="ru-RU"/>
              </w:rPr>
              <w:t xml:space="preserve">Не более рекомендованной цены издателя,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осуществляется в пределах доведенных лимитов бюджетных обязательств на обеспечение функций министерства и подведомственных ему учреждений по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соответствующему коду классификации расходов бюджета</w:t>
            </w:r>
          </w:p>
        </w:tc>
      </w:tr>
      <w:tr w:rsidR="00C54BD1">
        <w:tc>
          <w:tcPr>
            <w:tcW w:w="704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930" w:type="dxa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Печатные издания (твердый переплет)</w:t>
            </w:r>
          </w:p>
        </w:tc>
        <w:tc>
          <w:tcPr>
            <w:tcW w:w="212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Условных печатных листов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Не более 20,00 руб.</w:t>
            </w:r>
          </w:p>
        </w:tc>
      </w:tr>
      <w:tr w:rsidR="00C54BD1">
        <w:tc>
          <w:tcPr>
            <w:tcW w:w="704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930" w:type="dxa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Печатные издания (мягкий переплет)</w:t>
            </w:r>
          </w:p>
        </w:tc>
        <w:tc>
          <w:tcPr>
            <w:tcW w:w="212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Условных печатных листов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Не более 15,00 руб.</w:t>
            </w:r>
          </w:p>
        </w:tc>
      </w:tr>
      <w:tr w:rsidR="00C54BD1">
        <w:tc>
          <w:tcPr>
            <w:tcW w:w="704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8</w:t>
            </w:r>
          </w:p>
        </w:tc>
        <w:tc>
          <w:tcPr>
            <w:tcW w:w="8930" w:type="dxa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Периодические печатные издания</w:t>
            </w:r>
          </w:p>
          <w:p w:rsidR="00C54BD1" w:rsidRDefault="00C54B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212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Комплект каждого издания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По потребности 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Период подписки: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12 месяцев.</w:t>
            </w:r>
          </w:p>
        </w:tc>
        <w:tc>
          <w:tcPr>
            <w:tcW w:w="326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  <w:lang w:eastAsia="ru-RU"/>
              </w:rPr>
              <w:t xml:space="preserve">Не более рекомендованной цены издателя,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осуществляется в пределах доведенных лимитов бюджетных обязательств на обеспечение функций министерства и подведомственных ему учрежден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ий по соответствующему коду классификации расходов бюджета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проведение предрейсового и послерейсового осмотра водителей транспортных средств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pPr w:leftFromText="180" w:rightFromText="180" w:vertAnchor="text" w:tblpX="-10" w:tblpY="1"/>
        <w:tblW w:w="15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3118"/>
        <w:gridCol w:w="2552"/>
        <w:gridCol w:w="2969"/>
      </w:tblGrid>
      <w:tr w:rsidR="00C54BD1">
        <w:trPr>
          <w:tblHeader/>
        </w:trPr>
        <w:tc>
          <w:tcPr>
            <w:tcW w:w="6516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 затрат</w:t>
            </w:r>
          </w:p>
        </w:tc>
        <w:tc>
          <w:tcPr>
            <w:tcW w:w="3118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водителей</w:t>
            </w:r>
          </w:p>
        </w:tc>
        <w:tc>
          <w:tcPr>
            <w:tcW w:w="2552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Периодичность</w:t>
            </w:r>
          </w:p>
          <w:p w:rsidR="00C54BD1" w:rsidRDefault="00C54BD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296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Стоимость одного осмотра</w:t>
            </w:r>
          </w:p>
        </w:tc>
      </w:tr>
      <w:tr w:rsidR="00C54BD1">
        <w:tc>
          <w:tcPr>
            <w:tcW w:w="6516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Затраты на проведение предрейсового и послерейсового осмотра водителей транспортных средств</w:t>
            </w:r>
          </w:p>
        </w:tc>
        <w:tc>
          <w:tcPr>
            <w:tcW w:w="311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Согласно штатному расписанию</w:t>
            </w:r>
          </w:p>
        </w:tc>
        <w:tc>
          <w:tcPr>
            <w:tcW w:w="255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Каждый рабочий день</w:t>
            </w:r>
          </w:p>
        </w:tc>
        <w:tc>
          <w:tcPr>
            <w:tcW w:w="2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300,00 руб.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white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проведение диспансеризации работников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Style w:val="ac"/>
        <w:tblW w:w="15160" w:type="dxa"/>
        <w:tblInd w:w="-5" w:type="dxa"/>
        <w:tblLook w:val="04A0" w:firstRow="1" w:lastRow="0" w:firstColumn="1" w:lastColumn="0" w:noHBand="0" w:noVBand="1"/>
      </w:tblPr>
      <w:tblGrid>
        <w:gridCol w:w="3067"/>
        <w:gridCol w:w="4197"/>
        <w:gridCol w:w="2659"/>
        <w:gridCol w:w="1944"/>
        <w:gridCol w:w="3293"/>
      </w:tblGrid>
      <w:tr w:rsidR="00C54BD1">
        <w:trPr>
          <w:trHeight w:val="617"/>
        </w:trPr>
        <w:tc>
          <w:tcPr>
            <w:tcW w:w="3067" w:type="dxa"/>
            <w:vAlign w:val="center"/>
          </w:tcPr>
          <w:p w:rsidR="00C54BD1" w:rsidRDefault="008B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Наименование</w:t>
            </w:r>
          </w:p>
        </w:tc>
        <w:tc>
          <w:tcPr>
            <w:tcW w:w="4197" w:type="dxa"/>
            <w:vAlign w:val="center"/>
          </w:tcPr>
          <w:p w:rsidR="00C54BD1" w:rsidRDefault="008B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Количество работников, подлежащих диспансеризации</w:t>
            </w:r>
          </w:p>
        </w:tc>
        <w:tc>
          <w:tcPr>
            <w:tcW w:w="2659" w:type="dxa"/>
          </w:tcPr>
          <w:p w:rsidR="00C54BD1" w:rsidRDefault="008B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Количество</w:t>
            </w:r>
          </w:p>
        </w:tc>
        <w:tc>
          <w:tcPr>
            <w:tcW w:w="1944" w:type="dxa"/>
          </w:tcPr>
          <w:p w:rsidR="00C54BD1" w:rsidRDefault="008B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Периодичность проведения</w:t>
            </w:r>
          </w:p>
        </w:tc>
        <w:tc>
          <w:tcPr>
            <w:tcW w:w="3293" w:type="dxa"/>
            <w:vAlign w:val="center"/>
          </w:tcPr>
          <w:p w:rsidR="00C54BD1" w:rsidRDefault="008B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Цена проведения диспансеризации на 1 работника</w:t>
            </w:r>
          </w:p>
        </w:tc>
      </w:tr>
      <w:tr w:rsidR="00C54BD1">
        <w:tc>
          <w:tcPr>
            <w:tcW w:w="3067" w:type="dxa"/>
            <w:vMerge w:val="restart"/>
          </w:tcPr>
          <w:p w:rsidR="00C54BD1" w:rsidRDefault="008B30A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Периодический медицинский осмотр работников (диспансеризация)</w:t>
            </w:r>
          </w:p>
        </w:tc>
        <w:tc>
          <w:tcPr>
            <w:tcW w:w="4197" w:type="dxa"/>
          </w:tcPr>
          <w:p w:rsidR="00C54BD1" w:rsidRDefault="008B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В соответствии со штатным расписанием: </w:t>
            </w:r>
          </w:p>
        </w:tc>
        <w:tc>
          <w:tcPr>
            <w:tcW w:w="2659" w:type="dxa"/>
            <w:vMerge w:val="restart"/>
          </w:tcPr>
          <w:p w:rsidR="00C54BD1" w:rsidRDefault="008B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Не более количества в соответствии со штатным расписанием</w:t>
            </w:r>
          </w:p>
        </w:tc>
        <w:tc>
          <w:tcPr>
            <w:tcW w:w="1944" w:type="dxa"/>
            <w:vMerge w:val="restart"/>
          </w:tcPr>
          <w:p w:rsidR="00C54BD1" w:rsidRDefault="008B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1 раз в год</w:t>
            </w:r>
          </w:p>
        </w:tc>
        <w:tc>
          <w:tcPr>
            <w:tcW w:w="3293" w:type="dxa"/>
            <w:vMerge w:val="restart"/>
            <w:vAlign w:val="center"/>
          </w:tcPr>
          <w:p w:rsidR="00C54BD1" w:rsidRDefault="00C54B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C54BD1" w:rsidRDefault="00C54B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C54BD1" w:rsidRDefault="008B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Не более 5 000,00 руб.</w:t>
            </w:r>
          </w:p>
        </w:tc>
      </w:tr>
      <w:tr w:rsidR="00C54BD1">
        <w:tc>
          <w:tcPr>
            <w:tcW w:w="3067" w:type="dxa"/>
            <w:vMerge/>
          </w:tcPr>
          <w:p w:rsidR="00C54BD1" w:rsidRDefault="00C54B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4197" w:type="dxa"/>
          </w:tcPr>
          <w:p w:rsidR="00C54BD1" w:rsidRDefault="008B30AA">
            <w:pPr>
              <w:pStyle w:val="ConsPlusNormal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мужчины до 40 лет</w:t>
            </w:r>
          </w:p>
        </w:tc>
        <w:tc>
          <w:tcPr>
            <w:tcW w:w="2659" w:type="dxa"/>
            <w:vMerge/>
          </w:tcPr>
          <w:p w:rsidR="00C54BD1" w:rsidRDefault="00C54B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944" w:type="dxa"/>
            <w:vMerge/>
          </w:tcPr>
          <w:p w:rsidR="00C54BD1" w:rsidRDefault="00C54B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293" w:type="dxa"/>
            <w:vMerge/>
            <w:vAlign w:val="center"/>
          </w:tcPr>
          <w:p w:rsidR="00C54BD1" w:rsidRDefault="00C54B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C54BD1">
        <w:tc>
          <w:tcPr>
            <w:tcW w:w="3067" w:type="dxa"/>
            <w:vMerge/>
          </w:tcPr>
          <w:p w:rsidR="00C54BD1" w:rsidRDefault="00C54B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4197" w:type="dxa"/>
          </w:tcPr>
          <w:p w:rsidR="00C54BD1" w:rsidRDefault="008B30AA">
            <w:pPr>
              <w:pStyle w:val="ConsPlusNormal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мужчины после 40 лет</w:t>
            </w:r>
          </w:p>
        </w:tc>
        <w:tc>
          <w:tcPr>
            <w:tcW w:w="2659" w:type="dxa"/>
            <w:vMerge/>
          </w:tcPr>
          <w:p w:rsidR="00C54BD1" w:rsidRDefault="00C54B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944" w:type="dxa"/>
            <w:vMerge/>
          </w:tcPr>
          <w:p w:rsidR="00C54BD1" w:rsidRDefault="00C54B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293" w:type="dxa"/>
            <w:vAlign w:val="center"/>
          </w:tcPr>
          <w:p w:rsidR="00C54BD1" w:rsidRDefault="008B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Не более 5 500,00 руб.</w:t>
            </w:r>
          </w:p>
        </w:tc>
      </w:tr>
      <w:tr w:rsidR="00C54BD1">
        <w:tc>
          <w:tcPr>
            <w:tcW w:w="3067" w:type="dxa"/>
            <w:vMerge/>
          </w:tcPr>
          <w:p w:rsidR="00C54BD1" w:rsidRDefault="00C54B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4197" w:type="dxa"/>
          </w:tcPr>
          <w:p w:rsidR="00C54BD1" w:rsidRDefault="008B30AA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женщины до 40 лет</w:t>
            </w:r>
          </w:p>
        </w:tc>
        <w:tc>
          <w:tcPr>
            <w:tcW w:w="2659" w:type="dxa"/>
            <w:vMerge/>
          </w:tcPr>
          <w:p w:rsidR="00C54BD1" w:rsidRDefault="00C54B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944" w:type="dxa"/>
            <w:vMerge/>
          </w:tcPr>
          <w:p w:rsidR="00C54BD1" w:rsidRDefault="00C54B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293" w:type="dxa"/>
            <w:vAlign w:val="center"/>
          </w:tcPr>
          <w:p w:rsidR="00C54BD1" w:rsidRDefault="008B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Не более 5 200,00 руб.</w:t>
            </w:r>
          </w:p>
        </w:tc>
      </w:tr>
      <w:tr w:rsidR="00C54BD1">
        <w:tc>
          <w:tcPr>
            <w:tcW w:w="3067" w:type="dxa"/>
            <w:vMerge/>
          </w:tcPr>
          <w:p w:rsidR="00C54BD1" w:rsidRDefault="00C54B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4197" w:type="dxa"/>
          </w:tcPr>
          <w:p w:rsidR="00C54BD1" w:rsidRDefault="008B30AA">
            <w:pPr>
              <w:pStyle w:val="ConsPlusNormal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женщины после 40 лет</w:t>
            </w:r>
          </w:p>
        </w:tc>
        <w:tc>
          <w:tcPr>
            <w:tcW w:w="2659" w:type="dxa"/>
            <w:vMerge/>
          </w:tcPr>
          <w:p w:rsidR="00C54BD1" w:rsidRDefault="00C54B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944" w:type="dxa"/>
            <w:vMerge/>
          </w:tcPr>
          <w:p w:rsidR="00C54BD1" w:rsidRDefault="00C54B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293" w:type="dxa"/>
            <w:vAlign w:val="center"/>
          </w:tcPr>
          <w:p w:rsidR="00C54BD1" w:rsidRDefault="008B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Не более 6 000,00 руб.</w:t>
            </w:r>
          </w:p>
        </w:tc>
      </w:tr>
    </w:tbl>
    <w:p w:rsidR="00C54BD1" w:rsidRDefault="00C54BD1">
      <w:pPr>
        <w:pStyle w:val="ConsPlusNormal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оплату работ по монтажу (установке), дооборудованию и наладке оборудования</w:t>
      </w:r>
    </w:p>
    <w:p w:rsidR="00C54BD1" w:rsidRDefault="008B30AA">
      <w:pPr>
        <w:tabs>
          <w:tab w:val="left" w:pos="5954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W w:w="1520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9"/>
        <w:gridCol w:w="4252"/>
        <w:gridCol w:w="3119"/>
        <w:gridCol w:w="2976"/>
      </w:tblGrid>
      <w:tr w:rsidR="00C54BD1">
        <w:trPr>
          <w:trHeight w:val="463"/>
          <w:tblHeader/>
        </w:trPr>
        <w:tc>
          <w:tcPr>
            <w:tcW w:w="485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Наименование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(перечень товаров, работ и услуг)</w:t>
            </w:r>
          </w:p>
        </w:tc>
        <w:tc>
          <w:tcPr>
            <w:tcW w:w="4252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Предельное количество товара/услуги (шт.)</w:t>
            </w:r>
          </w:p>
        </w:tc>
        <w:tc>
          <w:tcPr>
            <w:tcW w:w="311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Периодичность выполнения работ (услуг)</w:t>
            </w:r>
          </w:p>
        </w:tc>
        <w:tc>
          <w:tcPr>
            <w:tcW w:w="2976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Предельная стоимость товара за единицу </w:t>
            </w:r>
          </w:p>
        </w:tc>
      </w:tr>
      <w:tr w:rsidR="00C54BD1">
        <w:trPr>
          <w:trHeight w:val="469"/>
        </w:trPr>
        <w:tc>
          <w:tcPr>
            <w:tcW w:w="4859" w:type="dxa"/>
            <w:shd w:val="clear" w:color="auto" w:fill="auto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Монтаж (установка), дооборудование и наладка оборудования</w:t>
            </w:r>
          </w:p>
        </w:tc>
        <w:tc>
          <w:tcPr>
            <w:tcW w:w="4252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В соответствии с количеством приобретаемого оборудования,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подлежащего монтажу (установке, дооборудованию, наладке)</w:t>
            </w:r>
          </w:p>
        </w:tc>
        <w:tc>
          <w:tcPr>
            <w:tcW w:w="3119" w:type="dxa"/>
            <w:shd w:val="clear" w:color="auto" w:fill="auto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мере необходимости</w:t>
            </w:r>
          </w:p>
        </w:tc>
        <w:tc>
          <w:tcPr>
            <w:tcW w:w="2976" w:type="dxa"/>
            <w:shd w:val="clear" w:color="auto" w:fill="auto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30 000,00 руб.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приобретение страховых полисов обязательного страхования гражданской ответственности владельцев транспортных средств (далее ОСАГО)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pPr w:leftFromText="180" w:rightFromText="180" w:vertAnchor="text" w:tblpX="-10" w:tblpY="1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3969"/>
        <w:gridCol w:w="6237"/>
      </w:tblGrid>
      <w:tr w:rsidR="00C54BD1">
        <w:trPr>
          <w:tblHeader/>
        </w:trPr>
        <w:tc>
          <w:tcPr>
            <w:tcW w:w="4957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 затрат</w:t>
            </w:r>
          </w:p>
        </w:tc>
        <w:tc>
          <w:tcPr>
            <w:tcW w:w="396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</w:t>
            </w:r>
          </w:p>
        </w:tc>
        <w:tc>
          <w:tcPr>
            <w:tcW w:w="6237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Предельная цена</w:t>
            </w:r>
          </w:p>
        </w:tc>
      </w:tr>
      <w:tr w:rsidR="00C54BD1">
        <w:tc>
          <w:tcPr>
            <w:tcW w:w="495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Затраты на приобретение полисов ОСАГО</w:t>
            </w:r>
          </w:p>
        </w:tc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определяется исходя из фактической потребности</w:t>
            </w:r>
          </w:p>
        </w:tc>
        <w:tc>
          <w:tcPr>
            <w:tcW w:w="623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Страховая премия (стоимость страхового полиса) определяется в соответствии с тарифами страховой компании</w:t>
            </w:r>
            <w:r>
              <w:rPr>
                <w:rStyle w:val="af0"/>
                <w:rFonts w:ascii="Times New Roman" w:hAnsi="Times New Roman"/>
                <w:sz w:val="26"/>
                <w:szCs w:val="26"/>
                <w:highlight w:val="white"/>
              </w:rPr>
              <w:footnoteReference w:id="2"/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highlight w:val="white"/>
          <w:lang w:eastAsia="ru-RU"/>
        </w:rPr>
        <w:t>Нормативы на проведение специальной оценки условий труда рабочих мест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bCs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pPr w:leftFromText="180" w:rightFromText="180" w:vertAnchor="text" w:tblpX="-10" w:tblpY="1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3969"/>
        <w:gridCol w:w="6237"/>
      </w:tblGrid>
      <w:tr w:rsidR="00C54BD1">
        <w:trPr>
          <w:tblHeader/>
        </w:trPr>
        <w:tc>
          <w:tcPr>
            <w:tcW w:w="4957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 затрат</w:t>
            </w:r>
          </w:p>
        </w:tc>
        <w:tc>
          <w:tcPr>
            <w:tcW w:w="396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Периодичность проведения</w:t>
            </w:r>
          </w:p>
        </w:tc>
        <w:tc>
          <w:tcPr>
            <w:tcW w:w="6237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Предельная стоимость</w:t>
            </w:r>
          </w:p>
        </w:tc>
      </w:tr>
      <w:tr w:rsidR="00C54BD1">
        <w:tc>
          <w:tcPr>
            <w:tcW w:w="495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Затраты на проведение специальной оценки условий труда рабочих мест</w:t>
            </w:r>
          </w:p>
        </w:tc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реже 1 раз в 5 лет</w:t>
            </w:r>
            <w:r>
              <w:rPr>
                <w:rStyle w:val="af0"/>
                <w:rFonts w:ascii="Times New Roman" w:hAnsi="Times New Roman"/>
                <w:sz w:val="26"/>
                <w:szCs w:val="26"/>
                <w:highlight w:val="white"/>
              </w:rPr>
              <w:footnoteReference w:id="3"/>
            </w:r>
          </w:p>
        </w:tc>
        <w:tc>
          <w:tcPr>
            <w:tcW w:w="623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1 000,00 руб. за одно рабочее место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white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услуги консультационного характера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pPr w:leftFromText="180" w:rightFromText="180" w:vertAnchor="text" w:tblpX="-10" w:tblpY="1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3969"/>
        <w:gridCol w:w="6237"/>
      </w:tblGrid>
      <w:tr w:rsidR="00C54BD1">
        <w:trPr>
          <w:tblHeader/>
        </w:trPr>
        <w:tc>
          <w:tcPr>
            <w:tcW w:w="4957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 затрат</w:t>
            </w:r>
          </w:p>
        </w:tc>
        <w:tc>
          <w:tcPr>
            <w:tcW w:w="396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услуг, в год</w:t>
            </w:r>
          </w:p>
        </w:tc>
        <w:tc>
          <w:tcPr>
            <w:tcW w:w="6237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Цена одной услуги, в год</w:t>
            </w:r>
          </w:p>
        </w:tc>
      </w:tr>
      <w:tr w:rsidR="00C54BD1">
        <w:tc>
          <w:tcPr>
            <w:tcW w:w="495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Затраты на услуги консультационного характера</w:t>
            </w:r>
          </w:p>
        </w:tc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  <w:p w:rsidR="00C54BD1" w:rsidRDefault="00C54B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623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50 000,00 руб. 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white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оплату услуг нотариуса</w:t>
      </w:r>
    </w:p>
    <w:p w:rsidR="00C54BD1" w:rsidRDefault="008B30AA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pPr w:leftFromText="180" w:rightFromText="180" w:vertAnchor="text" w:tblpX="-10" w:tblpY="1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3969"/>
        <w:gridCol w:w="6237"/>
      </w:tblGrid>
      <w:tr w:rsidR="00C54BD1">
        <w:trPr>
          <w:tblHeader/>
        </w:trPr>
        <w:tc>
          <w:tcPr>
            <w:tcW w:w="4957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 затрат</w:t>
            </w:r>
          </w:p>
        </w:tc>
        <w:tc>
          <w:tcPr>
            <w:tcW w:w="396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услуг, в год</w:t>
            </w:r>
          </w:p>
        </w:tc>
        <w:tc>
          <w:tcPr>
            <w:tcW w:w="6237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Цена одной услуги, в год</w:t>
            </w:r>
          </w:p>
        </w:tc>
      </w:tr>
      <w:tr w:rsidR="00C54BD1">
        <w:tc>
          <w:tcPr>
            <w:tcW w:w="495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Затраты на оплату услуг нотариуса</w:t>
            </w:r>
          </w:p>
        </w:tc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623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15 000,00 руб. 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white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оказание услуг по подготовке дел постоянного хранения для их передачи на хранение в архив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pPr w:leftFromText="180" w:rightFromText="180" w:vertAnchor="text" w:tblpX="-10" w:tblpY="1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3969"/>
        <w:gridCol w:w="6237"/>
      </w:tblGrid>
      <w:tr w:rsidR="00C54BD1">
        <w:trPr>
          <w:tblHeader/>
        </w:trPr>
        <w:tc>
          <w:tcPr>
            <w:tcW w:w="4957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 затрат</w:t>
            </w:r>
          </w:p>
        </w:tc>
        <w:tc>
          <w:tcPr>
            <w:tcW w:w="396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Количество </w:t>
            </w:r>
          </w:p>
        </w:tc>
        <w:tc>
          <w:tcPr>
            <w:tcW w:w="6237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Предельная цена </w:t>
            </w:r>
          </w:p>
        </w:tc>
      </w:tr>
      <w:tr w:rsidR="00C54BD1">
        <w:tc>
          <w:tcPr>
            <w:tcW w:w="495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Затраты на оказание услуг по упорядочению архивных дел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(состав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ление описи и оформление, упорядочение документов, составление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предисловия к описи, переплет)</w:t>
            </w:r>
          </w:p>
        </w:tc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По потребностям</w:t>
            </w:r>
          </w:p>
        </w:tc>
        <w:tc>
          <w:tcPr>
            <w:tcW w:w="623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500,00 руб. за подготовку 1 дела</w:t>
            </w:r>
          </w:p>
        </w:tc>
      </w:tr>
      <w:tr w:rsidR="00C54BD1">
        <w:tc>
          <w:tcPr>
            <w:tcW w:w="495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Уничтожение документов</w:t>
            </w:r>
          </w:p>
        </w:tc>
        <w:tc>
          <w:tcPr>
            <w:tcW w:w="3969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потребностям</w:t>
            </w:r>
          </w:p>
        </w:tc>
        <w:tc>
          <w:tcPr>
            <w:tcW w:w="623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100,00 руб. за 1 килограмм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green"/>
        </w:rPr>
      </w:pPr>
    </w:p>
    <w:p w:rsidR="00C54BD1" w:rsidRDefault="00C54BD1">
      <w:pPr>
        <w:spacing w:after="0" w:line="240" w:lineRule="auto"/>
        <w:rPr>
          <w:rFonts w:ascii="Times New Roman" w:hAnsi="Times New Roman"/>
          <w:sz w:val="26"/>
          <w:szCs w:val="26"/>
          <w:highlight w:val="green"/>
        </w:rPr>
      </w:pPr>
    </w:p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2"/>
        <w:jc w:val="center"/>
        <w:rPr>
          <w:rFonts w:ascii="Times New Roman" w:eastAsia="Times New Roman" w:hAnsi="Times New Roman" w:cs="Times New Roman"/>
          <w:b/>
          <w:color w:val="auto"/>
          <w:highlight w:val="white"/>
        </w:rPr>
      </w:pPr>
      <w:r>
        <w:rPr>
          <w:rFonts w:ascii="Times New Roman" w:eastAsia="Times New Roman" w:hAnsi="Times New Roman" w:cs="Times New Roman"/>
          <w:b/>
          <w:color w:val="auto"/>
          <w:highlight w:val="white"/>
          <w:lang w:eastAsia="ru-RU"/>
        </w:rPr>
        <w:t>1.12. ЗАТРАТЫ НА ПРИОБРЕТЕНИЕ ОСНОВНЫХ СРЕДСТВ, НЕ ОТНЕСЕННЫЕ К ЗАТРАТАМ НА ПРИОБРЕТЕНИЕ ОСНОВНЫХ СРЕДСТВ В РАМКАХ ЗАТРАТ НА ИКТ</w:t>
      </w: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приобретение транспортных средств:</w:t>
      </w:r>
    </w:p>
    <w:p w:rsidR="00C54BD1" w:rsidRDefault="008B30AA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highlight w:val="white"/>
        </w:rPr>
      </w:pPr>
      <w:r>
        <w:rPr>
          <w:rFonts w:ascii="Times New Roman" w:hAnsi="Times New Roman"/>
          <w:b/>
          <w:i/>
          <w:sz w:val="26"/>
          <w:szCs w:val="26"/>
          <w:highlight w:val="white"/>
        </w:rPr>
        <w:t>- легковой автомобиль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3446"/>
        <w:gridCol w:w="1743"/>
        <w:gridCol w:w="2146"/>
        <w:gridCol w:w="1743"/>
        <w:gridCol w:w="1867"/>
        <w:gridCol w:w="1913"/>
        <w:gridCol w:w="1872"/>
      </w:tblGrid>
      <w:tr w:rsidR="00C54BD1">
        <w:trPr>
          <w:tblHeader/>
        </w:trPr>
        <w:tc>
          <w:tcPr>
            <w:tcW w:w="579" w:type="dxa"/>
            <w:vMerge w:val="restart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№ п/п</w:t>
            </w:r>
          </w:p>
        </w:tc>
        <w:tc>
          <w:tcPr>
            <w:tcW w:w="3446" w:type="dxa"/>
            <w:vMerge w:val="restart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Категории должностей</w:t>
            </w:r>
          </w:p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(групп должностей)</w:t>
            </w:r>
          </w:p>
        </w:tc>
        <w:tc>
          <w:tcPr>
            <w:tcW w:w="3889" w:type="dxa"/>
            <w:gridSpan w:val="2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Транспортное средство с персональным закреплением</w:t>
            </w:r>
          </w:p>
        </w:tc>
        <w:tc>
          <w:tcPr>
            <w:tcW w:w="3610" w:type="dxa"/>
            <w:gridSpan w:val="2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Транспортное средство с персональным закреплением, предоставляемое по решению руководителя</w:t>
            </w:r>
          </w:p>
        </w:tc>
        <w:tc>
          <w:tcPr>
            <w:tcW w:w="3785" w:type="dxa"/>
            <w:gridSpan w:val="2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Служебное транспортное средство, предоставляемое по вызову (без персонального закрепления)</w:t>
            </w:r>
          </w:p>
        </w:tc>
      </w:tr>
      <w:tr w:rsidR="00C54BD1">
        <w:trPr>
          <w:tblHeader/>
        </w:trPr>
        <w:tc>
          <w:tcPr>
            <w:tcW w:w="579" w:type="dxa"/>
            <w:vMerge/>
            <w:shd w:val="clear" w:color="auto" w:fill="FFFFFF" w:themeFill="background1"/>
          </w:tcPr>
          <w:p w:rsidR="00C54BD1" w:rsidRDefault="00C54B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3446" w:type="dxa"/>
            <w:vMerge/>
            <w:shd w:val="clear" w:color="auto" w:fill="FFFFFF" w:themeFill="background1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норматив количества</w:t>
            </w:r>
          </w:p>
        </w:tc>
        <w:tc>
          <w:tcPr>
            <w:tcW w:w="2146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предельная цена за единицу товара </w:t>
            </w:r>
          </w:p>
        </w:tc>
        <w:tc>
          <w:tcPr>
            <w:tcW w:w="1743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норматив количества</w:t>
            </w:r>
          </w:p>
        </w:tc>
        <w:tc>
          <w:tcPr>
            <w:tcW w:w="1867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предельная цена за единицу товара </w:t>
            </w:r>
          </w:p>
        </w:tc>
        <w:tc>
          <w:tcPr>
            <w:tcW w:w="1913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норматив количества</w:t>
            </w:r>
          </w:p>
        </w:tc>
        <w:tc>
          <w:tcPr>
            <w:tcW w:w="1872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предельная цена за единицу товара </w:t>
            </w:r>
          </w:p>
        </w:tc>
      </w:tr>
      <w:tr w:rsidR="00C54BD1">
        <w:tc>
          <w:tcPr>
            <w:tcW w:w="15309" w:type="dxa"/>
            <w:gridSpan w:val="8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МИНИСТЕРСТВО</w:t>
            </w:r>
          </w:p>
        </w:tc>
      </w:tr>
      <w:tr w:rsidR="00C54BD1">
        <w:tc>
          <w:tcPr>
            <w:tcW w:w="57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3446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 относящаяся к государственной должности Новосибирской области: министр</w:t>
            </w:r>
          </w:p>
        </w:tc>
        <w:tc>
          <w:tcPr>
            <w:tcW w:w="1743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 единицы в расчете на гражданского служащего</w:t>
            </w:r>
          </w:p>
        </w:tc>
        <w:tc>
          <w:tcPr>
            <w:tcW w:w="2146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1 500 000,00 руб. для лица, замещающего государственную должность Новосибирской области</w:t>
            </w:r>
          </w:p>
        </w:tc>
        <w:tc>
          <w:tcPr>
            <w:tcW w:w="1743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1867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1913" w:type="dxa"/>
          </w:tcPr>
          <w:p w:rsidR="00C54BD1" w:rsidRDefault="00C54B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872" w:type="dxa"/>
          </w:tcPr>
          <w:p w:rsidR="00C54BD1" w:rsidRDefault="00C54B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C54BD1">
        <w:tc>
          <w:tcPr>
            <w:tcW w:w="57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3446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Должность,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относящаяся к главной группе должностей категории «руководители»: первый заместитель министра, заместитель министра</w:t>
            </w:r>
          </w:p>
        </w:tc>
        <w:tc>
          <w:tcPr>
            <w:tcW w:w="1743" w:type="dxa"/>
          </w:tcPr>
          <w:p w:rsidR="00C54BD1" w:rsidRDefault="00C54B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2146" w:type="dxa"/>
          </w:tcPr>
          <w:p w:rsidR="00C54BD1" w:rsidRDefault="00C54B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743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 единицы в расчете на гражданского служащего</w:t>
            </w:r>
          </w:p>
        </w:tc>
        <w:tc>
          <w:tcPr>
            <w:tcW w:w="186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1 500 000,00 руб.</w:t>
            </w:r>
          </w:p>
        </w:tc>
        <w:tc>
          <w:tcPr>
            <w:tcW w:w="1913" w:type="dxa"/>
          </w:tcPr>
          <w:p w:rsidR="00C54BD1" w:rsidRDefault="00C54B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872" w:type="dxa"/>
          </w:tcPr>
          <w:p w:rsidR="00C54BD1" w:rsidRDefault="00C54B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C54BD1">
        <w:tc>
          <w:tcPr>
            <w:tcW w:w="57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3446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Должность, относящаяся к главной, ведущей группам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 xml:space="preserve">должностей «руководители»: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начальник управления</w:t>
            </w:r>
          </w:p>
        </w:tc>
        <w:tc>
          <w:tcPr>
            <w:tcW w:w="1743" w:type="dxa"/>
          </w:tcPr>
          <w:p w:rsidR="00C54BD1" w:rsidRDefault="00C54B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2146" w:type="dxa"/>
          </w:tcPr>
          <w:p w:rsidR="00C54BD1" w:rsidRDefault="00C54B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1743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1 единицы в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расчете на гражданского служащего</w:t>
            </w:r>
          </w:p>
        </w:tc>
        <w:tc>
          <w:tcPr>
            <w:tcW w:w="186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Не более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1 200 000,00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руб.</w:t>
            </w:r>
          </w:p>
        </w:tc>
        <w:tc>
          <w:tcPr>
            <w:tcW w:w="1913" w:type="dxa"/>
          </w:tcPr>
          <w:p w:rsidR="00C54BD1" w:rsidRDefault="00C54B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872" w:type="dxa"/>
          </w:tcPr>
          <w:p w:rsidR="00C54BD1" w:rsidRDefault="00C54B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C54BD1">
        <w:tc>
          <w:tcPr>
            <w:tcW w:w="57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</w:t>
            </w:r>
          </w:p>
        </w:tc>
        <w:tc>
          <w:tcPr>
            <w:tcW w:w="3446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относящаяся к вышеперечисленным должностям</w:t>
            </w:r>
          </w:p>
        </w:tc>
        <w:tc>
          <w:tcPr>
            <w:tcW w:w="1743" w:type="dxa"/>
          </w:tcPr>
          <w:p w:rsidR="00C54BD1" w:rsidRDefault="00C54B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2146" w:type="dxa"/>
          </w:tcPr>
          <w:p w:rsidR="00C54BD1" w:rsidRDefault="00C54B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743" w:type="dxa"/>
          </w:tcPr>
          <w:p w:rsidR="00C54BD1" w:rsidRDefault="00C54B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867" w:type="dxa"/>
          </w:tcPr>
          <w:p w:rsidR="00C54BD1" w:rsidRDefault="00C54B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913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 единицы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 расчете на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20 единиц предельной численности работников</w:t>
            </w:r>
          </w:p>
        </w:tc>
        <w:tc>
          <w:tcPr>
            <w:tcW w:w="187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</w:t>
            </w:r>
          </w:p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1 000 000,00 руб.</w:t>
            </w:r>
          </w:p>
        </w:tc>
      </w:tr>
      <w:tr w:rsidR="00C54BD1">
        <w:tc>
          <w:tcPr>
            <w:tcW w:w="15309" w:type="dxa"/>
            <w:gridSpan w:val="8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ГОСУДАРСТВЕННЫЕ УЧРЕЖДЕНИЯ НОВОСИБИРСКОЙ ОБЛАСТИ, ПОДВЕДОМСТВЕННЫЕ МИНИСТЕРСТВУ</w:t>
            </w:r>
          </w:p>
        </w:tc>
      </w:tr>
      <w:tr w:rsidR="00C54BD1">
        <w:tc>
          <w:tcPr>
            <w:tcW w:w="57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</w:t>
            </w:r>
          </w:p>
        </w:tc>
        <w:tc>
          <w:tcPr>
            <w:tcW w:w="3446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Руководитель государственного учреждения</w:t>
            </w:r>
          </w:p>
        </w:tc>
        <w:tc>
          <w:tcPr>
            <w:tcW w:w="1743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1 единицы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 расчете на работника</w:t>
            </w:r>
          </w:p>
        </w:tc>
        <w:tc>
          <w:tcPr>
            <w:tcW w:w="2146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1 500 000,00 руб.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1743" w:type="dxa"/>
          </w:tcPr>
          <w:p w:rsidR="00C54BD1" w:rsidRDefault="00C54B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1867" w:type="dxa"/>
          </w:tcPr>
          <w:p w:rsidR="00C54BD1" w:rsidRDefault="00C54B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1913" w:type="dxa"/>
          </w:tcPr>
          <w:p w:rsidR="00C54BD1" w:rsidRDefault="00C54B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872" w:type="dxa"/>
          </w:tcPr>
          <w:p w:rsidR="00C54BD1" w:rsidRDefault="00C54B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C54BD1">
        <w:tc>
          <w:tcPr>
            <w:tcW w:w="57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6</w:t>
            </w:r>
          </w:p>
        </w:tc>
        <w:tc>
          <w:tcPr>
            <w:tcW w:w="3446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Заместитель руководителя государственного учреждения</w:t>
            </w:r>
          </w:p>
        </w:tc>
        <w:tc>
          <w:tcPr>
            <w:tcW w:w="1743" w:type="dxa"/>
          </w:tcPr>
          <w:p w:rsidR="00C54BD1" w:rsidRDefault="00C54B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2146" w:type="dxa"/>
          </w:tcPr>
          <w:p w:rsidR="00C54BD1" w:rsidRDefault="00C54B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1743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1 единицы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 расчете на работника</w:t>
            </w:r>
          </w:p>
        </w:tc>
        <w:tc>
          <w:tcPr>
            <w:tcW w:w="1867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1 200 000,00 руб.</w:t>
            </w:r>
          </w:p>
        </w:tc>
        <w:tc>
          <w:tcPr>
            <w:tcW w:w="1913" w:type="dxa"/>
          </w:tcPr>
          <w:p w:rsidR="00C54BD1" w:rsidRDefault="00C54B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1872" w:type="dxa"/>
          </w:tcPr>
          <w:p w:rsidR="00C54BD1" w:rsidRDefault="00C54B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</w:tr>
      <w:tr w:rsidR="00C54BD1">
        <w:tc>
          <w:tcPr>
            <w:tcW w:w="57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7</w:t>
            </w:r>
          </w:p>
        </w:tc>
        <w:tc>
          <w:tcPr>
            <w:tcW w:w="3446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Иная должность, не относящаяся к вышеперечисленным должностям</w:t>
            </w:r>
          </w:p>
        </w:tc>
        <w:tc>
          <w:tcPr>
            <w:tcW w:w="1743" w:type="dxa"/>
          </w:tcPr>
          <w:p w:rsidR="00C54BD1" w:rsidRDefault="00C54B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2146" w:type="dxa"/>
          </w:tcPr>
          <w:p w:rsidR="00C54BD1" w:rsidRDefault="00C54B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1743" w:type="dxa"/>
          </w:tcPr>
          <w:p w:rsidR="00C54BD1" w:rsidRDefault="00C54B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1867" w:type="dxa"/>
          </w:tcPr>
          <w:p w:rsidR="00C54BD1" w:rsidRDefault="00C54B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1913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1 единицы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в расчете на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20 единиц предельной численности работников</w:t>
            </w:r>
          </w:p>
        </w:tc>
        <w:tc>
          <w:tcPr>
            <w:tcW w:w="187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</w:t>
            </w:r>
          </w:p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1 000 000,00 руб.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/>
          <w:b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приобретение мебели</w:t>
      </w:r>
    </w:p>
    <w:tbl>
      <w:tblPr>
        <w:tblW w:w="15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229"/>
        <w:gridCol w:w="1342"/>
        <w:gridCol w:w="2952"/>
        <w:gridCol w:w="2955"/>
        <w:gridCol w:w="17"/>
      </w:tblGrid>
      <w:tr w:rsidR="00C54BD1">
        <w:trPr>
          <w:gridAfter w:val="1"/>
          <w:wAfter w:w="17" w:type="dxa"/>
          <w:tblHeader/>
        </w:trPr>
        <w:tc>
          <w:tcPr>
            <w:tcW w:w="70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№ п/п</w:t>
            </w:r>
          </w:p>
        </w:tc>
        <w:tc>
          <w:tcPr>
            <w:tcW w:w="722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</w:t>
            </w:r>
          </w:p>
        </w:tc>
        <w:tc>
          <w:tcPr>
            <w:tcW w:w="1342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Ед. изм.</w:t>
            </w:r>
          </w:p>
        </w:tc>
        <w:tc>
          <w:tcPr>
            <w:tcW w:w="2952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Норматив количества </w:t>
            </w:r>
          </w:p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(не более)</w:t>
            </w:r>
          </w:p>
        </w:tc>
        <w:tc>
          <w:tcPr>
            <w:tcW w:w="2955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Предельная цена за единицу товара</w:t>
            </w:r>
          </w:p>
          <w:p w:rsidR="00C54BD1" w:rsidRDefault="008B30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(не более)</w:t>
            </w:r>
          </w:p>
        </w:tc>
      </w:tr>
      <w:tr w:rsidR="00C54BD1">
        <w:tc>
          <w:tcPr>
            <w:tcW w:w="15204" w:type="dxa"/>
            <w:gridSpan w:val="6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МИНИСТЕРСТВО</w:t>
            </w:r>
          </w:p>
        </w:tc>
      </w:tr>
      <w:tr w:rsidR="00C54BD1">
        <w:tc>
          <w:tcPr>
            <w:tcW w:w="15204" w:type="dxa"/>
            <w:gridSpan w:val="6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Кабинет министра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722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Стол руководителя</w:t>
            </w:r>
          </w:p>
        </w:tc>
        <w:tc>
          <w:tcPr>
            <w:tcW w:w="13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шт.</w:t>
            </w:r>
          </w:p>
        </w:tc>
        <w:tc>
          <w:tcPr>
            <w:tcW w:w="295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29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120 000,00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722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Стол для переговоров </w:t>
            </w:r>
          </w:p>
        </w:tc>
        <w:tc>
          <w:tcPr>
            <w:tcW w:w="13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шт.</w:t>
            </w:r>
          </w:p>
        </w:tc>
        <w:tc>
          <w:tcPr>
            <w:tcW w:w="295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29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180 000,00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722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Стол журнальный</w:t>
            </w:r>
          </w:p>
        </w:tc>
        <w:tc>
          <w:tcPr>
            <w:tcW w:w="13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шт.</w:t>
            </w:r>
          </w:p>
        </w:tc>
        <w:tc>
          <w:tcPr>
            <w:tcW w:w="295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29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35 000,00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</w:t>
            </w:r>
          </w:p>
        </w:tc>
        <w:tc>
          <w:tcPr>
            <w:tcW w:w="722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Стол приставной</w:t>
            </w:r>
          </w:p>
        </w:tc>
        <w:tc>
          <w:tcPr>
            <w:tcW w:w="13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шт.</w:t>
            </w:r>
          </w:p>
        </w:tc>
        <w:tc>
          <w:tcPr>
            <w:tcW w:w="295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29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40 000,00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</w:t>
            </w:r>
          </w:p>
        </w:tc>
        <w:tc>
          <w:tcPr>
            <w:tcW w:w="722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Кресло руководителя</w:t>
            </w:r>
          </w:p>
        </w:tc>
        <w:tc>
          <w:tcPr>
            <w:tcW w:w="13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шт.</w:t>
            </w:r>
          </w:p>
        </w:tc>
        <w:tc>
          <w:tcPr>
            <w:tcW w:w="295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29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80 000,00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6</w:t>
            </w:r>
          </w:p>
        </w:tc>
        <w:tc>
          <w:tcPr>
            <w:tcW w:w="722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Кресло к столу приставному</w:t>
            </w:r>
          </w:p>
        </w:tc>
        <w:tc>
          <w:tcPr>
            <w:tcW w:w="13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шт.</w:t>
            </w:r>
          </w:p>
        </w:tc>
        <w:tc>
          <w:tcPr>
            <w:tcW w:w="295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</w:t>
            </w:r>
          </w:p>
        </w:tc>
        <w:tc>
          <w:tcPr>
            <w:tcW w:w="29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35 000,00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7</w:t>
            </w:r>
          </w:p>
        </w:tc>
        <w:tc>
          <w:tcPr>
            <w:tcW w:w="722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Стулья (кресла)</w:t>
            </w:r>
          </w:p>
        </w:tc>
        <w:tc>
          <w:tcPr>
            <w:tcW w:w="13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шт.</w:t>
            </w:r>
          </w:p>
        </w:tc>
        <w:tc>
          <w:tcPr>
            <w:tcW w:w="295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29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20 000,00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руб.</w:t>
            </w:r>
          </w:p>
        </w:tc>
      </w:tr>
      <w:tr w:rsidR="00C54BD1">
        <w:trPr>
          <w:gridAfter w:val="1"/>
          <w:wAfter w:w="17" w:type="dxa"/>
          <w:trHeight w:val="293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8</w:t>
            </w:r>
          </w:p>
        </w:tc>
        <w:tc>
          <w:tcPr>
            <w:tcW w:w="722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Брифинг-приставка</w:t>
            </w:r>
          </w:p>
        </w:tc>
        <w:tc>
          <w:tcPr>
            <w:tcW w:w="13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шт.</w:t>
            </w:r>
          </w:p>
        </w:tc>
        <w:tc>
          <w:tcPr>
            <w:tcW w:w="295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29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45 000,00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9</w:t>
            </w:r>
          </w:p>
        </w:tc>
        <w:tc>
          <w:tcPr>
            <w:tcW w:w="722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Тумба офисная</w:t>
            </w:r>
          </w:p>
        </w:tc>
        <w:tc>
          <w:tcPr>
            <w:tcW w:w="13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шт.</w:t>
            </w:r>
          </w:p>
        </w:tc>
        <w:tc>
          <w:tcPr>
            <w:tcW w:w="295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29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30 000,00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722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Шкаф для документов</w:t>
            </w:r>
          </w:p>
        </w:tc>
        <w:tc>
          <w:tcPr>
            <w:tcW w:w="13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шт.</w:t>
            </w:r>
          </w:p>
        </w:tc>
        <w:tc>
          <w:tcPr>
            <w:tcW w:w="295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29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 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11</w:t>
            </w:r>
          </w:p>
        </w:tc>
        <w:tc>
          <w:tcPr>
            <w:tcW w:w="722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Шкаф платяной</w:t>
            </w:r>
          </w:p>
        </w:tc>
        <w:tc>
          <w:tcPr>
            <w:tcW w:w="13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шт.</w:t>
            </w:r>
          </w:p>
        </w:tc>
        <w:tc>
          <w:tcPr>
            <w:tcW w:w="295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29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35 000,00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руб.</w:t>
            </w:r>
          </w:p>
        </w:tc>
      </w:tr>
      <w:tr w:rsidR="00C54BD1">
        <w:trPr>
          <w:gridAfter w:val="1"/>
          <w:wAfter w:w="17" w:type="dxa"/>
          <w:trHeight w:val="257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12</w:t>
            </w:r>
          </w:p>
        </w:tc>
        <w:tc>
          <w:tcPr>
            <w:tcW w:w="722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Шкаф металлический (сейф)</w:t>
            </w:r>
          </w:p>
        </w:tc>
        <w:tc>
          <w:tcPr>
            <w:tcW w:w="13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шт.</w:t>
            </w:r>
          </w:p>
        </w:tc>
        <w:tc>
          <w:tcPr>
            <w:tcW w:w="295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29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50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13</w:t>
            </w:r>
          </w:p>
        </w:tc>
        <w:tc>
          <w:tcPr>
            <w:tcW w:w="722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Набор мягкой мебели</w:t>
            </w:r>
          </w:p>
        </w:tc>
        <w:tc>
          <w:tcPr>
            <w:tcW w:w="13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комплект</w:t>
            </w:r>
          </w:p>
        </w:tc>
        <w:tc>
          <w:tcPr>
            <w:tcW w:w="295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29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100 000,00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14</w:t>
            </w:r>
          </w:p>
        </w:tc>
        <w:tc>
          <w:tcPr>
            <w:tcW w:w="722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Греденция</w:t>
            </w:r>
          </w:p>
        </w:tc>
        <w:tc>
          <w:tcPr>
            <w:tcW w:w="13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шт.</w:t>
            </w:r>
          </w:p>
        </w:tc>
        <w:tc>
          <w:tcPr>
            <w:tcW w:w="295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29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60 000,00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15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Подставка под системный блок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на 1 единицу системного блока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2 500,00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c>
          <w:tcPr>
            <w:tcW w:w="15204" w:type="dxa"/>
            <w:gridSpan w:val="6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Кабинет первого заместителя министра, заместителя министра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Стол руководителя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Стол приставной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Стол для переговоров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60 000,00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Конференц-приставка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30 000,00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Стол журнальный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6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Тумба офисная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2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7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Кресло руководителя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40 000,00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8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Стул с мягкой обивкой к столу для переговоров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12 000,00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9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Стул с мягкой обивкой к приставному столу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4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12 000,00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Шкаф для документов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2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11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Шкаф для одежды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30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12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Шкаф (сейф) металлический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  <w:trHeight w:val="299"/>
        </w:trPr>
        <w:tc>
          <w:tcPr>
            <w:tcW w:w="709" w:type="dxa"/>
            <w:vMerge w:val="restart"/>
          </w:tcPr>
          <w:p w:rsidR="00C54BD1" w:rsidRDefault="00C54B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7229" w:type="dxa"/>
            <w:vMerge w:val="restart"/>
            <w:vAlign w:val="center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Греденция</w:t>
            </w:r>
          </w:p>
        </w:tc>
        <w:tc>
          <w:tcPr>
            <w:tcW w:w="1342" w:type="dxa"/>
            <w:vMerge w:val="restart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шт.</w:t>
            </w:r>
          </w:p>
        </w:tc>
        <w:tc>
          <w:tcPr>
            <w:tcW w:w="2952" w:type="dxa"/>
            <w:vMerge w:val="restart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2955" w:type="dxa"/>
            <w:vMerge w:val="restart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 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13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Подставка под системный блок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на 1 единицу системного блока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2 000,00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c>
          <w:tcPr>
            <w:tcW w:w="15204" w:type="dxa"/>
            <w:gridSpan w:val="6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Приемная министра (заместителя министра)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Стол секретаря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20 000,00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Кресло офисное для секретаря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25 000,00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Тумба офисная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2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10 000,00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Стул с мягкой обивкой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6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20 000,00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Диван офисный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60 000,00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6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Шкаф для документов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2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40 000,00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7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Шкаф для одежды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35 000,00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8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Шкаф (сейф) металлический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9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Подставка под системный блок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на 1 единицу системного блока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c>
          <w:tcPr>
            <w:tcW w:w="15204" w:type="dxa"/>
            <w:gridSpan w:val="6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 xml:space="preserve">Кабинет начальника управления, заместителя начальника управления, начальника отдела 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Стол одно (двух) тумбовый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  <w:trHeight w:val="266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Стол приставной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Шкаф для документов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2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15 000,00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Шкаф (или напольная вешалка) для одежды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15 000,00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Стол (тумба) под оргтехнику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10 000,00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6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Тумба офисная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2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10 000,00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7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Кресло офисное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8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Стул с мягкой обивкой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4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5 000,00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9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Шкаф (сейф) металлический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 000,00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Подставка под системный блок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на 1 единицу системного блока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1 500,00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c>
          <w:tcPr>
            <w:tcW w:w="15204" w:type="dxa"/>
            <w:gridSpan w:val="6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Кабинет работника (рабочее место)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Стол рабочий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на 1 работника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15 000,00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Экран для стола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по потребности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5 000,00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3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Тумба офисная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2 на 1 работника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Кресло офисное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на 1 работника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15 000,00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Стул на металлическом каркасе с мягкой обивкой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на 1 работника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6 000,00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6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Полка книжная навесная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на 1 работника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5 000,00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7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Стол-книжка 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на 1 кабинет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5 000,00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8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Стол (тумба) под оргтехнику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на 1 единицу оргтехники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10 000,00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9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Шкаф для бумаг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на 2 работника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15 000,00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Шкаф (или напольная вешалка) для одежды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на 3 работника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15 000,00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11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Шкаф комбинированный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на 1 кабинет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15 000,00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12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Металлический стеллаж (шкаф) архивный 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3 на кабинет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35 000,00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13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Металлический архивный шкаф с ключевым замком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2 на кабинет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50 000,00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14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Подставка под системный блок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на 1 единицу системного блока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15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Шкаф (сейф) металлический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на 1 кабинет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  <w:r>
              <w:rPr>
                <w:highlight w:val="white"/>
              </w:rPr>
              <w:t xml:space="preserve"> 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16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Стул с мягкой обивкой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3 на 1 кабинет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5 000,00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c>
          <w:tcPr>
            <w:tcW w:w="15204" w:type="dxa"/>
            <w:gridSpan w:val="6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Зал совещаний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722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Стол для переговоров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шт.</w:t>
            </w:r>
          </w:p>
        </w:tc>
        <w:tc>
          <w:tcPr>
            <w:tcW w:w="295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8</w:t>
            </w:r>
          </w:p>
        </w:tc>
        <w:tc>
          <w:tcPr>
            <w:tcW w:w="29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20 000,00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722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Стулья для посетителей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шт.</w:t>
            </w:r>
          </w:p>
        </w:tc>
        <w:tc>
          <w:tcPr>
            <w:tcW w:w="295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30</w:t>
            </w:r>
          </w:p>
        </w:tc>
        <w:tc>
          <w:tcPr>
            <w:tcW w:w="29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722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Шкаф для документов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шт.</w:t>
            </w:r>
          </w:p>
        </w:tc>
        <w:tc>
          <w:tcPr>
            <w:tcW w:w="295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29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25 000,00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руб.</w:t>
            </w:r>
          </w:p>
        </w:tc>
      </w:tr>
      <w:tr w:rsidR="00C54BD1">
        <w:tc>
          <w:tcPr>
            <w:tcW w:w="15204" w:type="dxa"/>
            <w:gridSpan w:val="6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Коридор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722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Стулья для посетителей</w:t>
            </w:r>
          </w:p>
        </w:tc>
        <w:tc>
          <w:tcPr>
            <w:tcW w:w="1342" w:type="dxa"/>
            <w:vAlign w:val="center"/>
          </w:tcPr>
          <w:p w:rsidR="00C54BD1" w:rsidRDefault="00C54B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295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29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5 000,00 руб.</w:t>
            </w:r>
          </w:p>
        </w:tc>
      </w:tr>
      <w:tr w:rsidR="00C54BD1">
        <w:tc>
          <w:tcPr>
            <w:tcW w:w="15204" w:type="dxa"/>
            <w:gridSpan w:val="6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Архив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722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Стеллаж (металлический)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шт.</w:t>
            </w:r>
          </w:p>
        </w:tc>
        <w:tc>
          <w:tcPr>
            <w:tcW w:w="295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20</w:t>
            </w:r>
          </w:p>
        </w:tc>
        <w:tc>
          <w:tcPr>
            <w:tcW w:w="29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20 000,00 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722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Шкаф металлический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шт.</w:t>
            </w:r>
          </w:p>
        </w:tc>
        <w:tc>
          <w:tcPr>
            <w:tcW w:w="295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20</w:t>
            </w:r>
          </w:p>
        </w:tc>
        <w:tc>
          <w:tcPr>
            <w:tcW w:w="29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30 000,00 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722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Стол 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шт.</w:t>
            </w:r>
          </w:p>
        </w:tc>
        <w:tc>
          <w:tcPr>
            <w:tcW w:w="295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29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8 000,00 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</w:t>
            </w:r>
          </w:p>
        </w:tc>
        <w:tc>
          <w:tcPr>
            <w:tcW w:w="722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Стул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шт.</w:t>
            </w:r>
          </w:p>
        </w:tc>
        <w:tc>
          <w:tcPr>
            <w:tcW w:w="295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29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3 000,00 руб.</w:t>
            </w:r>
          </w:p>
        </w:tc>
      </w:tr>
      <w:tr w:rsidR="00C54BD1">
        <w:tc>
          <w:tcPr>
            <w:tcW w:w="15204" w:type="dxa"/>
            <w:gridSpan w:val="6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Склад инвентаря, канцелярских и прочих принадлежностей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722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Стеллаж стационарный (металлический)</w:t>
            </w:r>
          </w:p>
        </w:tc>
        <w:tc>
          <w:tcPr>
            <w:tcW w:w="13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</w:t>
            </w:r>
          </w:p>
        </w:tc>
        <w:tc>
          <w:tcPr>
            <w:tcW w:w="29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20 000,00 руб.</w:t>
            </w:r>
          </w:p>
        </w:tc>
      </w:tr>
      <w:tr w:rsidR="00C54BD1">
        <w:trPr>
          <w:gridAfter w:val="1"/>
          <w:wAfter w:w="17" w:type="dxa"/>
          <w:trHeight w:val="299"/>
        </w:trPr>
        <w:tc>
          <w:tcPr>
            <w:tcW w:w="709" w:type="dxa"/>
            <w:vMerge w:val="restart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29" w:type="dxa"/>
            <w:vMerge w:val="restart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Шкаф для канцелярских и прочих принадлежностей</w:t>
            </w:r>
          </w:p>
        </w:tc>
        <w:tc>
          <w:tcPr>
            <w:tcW w:w="1342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</w:t>
            </w:r>
          </w:p>
        </w:tc>
        <w:tc>
          <w:tcPr>
            <w:tcW w:w="2955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15 000,00 руб.</w:t>
            </w:r>
          </w:p>
        </w:tc>
      </w:tr>
      <w:tr w:rsidR="00C54BD1">
        <w:trPr>
          <w:gridAfter w:val="1"/>
          <w:wAfter w:w="17" w:type="dxa"/>
          <w:trHeight w:val="291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7229" w:type="dxa"/>
          </w:tcPr>
          <w:p w:rsidR="00C54BD1" w:rsidRDefault="008B30AA">
            <w:pPr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Стол </w:t>
            </w:r>
          </w:p>
        </w:tc>
        <w:tc>
          <w:tcPr>
            <w:tcW w:w="13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29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8 000,00 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22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Стул</w:t>
            </w:r>
          </w:p>
        </w:tc>
        <w:tc>
          <w:tcPr>
            <w:tcW w:w="13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29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 000,00 руб.</w:t>
            </w:r>
          </w:p>
        </w:tc>
      </w:tr>
      <w:tr w:rsidR="00C54BD1">
        <w:tc>
          <w:tcPr>
            <w:tcW w:w="15204" w:type="dxa"/>
            <w:gridSpan w:val="6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Серверная комната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Стеллаж (стойка) металлический серверный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4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30 000,00 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Стол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2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8 000,00 руб.</w:t>
            </w:r>
          </w:p>
        </w:tc>
      </w:tr>
      <w:tr w:rsidR="00C54BD1">
        <w:trPr>
          <w:gridAfter w:val="1"/>
          <w:wAfter w:w="17" w:type="dxa"/>
          <w:trHeight w:val="299"/>
        </w:trPr>
        <w:tc>
          <w:tcPr>
            <w:tcW w:w="709" w:type="dxa"/>
            <w:vMerge w:val="restart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229" w:type="dxa"/>
            <w:vMerge w:val="restart"/>
            <w:vAlign w:val="center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Стул</w:t>
            </w:r>
          </w:p>
        </w:tc>
        <w:tc>
          <w:tcPr>
            <w:tcW w:w="1342" w:type="dxa"/>
            <w:vMerge w:val="restart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Merge w:val="restart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955" w:type="dxa"/>
            <w:vMerge w:val="restart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 000,00 руб.</w:t>
            </w:r>
          </w:p>
        </w:tc>
      </w:tr>
      <w:tr w:rsidR="00C54BD1">
        <w:trPr>
          <w:trHeight w:val="252"/>
        </w:trPr>
        <w:tc>
          <w:tcPr>
            <w:tcW w:w="15204" w:type="dxa"/>
            <w:gridSpan w:val="6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ГОСУДАРСТВЕННЫЕ УЧРЕЖДЕНИЯ НОВОСИБИРСКОЙ ОБЛАСТИ, ПОДВЕДОМСТВЕННЫЕ МИНИСТЕРСТВУ</w:t>
            </w:r>
          </w:p>
        </w:tc>
      </w:tr>
      <w:tr w:rsidR="00C54BD1">
        <w:tc>
          <w:tcPr>
            <w:tcW w:w="15204" w:type="dxa"/>
            <w:gridSpan w:val="6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Кабинет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руководителя государственного учреждения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Стол руководителя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Стол приставной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Стол для переговоров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60 000,00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Конференц-приставка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30 000,00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Стол журнальный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30 000,00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6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Тумба офисная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2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25 000,00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7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Кресло руководителя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40 000,00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8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Стул с мягкой обивкой к столу для переговоров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6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12 000,00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9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Стул с мягкой обивкой к приставному столу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4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12 000,00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Шкаф для документов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2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50 000,00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11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Шкаф для одежды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30 000,00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12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Шкаф (сейф) металлический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  <w:trHeight w:val="299"/>
        </w:trPr>
        <w:tc>
          <w:tcPr>
            <w:tcW w:w="709" w:type="dxa"/>
            <w:vMerge w:val="restart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7229" w:type="dxa"/>
            <w:vMerge w:val="restart"/>
            <w:vAlign w:val="center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Подставка под системный блок</w:t>
            </w:r>
          </w:p>
        </w:tc>
        <w:tc>
          <w:tcPr>
            <w:tcW w:w="1342" w:type="dxa"/>
            <w:vMerge w:val="restart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Merge w:val="restart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на 1 единицу системного блока</w:t>
            </w:r>
          </w:p>
        </w:tc>
        <w:tc>
          <w:tcPr>
            <w:tcW w:w="2955" w:type="dxa"/>
            <w:vMerge w:val="restart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2 500,00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c>
          <w:tcPr>
            <w:tcW w:w="15204" w:type="dxa"/>
            <w:gridSpan w:val="6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highlight w:val="white"/>
              </w:rPr>
              <w:t>Кабинет заме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стителя руководителя государственного учреждения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Стол руководителя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40 000,00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Стол приставной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20 000,00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Стол для переговоров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30 000,00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Стол журнальный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8 000,00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Тумба офисная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2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10 000,00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6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Кресло руководителя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25 000,00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7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Стул с мягкой обивкой к столу для переговоров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6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12 000,00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8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Стул с мягкой обивкой к приставному столу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4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9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Шкаф для документов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2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15 000,00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Шкаф для одежды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15 000,00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11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Шкаф (сейф) металлический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20 000,00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  <w:trHeight w:val="299"/>
        </w:trPr>
        <w:tc>
          <w:tcPr>
            <w:tcW w:w="709" w:type="dxa"/>
            <w:vMerge w:val="restart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12</w:t>
            </w:r>
          </w:p>
        </w:tc>
        <w:tc>
          <w:tcPr>
            <w:tcW w:w="7229" w:type="dxa"/>
            <w:vMerge w:val="restart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Подставка под системный блок</w:t>
            </w:r>
          </w:p>
        </w:tc>
        <w:tc>
          <w:tcPr>
            <w:tcW w:w="1342" w:type="dxa"/>
            <w:vMerge w:val="restart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Merge w:val="restart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на 1 единицу системного блока</w:t>
            </w:r>
          </w:p>
        </w:tc>
        <w:tc>
          <w:tcPr>
            <w:tcW w:w="2955" w:type="dxa"/>
            <w:vMerge w:val="restart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1 500,00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c>
          <w:tcPr>
            <w:tcW w:w="15204" w:type="dxa"/>
            <w:gridSpan w:val="6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Кабинет работника государственного учреждения  (рабочее место)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Стол рабочий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на 1 работника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15 000,00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Тумба офисная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2 на 1 работника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12 000,00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Кресло офисное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на 1 работника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15 000,00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Стул на металлическом каркасе с мягкой обивкой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на 1 работника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6 000,00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Полка книжная навесная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на 1 работника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5 000,00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6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Стол-книжка 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на 1 кабинет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5 000,00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7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Стол (тумба) под оргтехнику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на 1 единицу оргтехники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10 000,00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8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Шкаф для бумаг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на 2 человека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15 000,00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9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Шкаф (или напольная вешалка) для одежды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на 4 человека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15 000,00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Шкаф комбинированный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на 1 кабинет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15 000,00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11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Металлический стеллаж (шкаф) архивный 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3 на кабинет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35 000,00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12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Металлический архивный шкаф с ключевым замком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2 на кабинет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50 000,00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13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Подставка под системный блок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на 1 единицу системного блока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14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Шкаф (сейф) металлический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на 1 кабинет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20 000,00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15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Стул с мягкой обивкой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3 на 1 кабинет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5 000,00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c>
          <w:tcPr>
            <w:tcW w:w="15204" w:type="dxa"/>
            <w:gridSpan w:val="6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Зал совещаний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722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Стол для переговоров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шт.</w:t>
            </w:r>
          </w:p>
        </w:tc>
        <w:tc>
          <w:tcPr>
            <w:tcW w:w="295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29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100 000,00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722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Стулья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шт.</w:t>
            </w:r>
          </w:p>
        </w:tc>
        <w:tc>
          <w:tcPr>
            <w:tcW w:w="295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20</w:t>
            </w:r>
          </w:p>
        </w:tc>
        <w:tc>
          <w:tcPr>
            <w:tcW w:w="29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722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Шкаф для документов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шт.</w:t>
            </w:r>
          </w:p>
        </w:tc>
        <w:tc>
          <w:tcPr>
            <w:tcW w:w="295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295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25 000,00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руб.</w:t>
            </w:r>
          </w:p>
        </w:tc>
      </w:tr>
      <w:tr w:rsidR="00C54BD1">
        <w:tc>
          <w:tcPr>
            <w:tcW w:w="15204" w:type="dxa"/>
            <w:gridSpan w:val="6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Серверная комната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Стеллаж (стойка) металлический серверный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6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30 000,00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Стол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8 000,00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gridAfter w:val="1"/>
          <w:wAfter w:w="17" w:type="dxa"/>
        </w:trPr>
        <w:tc>
          <w:tcPr>
            <w:tcW w:w="70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3</w:t>
            </w:r>
          </w:p>
        </w:tc>
        <w:tc>
          <w:tcPr>
            <w:tcW w:w="7229" w:type="dxa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Стул</w:t>
            </w:r>
          </w:p>
        </w:tc>
        <w:tc>
          <w:tcPr>
            <w:tcW w:w="134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2952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955" w:type="dxa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5 000,00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</w:tbl>
    <w:p w:rsidR="00C54BD1" w:rsidRDefault="00C54BD1">
      <w:pPr>
        <w:tabs>
          <w:tab w:val="left" w:pos="6521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highlight w:val="yellow"/>
          <w:lang w:eastAsia="ru-RU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приобретение систем кондиционирования</w:t>
      </w:r>
    </w:p>
    <w:p w:rsidR="00C54BD1" w:rsidRDefault="008B30AA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232"/>
        <w:gridCol w:w="3969"/>
        <w:gridCol w:w="4820"/>
      </w:tblGrid>
      <w:tr w:rsidR="00C54BD1">
        <w:trPr>
          <w:tblHeader/>
        </w:trPr>
        <w:tc>
          <w:tcPr>
            <w:tcW w:w="6232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</w:t>
            </w:r>
          </w:p>
        </w:tc>
        <w:tc>
          <w:tcPr>
            <w:tcW w:w="3969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</w:t>
            </w:r>
          </w:p>
        </w:tc>
        <w:tc>
          <w:tcPr>
            <w:tcW w:w="4820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Предельная цена за единицу товара</w:t>
            </w:r>
          </w:p>
        </w:tc>
      </w:tr>
      <w:tr w:rsidR="00C54BD1">
        <w:tc>
          <w:tcPr>
            <w:tcW w:w="6232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Система кондиционирования для помещения площадь не более 20 кв. м.</w:t>
            </w:r>
          </w:p>
        </w:tc>
        <w:tc>
          <w:tcPr>
            <w:tcW w:w="396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 расчете не более 1 на кабинет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25 000,00 руб.</w:t>
            </w:r>
          </w:p>
        </w:tc>
      </w:tr>
      <w:tr w:rsidR="00C54BD1">
        <w:tc>
          <w:tcPr>
            <w:tcW w:w="6232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Система кондиционирования для помещения площадью не более 25 кв. м.</w:t>
            </w:r>
          </w:p>
        </w:tc>
        <w:tc>
          <w:tcPr>
            <w:tcW w:w="396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 расчете не более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1 на кабинет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35 000,00 руб.</w:t>
            </w:r>
          </w:p>
        </w:tc>
      </w:tr>
      <w:tr w:rsidR="00C54BD1">
        <w:tc>
          <w:tcPr>
            <w:tcW w:w="6232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Система кондиционирования для помещения площадью не более 35 кв. м.</w:t>
            </w:r>
          </w:p>
        </w:tc>
        <w:tc>
          <w:tcPr>
            <w:tcW w:w="396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 расчете не более 1 на кабинет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38 000,00 руб.</w:t>
            </w:r>
          </w:p>
        </w:tc>
      </w:tr>
      <w:tr w:rsidR="00C54BD1">
        <w:tc>
          <w:tcPr>
            <w:tcW w:w="6232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Система кондиционирования для помещения площадью не более 50 кв. м.</w:t>
            </w:r>
          </w:p>
        </w:tc>
        <w:tc>
          <w:tcPr>
            <w:tcW w:w="396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 расчете не более 1 на кабинет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56 000,00 руб.</w:t>
            </w:r>
          </w:p>
        </w:tc>
      </w:tr>
      <w:tr w:rsidR="00C54BD1">
        <w:trPr>
          <w:trHeight w:val="566"/>
        </w:trPr>
        <w:tc>
          <w:tcPr>
            <w:tcW w:w="6232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Система кондиционирования для помещения площадью более 50 кв. м.</w:t>
            </w:r>
          </w:p>
        </w:tc>
        <w:tc>
          <w:tcPr>
            <w:tcW w:w="396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 расчете не более 1 на кабинет или помещение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100 000,00 руб.</w:t>
            </w:r>
          </w:p>
        </w:tc>
      </w:tr>
      <w:tr w:rsidR="00C54BD1">
        <w:tc>
          <w:tcPr>
            <w:tcW w:w="6232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Система кондиционирования для серверной</w:t>
            </w:r>
          </w:p>
        </w:tc>
        <w:tc>
          <w:tcPr>
            <w:tcW w:w="396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В расчете не более 3 н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а серверную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100 000,00 руб.</w:t>
            </w:r>
          </w:p>
        </w:tc>
      </w:tr>
      <w:tr w:rsidR="00C54BD1">
        <w:tc>
          <w:tcPr>
            <w:tcW w:w="6232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Системы кондиционирования и вентиляции воздуха в производственных помещениях</w:t>
            </w:r>
          </w:p>
        </w:tc>
        <w:tc>
          <w:tcPr>
            <w:tcW w:w="3969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4820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200 000,00 руб.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3"/>
        <w:jc w:val="center"/>
        <w:rPr>
          <w:rFonts w:ascii="Times New Roman" w:hAnsi="Times New Roman"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приобретение бытовой техники и прочих основных средств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Style w:val="ac"/>
        <w:tblW w:w="14989" w:type="dxa"/>
        <w:tblLayout w:type="fixed"/>
        <w:tblLook w:val="04A0" w:firstRow="1" w:lastRow="0" w:firstColumn="1" w:lastColumn="0" w:noHBand="0" w:noVBand="1"/>
      </w:tblPr>
      <w:tblGrid>
        <w:gridCol w:w="3256"/>
        <w:gridCol w:w="6095"/>
        <w:gridCol w:w="2015"/>
        <w:gridCol w:w="3623"/>
      </w:tblGrid>
      <w:tr w:rsidR="00C54BD1">
        <w:trPr>
          <w:tblHeader/>
        </w:trPr>
        <w:tc>
          <w:tcPr>
            <w:tcW w:w="3256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</w:t>
            </w:r>
          </w:p>
        </w:tc>
        <w:tc>
          <w:tcPr>
            <w:tcW w:w="6095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</w:t>
            </w:r>
          </w:p>
        </w:tc>
        <w:tc>
          <w:tcPr>
            <w:tcW w:w="2015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Цена за единицу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</w:t>
            </w:r>
          </w:p>
        </w:tc>
        <w:tc>
          <w:tcPr>
            <w:tcW w:w="3623" w:type="dxa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Примечание</w:t>
            </w:r>
          </w:p>
        </w:tc>
      </w:tr>
      <w:tr w:rsidR="00C54BD1">
        <w:tc>
          <w:tcPr>
            <w:tcW w:w="14989" w:type="dxa"/>
            <w:gridSpan w:val="4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БЫТОВАЯ ТЕХНИКА</w:t>
            </w:r>
          </w:p>
        </w:tc>
      </w:tr>
      <w:tr w:rsidR="00C54BD1">
        <w:tc>
          <w:tcPr>
            <w:tcW w:w="3256" w:type="dxa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Холодильник</w:t>
            </w:r>
          </w:p>
        </w:tc>
        <w:tc>
          <w:tcPr>
            <w:tcW w:w="609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 на кабинет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Министерства (учреждения)</w:t>
            </w:r>
          </w:p>
        </w:tc>
        <w:tc>
          <w:tcPr>
            <w:tcW w:w="201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 000,00 руб.</w:t>
            </w:r>
          </w:p>
        </w:tc>
        <w:tc>
          <w:tcPr>
            <w:tcW w:w="3623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</w:tr>
      <w:tr w:rsidR="00C54BD1">
        <w:tc>
          <w:tcPr>
            <w:tcW w:w="3256" w:type="dxa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Чайник электрический</w:t>
            </w:r>
          </w:p>
        </w:tc>
        <w:tc>
          <w:tcPr>
            <w:tcW w:w="609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 на кабинет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Министерства (учреждения)</w:t>
            </w:r>
          </w:p>
        </w:tc>
        <w:tc>
          <w:tcPr>
            <w:tcW w:w="201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 000,00 руб.</w:t>
            </w:r>
          </w:p>
        </w:tc>
        <w:tc>
          <w:tcPr>
            <w:tcW w:w="3623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</w:tr>
      <w:tr w:rsidR="00C54BD1">
        <w:tc>
          <w:tcPr>
            <w:tcW w:w="3256" w:type="dxa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Обогреватель маслянный</w:t>
            </w:r>
          </w:p>
        </w:tc>
        <w:tc>
          <w:tcPr>
            <w:tcW w:w="609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 на кабинет (помещение) Министерства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(учреждения)</w:t>
            </w:r>
          </w:p>
        </w:tc>
        <w:tc>
          <w:tcPr>
            <w:tcW w:w="201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10 000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,00 руб.</w:t>
            </w:r>
          </w:p>
        </w:tc>
        <w:tc>
          <w:tcPr>
            <w:tcW w:w="3623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</w:tr>
      <w:tr w:rsidR="00C54BD1">
        <w:tc>
          <w:tcPr>
            <w:tcW w:w="3256" w:type="dxa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Микроволновая печь</w:t>
            </w:r>
          </w:p>
        </w:tc>
        <w:tc>
          <w:tcPr>
            <w:tcW w:w="609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 на кабинет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Министерства (учреждения)</w:t>
            </w:r>
          </w:p>
        </w:tc>
        <w:tc>
          <w:tcPr>
            <w:tcW w:w="201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 000,00 руб.</w:t>
            </w:r>
          </w:p>
        </w:tc>
        <w:tc>
          <w:tcPr>
            <w:tcW w:w="3623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</w:tr>
      <w:tr w:rsidR="00C54BD1">
        <w:tc>
          <w:tcPr>
            <w:tcW w:w="3256" w:type="dxa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Кофемашина</w:t>
            </w:r>
          </w:p>
        </w:tc>
        <w:tc>
          <w:tcPr>
            <w:tcW w:w="609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 в расчете на 1 сотрудника (руководящая должность)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Министерства (учреждения)</w:t>
            </w:r>
          </w:p>
        </w:tc>
        <w:tc>
          <w:tcPr>
            <w:tcW w:w="201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55 000,00 руб.</w:t>
            </w:r>
          </w:p>
        </w:tc>
        <w:tc>
          <w:tcPr>
            <w:tcW w:w="3623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</w:tr>
      <w:tr w:rsidR="00C54BD1">
        <w:tc>
          <w:tcPr>
            <w:tcW w:w="3256" w:type="dxa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Аппарат для воды (кулер для воды напольный, настольный)</w:t>
            </w:r>
          </w:p>
        </w:tc>
        <w:tc>
          <w:tcPr>
            <w:tcW w:w="609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на кабинет (помещение)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Министерства (учреждения)</w:t>
            </w:r>
          </w:p>
        </w:tc>
        <w:tc>
          <w:tcPr>
            <w:tcW w:w="201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 000,00 руб.</w:t>
            </w:r>
          </w:p>
        </w:tc>
        <w:tc>
          <w:tcPr>
            <w:tcW w:w="3623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</w:tr>
      <w:tr w:rsidR="00C54BD1">
        <w:tc>
          <w:tcPr>
            <w:tcW w:w="3256" w:type="dxa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Шредер (у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ничтожитель бумаг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09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на кабинет (помещение)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Министерства (учреждения)</w:t>
            </w:r>
          </w:p>
        </w:tc>
        <w:tc>
          <w:tcPr>
            <w:tcW w:w="201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50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000,00 руб.</w:t>
            </w:r>
          </w:p>
        </w:tc>
        <w:tc>
          <w:tcPr>
            <w:tcW w:w="3623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</w:tr>
      <w:tr w:rsidR="00C54BD1">
        <w:tc>
          <w:tcPr>
            <w:tcW w:w="3256" w:type="dxa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Станок для архивного переплета</w:t>
            </w:r>
          </w:p>
        </w:tc>
        <w:tc>
          <w:tcPr>
            <w:tcW w:w="609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 в расчете на Министерство (учреждение)</w:t>
            </w:r>
          </w:p>
        </w:tc>
        <w:tc>
          <w:tcPr>
            <w:tcW w:w="201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35 000,00 руб.</w:t>
            </w:r>
          </w:p>
        </w:tc>
        <w:tc>
          <w:tcPr>
            <w:tcW w:w="3623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 более в зависимости от выполняемых функций</w:t>
            </w:r>
          </w:p>
        </w:tc>
      </w:tr>
      <w:tr w:rsidR="00C54BD1">
        <w:tc>
          <w:tcPr>
            <w:tcW w:w="3256" w:type="dxa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Информационные стенды</w:t>
            </w:r>
          </w:p>
        </w:tc>
        <w:tc>
          <w:tcPr>
            <w:tcW w:w="609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2 единиц в расчете на Министерство (учреждение) </w:t>
            </w:r>
          </w:p>
        </w:tc>
        <w:tc>
          <w:tcPr>
            <w:tcW w:w="201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10 000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,00 руб.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3623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 более при необходимости</w:t>
            </w:r>
          </w:p>
        </w:tc>
      </w:tr>
      <w:tr w:rsidR="00C54BD1">
        <w:tc>
          <w:tcPr>
            <w:tcW w:w="3256" w:type="dxa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Шторы (жалюзи)</w:t>
            </w:r>
          </w:p>
        </w:tc>
        <w:tc>
          <w:tcPr>
            <w:tcW w:w="609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 единицы в расчете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на каждое окно в помещении 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Министерства (учреждения)</w:t>
            </w:r>
          </w:p>
        </w:tc>
        <w:tc>
          <w:tcPr>
            <w:tcW w:w="201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 000,00 руб. </w:t>
            </w:r>
          </w:p>
        </w:tc>
        <w:tc>
          <w:tcPr>
            <w:tcW w:w="3623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</w:tr>
      <w:tr w:rsidR="00C54BD1">
        <w:tc>
          <w:tcPr>
            <w:tcW w:w="3256" w:type="dxa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Ламинатор </w:t>
            </w:r>
          </w:p>
        </w:tc>
        <w:tc>
          <w:tcPr>
            <w:tcW w:w="6095" w:type="dxa"/>
          </w:tcPr>
          <w:p w:rsidR="00C54BD1" w:rsidRDefault="008B30AA">
            <w:pPr>
              <w:tabs>
                <w:tab w:val="center" w:pos="246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лее 1 единиц в расчете на Министерство (учреждение)</w:t>
            </w:r>
          </w:p>
        </w:tc>
        <w:tc>
          <w:tcPr>
            <w:tcW w:w="201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9 0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00,00</w:t>
            </w:r>
          </w:p>
        </w:tc>
        <w:tc>
          <w:tcPr>
            <w:tcW w:w="3623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 более в зависимости от выполняемых функций</w:t>
            </w:r>
          </w:p>
        </w:tc>
      </w:tr>
      <w:tr w:rsidR="00C54BD1">
        <w:tc>
          <w:tcPr>
            <w:tcW w:w="3256" w:type="dxa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Облучатель-рециркулятор </w:t>
            </w:r>
          </w:p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(мощность 40-70 Ватт)</w:t>
            </w:r>
          </w:p>
        </w:tc>
        <w:tc>
          <w:tcPr>
            <w:tcW w:w="609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на кабинет (помещение) Министерства (учреждения)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площадью 15-30 кв. м. </w:t>
            </w:r>
          </w:p>
        </w:tc>
        <w:tc>
          <w:tcPr>
            <w:tcW w:w="201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 000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,00 руб.</w:t>
            </w:r>
          </w:p>
        </w:tc>
        <w:tc>
          <w:tcPr>
            <w:tcW w:w="3623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</w:tr>
      <w:tr w:rsidR="00C54BD1">
        <w:tc>
          <w:tcPr>
            <w:tcW w:w="3256" w:type="dxa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Облучатель-рециркулятор </w:t>
            </w:r>
          </w:p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(мощность 110 Ватт)</w:t>
            </w:r>
          </w:p>
        </w:tc>
        <w:tc>
          <w:tcPr>
            <w:tcW w:w="609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на кабинет (помещение) Министерства (учреждения)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площадью 50-70 кв. м. </w:t>
            </w:r>
          </w:p>
        </w:tc>
        <w:tc>
          <w:tcPr>
            <w:tcW w:w="201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27 000,00 руб.</w:t>
            </w:r>
          </w:p>
        </w:tc>
        <w:tc>
          <w:tcPr>
            <w:tcW w:w="3623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</w:tr>
      <w:tr w:rsidR="00C54BD1">
        <w:tc>
          <w:tcPr>
            <w:tcW w:w="3256" w:type="dxa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Лампа настольная</w:t>
            </w:r>
          </w:p>
        </w:tc>
        <w:tc>
          <w:tcPr>
            <w:tcW w:w="609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 единицы на сотрудника Министерства (учреждения) </w:t>
            </w:r>
          </w:p>
        </w:tc>
        <w:tc>
          <w:tcPr>
            <w:tcW w:w="201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 000,00 руб.</w:t>
            </w:r>
          </w:p>
        </w:tc>
        <w:tc>
          <w:tcPr>
            <w:tcW w:w="3623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</w:tr>
      <w:tr w:rsidR="00C54BD1">
        <w:tc>
          <w:tcPr>
            <w:tcW w:w="3256" w:type="dxa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Светильник потолочный</w:t>
            </w:r>
          </w:p>
        </w:tc>
        <w:tc>
          <w:tcPr>
            <w:tcW w:w="609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 в зависимости от площади помещения и степени освещенности, назначения помещения</w:t>
            </w:r>
          </w:p>
        </w:tc>
        <w:tc>
          <w:tcPr>
            <w:tcW w:w="201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4 000,00 руб.</w:t>
            </w:r>
          </w:p>
        </w:tc>
        <w:tc>
          <w:tcPr>
            <w:tcW w:w="3623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</w:tr>
      <w:tr w:rsidR="00C54BD1">
        <w:tc>
          <w:tcPr>
            <w:tcW w:w="3256" w:type="dxa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lastRenderedPageBreak/>
              <w:t>Бесконтактные диспенсеры на стойке для антисептика</w:t>
            </w:r>
          </w:p>
        </w:tc>
        <w:tc>
          <w:tcPr>
            <w:tcW w:w="609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на этаж здания,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при входе в здани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е</w:t>
            </w:r>
          </w:p>
        </w:tc>
        <w:tc>
          <w:tcPr>
            <w:tcW w:w="201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 000,00 руб.</w:t>
            </w:r>
          </w:p>
        </w:tc>
        <w:tc>
          <w:tcPr>
            <w:tcW w:w="3623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</w:tr>
      <w:tr w:rsidR="00C54BD1">
        <w:tc>
          <w:tcPr>
            <w:tcW w:w="3256" w:type="dxa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Сушилка для рук</w:t>
            </w:r>
          </w:p>
        </w:tc>
        <w:tc>
          <w:tcPr>
            <w:tcW w:w="609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 единицы на туалет Министерства (учреждения) </w:t>
            </w:r>
          </w:p>
        </w:tc>
        <w:tc>
          <w:tcPr>
            <w:tcW w:w="201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 000,00 руб.</w:t>
            </w:r>
          </w:p>
        </w:tc>
        <w:tc>
          <w:tcPr>
            <w:tcW w:w="3623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</w:tr>
      <w:tr w:rsidR="00C54BD1">
        <w:tc>
          <w:tcPr>
            <w:tcW w:w="14989" w:type="dxa"/>
            <w:gridSpan w:val="4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ПРОЧИЕ ОСНОВНЫЕ СРЕДСТВА</w:t>
            </w:r>
          </w:p>
        </w:tc>
      </w:tr>
      <w:tr w:rsidR="00C54BD1">
        <w:tc>
          <w:tcPr>
            <w:tcW w:w="3256" w:type="dxa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Шуруповерт</w:t>
            </w:r>
          </w:p>
        </w:tc>
        <w:tc>
          <w:tcPr>
            <w:tcW w:w="609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 единиц в расчете на на Министерство (учреждение) </w:t>
            </w:r>
          </w:p>
        </w:tc>
        <w:tc>
          <w:tcPr>
            <w:tcW w:w="201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 000,00 руб.</w:t>
            </w:r>
          </w:p>
        </w:tc>
        <w:tc>
          <w:tcPr>
            <w:tcW w:w="3623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 более при необходимости</w:t>
            </w:r>
          </w:p>
        </w:tc>
      </w:tr>
      <w:tr w:rsidR="00C54BD1">
        <w:tc>
          <w:tcPr>
            <w:tcW w:w="3256" w:type="dxa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Тележка</w:t>
            </w:r>
          </w:p>
        </w:tc>
        <w:tc>
          <w:tcPr>
            <w:tcW w:w="609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 единиц в расчете на Министерство (учреждение) </w:t>
            </w:r>
          </w:p>
        </w:tc>
        <w:tc>
          <w:tcPr>
            <w:tcW w:w="201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12 000,00 руб.</w:t>
            </w:r>
          </w:p>
        </w:tc>
        <w:tc>
          <w:tcPr>
            <w:tcW w:w="3623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 более при необходимости</w:t>
            </w:r>
          </w:p>
        </w:tc>
      </w:tr>
      <w:tr w:rsidR="00C54BD1">
        <w:tc>
          <w:tcPr>
            <w:tcW w:w="3256" w:type="dxa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Стремянка </w:t>
            </w:r>
          </w:p>
        </w:tc>
        <w:tc>
          <w:tcPr>
            <w:tcW w:w="609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 единиц в расчете на Министерство (учреждение) </w:t>
            </w:r>
          </w:p>
        </w:tc>
        <w:tc>
          <w:tcPr>
            <w:tcW w:w="201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10 000,00 руб.</w:t>
            </w:r>
          </w:p>
        </w:tc>
        <w:tc>
          <w:tcPr>
            <w:tcW w:w="3623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 более при необходимости</w:t>
            </w:r>
          </w:p>
        </w:tc>
      </w:tr>
      <w:tr w:rsidR="00C54BD1">
        <w:tc>
          <w:tcPr>
            <w:tcW w:w="3256" w:type="dxa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Брошюратор</w:t>
            </w:r>
          </w:p>
        </w:tc>
        <w:tc>
          <w:tcPr>
            <w:tcW w:w="609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Не более 1 единиц в расчете на Министерство (учреждение) </w:t>
            </w:r>
          </w:p>
        </w:tc>
        <w:tc>
          <w:tcPr>
            <w:tcW w:w="201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 000,00 руб.</w:t>
            </w:r>
          </w:p>
        </w:tc>
        <w:tc>
          <w:tcPr>
            <w:tcW w:w="3623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 более при необходимости</w:t>
            </w:r>
          </w:p>
        </w:tc>
      </w:tr>
      <w:tr w:rsidR="00C54BD1">
        <w:trPr>
          <w:trHeight w:val="299"/>
        </w:trPr>
        <w:tc>
          <w:tcPr>
            <w:tcW w:w="3256" w:type="dxa"/>
            <w:vMerge w:val="restart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Резак для бумаги</w:t>
            </w:r>
          </w:p>
        </w:tc>
        <w:tc>
          <w:tcPr>
            <w:tcW w:w="6095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е более 1 единиц в расчете на Министерство (учреждение) </w:t>
            </w:r>
          </w:p>
        </w:tc>
        <w:tc>
          <w:tcPr>
            <w:tcW w:w="2015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 000,00 руб.</w:t>
            </w:r>
          </w:p>
        </w:tc>
        <w:tc>
          <w:tcPr>
            <w:tcW w:w="3623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 более при необходимости</w:t>
            </w:r>
          </w:p>
        </w:tc>
      </w:tr>
      <w:tr w:rsidR="00C54BD1">
        <w:tc>
          <w:tcPr>
            <w:tcW w:w="3256" w:type="dxa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Видеокамеры</w:t>
            </w:r>
          </w:p>
        </w:tc>
        <w:tc>
          <w:tcPr>
            <w:tcW w:w="609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По потребности, в зависимости от площади занимаемых зданий и требований по обеспечению безопасности </w:t>
            </w:r>
          </w:p>
        </w:tc>
        <w:tc>
          <w:tcPr>
            <w:tcW w:w="201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10 000,00 руб.</w:t>
            </w:r>
          </w:p>
        </w:tc>
        <w:tc>
          <w:tcPr>
            <w:tcW w:w="3623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</w:tr>
      <w:tr w:rsidR="00C54BD1">
        <w:trPr>
          <w:trHeight w:val="245"/>
        </w:trPr>
        <w:tc>
          <w:tcPr>
            <w:tcW w:w="3256" w:type="dxa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Таблички информационные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highlight w:val="white"/>
                <w:lang w:eastAsia="ru-RU"/>
              </w:rPr>
              <w:t xml:space="preserve"> </w:t>
            </w:r>
          </w:p>
        </w:tc>
        <w:tc>
          <w:tcPr>
            <w:tcW w:w="609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единицы на кабинет Министерства (учреждение)</w:t>
            </w:r>
          </w:p>
        </w:tc>
        <w:tc>
          <w:tcPr>
            <w:tcW w:w="201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2 000,00 руб.</w:t>
            </w:r>
          </w:p>
        </w:tc>
        <w:tc>
          <w:tcPr>
            <w:tcW w:w="3623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</w:tr>
      <w:tr w:rsidR="00C54BD1">
        <w:trPr>
          <w:trHeight w:val="556"/>
        </w:trPr>
        <w:tc>
          <w:tcPr>
            <w:tcW w:w="3256" w:type="dxa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Подвесные навигационные таблички</w:t>
            </w:r>
          </w:p>
        </w:tc>
        <w:tc>
          <w:tcPr>
            <w:tcW w:w="609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3 единиц на этаж зданий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Министерства (учреждения)</w:t>
            </w:r>
          </w:p>
        </w:tc>
        <w:tc>
          <w:tcPr>
            <w:tcW w:w="201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2 000,00 руб.</w:t>
            </w:r>
          </w:p>
        </w:tc>
        <w:tc>
          <w:tcPr>
            <w:tcW w:w="3623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 более при необходимости</w:t>
            </w:r>
          </w:p>
        </w:tc>
      </w:tr>
      <w:tr w:rsidR="00C54BD1">
        <w:tc>
          <w:tcPr>
            <w:tcW w:w="3256" w:type="dxa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Вывеска</w:t>
            </w:r>
          </w:p>
        </w:tc>
        <w:tc>
          <w:tcPr>
            <w:tcW w:w="609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1 единиц в расчете на Министерство (учреждение)</w:t>
            </w:r>
          </w:p>
        </w:tc>
        <w:tc>
          <w:tcPr>
            <w:tcW w:w="201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10 000,00 руб.</w:t>
            </w:r>
          </w:p>
        </w:tc>
        <w:tc>
          <w:tcPr>
            <w:tcW w:w="3623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И более при необходимости</w:t>
            </w:r>
          </w:p>
        </w:tc>
      </w:tr>
    </w:tbl>
    <w:p w:rsidR="00C54BD1" w:rsidRDefault="00C54BD1">
      <w:pPr>
        <w:rPr>
          <w:highlight w:val="yellow"/>
          <w:lang w:eastAsia="ru-RU"/>
        </w:rPr>
      </w:pPr>
    </w:p>
    <w:p w:rsidR="00C54BD1" w:rsidRDefault="008B30AA">
      <w:pPr>
        <w:pStyle w:val="2"/>
        <w:jc w:val="center"/>
        <w:rPr>
          <w:rFonts w:ascii="Times New Roman" w:eastAsia="Times New Roman" w:hAnsi="Times New Roman" w:cs="Times New Roman"/>
          <w:b/>
          <w:color w:val="auto"/>
          <w:highlight w:val="white"/>
        </w:rPr>
      </w:pPr>
      <w:r>
        <w:rPr>
          <w:rFonts w:ascii="Times New Roman" w:eastAsia="Times New Roman" w:hAnsi="Times New Roman" w:cs="Times New Roman"/>
          <w:b/>
          <w:color w:val="auto"/>
          <w:highlight w:val="white"/>
          <w:lang w:eastAsia="ru-RU"/>
        </w:rPr>
        <w:t>1.13. ЗАТРАТЫ НА ПРИОБРЕТЕНИЕ МАТЕРИАЛЬНЫХ ЗАПАСОВ, НЕ ОТНЕСЕННЫЕ К ЗАТРАТАМ НА ПРИОБРЕТЕНИЕ МАТЕРИАЛЬНЫХ ЗАПАСОВ В РАМКАХ ЗАТРАТ НА ИКТ</w:t>
      </w:r>
    </w:p>
    <w:p w:rsidR="00C54BD1" w:rsidRDefault="00C54BD1"/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lastRenderedPageBreak/>
        <w:t>Нормативы на приобретение бланочной продукции и иной типографской продукции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7847"/>
        <w:gridCol w:w="3673"/>
        <w:gridCol w:w="2975"/>
      </w:tblGrid>
      <w:tr w:rsidR="00C54BD1">
        <w:trPr>
          <w:trHeight w:val="57"/>
        </w:trPr>
        <w:tc>
          <w:tcPr>
            <w:tcW w:w="288" w:type="pct"/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п/п</w:t>
            </w:r>
          </w:p>
        </w:tc>
        <w:tc>
          <w:tcPr>
            <w:tcW w:w="2551" w:type="pct"/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Наименование</w:t>
            </w:r>
          </w:p>
        </w:tc>
        <w:tc>
          <w:tcPr>
            <w:tcW w:w="1194" w:type="pct"/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Количество в год не более,*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компл, ед., шт.</w:t>
            </w:r>
          </w:p>
        </w:tc>
        <w:tc>
          <w:tcPr>
            <w:tcW w:w="967" w:type="pct"/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Цена за единицу **</w:t>
            </w:r>
          </w:p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не более</w:t>
            </w:r>
          </w:p>
        </w:tc>
      </w:tr>
      <w:tr w:rsidR="00C54BD1">
        <w:trPr>
          <w:trHeight w:val="57"/>
        </w:trPr>
        <w:tc>
          <w:tcPr>
            <w:tcW w:w="288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551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Изготовление бланков, печатной продукции прочей (благодарственных писем, почетных грамот и прочего)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15 000 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500,00 руб.</w:t>
            </w:r>
          </w:p>
        </w:tc>
      </w:tr>
      <w:tr w:rsidR="00C54BD1">
        <w:trPr>
          <w:trHeight w:val="57"/>
        </w:trPr>
        <w:tc>
          <w:tcPr>
            <w:tcW w:w="288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2</w:t>
            </w:r>
          </w:p>
        </w:tc>
        <w:tc>
          <w:tcPr>
            <w:tcW w:w="2551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Папка «Почетная грамота» с вкладышем 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2 000 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600,00 руб.</w:t>
            </w:r>
          </w:p>
        </w:tc>
      </w:tr>
      <w:tr w:rsidR="00C54BD1">
        <w:trPr>
          <w:trHeight w:val="57"/>
        </w:trPr>
        <w:tc>
          <w:tcPr>
            <w:tcW w:w="288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3</w:t>
            </w:r>
          </w:p>
        </w:tc>
        <w:tc>
          <w:tcPr>
            <w:tcW w:w="2551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Папка «Благодарственное письмо» с вкладышем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2 000 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600,00 руб.</w:t>
            </w:r>
          </w:p>
        </w:tc>
      </w:tr>
      <w:tr w:rsidR="00C54BD1">
        <w:trPr>
          <w:trHeight w:val="57"/>
        </w:trPr>
        <w:tc>
          <w:tcPr>
            <w:tcW w:w="288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4</w:t>
            </w:r>
          </w:p>
        </w:tc>
        <w:tc>
          <w:tcPr>
            <w:tcW w:w="2551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Поздравительные открытки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1 000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250,00 руб.</w:t>
            </w:r>
          </w:p>
        </w:tc>
      </w:tr>
      <w:tr w:rsidR="00C54BD1">
        <w:trPr>
          <w:trHeight w:val="57"/>
        </w:trPr>
        <w:tc>
          <w:tcPr>
            <w:tcW w:w="288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5</w:t>
            </w:r>
          </w:p>
        </w:tc>
        <w:tc>
          <w:tcPr>
            <w:tcW w:w="2551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Вкладыш в открытку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1 000 </w:t>
            </w:r>
          </w:p>
        </w:tc>
        <w:tc>
          <w:tcPr>
            <w:tcW w:w="967" w:type="pct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100,00 руб.</w:t>
            </w:r>
          </w:p>
        </w:tc>
      </w:tr>
      <w:tr w:rsidR="00C54BD1">
        <w:trPr>
          <w:trHeight w:val="57"/>
        </w:trPr>
        <w:tc>
          <w:tcPr>
            <w:tcW w:w="288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val="en-US" w:eastAsia="ru-RU"/>
              </w:rPr>
              <w:t>6</w:t>
            </w:r>
          </w:p>
        </w:tc>
        <w:tc>
          <w:tcPr>
            <w:tcW w:w="2551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Конверт к открыткам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1 000</w:t>
            </w:r>
          </w:p>
        </w:tc>
        <w:tc>
          <w:tcPr>
            <w:tcW w:w="967" w:type="pct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100,00 руб.</w:t>
            </w:r>
          </w:p>
        </w:tc>
      </w:tr>
      <w:tr w:rsidR="00C54BD1">
        <w:trPr>
          <w:trHeight w:val="57"/>
        </w:trPr>
        <w:tc>
          <w:tcPr>
            <w:tcW w:w="288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7</w:t>
            </w:r>
          </w:p>
        </w:tc>
        <w:tc>
          <w:tcPr>
            <w:tcW w:w="2551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Папка адресная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1 500 </w:t>
            </w:r>
          </w:p>
        </w:tc>
        <w:tc>
          <w:tcPr>
            <w:tcW w:w="967" w:type="pct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450,00 руб.</w:t>
            </w:r>
          </w:p>
        </w:tc>
      </w:tr>
      <w:tr w:rsidR="00C54BD1">
        <w:trPr>
          <w:trHeight w:val="57"/>
        </w:trPr>
        <w:tc>
          <w:tcPr>
            <w:tcW w:w="288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8</w:t>
            </w:r>
          </w:p>
        </w:tc>
        <w:tc>
          <w:tcPr>
            <w:tcW w:w="2551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Визитка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500</w:t>
            </w:r>
          </w:p>
        </w:tc>
        <w:tc>
          <w:tcPr>
            <w:tcW w:w="967" w:type="pct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150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,00 руб.</w:t>
            </w:r>
          </w:p>
        </w:tc>
      </w:tr>
      <w:tr w:rsidR="00C54BD1">
        <w:trPr>
          <w:trHeight w:val="57"/>
        </w:trPr>
        <w:tc>
          <w:tcPr>
            <w:tcW w:w="288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551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Вкладыши в трудовую книжку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400</w:t>
            </w:r>
          </w:p>
        </w:tc>
        <w:tc>
          <w:tcPr>
            <w:tcW w:w="967" w:type="pct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600,00 руб.</w:t>
            </w:r>
          </w:p>
        </w:tc>
      </w:tr>
      <w:tr w:rsidR="00C54BD1">
        <w:trPr>
          <w:trHeight w:val="57"/>
        </w:trPr>
        <w:tc>
          <w:tcPr>
            <w:tcW w:w="288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1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Изготовление бланков, печатной продукции прочей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По потребности</w:t>
            </w:r>
          </w:p>
        </w:tc>
        <w:tc>
          <w:tcPr>
            <w:tcW w:w="967" w:type="pct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100,00 руб.</w:t>
            </w:r>
          </w:p>
        </w:tc>
      </w:tr>
      <w:tr w:rsidR="00C54BD1">
        <w:trPr>
          <w:trHeight w:val="57"/>
        </w:trPr>
        <w:tc>
          <w:tcPr>
            <w:tcW w:w="288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551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Продукция с логотипом (сувенирная продукция, подарочные коробки, пакеты и др.)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По потребности</w:t>
            </w:r>
          </w:p>
        </w:tc>
        <w:tc>
          <w:tcPr>
            <w:tcW w:w="967" w:type="pct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10 000,00 руб.</w:t>
            </w:r>
          </w:p>
        </w:tc>
      </w:tr>
      <w:tr w:rsidR="00C54BD1">
        <w:trPr>
          <w:trHeight w:val="57"/>
        </w:trPr>
        <w:tc>
          <w:tcPr>
            <w:tcW w:w="288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551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Календарь настенный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Не более 1 единицы на кабинет</w:t>
            </w:r>
          </w:p>
        </w:tc>
        <w:tc>
          <w:tcPr>
            <w:tcW w:w="967" w:type="pct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1000,00 руб.</w:t>
            </w:r>
          </w:p>
        </w:tc>
      </w:tr>
      <w:tr w:rsidR="00C54BD1">
        <w:trPr>
          <w:trHeight w:val="57"/>
        </w:trPr>
        <w:tc>
          <w:tcPr>
            <w:tcW w:w="288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551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Календарь настольный 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Не более 1 единицы на сотрудника</w:t>
            </w:r>
          </w:p>
        </w:tc>
        <w:tc>
          <w:tcPr>
            <w:tcW w:w="967" w:type="pct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300,00 руб.</w:t>
            </w:r>
          </w:p>
        </w:tc>
      </w:tr>
      <w:tr w:rsidR="00C54BD1">
        <w:trPr>
          <w:trHeight w:val="57"/>
        </w:trPr>
        <w:tc>
          <w:tcPr>
            <w:tcW w:w="288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551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Календарь карманный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Не более 1 единицы на сотрудника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100,00 руб.</w:t>
            </w:r>
          </w:p>
        </w:tc>
      </w:tr>
    </w:tbl>
    <w:p w:rsidR="00C54BD1" w:rsidRDefault="008B30AA">
      <w:pPr>
        <w:spacing w:after="0"/>
        <w:ind w:left="-142" w:right="-141" w:firstLine="850"/>
        <w:jc w:val="both"/>
        <w:rPr>
          <w:rFonts w:ascii="Times New Roman" w:eastAsiaTheme="minorHAnsi" w:hAnsi="Times New Roman"/>
          <w:i/>
          <w:sz w:val="26"/>
          <w:szCs w:val="26"/>
          <w:highlight w:val="white"/>
        </w:rPr>
      </w:pPr>
      <w:r>
        <w:rPr>
          <w:rFonts w:ascii="Times New Roman" w:eastAsiaTheme="minorHAnsi" w:hAnsi="Times New Roman"/>
          <w:i/>
          <w:sz w:val="26"/>
          <w:szCs w:val="26"/>
          <w:highlight w:val="white"/>
        </w:rPr>
        <w:t>*Количество печатной продукции для обеспечения деятельности Министерства и подведомственных ему учреждений может отличаться от приведенного в зависимости от решаемых задач. При этом закупка печатной продукции осуществляется в пределах доведенных лимитов бю</w:t>
      </w:r>
      <w:r>
        <w:rPr>
          <w:rFonts w:ascii="Times New Roman" w:eastAsiaTheme="minorHAnsi" w:hAnsi="Times New Roman"/>
          <w:i/>
          <w:sz w:val="26"/>
          <w:szCs w:val="26"/>
          <w:highlight w:val="white"/>
        </w:rPr>
        <w:t>джетных обязательств на обеспечение функций Министерства и подведомственных ему учреждений.</w:t>
      </w:r>
    </w:p>
    <w:p w:rsidR="00C54BD1" w:rsidRDefault="008B30AA">
      <w:pPr>
        <w:spacing w:after="0"/>
        <w:ind w:left="-142" w:right="-141" w:firstLine="850"/>
        <w:jc w:val="both"/>
        <w:rPr>
          <w:rFonts w:ascii="Times New Roman" w:eastAsiaTheme="minorHAnsi" w:hAnsi="Times New Roman"/>
          <w:i/>
          <w:sz w:val="26"/>
          <w:szCs w:val="26"/>
          <w:highlight w:val="white"/>
        </w:rPr>
      </w:pPr>
      <w:r>
        <w:rPr>
          <w:rFonts w:ascii="Times New Roman" w:eastAsiaTheme="minorHAnsi" w:hAnsi="Times New Roman"/>
          <w:i/>
          <w:sz w:val="26"/>
          <w:szCs w:val="26"/>
          <w:highlight w:val="white"/>
        </w:rPr>
        <w:t>**Стоимость печатной продукции может изменяться в зависимости от формата, объема, качества бумаги, количества фотоматериалов, красочности и переплета.</w:t>
      </w:r>
    </w:p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</w:t>
      </w: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 xml:space="preserve"> приобретение канцелярских принадлежностей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Style w:val="ac"/>
        <w:tblW w:w="15276" w:type="dxa"/>
        <w:tblLook w:val="04A0" w:firstRow="1" w:lastRow="0" w:firstColumn="1" w:lastColumn="0" w:noHBand="0" w:noVBand="1"/>
      </w:tblPr>
      <w:tblGrid>
        <w:gridCol w:w="7338"/>
        <w:gridCol w:w="1842"/>
        <w:gridCol w:w="3828"/>
        <w:gridCol w:w="2268"/>
      </w:tblGrid>
      <w:tr w:rsidR="00C54BD1">
        <w:trPr>
          <w:tblHeader/>
        </w:trPr>
        <w:tc>
          <w:tcPr>
            <w:tcW w:w="7338" w:type="dxa"/>
            <w:shd w:val="clear" w:color="FFFFFF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Наименование</w:t>
            </w:r>
          </w:p>
        </w:tc>
        <w:tc>
          <w:tcPr>
            <w:tcW w:w="1842" w:type="dxa"/>
            <w:shd w:val="clear" w:color="FFFFFF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3828" w:type="dxa"/>
            <w:shd w:val="clear" w:color="FFFFFF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Норматив количества на одного сотрудника в год (не более)</w:t>
            </w:r>
          </w:p>
        </w:tc>
        <w:tc>
          <w:tcPr>
            <w:tcW w:w="2268" w:type="dxa"/>
            <w:shd w:val="clear" w:color="FFFFFF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Норматив цены на единицу товара (не более рублей)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Адресная папка (на подпись, срочно и др.)</w:t>
            </w:r>
          </w:p>
        </w:tc>
        <w:tc>
          <w:tcPr>
            <w:tcW w:w="18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900,00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Аккумуляторная батарейка АА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650,00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Аккумуляторная батарейка ААА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500,00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Антистеплер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100,00 </w:t>
            </w:r>
          </w:p>
        </w:tc>
      </w:tr>
      <w:tr w:rsidR="00C54BD1">
        <w:tc>
          <w:tcPr>
            <w:tcW w:w="7338" w:type="dxa"/>
            <w:shd w:val="clear" w:color="FFFFFF" w:fill="FFFFFF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Батарейки ААА</w:t>
            </w:r>
          </w:p>
        </w:tc>
        <w:tc>
          <w:tcPr>
            <w:tcW w:w="1842" w:type="dxa"/>
            <w:shd w:val="clear" w:color="FFFFFF" w:fill="FFFFFF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  <w:shd w:val="clear" w:color="FFFFFF" w:fill="FFFFFF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2268" w:type="dxa"/>
            <w:shd w:val="clear" w:color="FFFFFF" w:fill="FFFFFF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80,00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Батарейки АА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90,00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Батарейки С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200,00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Батарейки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300,00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Батарейки крона 9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320,00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Бейдж</w:t>
            </w:r>
            <w:r>
              <w:rPr>
                <w:rFonts w:ascii="Arial" w:eastAsia="Times New Roman" w:hAnsi="Arial" w:cs="Arial"/>
                <w:color w:val="363A47"/>
                <w:spacing w:val="3"/>
                <w:sz w:val="39"/>
                <w:szCs w:val="39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горизонтальный с зажимом и тесьмой</w:t>
            </w:r>
          </w:p>
          <w:p w:rsidR="00C54BD1" w:rsidRDefault="00C54B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350,00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Блок для записей непроклеенный (белый) 90*90*90 мм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180,00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Блок для записей непроклеенный (разноцветный) 90*90*90 мм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230,00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Блокнот А5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150,00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Блокнот А4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250,00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Бокс для бумаги (подставка для бумажного блока)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100,00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Бумага для офисной техники формата А4 (белая) (пачка – 500 листов)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пачка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350,00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Бумага для офисной техники формата А3 (белая)</w:t>
            </w:r>
            <w: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(пачка – 500 листов)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пачка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750,00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Бумага для заметок с клеевым краем 76*76 мм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330,00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Бумага для заметок с клеевым краем 51*51 мм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210,00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Бумага для заметок с клеевым краем 38*51 мм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106,00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Гелевая подушка</w:t>
            </w:r>
          </w:p>
        </w:tc>
        <w:tc>
          <w:tcPr>
            <w:tcW w:w="18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шт. 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98,00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Грифели для автоматического карандаша (в уп. – 12 шт.)</w:t>
            </w:r>
          </w:p>
        </w:tc>
        <w:tc>
          <w:tcPr>
            <w:tcW w:w="18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80,00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Диспенсер для скрепок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150,00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Дырокол на 20 л.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210,00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Дырокол на 60 л.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2100,00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Дырокол на 150 л.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6 200,00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Ежедневник недатированный 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620,00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Зажимы для бумаг 15 мм (в уп. – 12 шт.)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уп.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50,40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Зажимы для бумаг 19 мм (в уп. – 12 шт.)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уп.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84,50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Зажимы для бумаг 25 мм (в уп. – 12 шт.)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уп.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120,00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Зажимы для бумаг 32 мм (в уп. – 12 шт.)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уп.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154,00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Зажимы для бумаг 41 мм (в уп. – 12 шт.)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уп.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260,00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Зажимы для бумаг 51 мм (в уп. – 12 шт.)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уп.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370,00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Закладки бумажные клейкие 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70,10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Закладки пластиковые клейкие 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165,00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Игла для прошивки документов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65,00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Календарь настенный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370,00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Календарь настольный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Калька А4 для оргтехники (в уп. – 100 шт.)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уп.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1 861,00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Калькулятор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1500,00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Карандаш механический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120,00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Карандаш чернографитовый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50,00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Картон А4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108,00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Клей-карандаш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138,00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Клей ПВА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70,00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Клей силикатный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Клейкая лента (скотч) узкий 19 мм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58,00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Клейкая лента (скотч) широкий 50 мм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149,00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Книга учёта (журнал)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292,00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Кнопки силовые (кнопки-гвоздики)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44,00 </w:t>
            </w:r>
          </w:p>
        </w:tc>
      </w:tr>
      <w:tr w:rsidR="00C54BD1">
        <w:tc>
          <w:tcPr>
            <w:tcW w:w="7338" w:type="dxa"/>
            <w:shd w:val="clear" w:color="FFFFFF" w:fill="FFFFFF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Корректирующая жидкость</w:t>
            </w:r>
          </w:p>
        </w:tc>
        <w:tc>
          <w:tcPr>
            <w:tcW w:w="1842" w:type="dxa"/>
            <w:shd w:val="clear" w:color="FFFFFF" w:fill="FFFFFF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  <w:shd w:val="clear" w:color="FFFFFF" w:fill="FFFFFF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FFFFFF" w:fill="FFFFFF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61,80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Корректор ленточный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146,00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Ручка- корректор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84,00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Корзина для бумаг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229,00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Конверт С4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более 1000 единиц в расчете на Министерство (учреждение)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10,25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Конверт С5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более 1000 единиц в расчете на Министерство (учреждение)</w:t>
            </w:r>
          </w:p>
        </w:tc>
        <w:tc>
          <w:tcPr>
            <w:tcW w:w="2268" w:type="dxa"/>
            <w:shd w:val="clear" w:color="FFFFFF" w:fill="FFFFFF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6,88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Конверты для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CD/DVD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более 100 единиц в расчете на Министерство (учреждение)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5,68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Короб архивный на 2-х завязках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541,00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Краска штемпельная (чёрная, синяя, фиолетовая)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67,30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Ластик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39,20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Линейка 15см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26,10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Линейка 20см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Линейка 30 см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38,40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Линейка 40 см 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71,50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Лоток для бумаг горизонтальный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323,00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Лоток для бумаг вертикальный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363,00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Лоток для бумаг горизонтальный (3-х секционный)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963,00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Лоток для бумаг вертикальный (3-х секционный)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716,00</w:t>
            </w:r>
          </w:p>
        </w:tc>
      </w:tr>
      <w:tr w:rsidR="00C54BD1">
        <w:trPr>
          <w:trHeight w:val="191"/>
        </w:trPr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Лупа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103,00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Маркер перманентный</w:t>
            </w:r>
          </w:p>
        </w:tc>
        <w:tc>
          <w:tcPr>
            <w:tcW w:w="18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137,00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Маркер-краска (лаковый)</w:t>
            </w:r>
          </w:p>
        </w:tc>
        <w:tc>
          <w:tcPr>
            <w:tcW w:w="18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135,00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Маркеры-текстовыделители (в уп. – 4 шт.)</w:t>
            </w:r>
          </w:p>
        </w:tc>
        <w:tc>
          <w:tcPr>
            <w:tcW w:w="18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255,00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Набор настольный канцелярский с наполнением 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(для руководящего состава)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9 763,00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Набор настольный канцелярский с наполнением 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(для всех остальных сотрудников)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767,00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Набор гелевых ручек (4 цвета)</w:t>
            </w:r>
          </w:p>
        </w:tc>
        <w:tc>
          <w:tcPr>
            <w:tcW w:w="18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170,00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Набор шариковых ручек (4 цвета)</w:t>
            </w:r>
          </w:p>
        </w:tc>
        <w:tc>
          <w:tcPr>
            <w:tcW w:w="18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124,00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Нить прошивная (до 1 000 м)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207,00 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Нож канцелярский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Ножницы канцелярские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189,00</w:t>
            </w:r>
          </w:p>
        </w:tc>
      </w:tr>
      <w:tr w:rsidR="00C54BD1">
        <w:trPr>
          <w:trHeight w:val="277"/>
        </w:trPr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Нумератор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1050,00</w:t>
            </w:r>
          </w:p>
        </w:tc>
      </w:tr>
      <w:tr w:rsidR="00C54BD1">
        <w:trPr>
          <w:trHeight w:val="199"/>
        </w:trPr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Обложка для переплёта (в уп. – 100 шт.)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уп.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1047,00</w:t>
            </w:r>
          </w:p>
        </w:tc>
      </w:tr>
      <w:tr w:rsidR="00C54BD1">
        <w:trPr>
          <w:trHeight w:val="967"/>
        </w:trPr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Органайзер без наполнения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260,00</w:t>
            </w:r>
          </w:p>
        </w:tc>
      </w:tr>
      <w:tr w:rsidR="00C54BD1">
        <w:trPr>
          <w:trHeight w:val="272"/>
        </w:trPr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Папка А4 на 100 прозрачных страниц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323,00</w:t>
            </w:r>
          </w:p>
        </w:tc>
      </w:tr>
      <w:tr w:rsidR="00C54BD1">
        <w:trPr>
          <w:trHeight w:val="219"/>
        </w:trPr>
        <w:tc>
          <w:tcPr>
            <w:tcW w:w="7338" w:type="dxa"/>
          </w:tcPr>
          <w:p w:rsidR="00C54BD1" w:rsidRDefault="008B30AA">
            <w:r>
              <w:rPr>
                <w:rFonts w:ascii="Times New Roman" w:hAnsi="Times New Roman"/>
                <w:sz w:val="26"/>
                <w:szCs w:val="26"/>
              </w:rPr>
              <w:t>Папка А4 на 40 прозрачных страниц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192,00</w:t>
            </w:r>
          </w:p>
        </w:tc>
      </w:tr>
      <w:tr w:rsidR="00C54BD1">
        <w:trPr>
          <w:trHeight w:val="70"/>
        </w:trPr>
        <w:tc>
          <w:tcPr>
            <w:tcW w:w="7338" w:type="dxa"/>
          </w:tcPr>
          <w:p w:rsidR="00C54BD1" w:rsidRDefault="008B30AA">
            <w:r>
              <w:rPr>
                <w:rFonts w:ascii="Times New Roman" w:hAnsi="Times New Roman"/>
                <w:sz w:val="26"/>
                <w:szCs w:val="26"/>
              </w:rPr>
              <w:t>Папка А4 на 20 прозрачных страниц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118,00</w:t>
            </w:r>
          </w:p>
        </w:tc>
      </w:tr>
      <w:tr w:rsidR="00C54BD1">
        <w:trPr>
          <w:trHeight w:val="232"/>
        </w:trPr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Папка архивная с гребешком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255,00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Папка архивная на кнопке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286,00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Папка архивная на резинках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165,00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Папка архивная на завязках от 40 мм до 70 мм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126,00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Папка архивная на завязках от 80 мм до 90 мм 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Папка архивная на завязках 100 мм 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338,00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Папка архивная на завязках 150 мм 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375,00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Папка конверт на молнии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74,60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Папка конверт с кнопкой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65,80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Папка с арочным механизмом 50 мм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287,00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Папка с арочным механизмом 80 мм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320,00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Папка-скоросшиватель пластиковый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28,70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Папка с зажимом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128,00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Папка с завязками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25,30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Папка на кольцах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292,00</w:t>
            </w:r>
          </w:p>
        </w:tc>
      </w:tr>
      <w:tr w:rsidR="00C54BD1">
        <w:tc>
          <w:tcPr>
            <w:tcW w:w="7338" w:type="dxa"/>
            <w:shd w:val="clear" w:color="FFFFFF" w:fill="FFFFFF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Папка с резинками</w:t>
            </w:r>
          </w:p>
        </w:tc>
        <w:tc>
          <w:tcPr>
            <w:tcW w:w="1842" w:type="dxa"/>
            <w:shd w:val="clear" w:color="FFFFFF" w:fill="FFFFFF"/>
          </w:tcPr>
          <w:p w:rsidR="00C54BD1" w:rsidRDefault="008B30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  <w:shd w:val="clear" w:color="FFFFFF" w:fill="FFFFFF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shd w:val="clear" w:color="FFFFFF" w:fill="FFFFFF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77,52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Папка с файлами до 40 карманов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157,00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Папка с файлами до 100 карманов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323,00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Папка уголок А4 цветная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42,70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Папка уголок А4 прозрачная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22,30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Папка с пружинным механизмом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317,00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Папка-скоросшиватель «Дело», картон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27,70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Папка «Дело» без скоросшивателя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22,50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Планинг настольный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322,00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Пластилин </w:t>
            </w:r>
          </w:p>
        </w:tc>
        <w:tc>
          <w:tcPr>
            <w:tcW w:w="18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пачка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206,00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Подкладка на стол</w:t>
            </w:r>
          </w:p>
        </w:tc>
        <w:tc>
          <w:tcPr>
            <w:tcW w:w="18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1266,00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Пружины для переплета (разных документов)</w:t>
            </w:r>
          </w:p>
        </w:tc>
        <w:tc>
          <w:tcPr>
            <w:tcW w:w="18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568,00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Разделитель листов</w:t>
            </w:r>
          </w:p>
        </w:tc>
        <w:tc>
          <w:tcPr>
            <w:tcW w:w="18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уп. 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166,00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Рамка для грамот (формат А4)</w:t>
            </w:r>
          </w:p>
        </w:tc>
        <w:tc>
          <w:tcPr>
            <w:tcW w:w="18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более 1000 единиц в расчете на Министерство (учреждение)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375,00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Рамка для грамот (формат А3)</w:t>
            </w:r>
          </w:p>
        </w:tc>
        <w:tc>
          <w:tcPr>
            <w:tcW w:w="18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более 100 единиц в расчете на Министерство (учреждение)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401,00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Резинка канцелярская (в уп. – 100 шт.)</w:t>
            </w:r>
          </w:p>
        </w:tc>
        <w:tc>
          <w:tcPr>
            <w:tcW w:w="18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уп. 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145,00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Ручка шариковая синяя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 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Ручка шариковая цветная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65,70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Ручка гелевая синяя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 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56,40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Ручка гелевая цветная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Ручка капилярная (цвет чернил в ассортименте)</w:t>
            </w:r>
          </w:p>
        </w:tc>
        <w:tc>
          <w:tcPr>
            <w:tcW w:w="18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50,20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Скобы для степлера №10 (в уп. – 1000 шт.)</w:t>
            </w:r>
          </w:p>
        </w:tc>
        <w:tc>
          <w:tcPr>
            <w:tcW w:w="18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37,50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Скобы для степлера № 23/13 (в уп. – 1000 шт.)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уп.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108,00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Скобы для степлера № 24/6 (в уп. – 1000 шт.)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уп.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62,40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Скобы для степлера № 26/6 (в уп. – 1000 шт.)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52,60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Скрепки 28 мм (в уп. – 100 шт.)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уп.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 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53,20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Скрепки 50 мм (в уп. – 100 шт.)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уп.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163,00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Степлер №10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Степлер № 24/6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282,00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Степлер брошюровочный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1610,00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Текстовыделитель (цвета ассорти)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63,40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Тетрадь А5, спираль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42,90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Тетрадь А4, спираль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160,00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Точилка для карандашей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54,10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Точилка механическая </w:t>
            </w:r>
          </w:p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карандашей</w:t>
            </w:r>
          </w:p>
        </w:tc>
        <w:tc>
          <w:tcPr>
            <w:tcW w:w="1842" w:type="dxa"/>
          </w:tcPr>
          <w:p w:rsidR="00C54BD1" w:rsidRDefault="008B30A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359,00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Файлы повышенного объема (мультифора) упаковка 10 шт.</w:t>
            </w:r>
          </w:p>
        </w:tc>
        <w:tc>
          <w:tcPr>
            <w:tcW w:w="18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600,00 руб.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Файлы (мультифора) упаковка 100 шт.</w:t>
            </w:r>
          </w:p>
        </w:tc>
        <w:tc>
          <w:tcPr>
            <w:tcW w:w="18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364,00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Чистящие салфетки для оргтехники (100 шт. в упаковке)</w:t>
            </w:r>
          </w:p>
        </w:tc>
        <w:tc>
          <w:tcPr>
            <w:tcW w:w="1842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уп.</w:t>
            </w: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222,00</w:t>
            </w:r>
          </w:p>
        </w:tc>
      </w:tr>
      <w:tr w:rsidR="00C54BD1"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Штамп самонаборный</w:t>
            </w:r>
          </w:p>
        </w:tc>
        <w:tc>
          <w:tcPr>
            <w:tcW w:w="1842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2055,00</w:t>
            </w:r>
          </w:p>
        </w:tc>
      </w:tr>
      <w:tr w:rsidR="00C54BD1">
        <w:trPr>
          <w:trHeight w:val="323"/>
        </w:trPr>
        <w:tc>
          <w:tcPr>
            <w:tcW w:w="7338" w:type="dxa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Штемпельная подушка сменная для печатей (разных форматов)</w:t>
            </w:r>
          </w:p>
        </w:tc>
        <w:tc>
          <w:tcPr>
            <w:tcW w:w="1842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217,00</w:t>
            </w:r>
          </w:p>
        </w:tc>
      </w:tr>
      <w:tr w:rsidR="00C54BD1">
        <w:tc>
          <w:tcPr>
            <w:tcW w:w="7338" w:type="dxa"/>
            <w:shd w:val="clear" w:color="FFFFFF" w:fill="FFFFFF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Шило канцелярское</w:t>
            </w:r>
          </w:p>
        </w:tc>
        <w:tc>
          <w:tcPr>
            <w:tcW w:w="1842" w:type="dxa"/>
            <w:shd w:val="clear" w:color="FFFFFF" w:fill="FFFFFF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8" w:type="dxa"/>
            <w:shd w:val="clear" w:color="FFFFFF" w:fill="FFFFFF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shd w:val="clear" w:color="FFFFFF" w:fill="FFFFFF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75,69</w:t>
            </w:r>
          </w:p>
        </w:tc>
      </w:tr>
      <w:tr w:rsidR="00C54BD1">
        <w:tc>
          <w:tcPr>
            <w:tcW w:w="7338" w:type="dxa"/>
            <w:shd w:val="clear" w:color="FFFFFF" w:fill="FFFFFF"/>
          </w:tcPr>
          <w:p w:rsidR="00C54BD1" w:rsidRDefault="008B30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Шпагат в бобине до 600 м</w:t>
            </w:r>
          </w:p>
        </w:tc>
        <w:tc>
          <w:tcPr>
            <w:tcW w:w="1842" w:type="dxa"/>
            <w:shd w:val="clear" w:color="FFFFFF" w:fill="FFFFFF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8" w:type="dxa"/>
            <w:shd w:val="clear" w:color="FFFFFF" w:fill="FFFFFF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shd w:val="clear" w:color="FFFFFF" w:fill="FFFFFF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692,00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приобретение хозяйственных товаров и принадлежностей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Style w:val="ac"/>
        <w:tblW w:w="15304" w:type="dxa"/>
        <w:tblLook w:val="04A0" w:firstRow="1" w:lastRow="0" w:firstColumn="1" w:lastColumn="0" w:noHBand="0" w:noVBand="1"/>
      </w:tblPr>
      <w:tblGrid>
        <w:gridCol w:w="5547"/>
        <w:gridCol w:w="4925"/>
        <w:gridCol w:w="2091"/>
        <w:gridCol w:w="2741"/>
      </w:tblGrid>
      <w:tr w:rsidR="00C54BD1">
        <w:trPr>
          <w:tblHeader/>
        </w:trPr>
        <w:tc>
          <w:tcPr>
            <w:tcW w:w="5547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Наименование</w:t>
            </w:r>
          </w:p>
        </w:tc>
        <w:tc>
          <w:tcPr>
            <w:tcW w:w="4925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</w:t>
            </w:r>
          </w:p>
        </w:tc>
        <w:tc>
          <w:tcPr>
            <w:tcW w:w="2091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Цена за единицу не более</w:t>
            </w:r>
          </w:p>
        </w:tc>
        <w:tc>
          <w:tcPr>
            <w:tcW w:w="2741" w:type="dxa"/>
            <w:shd w:val="clear" w:color="auto" w:fill="FFFFFF" w:themeFill="background1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Примечание</w:t>
            </w:r>
          </w:p>
        </w:tc>
      </w:tr>
      <w:tr w:rsidR="00C54BD1">
        <w:trPr>
          <w:trHeight w:val="299"/>
        </w:trPr>
        <w:tc>
          <w:tcPr>
            <w:tcW w:w="5547" w:type="dxa"/>
            <w:vMerge w:val="restart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Бумага туалетная</w:t>
            </w:r>
          </w:p>
        </w:tc>
        <w:tc>
          <w:tcPr>
            <w:tcW w:w="4925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209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,00 руб.</w:t>
            </w:r>
          </w:p>
        </w:tc>
        <w:tc>
          <w:tcPr>
            <w:tcW w:w="2741" w:type="dxa"/>
            <w:vMerge w:val="restart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C54BD1">
        <w:trPr>
          <w:trHeight w:val="299"/>
        </w:trPr>
        <w:tc>
          <w:tcPr>
            <w:tcW w:w="5547" w:type="dxa"/>
            <w:vMerge w:val="restart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Бумага туалетная для диспенсера</w:t>
            </w:r>
          </w:p>
        </w:tc>
        <w:tc>
          <w:tcPr>
            <w:tcW w:w="4925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209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1 500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,00 руб.</w:t>
            </w:r>
          </w:p>
        </w:tc>
        <w:tc>
          <w:tcPr>
            <w:tcW w:w="2741" w:type="dxa"/>
            <w:vMerge w:val="restart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C54BD1">
        <w:trPr>
          <w:trHeight w:val="299"/>
        </w:trPr>
        <w:tc>
          <w:tcPr>
            <w:tcW w:w="5547" w:type="dxa"/>
            <w:vMerge w:val="restart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Полотенце бумажное в рулонах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для диспенсера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(упаковка не менее 6 рулонов)</w:t>
            </w:r>
          </w:p>
        </w:tc>
        <w:tc>
          <w:tcPr>
            <w:tcW w:w="4925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209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4 000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,00 руб.</w:t>
            </w:r>
          </w:p>
        </w:tc>
        <w:tc>
          <w:tcPr>
            <w:tcW w:w="2741" w:type="dxa"/>
            <w:vMerge w:val="restart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C54BD1">
        <w:trPr>
          <w:trHeight w:val="299"/>
        </w:trPr>
        <w:tc>
          <w:tcPr>
            <w:tcW w:w="5547" w:type="dxa"/>
            <w:vMerge w:val="restart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Полотенце бумажное листовое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для диспенсера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(упаковка не менее 6 упаковок)</w:t>
            </w:r>
          </w:p>
          <w:p w:rsidR="00C54BD1" w:rsidRDefault="00C54B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4925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209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4 000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,00 руб.</w:t>
            </w:r>
          </w:p>
        </w:tc>
        <w:tc>
          <w:tcPr>
            <w:tcW w:w="2741" w:type="dxa"/>
            <w:vMerge w:val="restart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C54BD1">
        <w:trPr>
          <w:trHeight w:val="299"/>
        </w:trPr>
        <w:tc>
          <w:tcPr>
            <w:tcW w:w="5547" w:type="dxa"/>
            <w:vMerge w:val="restart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Мыло жидкое</w:t>
            </w:r>
          </w:p>
        </w:tc>
        <w:tc>
          <w:tcPr>
            <w:tcW w:w="4925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209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250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,00 руб.</w:t>
            </w:r>
          </w:p>
        </w:tc>
        <w:tc>
          <w:tcPr>
            <w:tcW w:w="2741" w:type="dxa"/>
            <w:vMerge w:val="restart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C54BD1">
        <w:tc>
          <w:tcPr>
            <w:tcW w:w="5547" w:type="dxa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Мыло жидкое (до 5 л)</w:t>
            </w:r>
          </w:p>
        </w:tc>
        <w:tc>
          <w:tcPr>
            <w:tcW w:w="4925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2091" w:type="dxa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700,00 руб.</w:t>
            </w:r>
          </w:p>
        </w:tc>
        <w:tc>
          <w:tcPr>
            <w:tcW w:w="2741" w:type="dxa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C54BD1">
        <w:trPr>
          <w:trHeight w:val="299"/>
        </w:trPr>
        <w:tc>
          <w:tcPr>
            <w:tcW w:w="5547" w:type="dxa"/>
            <w:vMerge w:val="restart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Средство чистящее</w:t>
            </w:r>
          </w:p>
        </w:tc>
        <w:tc>
          <w:tcPr>
            <w:tcW w:w="4925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209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700,00 руб.</w:t>
            </w:r>
          </w:p>
        </w:tc>
        <w:tc>
          <w:tcPr>
            <w:tcW w:w="2741" w:type="dxa"/>
            <w:vMerge w:val="restart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C54BD1">
        <w:trPr>
          <w:trHeight w:val="299"/>
        </w:trPr>
        <w:tc>
          <w:tcPr>
            <w:tcW w:w="5547" w:type="dxa"/>
            <w:vMerge w:val="restart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Средство моющее</w:t>
            </w:r>
          </w:p>
        </w:tc>
        <w:tc>
          <w:tcPr>
            <w:tcW w:w="4925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209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700,00 руб.</w:t>
            </w:r>
          </w:p>
        </w:tc>
        <w:tc>
          <w:tcPr>
            <w:tcW w:w="2741" w:type="dxa"/>
            <w:vMerge w:val="restart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C54BD1">
        <w:trPr>
          <w:trHeight w:val="299"/>
        </w:trPr>
        <w:tc>
          <w:tcPr>
            <w:tcW w:w="5547" w:type="dxa"/>
            <w:vMerge w:val="restart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Средство дезинфицирующее</w:t>
            </w:r>
          </w:p>
        </w:tc>
        <w:tc>
          <w:tcPr>
            <w:tcW w:w="4925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209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1 000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,00 руб.</w:t>
            </w:r>
          </w:p>
        </w:tc>
        <w:tc>
          <w:tcPr>
            <w:tcW w:w="2741" w:type="dxa"/>
            <w:vMerge w:val="restart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C54BD1">
        <w:trPr>
          <w:trHeight w:val="313"/>
        </w:trPr>
        <w:tc>
          <w:tcPr>
            <w:tcW w:w="5547" w:type="dxa"/>
            <w:vMerge w:val="restart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Салфетки влажные</w:t>
            </w:r>
          </w:p>
        </w:tc>
        <w:tc>
          <w:tcPr>
            <w:tcW w:w="4925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209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,00 руб.</w:t>
            </w:r>
          </w:p>
        </w:tc>
        <w:tc>
          <w:tcPr>
            <w:tcW w:w="2741" w:type="dxa"/>
            <w:vMerge w:val="restart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C54BD1">
        <w:trPr>
          <w:trHeight w:val="299"/>
        </w:trPr>
        <w:tc>
          <w:tcPr>
            <w:tcW w:w="5547" w:type="dxa"/>
            <w:vMerge w:val="restart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Салфетки бумажные</w:t>
            </w:r>
          </w:p>
        </w:tc>
        <w:tc>
          <w:tcPr>
            <w:tcW w:w="4925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209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,00 руб.</w:t>
            </w:r>
          </w:p>
        </w:tc>
        <w:tc>
          <w:tcPr>
            <w:tcW w:w="2741" w:type="dxa"/>
            <w:vMerge w:val="restart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C54BD1">
        <w:trPr>
          <w:trHeight w:val="299"/>
        </w:trPr>
        <w:tc>
          <w:tcPr>
            <w:tcW w:w="5547" w:type="dxa"/>
            <w:vMerge w:val="restart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Салфетки дезинфицирующее</w:t>
            </w:r>
          </w:p>
        </w:tc>
        <w:tc>
          <w:tcPr>
            <w:tcW w:w="4925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</w:tc>
        <w:tc>
          <w:tcPr>
            <w:tcW w:w="209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00,00 руб.</w:t>
            </w:r>
          </w:p>
        </w:tc>
        <w:tc>
          <w:tcPr>
            <w:tcW w:w="2741" w:type="dxa"/>
            <w:vMerge w:val="restart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C54BD1">
        <w:trPr>
          <w:trHeight w:val="299"/>
        </w:trPr>
        <w:tc>
          <w:tcPr>
            <w:tcW w:w="5547" w:type="dxa"/>
            <w:vMerge w:val="restart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Одноразовые сиденья для унитаза для диспенсера</w:t>
            </w:r>
          </w:p>
        </w:tc>
        <w:tc>
          <w:tcPr>
            <w:tcW w:w="4925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По потребности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209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1 000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,00 руб.</w:t>
            </w:r>
          </w:p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41" w:type="dxa"/>
            <w:vMerge w:val="restart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C54BD1">
        <w:trPr>
          <w:trHeight w:val="299"/>
        </w:trPr>
        <w:tc>
          <w:tcPr>
            <w:tcW w:w="5547" w:type="dxa"/>
            <w:vMerge w:val="restart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Диспенсер для жидкого мыла</w:t>
            </w:r>
          </w:p>
        </w:tc>
        <w:tc>
          <w:tcPr>
            <w:tcW w:w="4925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 единицы на туалет</w:t>
            </w:r>
          </w:p>
        </w:tc>
        <w:tc>
          <w:tcPr>
            <w:tcW w:w="209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5 200,00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руб.</w:t>
            </w:r>
          </w:p>
        </w:tc>
        <w:tc>
          <w:tcPr>
            <w:tcW w:w="2741" w:type="dxa"/>
            <w:vMerge w:val="restart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C54BD1">
        <w:trPr>
          <w:trHeight w:val="299"/>
        </w:trPr>
        <w:tc>
          <w:tcPr>
            <w:tcW w:w="5547" w:type="dxa"/>
            <w:vMerge w:val="restart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Диспенсер для бумажных полотенец</w:t>
            </w:r>
          </w:p>
        </w:tc>
        <w:tc>
          <w:tcPr>
            <w:tcW w:w="4925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 на санузел</w:t>
            </w:r>
          </w:p>
        </w:tc>
        <w:tc>
          <w:tcPr>
            <w:tcW w:w="209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5 200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,00 руб.</w:t>
            </w:r>
          </w:p>
        </w:tc>
        <w:tc>
          <w:tcPr>
            <w:tcW w:w="2741" w:type="dxa"/>
            <w:vMerge w:val="restart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C54BD1">
        <w:trPr>
          <w:trHeight w:val="299"/>
        </w:trPr>
        <w:tc>
          <w:tcPr>
            <w:tcW w:w="5547" w:type="dxa"/>
            <w:vMerge w:val="restart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Диспенсер для сидений</w:t>
            </w:r>
          </w:p>
        </w:tc>
        <w:tc>
          <w:tcPr>
            <w:tcW w:w="4925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 на кабину</w:t>
            </w:r>
          </w:p>
        </w:tc>
        <w:tc>
          <w:tcPr>
            <w:tcW w:w="209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6 500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,00 руб.</w:t>
            </w:r>
          </w:p>
        </w:tc>
        <w:tc>
          <w:tcPr>
            <w:tcW w:w="2741" w:type="dxa"/>
            <w:vMerge w:val="restart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C54BD1">
        <w:trPr>
          <w:trHeight w:val="299"/>
        </w:trPr>
        <w:tc>
          <w:tcPr>
            <w:tcW w:w="5547" w:type="dxa"/>
            <w:vMerge w:val="restart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Диспенсер для туалетной бумаги</w:t>
            </w:r>
          </w:p>
        </w:tc>
        <w:tc>
          <w:tcPr>
            <w:tcW w:w="4925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 на кабину</w:t>
            </w:r>
          </w:p>
        </w:tc>
        <w:tc>
          <w:tcPr>
            <w:tcW w:w="209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 200,00 руб.</w:t>
            </w:r>
          </w:p>
        </w:tc>
        <w:tc>
          <w:tcPr>
            <w:tcW w:w="2741" w:type="dxa"/>
            <w:vMerge w:val="restart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C54BD1">
        <w:trPr>
          <w:trHeight w:val="299"/>
        </w:trPr>
        <w:tc>
          <w:tcPr>
            <w:tcW w:w="5547" w:type="dxa"/>
            <w:vMerge w:val="restart"/>
          </w:tcPr>
          <w:p w:rsidR="00C54BD1" w:rsidRDefault="008B3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Сушилка для рук автоматическая</w:t>
            </w:r>
          </w:p>
        </w:tc>
        <w:tc>
          <w:tcPr>
            <w:tcW w:w="4925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Не более 2 единицы на туалет</w:t>
            </w:r>
          </w:p>
        </w:tc>
        <w:tc>
          <w:tcPr>
            <w:tcW w:w="2091" w:type="dxa"/>
            <w:vMerge w:val="restart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 000,00 руб.</w:t>
            </w:r>
          </w:p>
        </w:tc>
        <w:tc>
          <w:tcPr>
            <w:tcW w:w="2741" w:type="dxa"/>
            <w:vMerge w:val="restart"/>
          </w:tcPr>
          <w:p w:rsidR="00C54BD1" w:rsidRDefault="00C54B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:rsidR="00C54BD1" w:rsidRDefault="008B30AA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  <w:highlight w:val="white"/>
        </w:rPr>
      </w:pPr>
      <w:r>
        <w:rPr>
          <w:rFonts w:ascii="Times New Roman" w:hAnsi="Times New Roman"/>
          <w:i/>
          <w:sz w:val="26"/>
          <w:szCs w:val="26"/>
          <w:highlight w:val="white"/>
        </w:rPr>
        <w:t>Количество хозяйственных товаров и хозяйственных принадлежностей может отличаться от приведенного в зависимос</w:t>
      </w:r>
      <w:r>
        <w:rPr>
          <w:rFonts w:ascii="Times New Roman" w:hAnsi="Times New Roman"/>
          <w:i/>
          <w:sz w:val="26"/>
          <w:szCs w:val="26"/>
          <w:highlight w:val="white"/>
        </w:rPr>
        <w:t>ти от решаемых задач. При этом закупка на приобретение хозяйственных товаров и принадлежностей, не указанных в настоящем приложении, осуществляется исходя из фактической потребности, но не более лимитов бюджетных обязательств, предусмотренных на эти цели.</w:t>
      </w:r>
    </w:p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приобретение горюче-смазочных материалов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4777"/>
        <w:gridCol w:w="3307"/>
        <w:gridCol w:w="3101"/>
        <w:gridCol w:w="3049"/>
      </w:tblGrid>
      <w:tr w:rsidR="00C54BD1">
        <w:trPr>
          <w:trHeight w:val="945"/>
        </w:trPr>
        <w:tc>
          <w:tcPr>
            <w:tcW w:w="373" w:type="pct"/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№ п/п</w:t>
            </w:r>
          </w:p>
        </w:tc>
        <w:tc>
          <w:tcPr>
            <w:tcW w:w="1553" w:type="pct"/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Тип топлива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Единица измерения</w:t>
            </w: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Норматив количества (не более, в год на 1 транспортное средство)</w:t>
            </w:r>
          </w:p>
        </w:tc>
        <w:tc>
          <w:tcPr>
            <w:tcW w:w="991" w:type="pct"/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Норматив цены на единицу товара </w:t>
            </w:r>
          </w:p>
        </w:tc>
      </w:tr>
      <w:tr w:rsidR="00C54BD1">
        <w:trPr>
          <w:trHeight w:val="315"/>
        </w:trPr>
        <w:tc>
          <w:tcPr>
            <w:tcW w:w="373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1553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Бензин автомобильный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литр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10 000 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Не более 70,00 руб.</w:t>
            </w:r>
          </w:p>
        </w:tc>
      </w:tr>
      <w:tr w:rsidR="00C54BD1">
        <w:trPr>
          <w:trHeight w:val="315"/>
        </w:trPr>
        <w:tc>
          <w:tcPr>
            <w:tcW w:w="373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Масло моторное </w:t>
            </w:r>
          </w:p>
        </w:tc>
        <w:tc>
          <w:tcPr>
            <w:tcW w:w="1075" w:type="pct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литр</w:t>
            </w:r>
          </w:p>
        </w:tc>
        <w:tc>
          <w:tcPr>
            <w:tcW w:w="1008" w:type="pct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По потребности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Не более 1 600,00 руб.</w:t>
            </w:r>
          </w:p>
        </w:tc>
      </w:tr>
      <w:tr w:rsidR="00C54BD1">
        <w:trPr>
          <w:trHeight w:val="315"/>
        </w:trPr>
        <w:tc>
          <w:tcPr>
            <w:tcW w:w="373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Масло трансмиссионное</w:t>
            </w:r>
          </w:p>
        </w:tc>
        <w:tc>
          <w:tcPr>
            <w:tcW w:w="1075" w:type="pct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литр</w:t>
            </w:r>
          </w:p>
        </w:tc>
        <w:tc>
          <w:tcPr>
            <w:tcW w:w="1008" w:type="pct"/>
            <w:shd w:val="clear" w:color="auto" w:fill="auto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По потребности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Не более 1 600,00 руб.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приобретение запасных частей для транспортных средств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6235"/>
        <w:gridCol w:w="3774"/>
        <w:gridCol w:w="4497"/>
      </w:tblGrid>
      <w:tr w:rsidR="00C54BD1">
        <w:trPr>
          <w:trHeight w:val="945"/>
        </w:trPr>
        <w:tc>
          <w:tcPr>
            <w:tcW w:w="284" w:type="pct"/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№ п/п</w:t>
            </w:r>
          </w:p>
        </w:tc>
        <w:tc>
          <w:tcPr>
            <w:tcW w:w="2027" w:type="pct"/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Тип транспортного средства</w:t>
            </w:r>
          </w:p>
        </w:tc>
        <w:tc>
          <w:tcPr>
            <w:tcW w:w="1227" w:type="pct"/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Количество запасных частей на одно транспортное средство</w:t>
            </w:r>
          </w:p>
        </w:tc>
        <w:tc>
          <w:tcPr>
            <w:tcW w:w="1462" w:type="pct"/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Стоимость приобретения запасных частей на одно транспортное средство в год</w:t>
            </w:r>
          </w:p>
        </w:tc>
      </w:tr>
      <w:tr w:rsidR="00C54BD1">
        <w:trPr>
          <w:trHeight w:val="630"/>
        </w:trPr>
        <w:tc>
          <w:tcPr>
            <w:tcW w:w="284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027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Легковой автомобиль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не более 10 ед.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не более 200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 000,00 руб.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приобретение материальных запасов для нужд гражданской обороны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8327"/>
        <w:gridCol w:w="2879"/>
        <w:gridCol w:w="3301"/>
      </w:tblGrid>
      <w:tr w:rsidR="00C54BD1">
        <w:trPr>
          <w:trHeight w:val="293"/>
        </w:trPr>
        <w:tc>
          <w:tcPr>
            <w:tcW w:w="284" w:type="pct"/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№ п/п</w:t>
            </w:r>
          </w:p>
        </w:tc>
        <w:tc>
          <w:tcPr>
            <w:tcW w:w="2707" w:type="pct"/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Наименование расходных материалов</w:t>
            </w:r>
          </w:p>
        </w:tc>
        <w:tc>
          <w:tcPr>
            <w:tcW w:w="936" w:type="pct"/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Количество на одного работника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Предельная цена за единицу</w:t>
            </w:r>
          </w:p>
        </w:tc>
      </w:tr>
      <w:tr w:rsidR="00C54BD1">
        <w:trPr>
          <w:trHeight w:val="69"/>
        </w:trPr>
        <w:tc>
          <w:tcPr>
            <w:tcW w:w="284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2707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Гражданский противогаз ГП-7В и его модификации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шт.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Не более 3 300,00 руб.</w:t>
            </w:r>
          </w:p>
        </w:tc>
      </w:tr>
      <w:tr w:rsidR="00C54BD1">
        <w:trPr>
          <w:trHeight w:val="69"/>
        </w:trPr>
        <w:tc>
          <w:tcPr>
            <w:tcW w:w="284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lastRenderedPageBreak/>
              <w:t>2</w:t>
            </w:r>
          </w:p>
        </w:tc>
        <w:tc>
          <w:tcPr>
            <w:tcW w:w="2707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Дополнительный патрон к противогазу фильтрующему типа ДПГ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шт.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Не более 2 000,00 руб.</w:t>
            </w:r>
          </w:p>
        </w:tc>
      </w:tr>
      <w:tr w:rsidR="00C54BD1">
        <w:trPr>
          <w:trHeight w:val="69"/>
        </w:trPr>
        <w:tc>
          <w:tcPr>
            <w:tcW w:w="284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3</w:t>
            </w:r>
          </w:p>
        </w:tc>
        <w:tc>
          <w:tcPr>
            <w:tcW w:w="2707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Респиратор (Р-2, Р-2У, Ру-60М и прочие)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шт.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Не более 1 000,00 руб.</w:t>
            </w:r>
          </w:p>
        </w:tc>
      </w:tr>
      <w:tr w:rsidR="00C54BD1">
        <w:trPr>
          <w:trHeight w:val="69"/>
        </w:trPr>
        <w:tc>
          <w:tcPr>
            <w:tcW w:w="284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4</w:t>
            </w:r>
          </w:p>
        </w:tc>
        <w:tc>
          <w:tcPr>
            <w:tcW w:w="2707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Самоспасатели фильтрующие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шт.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Не более 3 500,00</w:t>
            </w:r>
          </w:p>
        </w:tc>
      </w:tr>
      <w:tr w:rsidR="00C54BD1">
        <w:trPr>
          <w:trHeight w:val="69"/>
        </w:trPr>
        <w:tc>
          <w:tcPr>
            <w:tcW w:w="284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5</w:t>
            </w:r>
          </w:p>
        </w:tc>
        <w:tc>
          <w:tcPr>
            <w:tcW w:w="2707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Комплект индивидуальный противоожоговый КИП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шт.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700,00</w:t>
            </w:r>
          </w:p>
        </w:tc>
      </w:tr>
      <w:tr w:rsidR="00C54BD1">
        <w:trPr>
          <w:trHeight w:val="69"/>
        </w:trPr>
        <w:tc>
          <w:tcPr>
            <w:tcW w:w="284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6</w:t>
            </w:r>
          </w:p>
        </w:tc>
        <w:tc>
          <w:tcPr>
            <w:tcW w:w="2707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Индивидуальный противохимический пакет типа ИПП-11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шт.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150,00</w:t>
            </w:r>
          </w:p>
        </w:tc>
      </w:tr>
      <w:tr w:rsidR="00C54BD1">
        <w:trPr>
          <w:trHeight w:val="69"/>
        </w:trPr>
        <w:tc>
          <w:tcPr>
            <w:tcW w:w="284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7</w:t>
            </w:r>
          </w:p>
        </w:tc>
        <w:tc>
          <w:tcPr>
            <w:tcW w:w="2707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Индивидуальный перевязочный пакет типа ИПП-1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шт.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100,00</w:t>
            </w:r>
          </w:p>
        </w:tc>
      </w:tr>
      <w:tr w:rsidR="00C54BD1">
        <w:trPr>
          <w:trHeight w:val="69"/>
        </w:trPr>
        <w:tc>
          <w:tcPr>
            <w:tcW w:w="284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8</w:t>
            </w:r>
          </w:p>
        </w:tc>
        <w:tc>
          <w:tcPr>
            <w:tcW w:w="2707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 xml:space="preserve">Аптечка индивидуальная 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шт.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800,00</w:t>
            </w:r>
          </w:p>
        </w:tc>
      </w:tr>
      <w:tr w:rsidR="00C54BD1">
        <w:trPr>
          <w:trHeight w:val="69"/>
        </w:trPr>
        <w:tc>
          <w:tcPr>
            <w:tcW w:w="284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9</w:t>
            </w:r>
          </w:p>
        </w:tc>
        <w:tc>
          <w:tcPr>
            <w:tcW w:w="2707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Костюм защитный легкий Л-1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комплект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Не более 3 700,00 руб.</w:t>
            </w:r>
          </w:p>
        </w:tc>
      </w:tr>
      <w:tr w:rsidR="00C54BD1">
        <w:trPr>
          <w:trHeight w:val="69"/>
        </w:trPr>
        <w:tc>
          <w:tcPr>
            <w:tcW w:w="284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10</w:t>
            </w:r>
          </w:p>
        </w:tc>
        <w:tc>
          <w:tcPr>
            <w:tcW w:w="2707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Комплект индивидуальный медицинский гражданской защиты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 шт.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Не более 1 300,00 руб.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приобретение питьевой воды</w:t>
      </w:r>
    </w:p>
    <w:p w:rsidR="00C54BD1" w:rsidRDefault="008B30A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5303"/>
        <w:gridCol w:w="2390"/>
        <w:gridCol w:w="3747"/>
        <w:gridCol w:w="3036"/>
      </w:tblGrid>
      <w:tr w:rsidR="00C54BD1">
        <w:trPr>
          <w:trHeight w:val="945"/>
        </w:trPr>
        <w:tc>
          <w:tcPr>
            <w:tcW w:w="294" w:type="pct"/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№ п/п</w:t>
            </w:r>
          </w:p>
        </w:tc>
        <w:tc>
          <w:tcPr>
            <w:tcW w:w="1724" w:type="pct"/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Наименование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Единица измерения</w:t>
            </w:r>
          </w:p>
        </w:tc>
        <w:tc>
          <w:tcPr>
            <w:tcW w:w="1218" w:type="pct"/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Количество</w:t>
            </w:r>
          </w:p>
        </w:tc>
        <w:tc>
          <w:tcPr>
            <w:tcW w:w="987" w:type="pct"/>
            <w:shd w:val="clear" w:color="auto" w:fill="FFFFFF" w:themeFill="background1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Цена за единицу, не более</w:t>
            </w:r>
          </w:p>
        </w:tc>
      </w:tr>
      <w:tr w:rsidR="00C54BD1">
        <w:trPr>
          <w:trHeight w:val="630"/>
        </w:trPr>
        <w:tc>
          <w:tcPr>
            <w:tcW w:w="294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1724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Вода для кулера негазированная питьевая, бутыль (19 л.).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6 на 1 кулер ежемесячно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350,00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  <w:tr w:rsidR="00C54BD1">
        <w:trPr>
          <w:trHeight w:val="630"/>
        </w:trPr>
        <w:tc>
          <w:tcPr>
            <w:tcW w:w="294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2</w:t>
            </w:r>
          </w:p>
        </w:tc>
        <w:tc>
          <w:tcPr>
            <w:tcW w:w="1724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Вода питьевая негазированная (0.5 л, 0.33 л) в том числе для проведения совещаний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шт.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по потребности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C54BD1" w:rsidRDefault="008B30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50,00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ru-RU"/>
              </w:rPr>
              <w:t>руб.</w:t>
            </w:r>
          </w:p>
        </w:tc>
      </w:tr>
    </w:tbl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54BD1" w:rsidRDefault="008B30AA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highlight w:val="white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highlight w:val="white"/>
          <w:lang w:eastAsia="ru-RU"/>
        </w:rPr>
        <w:t>. ЗАТРАТЫ НА ДОПОЛНИТЕЛЬНОЕ ПРОФЕССИОНАЛЬНОЕ ОБРАЗОВАНИЕ РАБОТНИКОВ</w:t>
      </w:r>
    </w:p>
    <w:p w:rsidR="00C54BD1" w:rsidRDefault="008B30AA">
      <w:pPr>
        <w:pStyle w:val="2"/>
        <w:jc w:val="center"/>
        <w:rPr>
          <w:rFonts w:ascii="Times New Roman" w:eastAsia="Times New Roman" w:hAnsi="Times New Roman" w:cs="Times New Roman"/>
          <w:b/>
          <w:color w:val="auto"/>
          <w:highlight w:val="white"/>
        </w:rPr>
      </w:pPr>
      <w:r>
        <w:rPr>
          <w:rFonts w:ascii="Times New Roman" w:eastAsia="Times New Roman" w:hAnsi="Times New Roman" w:cs="Times New Roman"/>
          <w:b/>
          <w:color w:val="auto"/>
          <w:highlight w:val="white"/>
          <w:lang w:eastAsia="ru-RU"/>
        </w:rPr>
        <w:t>1.14. ЗАТРАТЫ НА ПРИОБРЕТЕНИЕ ОБРАЗОВАТЕЛЬНЫХ УСЛУГ ПО ПРОФЕССИОНАЛЬНОЙ ПЕРЕПОДГОТОВКЕ И ПОВЫШЕНИЮ КВАЛИФИКАЦИИ</w:t>
      </w:r>
    </w:p>
    <w:p w:rsidR="00C54BD1" w:rsidRDefault="00C54BD1">
      <w:pPr>
        <w:pStyle w:val="3"/>
        <w:jc w:val="center"/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highlight w:val="yellow"/>
          <w:lang w:eastAsia="ru-RU"/>
        </w:rPr>
      </w:pPr>
    </w:p>
    <w:p w:rsidR="00C54BD1" w:rsidRDefault="008B30AA">
      <w:pPr>
        <w:pStyle w:val="3"/>
        <w:jc w:val="center"/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white"/>
          <w:lang w:eastAsia="ru-RU"/>
        </w:rPr>
        <w:t>Нормативы на образовательные услуги</w:t>
      </w:r>
    </w:p>
    <w:p w:rsidR="00C54BD1" w:rsidRDefault="008B30AA">
      <w:pPr>
        <w:spacing w:after="0" w:line="240" w:lineRule="auto"/>
        <w:jc w:val="center"/>
        <w:rPr>
          <w:rFonts w:ascii="Times New Roman" w:hAnsi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(для всех категорий и групп должностей)</w:t>
      </w:r>
    </w:p>
    <w:tbl>
      <w:tblPr>
        <w:tblStyle w:val="ac"/>
        <w:tblW w:w="15109" w:type="dxa"/>
        <w:tblInd w:w="137" w:type="dxa"/>
        <w:tblLook w:val="04A0" w:firstRow="1" w:lastRow="0" w:firstColumn="1" w:lastColumn="0" w:noHBand="0" w:noVBand="1"/>
      </w:tblPr>
      <w:tblGrid>
        <w:gridCol w:w="704"/>
        <w:gridCol w:w="3832"/>
        <w:gridCol w:w="2481"/>
        <w:gridCol w:w="3189"/>
        <w:gridCol w:w="1984"/>
        <w:gridCol w:w="2919"/>
      </w:tblGrid>
      <w:tr w:rsidR="00C54BD1">
        <w:tc>
          <w:tcPr>
            <w:tcW w:w="704" w:type="dxa"/>
            <w:shd w:val="clear" w:color="auto" w:fill="FFFFFF" w:themeFill="background1"/>
            <w:vAlign w:val="center"/>
          </w:tcPr>
          <w:p w:rsidR="00C54BD1" w:rsidRDefault="008B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№ п/п</w:t>
            </w:r>
          </w:p>
        </w:tc>
        <w:tc>
          <w:tcPr>
            <w:tcW w:w="6313" w:type="dxa"/>
            <w:gridSpan w:val="2"/>
            <w:shd w:val="clear" w:color="auto" w:fill="FFFFFF" w:themeFill="background1"/>
            <w:vAlign w:val="center"/>
          </w:tcPr>
          <w:p w:rsidR="00C54BD1" w:rsidRDefault="008B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Наименование</w:t>
            </w: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:rsidR="00C54BD1" w:rsidRDefault="008B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Кол-во работников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54BD1" w:rsidRDefault="008B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Периодичность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C54BD1" w:rsidRDefault="008B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Предельная цена на обучение 1 работника</w:t>
            </w:r>
          </w:p>
        </w:tc>
      </w:tr>
      <w:tr w:rsidR="00C54BD1">
        <w:trPr>
          <w:trHeight w:val="1065"/>
        </w:trPr>
        <w:tc>
          <w:tcPr>
            <w:tcW w:w="704" w:type="dxa"/>
            <w:vMerge w:val="restart"/>
            <w:vAlign w:val="center"/>
          </w:tcPr>
          <w:p w:rsidR="00C54BD1" w:rsidRDefault="008B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1.</w:t>
            </w:r>
          </w:p>
        </w:tc>
        <w:tc>
          <w:tcPr>
            <w:tcW w:w="3832" w:type="dxa"/>
            <w:vMerge w:val="restart"/>
          </w:tcPr>
          <w:p w:rsidR="00C54BD1" w:rsidRDefault="008B30A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Норматив, применяется при расчете нормативных затрат на приобретение образовательных 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lastRenderedPageBreak/>
              <w:t>услуг по повышению квалификации (обучение городе Новосибирске)</w:t>
            </w:r>
          </w:p>
        </w:tc>
        <w:tc>
          <w:tcPr>
            <w:tcW w:w="2481" w:type="dxa"/>
            <w:vAlign w:val="center"/>
          </w:tcPr>
          <w:p w:rsidR="00C54BD1" w:rsidRDefault="008B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lastRenderedPageBreak/>
              <w:t>Повышение квалификации</w:t>
            </w:r>
          </w:p>
        </w:tc>
        <w:tc>
          <w:tcPr>
            <w:tcW w:w="3189" w:type="dxa"/>
            <w:vMerge w:val="restart"/>
            <w:vAlign w:val="center"/>
          </w:tcPr>
          <w:p w:rsidR="00C54BD1" w:rsidRDefault="008B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Рассчитываются по фактической потребности</w:t>
            </w:r>
          </w:p>
          <w:p w:rsidR="00C54BD1" w:rsidRDefault="008B30A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highlight w:val="white"/>
              </w:rPr>
              <w:t xml:space="preserve">(в соответствии с планом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highlight w:val="white"/>
              </w:rPr>
              <w:lastRenderedPageBreak/>
              <w:t>повышения квалификации работников)</w:t>
            </w:r>
          </w:p>
        </w:tc>
        <w:tc>
          <w:tcPr>
            <w:tcW w:w="1984" w:type="dxa"/>
            <w:vAlign w:val="center"/>
          </w:tcPr>
          <w:p w:rsidR="00C54BD1" w:rsidRDefault="008B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lastRenderedPageBreak/>
              <w:t>По мере необходимости</w:t>
            </w:r>
          </w:p>
        </w:tc>
        <w:tc>
          <w:tcPr>
            <w:tcW w:w="2919" w:type="dxa"/>
            <w:vAlign w:val="center"/>
          </w:tcPr>
          <w:p w:rsidR="00C54BD1" w:rsidRDefault="008B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Не более 15 000,00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руб.</w:t>
            </w:r>
          </w:p>
        </w:tc>
      </w:tr>
      <w:tr w:rsidR="00C54BD1">
        <w:tc>
          <w:tcPr>
            <w:tcW w:w="704" w:type="dxa"/>
            <w:vMerge/>
            <w:vAlign w:val="center"/>
          </w:tcPr>
          <w:p w:rsidR="00C54BD1" w:rsidRDefault="00C54B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832" w:type="dxa"/>
            <w:vMerge/>
          </w:tcPr>
          <w:p w:rsidR="00C54BD1" w:rsidRDefault="00C54B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481" w:type="dxa"/>
            <w:vAlign w:val="center"/>
          </w:tcPr>
          <w:p w:rsidR="00C54BD1" w:rsidRDefault="008B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Профессиональная переподготовка</w:t>
            </w:r>
          </w:p>
        </w:tc>
        <w:tc>
          <w:tcPr>
            <w:tcW w:w="3189" w:type="dxa"/>
            <w:vMerge/>
          </w:tcPr>
          <w:p w:rsidR="00C54BD1" w:rsidRDefault="00C54B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C54BD1" w:rsidRDefault="008B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По мере необходимости</w:t>
            </w:r>
          </w:p>
        </w:tc>
        <w:tc>
          <w:tcPr>
            <w:tcW w:w="2919" w:type="dxa"/>
            <w:vAlign w:val="center"/>
          </w:tcPr>
          <w:p w:rsidR="00C54BD1" w:rsidRDefault="008B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Не более 30 000,00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руб.</w:t>
            </w:r>
          </w:p>
        </w:tc>
      </w:tr>
      <w:tr w:rsidR="00C54BD1">
        <w:trPr>
          <w:trHeight w:val="954"/>
        </w:trPr>
        <w:tc>
          <w:tcPr>
            <w:tcW w:w="704" w:type="dxa"/>
            <w:vMerge w:val="restart"/>
            <w:vAlign w:val="center"/>
          </w:tcPr>
          <w:p w:rsidR="00C54BD1" w:rsidRDefault="008B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2.</w:t>
            </w:r>
          </w:p>
        </w:tc>
        <w:tc>
          <w:tcPr>
            <w:tcW w:w="3832" w:type="dxa"/>
            <w:vMerge w:val="restart"/>
          </w:tcPr>
          <w:p w:rsidR="00C54BD1" w:rsidRDefault="008B30A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Норматив, применяется при расчете нормативных затрат на приобретение образовательных услуг по повышению квалификации (обучение за пределами города Новосибирск)</w:t>
            </w:r>
          </w:p>
        </w:tc>
        <w:tc>
          <w:tcPr>
            <w:tcW w:w="2481" w:type="dxa"/>
            <w:vAlign w:val="center"/>
          </w:tcPr>
          <w:p w:rsidR="00C54BD1" w:rsidRDefault="008B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Повышение квалификации</w:t>
            </w:r>
          </w:p>
        </w:tc>
        <w:tc>
          <w:tcPr>
            <w:tcW w:w="3189" w:type="dxa"/>
            <w:vMerge w:val="restart"/>
            <w:vAlign w:val="center"/>
          </w:tcPr>
          <w:p w:rsidR="00C54BD1" w:rsidRDefault="008B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Рассчитываются по фактической потребности</w:t>
            </w:r>
          </w:p>
          <w:p w:rsidR="00C54BD1" w:rsidRDefault="008B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highlight w:val="white"/>
              </w:rPr>
              <w:t>(в соответствии с планом повыше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highlight w:val="white"/>
              </w:rPr>
              <w:t>ния квалификации работников)</w:t>
            </w:r>
          </w:p>
        </w:tc>
        <w:tc>
          <w:tcPr>
            <w:tcW w:w="1984" w:type="dxa"/>
            <w:vAlign w:val="center"/>
          </w:tcPr>
          <w:p w:rsidR="00C54BD1" w:rsidRDefault="008B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По мере необходимости</w:t>
            </w:r>
          </w:p>
        </w:tc>
        <w:tc>
          <w:tcPr>
            <w:tcW w:w="2919" w:type="dxa"/>
            <w:vAlign w:val="center"/>
          </w:tcPr>
          <w:p w:rsidR="00C54BD1" w:rsidRDefault="008B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Не более 25 000,00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руб.</w:t>
            </w:r>
          </w:p>
        </w:tc>
      </w:tr>
      <w:tr w:rsidR="00C54BD1">
        <w:tc>
          <w:tcPr>
            <w:tcW w:w="704" w:type="dxa"/>
            <w:vMerge/>
          </w:tcPr>
          <w:p w:rsidR="00C54BD1" w:rsidRDefault="00C54BD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832" w:type="dxa"/>
            <w:vMerge/>
          </w:tcPr>
          <w:p w:rsidR="00C54BD1" w:rsidRDefault="00C54BD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481" w:type="dxa"/>
            <w:vAlign w:val="center"/>
          </w:tcPr>
          <w:p w:rsidR="00C54BD1" w:rsidRDefault="008B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Профессиональная переподготовка</w:t>
            </w:r>
          </w:p>
        </w:tc>
        <w:tc>
          <w:tcPr>
            <w:tcW w:w="3189" w:type="dxa"/>
            <w:vMerge/>
          </w:tcPr>
          <w:p w:rsidR="00C54BD1" w:rsidRDefault="00C54B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C54BD1" w:rsidRDefault="008B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По мере необходимости</w:t>
            </w:r>
          </w:p>
        </w:tc>
        <w:tc>
          <w:tcPr>
            <w:tcW w:w="2919" w:type="dxa"/>
            <w:vAlign w:val="center"/>
          </w:tcPr>
          <w:p w:rsidR="00C54BD1" w:rsidRDefault="008B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Не более 50 000,00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руб.</w:t>
            </w:r>
          </w:p>
        </w:tc>
      </w:tr>
    </w:tbl>
    <w:p w:rsidR="00C54BD1" w:rsidRDefault="00C54BD1">
      <w:pPr>
        <w:pStyle w:val="ConsPlusNormal"/>
        <w:jc w:val="both"/>
        <w:rPr>
          <w:rFonts w:ascii="Times New Roman" w:hAnsi="Times New Roman" w:cs="Times New Roman"/>
          <w:sz w:val="24"/>
          <w:szCs w:val="28"/>
          <w:highlight w:val="yellow"/>
        </w:rPr>
      </w:pPr>
    </w:p>
    <w:p w:rsidR="00C54BD1" w:rsidRDefault="00C54BD1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green"/>
        </w:rPr>
      </w:pPr>
    </w:p>
    <w:p w:rsidR="00C54BD1" w:rsidRDefault="008B30AA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*Периодичность приобретения средств определяется сроком полезного использования</w:t>
      </w:r>
    </w:p>
    <w:p w:rsidR="00C54BD1" w:rsidRDefault="00C54BD1">
      <w:pPr>
        <w:spacing w:after="0" w:line="240" w:lineRule="auto"/>
        <w:rPr>
          <w:rFonts w:ascii="Times New Roman" w:hAnsi="Times New Roman"/>
          <w:sz w:val="26"/>
          <w:szCs w:val="26"/>
          <w:highlight w:val="green"/>
        </w:rPr>
      </w:pPr>
    </w:p>
    <w:sectPr w:rsidR="00C54BD1">
      <w:headerReference w:type="default" r:id="rId8"/>
      <w:pgSz w:w="16838" w:h="11906" w:orient="landscape"/>
      <w:pgMar w:top="426" w:right="822" w:bottom="426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BD1" w:rsidRDefault="008B30AA">
      <w:pPr>
        <w:spacing w:after="0" w:line="240" w:lineRule="auto"/>
      </w:pPr>
      <w:r>
        <w:separator/>
      </w:r>
    </w:p>
  </w:endnote>
  <w:endnote w:type="continuationSeparator" w:id="0">
    <w:p w:rsidR="00C54BD1" w:rsidRDefault="008B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mbria">
    <w:panose1 w:val="02040503050406030204"/>
    <w:charset w:val="00"/>
    <w:family w:val="auto"/>
    <w:pitch w:val="default"/>
  </w:font>
  <w:font w:name="Droid Sans Fallback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BD1" w:rsidRDefault="008B30AA">
      <w:pPr>
        <w:spacing w:after="0" w:line="240" w:lineRule="auto"/>
      </w:pPr>
      <w:r>
        <w:separator/>
      </w:r>
    </w:p>
  </w:footnote>
  <w:footnote w:type="continuationSeparator" w:id="0">
    <w:p w:rsidR="00C54BD1" w:rsidRDefault="008B30AA">
      <w:pPr>
        <w:spacing w:after="0" w:line="240" w:lineRule="auto"/>
      </w:pPr>
      <w:r>
        <w:continuationSeparator/>
      </w:r>
    </w:p>
  </w:footnote>
  <w:footnote w:id="1">
    <w:p w:rsidR="00C54BD1" w:rsidRDefault="008B30AA">
      <w:pPr>
        <w:pStyle w:val="ae"/>
        <w:jc w:val="both"/>
      </w:pPr>
      <w:r>
        <w:rPr>
          <w:rStyle w:val="af0"/>
        </w:rPr>
        <w:footnoteRef/>
      </w:r>
      <w:r>
        <w:t xml:space="preserve"> </w:t>
      </w:r>
      <w:r>
        <w:rPr>
          <w:rFonts w:ascii="Times New Roman" w:hAnsi="Times New Roman"/>
        </w:rPr>
        <w:t>ФСО России на безвозмездной основе обеспечивает правительственной и специальной связью должности, включенные в Перечень должностей в органах государственной власти субъектов Российской Федерации, при замещении которых работникам предоставляются услуги связ</w:t>
      </w:r>
      <w:r>
        <w:rPr>
          <w:rFonts w:ascii="Times New Roman" w:hAnsi="Times New Roman"/>
        </w:rPr>
        <w:t>и цифровой сети интегрального обслуживания органов государственной власти. Должности, не включенные в указанный Перечень, обеспечиваются правительственной и специальной связью на платной основе по установленным ФСО России тарифам.</w:t>
      </w:r>
    </w:p>
  </w:footnote>
  <w:footnote w:id="2">
    <w:p w:rsidR="00C54BD1" w:rsidRDefault="008B30AA">
      <w:pPr>
        <w:pStyle w:val="ae"/>
        <w:jc w:val="both"/>
        <w:rPr>
          <w:rFonts w:ascii="Times New Roman" w:hAnsi="Times New Roman"/>
        </w:rPr>
      </w:pPr>
      <w:r>
        <w:rPr>
          <w:rStyle w:val="af0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соответствии с Указан</w:t>
      </w:r>
      <w:r>
        <w:rPr>
          <w:rFonts w:ascii="Times New Roman" w:hAnsi="Times New Roman"/>
        </w:rPr>
        <w:t>ием Банка России Указание Банка России от 08.12.2021 N 6007-У (ред. от 16.08.2023) «О страховых тарифах по обязательному страхованию гражданской ответственности владельцев транспортных средств»</w:t>
      </w:r>
    </w:p>
  </w:footnote>
  <w:footnote w:id="3">
    <w:p w:rsidR="00C54BD1" w:rsidRDefault="008B30AA">
      <w:pPr>
        <w:pStyle w:val="ae"/>
        <w:jc w:val="both"/>
        <w:rPr>
          <w:rFonts w:ascii="Times New Roman" w:hAnsi="Times New Roman"/>
        </w:rPr>
      </w:pPr>
      <w:r>
        <w:rPr>
          <w:rStyle w:val="af0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соответствии с ч. 4 ст. 8 и 17 Федерального закона от 28.1</w:t>
      </w:r>
      <w:r>
        <w:rPr>
          <w:rFonts w:ascii="Times New Roman" w:hAnsi="Times New Roman"/>
        </w:rPr>
        <w:t>2.2013 N 426-ФЗ «О специальной оценке условий труда»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5837132"/>
      <w:docPartObj>
        <w:docPartGallery w:val="Page Numbers (Top of Page)"/>
        <w:docPartUnique/>
      </w:docPartObj>
    </w:sdtPr>
    <w:sdtEndPr/>
    <w:sdtContent>
      <w:p w:rsidR="00C54BD1" w:rsidRDefault="008B30AA">
        <w:pPr>
          <w:pStyle w:val="af4"/>
          <w:jc w:val="center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2</w:t>
        </w:r>
        <w:r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6CDD"/>
    <w:multiLevelType w:val="hybridMultilevel"/>
    <w:tmpl w:val="69868F80"/>
    <w:lvl w:ilvl="0" w:tplc="B0DEA9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B800506">
      <w:start w:val="1"/>
      <w:numFmt w:val="lowerLetter"/>
      <w:lvlText w:val="%2."/>
      <w:lvlJc w:val="left"/>
      <w:pPr>
        <w:ind w:left="1440" w:hanging="360"/>
      </w:pPr>
    </w:lvl>
    <w:lvl w:ilvl="2" w:tplc="385EE57E">
      <w:start w:val="1"/>
      <w:numFmt w:val="lowerRoman"/>
      <w:lvlText w:val="%3."/>
      <w:lvlJc w:val="right"/>
      <w:pPr>
        <w:ind w:left="2160" w:hanging="180"/>
      </w:pPr>
    </w:lvl>
    <w:lvl w:ilvl="3" w:tplc="BA5860A6">
      <w:start w:val="1"/>
      <w:numFmt w:val="decimal"/>
      <w:lvlText w:val="%4."/>
      <w:lvlJc w:val="left"/>
      <w:pPr>
        <w:ind w:left="2880" w:hanging="360"/>
      </w:pPr>
    </w:lvl>
    <w:lvl w:ilvl="4" w:tplc="4EFA5EC0">
      <w:start w:val="1"/>
      <w:numFmt w:val="lowerLetter"/>
      <w:lvlText w:val="%5."/>
      <w:lvlJc w:val="left"/>
      <w:pPr>
        <w:ind w:left="3600" w:hanging="360"/>
      </w:pPr>
    </w:lvl>
    <w:lvl w:ilvl="5" w:tplc="8696D17E">
      <w:start w:val="1"/>
      <w:numFmt w:val="lowerRoman"/>
      <w:lvlText w:val="%6."/>
      <w:lvlJc w:val="right"/>
      <w:pPr>
        <w:ind w:left="4320" w:hanging="180"/>
      </w:pPr>
    </w:lvl>
    <w:lvl w:ilvl="6" w:tplc="5E9853C2">
      <w:start w:val="1"/>
      <w:numFmt w:val="decimal"/>
      <w:lvlText w:val="%7."/>
      <w:lvlJc w:val="left"/>
      <w:pPr>
        <w:ind w:left="5040" w:hanging="360"/>
      </w:pPr>
    </w:lvl>
    <w:lvl w:ilvl="7" w:tplc="C180FC42">
      <w:start w:val="1"/>
      <w:numFmt w:val="lowerLetter"/>
      <w:lvlText w:val="%8."/>
      <w:lvlJc w:val="left"/>
      <w:pPr>
        <w:ind w:left="5760" w:hanging="360"/>
      </w:pPr>
    </w:lvl>
    <w:lvl w:ilvl="8" w:tplc="27DC71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2AA5"/>
    <w:multiLevelType w:val="hybridMultilevel"/>
    <w:tmpl w:val="8102880A"/>
    <w:lvl w:ilvl="0" w:tplc="486486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plc="957C29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2A9EB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FC09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7E6E2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D2018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707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1CAC6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A6059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270F77"/>
    <w:multiLevelType w:val="hybridMultilevel"/>
    <w:tmpl w:val="F2648F20"/>
    <w:lvl w:ilvl="0" w:tplc="471EA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742F14">
      <w:start w:val="1"/>
      <w:numFmt w:val="lowerLetter"/>
      <w:lvlText w:val="%2."/>
      <w:lvlJc w:val="left"/>
      <w:pPr>
        <w:ind w:left="1440" w:hanging="360"/>
      </w:pPr>
    </w:lvl>
    <w:lvl w:ilvl="2" w:tplc="7E66B242">
      <w:start w:val="1"/>
      <w:numFmt w:val="lowerRoman"/>
      <w:lvlText w:val="%3."/>
      <w:lvlJc w:val="right"/>
      <w:pPr>
        <w:ind w:left="2160" w:hanging="180"/>
      </w:pPr>
    </w:lvl>
    <w:lvl w:ilvl="3" w:tplc="1E366850">
      <w:start w:val="1"/>
      <w:numFmt w:val="decimal"/>
      <w:lvlText w:val="%4."/>
      <w:lvlJc w:val="left"/>
      <w:pPr>
        <w:ind w:left="2880" w:hanging="360"/>
      </w:pPr>
    </w:lvl>
    <w:lvl w:ilvl="4" w:tplc="6464E408">
      <w:start w:val="1"/>
      <w:numFmt w:val="lowerLetter"/>
      <w:lvlText w:val="%5."/>
      <w:lvlJc w:val="left"/>
      <w:pPr>
        <w:ind w:left="3600" w:hanging="360"/>
      </w:pPr>
    </w:lvl>
    <w:lvl w:ilvl="5" w:tplc="B5EEE420">
      <w:start w:val="1"/>
      <w:numFmt w:val="lowerRoman"/>
      <w:lvlText w:val="%6."/>
      <w:lvlJc w:val="right"/>
      <w:pPr>
        <w:ind w:left="4320" w:hanging="180"/>
      </w:pPr>
    </w:lvl>
    <w:lvl w:ilvl="6" w:tplc="41EA068E">
      <w:start w:val="1"/>
      <w:numFmt w:val="decimal"/>
      <w:lvlText w:val="%7."/>
      <w:lvlJc w:val="left"/>
      <w:pPr>
        <w:ind w:left="5040" w:hanging="360"/>
      </w:pPr>
    </w:lvl>
    <w:lvl w:ilvl="7" w:tplc="DC007774">
      <w:start w:val="1"/>
      <w:numFmt w:val="lowerLetter"/>
      <w:lvlText w:val="%8."/>
      <w:lvlJc w:val="left"/>
      <w:pPr>
        <w:ind w:left="5760" w:hanging="360"/>
      </w:pPr>
    </w:lvl>
    <w:lvl w:ilvl="8" w:tplc="341EAE1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65B73"/>
    <w:multiLevelType w:val="hybridMultilevel"/>
    <w:tmpl w:val="3DCC2F5C"/>
    <w:lvl w:ilvl="0" w:tplc="32FE80D8">
      <w:start w:val="1"/>
      <w:numFmt w:val="decimal"/>
      <w:lvlText w:val="%1."/>
      <w:lvlJc w:val="left"/>
      <w:pPr>
        <w:tabs>
          <w:tab w:val="num" w:pos="1474"/>
        </w:tabs>
        <w:ind w:left="1474" w:hanging="360"/>
      </w:pPr>
    </w:lvl>
    <w:lvl w:ilvl="1" w:tplc="4E8CE992">
      <w:start w:val="1"/>
      <w:numFmt w:val="lowerLetter"/>
      <w:lvlText w:val="%2."/>
      <w:lvlJc w:val="left"/>
      <w:pPr>
        <w:tabs>
          <w:tab w:val="num" w:pos="2554"/>
        </w:tabs>
        <w:ind w:left="2554" w:hanging="360"/>
      </w:pPr>
    </w:lvl>
    <w:lvl w:ilvl="2" w:tplc="1E96E418">
      <w:start w:val="1"/>
      <w:numFmt w:val="lowerRoman"/>
      <w:lvlText w:val="%3."/>
      <w:lvlJc w:val="right"/>
      <w:pPr>
        <w:tabs>
          <w:tab w:val="num" w:pos="3274"/>
        </w:tabs>
        <w:ind w:left="3274" w:hanging="180"/>
      </w:pPr>
    </w:lvl>
    <w:lvl w:ilvl="3" w:tplc="30F44D24">
      <w:start w:val="1"/>
      <w:numFmt w:val="decimal"/>
      <w:lvlText w:val="%4."/>
      <w:lvlJc w:val="left"/>
      <w:pPr>
        <w:tabs>
          <w:tab w:val="num" w:pos="3994"/>
        </w:tabs>
        <w:ind w:left="3994" w:hanging="360"/>
      </w:pPr>
    </w:lvl>
    <w:lvl w:ilvl="4" w:tplc="B6CADEF6">
      <w:start w:val="1"/>
      <w:numFmt w:val="lowerLetter"/>
      <w:lvlText w:val="%5."/>
      <w:lvlJc w:val="left"/>
      <w:pPr>
        <w:tabs>
          <w:tab w:val="num" w:pos="4714"/>
        </w:tabs>
        <w:ind w:left="4714" w:hanging="360"/>
      </w:pPr>
    </w:lvl>
    <w:lvl w:ilvl="5" w:tplc="0762B0AA">
      <w:start w:val="1"/>
      <w:numFmt w:val="lowerRoman"/>
      <w:lvlText w:val="%6."/>
      <w:lvlJc w:val="right"/>
      <w:pPr>
        <w:tabs>
          <w:tab w:val="num" w:pos="5434"/>
        </w:tabs>
        <w:ind w:left="5434" w:hanging="180"/>
      </w:pPr>
    </w:lvl>
    <w:lvl w:ilvl="6" w:tplc="D5607B42">
      <w:start w:val="1"/>
      <w:numFmt w:val="decimal"/>
      <w:lvlText w:val="%7."/>
      <w:lvlJc w:val="left"/>
      <w:pPr>
        <w:tabs>
          <w:tab w:val="num" w:pos="6154"/>
        </w:tabs>
        <w:ind w:left="6154" w:hanging="360"/>
      </w:pPr>
    </w:lvl>
    <w:lvl w:ilvl="7" w:tplc="29DE7F96">
      <w:start w:val="1"/>
      <w:numFmt w:val="lowerLetter"/>
      <w:lvlText w:val="%8."/>
      <w:lvlJc w:val="left"/>
      <w:pPr>
        <w:tabs>
          <w:tab w:val="num" w:pos="6874"/>
        </w:tabs>
        <w:ind w:left="6874" w:hanging="360"/>
      </w:pPr>
    </w:lvl>
    <w:lvl w:ilvl="8" w:tplc="19D8B15C">
      <w:start w:val="1"/>
      <w:numFmt w:val="lowerRoman"/>
      <w:lvlText w:val="%9."/>
      <w:lvlJc w:val="right"/>
      <w:pPr>
        <w:tabs>
          <w:tab w:val="num" w:pos="7594"/>
        </w:tabs>
        <w:ind w:left="7594" w:hanging="180"/>
      </w:pPr>
    </w:lvl>
  </w:abstractNum>
  <w:abstractNum w:abstractNumId="4" w15:restartNumberingAfterBreak="0">
    <w:nsid w:val="1B1A6116"/>
    <w:multiLevelType w:val="hybridMultilevel"/>
    <w:tmpl w:val="A24CA79C"/>
    <w:lvl w:ilvl="0" w:tplc="A1DA9148">
      <w:start w:val="1"/>
      <w:numFmt w:val="decimal"/>
      <w:lvlText w:val="%1."/>
      <w:lvlJc w:val="center"/>
      <w:pPr>
        <w:tabs>
          <w:tab w:val="num" w:pos="0"/>
        </w:tabs>
        <w:ind w:left="0" w:firstLine="170"/>
      </w:pPr>
    </w:lvl>
    <w:lvl w:ilvl="1" w:tplc="EAAA09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D8EA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20D7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E69D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C095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3282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FAE1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5C69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952E4"/>
    <w:multiLevelType w:val="hybridMultilevel"/>
    <w:tmpl w:val="7F6A6AA6"/>
    <w:lvl w:ilvl="0" w:tplc="EC40E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A6D02B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D4160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C6CA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E4FA0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A2D42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1ACC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B45A6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C6F48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1E80B74"/>
    <w:multiLevelType w:val="hybridMultilevel"/>
    <w:tmpl w:val="1B0CE6AC"/>
    <w:lvl w:ilvl="0" w:tplc="E26021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AC2A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D25B6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46F1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6CC93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481FC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0823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DAB53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26CFF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6B22250"/>
    <w:multiLevelType w:val="hybridMultilevel"/>
    <w:tmpl w:val="2A58DDD0"/>
    <w:lvl w:ilvl="0" w:tplc="0854BEE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F0EC29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C0B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06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70F3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2A6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EEF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68FF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FC2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961B8"/>
    <w:multiLevelType w:val="multilevel"/>
    <w:tmpl w:val="F6DE6E0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EE9614E"/>
    <w:multiLevelType w:val="hybridMultilevel"/>
    <w:tmpl w:val="76EA5972"/>
    <w:lvl w:ilvl="0" w:tplc="D2349B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66A7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78D7D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1C02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38ABB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A27C9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88B3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10A18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10D8B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0753A8E"/>
    <w:multiLevelType w:val="hybridMultilevel"/>
    <w:tmpl w:val="57AA6ADE"/>
    <w:lvl w:ilvl="0" w:tplc="62B2DF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7856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90B2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089B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224AA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88D45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884B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06D6A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28706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2076096"/>
    <w:multiLevelType w:val="hybridMultilevel"/>
    <w:tmpl w:val="537E8D0E"/>
    <w:lvl w:ilvl="0" w:tplc="CD70BC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plc="8BB084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C877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C85E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8461E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B2782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083A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30C92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0EDAD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E9064BB"/>
    <w:multiLevelType w:val="hybridMultilevel"/>
    <w:tmpl w:val="3520694E"/>
    <w:lvl w:ilvl="0" w:tplc="6EC87DF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08EA9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D6C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6D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AAF3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A45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E8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C4C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38B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1795D"/>
    <w:multiLevelType w:val="hybridMultilevel"/>
    <w:tmpl w:val="92EE26BC"/>
    <w:lvl w:ilvl="0" w:tplc="717E4D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624A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08C40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C42B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E21D3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BAA8B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0017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4231F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32C50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E0D7E78"/>
    <w:multiLevelType w:val="hybridMultilevel"/>
    <w:tmpl w:val="0930B53E"/>
    <w:lvl w:ilvl="0" w:tplc="913EA5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E4E0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BEFB2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4460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24176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5E3FC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863A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FA87C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C6453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C725A21"/>
    <w:multiLevelType w:val="hybridMultilevel"/>
    <w:tmpl w:val="EBF6EB96"/>
    <w:lvl w:ilvl="0" w:tplc="7A28C8A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FBEC27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A67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A05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233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0E5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69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A42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D04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45118"/>
    <w:multiLevelType w:val="hybridMultilevel"/>
    <w:tmpl w:val="BB32DC24"/>
    <w:lvl w:ilvl="0" w:tplc="E7C888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B077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D6A2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66D7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E4B67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9C214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7020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18EF0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FC328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B53122B"/>
    <w:multiLevelType w:val="hybridMultilevel"/>
    <w:tmpl w:val="6FA46D7A"/>
    <w:lvl w:ilvl="0" w:tplc="50E246DA">
      <w:start w:val="1"/>
      <w:numFmt w:val="decimal"/>
      <w:lvlText w:val="%1"/>
      <w:lvlJc w:val="left"/>
      <w:pPr>
        <w:ind w:left="1495" w:hanging="360"/>
      </w:pPr>
      <w:rPr>
        <w:rFonts w:ascii="Times New Roman" w:hAnsi="Times New Roman" w:hint="default"/>
      </w:rPr>
    </w:lvl>
    <w:lvl w:ilvl="1" w:tplc="803AA836">
      <w:start w:val="1"/>
      <w:numFmt w:val="lowerLetter"/>
      <w:lvlText w:val="%2."/>
      <w:lvlJc w:val="left"/>
      <w:pPr>
        <w:ind w:left="1440" w:hanging="360"/>
      </w:pPr>
    </w:lvl>
    <w:lvl w:ilvl="2" w:tplc="C81A108C">
      <w:start w:val="1"/>
      <w:numFmt w:val="lowerRoman"/>
      <w:lvlText w:val="%3."/>
      <w:lvlJc w:val="right"/>
      <w:pPr>
        <w:ind w:left="2160" w:hanging="180"/>
      </w:pPr>
    </w:lvl>
    <w:lvl w:ilvl="3" w:tplc="2DB4C782">
      <w:start w:val="1"/>
      <w:numFmt w:val="decimal"/>
      <w:lvlText w:val="%4."/>
      <w:lvlJc w:val="left"/>
      <w:pPr>
        <w:ind w:left="2880" w:hanging="360"/>
      </w:pPr>
    </w:lvl>
    <w:lvl w:ilvl="4" w:tplc="561613C0">
      <w:start w:val="1"/>
      <w:numFmt w:val="lowerLetter"/>
      <w:lvlText w:val="%5."/>
      <w:lvlJc w:val="left"/>
      <w:pPr>
        <w:ind w:left="3600" w:hanging="360"/>
      </w:pPr>
    </w:lvl>
    <w:lvl w:ilvl="5" w:tplc="F79E0336">
      <w:start w:val="1"/>
      <w:numFmt w:val="lowerRoman"/>
      <w:lvlText w:val="%6."/>
      <w:lvlJc w:val="right"/>
      <w:pPr>
        <w:ind w:left="4320" w:hanging="180"/>
      </w:pPr>
    </w:lvl>
    <w:lvl w:ilvl="6" w:tplc="A9E41C52">
      <w:start w:val="1"/>
      <w:numFmt w:val="decimal"/>
      <w:lvlText w:val="%7."/>
      <w:lvlJc w:val="left"/>
      <w:pPr>
        <w:ind w:left="5040" w:hanging="360"/>
      </w:pPr>
    </w:lvl>
    <w:lvl w:ilvl="7" w:tplc="E21E1C38">
      <w:start w:val="1"/>
      <w:numFmt w:val="lowerLetter"/>
      <w:lvlText w:val="%8."/>
      <w:lvlJc w:val="left"/>
      <w:pPr>
        <w:ind w:left="5760" w:hanging="360"/>
      </w:pPr>
    </w:lvl>
    <w:lvl w:ilvl="8" w:tplc="E29E499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71F8F"/>
    <w:multiLevelType w:val="hybridMultilevel"/>
    <w:tmpl w:val="AB7A1AC6"/>
    <w:lvl w:ilvl="0" w:tplc="71B21442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7FA8B4CC">
      <w:start w:val="1"/>
      <w:numFmt w:val="lowerLetter"/>
      <w:lvlText w:val="%2."/>
      <w:lvlJc w:val="left"/>
      <w:pPr>
        <w:ind w:left="1474" w:hanging="360"/>
      </w:pPr>
    </w:lvl>
    <w:lvl w:ilvl="2" w:tplc="8AF8BAAA">
      <w:start w:val="1"/>
      <w:numFmt w:val="lowerRoman"/>
      <w:lvlText w:val="%3."/>
      <w:lvlJc w:val="right"/>
      <w:pPr>
        <w:ind w:left="2194" w:hanging="180"/>
      </w:pPr>
    </w:lvl>
    <w:lvl w:ilvl="3" w:tplc="B492C130">
      <w:start w:val="1"/>
      <w:numFmt w:val="decimal"/>
      <w:lvlText w:val="%4."/>
      <w:lvlJc w:val="left"/>
      <w:pPr>
        <w:ind w:left="2914" w:hanging="360"/>
      </w:pPr>
    </w:lvl>
    <w:lvl w:ilvl="4" w:tplc="0AA0F48C">
      <w:start w:val="1"/>
      <w:numFmt w:val="lowerLetter"/>
      <w:lvlText w:val="%5."/>
      <w:lvlJc w:val="left"/>
      <w:pPr>
        <w:ind w:left="3634" w:hanging="360"/>
      </w:pPr>
    </w:lvl>
    <w:lvl w:ilvl="5" w:tplc="61963C60">
      <w:start w:val="1"/>
      <w:numFmt w:val="lowerRoman"/>
      <w:lvlText w:val="%6."/>
      <w:lvlJc w:val="right"/>
      <w:pPr>
        <w:ind w:left="4354" w:hanging="180"/>
      </w:pPr>
    </w:lvl>
    <w:lvl w:ilvl="6" w:tplc="ABF21230">
      <w:start w:val="1"/>
      <w:numFmt w:val="decimal"/>
      <w:lvlText w:val="%7."/>
      <w:lvlJc w:val="left"/>
      <w:pPr>
        <w:ind w:left="5074" w:hanging="360"/>
      </w:pPr>
    </w:lvl>
    <w:lvl w:ilvl="7" w:tplc="43AA4662">
      <w:start w:val="1"/>
      <w:numFmt w:val="lowerLetter"/>
      <w:lvlText w:val="%8."/>
      <w:lvlJc w:val="left"/>
      <w:pPr>
        <w:ind w:left="5794" w:hanging="360"/>
      </w:pPr>
    </w:lvl>
    <w:lvl w:ilvl="8" w:tplc="72162E2E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7254458A"/>
    <w:multiLevelType w:val="hybridMultilevel"/>
    <w:tmpl w:val="03182114"/>
    <w:lvl w:ilvl="0" w:tplc="662627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5A7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A72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A432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FC5A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FE30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284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9477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1072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090DFA"/>
    <w:multiLevelType w:val="hybridMultilevel"/>
    <w:tmpl w:val="AD3A1B08"/>
    <w:lvl w:ilvl="0" w:tplc="496C12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7AEC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7AEE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840A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94800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CAB7F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5CB6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D66FD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38D6B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C93635A"/>
    <w:multiLevelType w:val="hybridMultilevel"/>
    <w:tmpl w:val="7E0CF962"/>
    <w:lvl w:ilvl="0" w:tplc="C8E0C214">
      <w:start w:val="1"/>
      <w:numFmt w:val="decimal"/>
      <w:lvlText w:val="%1."/>
      <w:lvlJc w:val="left"/>
      <w:pPr>
        <w:ind w:left="1495" w:hanging="360"/>
      </w:pPr>
    </w:lvl>
    <w:lvl w:ilvl="1" w:tplc="FD88FF8A">
      <w:start w:val="1"/>
      <w:numFmt w:val="lowerLetter"/>
      <w:lvlText w:val="%2."/>
      <w:lvlJc w:val="left"/>
      <w:pPr>
        <w:ind w:left="1440" w:hanging="360"/>
      </w:pPr>
    </w:lvl>
    <w:lvl w:ilvl="2" w:tplc="FDE86A60">
      <w:start w:val="1"/>
      <w:numFmt w:val="lowerRoman"/>
      <w:lvlText w:val="%3."/>
      <w:lvlJc w:val="right"/>
      <w:pPr>
        <w:ind w:left="2160" w:hanging="180"/>
      </w:pPr>
    </w:lvl>
    <w:lvl w:ilvl="3" w:tplc="5142A738">
      <w:start w:val="1"/>
      <w:numFmt w:val="decimal"/>
      <w:lvlText w:val="%4."/>
      <w:lvlJc w:val="left"/>
      <w:pPr>
        <w:ind w:left="2880" w:hanging="360"/>
      </w:pPr>
    </w:lvl>
    <w:lvl w:ilvl="4" w:tplc="792C2914">
      <w:start w:val="1"/>
      <w:numFmt w:val="lowerLetter"/>
      <w:lvlText w:val="%5."/>
      <w:lvlJc w:val="left"/>
      <w:pPr>
        <w:ind w:left="3600" w:hanging="360"/>
      </w:pPr>
    </w:lvl>
    <w:lvl w:ilvl="5" w:tplc="2DD0EEF2">
      <w:start w:val="1"/>
      <w:numFmt w:val="lowerRoman"/>
      <w:lvlText w:val="%6."/>
      <w:lvlJc w:val="right"/>
      <w:pPr>
        <w:ind w:left="4320" w:hanging="180"/>
      </w:pPr>
    </w:lvl>
    <w:lvl w:ilvl="6" w:tplc="37B2186E">
      <w:start w:val="1"/>
      <w:numFmt w:val="decimal"/>
      <w:lvlText w:val="%7."/>
      <w:lvlJc w:val="left"/>
      <w:pPr>
        <w:ind w:left="5040" w:hanging="360"/>
      </w:pPr>
    </w:lvl>
    <w:lvl w:ilvl="7" w:tplc="9336FCB2">
      <w:start w:val="1"/>
      <w:numFmt w:val="lowerLetter"/>
      <w:lvlText w:val="%8."/>
      <w:lvlJc w:val="left"/>
      <w:pPr>
        <w:ind w:left="5760" w:hanging="360"/>
      </w:pPr>
    </w:lvl>
    <w:lvl w:ilvl="8" w:tplc="E5C4538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77EDB"/>
    <w:multiLevelType w:val="hybridMultilevel"/>
    <w:tmpl w:val="E68C4F02"/>
    <w:lvl w:ilvl="0" w:tplc="5BE6EB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7B0E7DC">
      <w:start w:val="1"/>
      <w:numFmt w:val="lowerLetter"/>
      <w:lvlText w:val="%2."/>
      <w:lvlJc w:val="left"/>
      <w:pPr>
        <w:ind w:left="1440" w:hanging="360"/>
      </w:pPr>
    </w:lvl>
    <w:lvl w:ilvl="2" w:tplc="83D295C0">
      <w:start w:val="1"/>
      <w:numFmt w:val="lowerRoman"/>
      <w:lvlText w:val="%3."/>
      <w:lvlJc w:val="right"/>
      <w:pPr>
        <w:ind w:left="2160" w:hanging="180"/>
      </w:pPr>
    </w:lvl>
    <w:lvl w:ilvl="3" w:tplc="95A69BB8">
      <w:start w:val="1"/>
      <w:numFmt w:val="decimal"/>
      <w:lvlText w:val="%4."/>
      <w:lvlJc w:val="left"/>
      <w:pPr>
        <w:ind w:left="2880" w:hanging="360"/>
      </w:pPr>
    </w:lvl>
    <w:lvl w:ilvl="4" w:tplc="492C7792">
      <w:start w:val="1"/>
      <w:numFmt w:val="lowerLetter"/>
      <w:lvlText w:val="%5."/>
      <w:lvlJc w:val="left"/>
      <w:pPr>
        <w:ind w:left="3600" w:hanging="360"/>
      </w:pPr>
    </w:lvl>
    <w:lvl w:ilvl="5" w:tplc="85962C5A">
      <w:start w:val="1"/>
      <w:numFmt w:val="lowerRoman"/>
      <w:lvlText w:val="%6."/>
      <w:lvlJc w:val="right"/>
      <w:pPr>
        <w:ind w:left="4320" w:hanging="180"/>
      </w:pPr>
    </w:lvl>
    <w:lvl w:ilvl="6" w:tplc="02F01524">
      <w:start w:val="1"/>
      <w:numFmt w:val="decimal"/>
      <w:lvlText w:val="%7."/>
      <w:lvlJc w:val="left"/>
      <w:pPr>
        <w:ind w:left="5040" w:hanging="360"/>
      </w:pPr>
    </w:lvl>
    <w:lvl w:ilvl="7" w:tplc="6186CD4C">
      <w:start w:val="1"/>
      <w:numFmt w:val="lowerLetter"/>
      <w:lvlText w:val="%8."/>
      <w:lvlJc w:val="left"/>
      <w:pPr>
        <w:ind w:left="5760" w:hanging="360"/>
      </w:pPr>
    </w:lvl>
    <w:lvl w:ilvl="8" w:tplc="82D0FB5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0038B"/>
    <w:multiLevelType w:val="hybridMultilevel"/>
    <w:tmpl w:val="2360956A"/>
    <w:lvl w:ilvl="0" w:tplc="9A6EFD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0026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54AF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D098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8A3CF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BA51C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5024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70178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66632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7"/>
  </w:num>
  <w:num w:numId="3">
    <w:abstractNumId w:val="15"/>
  </w:num>
  <w:num w:numId="4">
    <w:abstractNumId w:val="21"/>
  </w:num>
  <w:num w:numId="5">
    <w:abstractNumId w:val="8"/>
  </w:num>
  <w:num w:numId="6">
    <w:abstractNumId w:val="3"/>
  </w:num>
  <w:num w:numId="7">
    <w:abstractNumId w:val="1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13"/>
  </w:num>
  <w:num w:numId="12">
    <w:abstractNumId w:val="14"/>
  </w:num>
  <w:num w:numId="13">
    <w:abstractNumId w:val="2"/>
  </w:num>
  <w:num w:numId="14">
    <w:abstractNumId w:val="9"/>
  </w:num>
  <w:num w:numId="15">
    <w:abstractNumId w:val="20"/>
  </w:num>
  <w:num w:numId="16">
    <w:abstractNumId w:val="5"/>
  </w:num>
  <w:num w:numId="17">
    <w:abstractNumId w:val="23"/>
  </w:num>
  <w:num w:numId="18">
    <w:abstractNumId w:val="16"/>
  </w:num>
  <w:num w:numId="19">
    <w:abstractNumId w:val="10"/>
  </w:num>
  <w:num w:numId="20">
    <w:abstractNumId w:val="6"/>
  </w:num>
  <w:num w:numId="21">
    <w:abstractNumId w:val="22"/>
  </w:num>
  <w:num w:numId="22">
    <w:abstractNumId w:val="17"/>
  </w:num>
  <w:num w:numId="23">
    <w:abstractNumId w:val="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BD1"/>
    <w:rsid w:val="008B30AA"/>
    <w:rsid w:val="00C5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832F"/>
  <w15:docId w15:val="{4A4A00D1-BABC-4C9A-8B7B-DAC74EBC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widowControl w:val="0"/>
      <w:spacing w:before="4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widowControl w:val="0"/>
      <w:spacing w:before="40" w:after="0" w:line="240" w:lineRule="auto"/>
      <w:ind w:firstLine="709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8">
    <w:name w:val="TOC Heading"/>
    <w:uiPriority w:val="39"/>
    <w:unhideWhenUsed/>
  </w:style>
  <w:style w:type="paragraph" w:styleId="a9">
    <w:name w:val="table of figures"/>
    <w:basedOn w:val="a"/>
    <w:next w:val="a"/>
    <w:uiPriority w:val="99"/>
    <w:unhideWhenUsed/>
    <w:pPr>
      <w:spacing w:after="0"/>
    </w:p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paragraph" w:styleId="aa">
    <w:name w:val="Balloon Text"/>
    <w:basedOn w:val="a"/>
    <w:link w:val="ab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semiHidden/>
    <w:rPr>
      <w:rFonts w:ascii="Segoe UI" w:hAnsi="Segoe UI" w:cs="Segoe UI"/>
      <w:sz w:val="18"/>
      <w:szCs w:val="18"/>
      <w:lang w:eastAsia="en-US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Strong"/>
    <w:uiPriority w:val="22"/>
    <w:qFormat/>
    <w:rPr>
      <w:b/>
      <w:bCs/>
    </w:rPr>
  </w:style>
  <w:style w:type="paragraph" w:styleId="ae">
    <w:name w:val="footnote text"/>
    <w:basedOn w:val="a"/>
    <w:link w:val="af"/>
    <w:unhideWhenUsed/>
    <w:rPr>
      <w:sz w:val="20"/>
      <w:szCs w:val="20"/>
    </w:rPr>
  </w:style>
  <w:style w:type="character" w:customStyle="1" w:styleId="af">
    <w:name w:val="Текст сноски Знак"/>
    <w:basedOn w:val="a0"/>
    <w:link w:val="ae"/>
    <w:rPr>
      <w:lang w:eastAsia="en-US"/>
    </w:rPr>
  </w:style>
  <w:style w:type="character" w:styleId="af0">
    <w:name w:val="footnote reference"/>
    <w:basedOn w:val="a0"/>
    <w:unhideWhenUsed/>
    <w:rPr>
      <w:vertAlign w:val="superscript"/>
    </w:rPr>
  </w:style>
  <w:style w:type="character" w:customStyle="1" w:styleId="12">
    <w:name w:val="Текст сноски Знак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lang w:eastAsia="en-US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Pr>
      <w:sz w:val="22"/>
      <w:szCs w:val="22"/>
      <w:lang w:eastAsia="en-US"/>
    </w:rPr>
  </w:style>
  <w:style w:type="paragraph" w:styleId="af6">
    <w:name w:val="footer"/>
    <w:basedOn w:val="a"/>
    <w:link w:val="af7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rPr>
      <w:sz w:val="22"/>
      <w:szCs w:val="22"/>
      <w:lang w:eastAsia="en-US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720" w:after="420" w:line="0" w:lineRule="atLeast"/>
      <w:ind w:hanging="640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annotation reference"/>
    <w:basedOn w:val="a0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Pr>
      <w:lang w:eastAsia="en-US"/>
    </w:rPr>
  </w:style>
  <w:style w:type="paragraph" w:styleId="afc">
    <w:name w:val="annotation subject"/>
    <w:basedOn w:val="afa"/>
    <w:next w:val="afa"/>
    <w:link w:val="afd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semiHidden/>
    <w:rPr>
      <w:b/>
      <w:bCs/>
      <w:lang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customStyle="1" w:styleId="afe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0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center">
    <w:name w:val="pcen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1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pboth">
    <w:name w:val="pbot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ght">
    <w:name w:val="prigh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0">
    <w:name w:val="Заголовок 1 Знак1"/>
    <w:uiPriority w:val="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Pr>
      <w:rFonts w:ascii="Times New Roman" w:eastAsiaTheme="minorHAnsi" w:hAnsi="Times New Roman"/>
      <w:color w:val="000000"/>
      <w:sz w:val="24"/>
      <w:szCs w:val="24"/>
      <w:lang w:eastAsia="en-US"/>
    </w:rPr>
  </w:style>
  <w:style w:type="numbering" w:customStyle="1" w:styleId="13">
    <w:name w:val="Нет списка1"/>
    <w:next w:val="a2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rPr>
      <w:sz w:val="17"/>
      <w:szCs w:val="17"/>
      <w:shd w:val="clear" w:color="auto" w:fill="FFFFFF"/>
    </w:rPr>
  </w:style>
  <w:style w:type="character" w:customStyle="1" w:styleId="CharStyle5">
    <w:name w:val="Char Style 5"/>
    <w:basedOn w:val="a0"/>
    <w:link w:val="Style4"/>
    <w:uiPriority w:val="99"/>
    <w:rPr>
      <w:b/>
      <w:bCs/>
      <w:sz w:val="17"/>
      <w:szCs w:val="17"/>
      <w:shd w:val="clear" w:color="auto" w:fill="FFFFFF"/>
    </w:rPr>
  </w:style>
  <w:style w:type="character" w:customStyle="1" w:styleId="CharStyle7">
    <w:name w:val="Char Style 7"/>
    <w:basedOn w:val="a0"/>
    <w:link w:val="Style6"/>
    <w:uiPriority w:val="99"/>
    <w:rPr>
      <w:sz w:val="26"/>
      <w:szCs w:val="26"/>
      <w:shd w:val="clear" w:color="auto" w:fill="FFFFFF"/>
    </w:rPr>
  </w:style>
  <w:style w:type="character" w:customStyle="1" w:styleId="CharStyle8">
    <w:name w:val="Char Style 8"/>
    <w:basedOn w:val="CharStyle7"/>
    <w:uiPriority w:val="99"/>
    <w:rPr>
      <w:sz w:val="24"/>
      <w:szCs w:val="24"/>
      <w:shd w:val="clear" w:color="auto" w:fill="FFFFFF"/>
    </w:rPr>
  </w:style>
  <w:style w:type="character" w:customStyle="1" w:styleId="CharStyle9">
    <w:name w:val="Char Style 9"/>
    <w:basedOn w:val="CharStyle7"/>
    <w:uiPriority w:val="99"/>
    <w:rPr>
      <w:spacing w:val="40"/>
      <w:sz w:val="26"/>
      <w:szCs w:val="26"/>
      <w:shd w:val="clear" w:color="auto" w:fill="FFFFFF"/>
    </w:rPr>
  </w:style>
  <w:style w:type="character" w:customStyle="1" w:styleId="CharStyle11Exact">
    <w:name w:val="Char Style 11 Exact"/>
    <w:basedOn w:val="a0"/>
    <w:uiPriority w:val="99"/>
    <w:rPr>
      <w:rFonts w:cs="Times New Roman"/>
      <w:spacing w:val="9"/>
      <w:u w:val="none"/>
    </w:rPr>
  </w:style>
  <w:style w:type="character" w:customStyle="1" w:styleId="CharStyle13Exact">
    <w:name w:val="Char Style 13 Exact"/>
    <w:basedOn w:val="a0"/>
    <w:link w:val="Style12"/>
    <w:uiPriority w:val="99"/>
    <w:rPr>
      <w:b/>
      <w:bCs/>
      <w:sz w:val="21"/>
      <w:szCs w:val="21"/>
      <w:shd w:val="clear" w:color="auto" w:fill="FFFFFF"/>
    </w:rPr>
  </w:style>
  <w:style w:type="character" w:customStyle="1" w:styleId="CharStyle14">
    <w:name w:val="Char Style 14"/>
    <w:basedOn w:val="a0"/>
    <w:link w:val="Style10"/>
    <w:rPr>
      <w:shd w:val="clear" w:color="auto" w:fill="FFFFFF"/>
    </w:rPr>
  </w:style>
  <w:style w:type="character" w:customStyle="1" w:styleId="CharStyle16Exact">
    <w:name w:val="Char Style 16 Exact"/>
    <w:basedOn w:val="a0"/>
    <w:link w:val="Style15"/>
    <w:uiPriority w:val="99"/>
    <w:rPr>
      <w:sz w:val="21"/>
      <w:szCs w:val="21"/>
      <w:shd w:val="clear" w:color="auto" w:fill="FFFFFF"/>
    </w:rPr>
  </w:style>
  <w:style w:type="character" w:customStyle="1" w:styleId="CharStyle17Exact">
    <w:name w:val="Char Style 17 Exact"/>
    <w:basedOn w:val="CharStyle16Exact"/>
    <w:uiPriority w:val="99"/>
    <w:rPr>
      <w:b/>
      <w:bCs/>
      <w:sz w:val="23"/>
      <w:szCs w:val="23"/>
      <w:shd w:val="clear" w:color="auto" w:fill="FFFFFF"/>
    </w:rPr>
  </w:style>
  <w:style w:type="character" w:customStyle="1" w:styleId="CharStyle19">
    <w:name w:val="Char Style 19"/>
    <w:basedOn w:val="a0"/>
    <w:link w:val="Style18"/>
    <w:uiPriority w:val="99"/>
    <w:rPr>
      <w:b/>
      <w:bCs/>
      <w:spacing w:val="10"/>
      <w:shd w:val="clear" w:color="auto" w:fill="FFFFFF"/>
    </w:rPr>
  </w:style>
  <w:style w:type="character" w:customStyle="1" w:styleId="CharStyle20">
    <w:name w:val="Char Style 20"/>
    <w:basedOn w:val="CharStyle14"/>
    <w:uiPriority w:val="99"/>
    <w:rPr>
      <w:spacing w:val="70"/>
      <w:shd w:val="clear" w:color="auto" w:fill="FFFFFF"/>
    </w:rPr>
  </w:style>
  <w:style w:type="character" w:customStyle="1" w:styleId="CharStyle21">
    <w:name w:val="Char Style 21"/>
    <w:basedOn w:val="CharStyle14"/>
    <w:uiPriority w:val="99"/>
    <w:rPr>
      <w:rFonts w:ascii="Times New Roman" w:hAnsi="Times New Roman"/>
      <w:u w:val="single"/>
      <w:shd w:val="clear" w:color="auto" w:fill="FFFFFF"/>
      <w:lang w:val="en-US" w:eastAsia="en-US"/>
    </w:rPr>
  </w:style>
  <w:style w:type="character" w:customStyle="1" w:styleId="CharStyle23">
    <w:name w:val="Char Style 23"/>
    <w:basedOn w:val="a0"/>
    <w:link w:val="Style22"/>
    <w:uiPriority w:val="99"/>
    <w:rPr>
      <w:rFonts w:ascii="Arial" w:hAnsi="Arial" w:cs="Arial"/>
      <w:spacing w:val="10"/>
      <w:sz w:val="17"/>
      <w:szCs w:val="17"/>
      <w:shd w:val="clear" w:color="auto" w:fill="FFFFFF"/>
    </w:rPr>
  </w:style>
  <w:style w:type="character" w:customStyle="1" w:styleId="CharStyle25">
    <w:name w:val="Char Style 25"/>
    <w:basedOn w:val="a0"/>
    <w:link w:val="Style24"/>
    <w:uiPriority w:val="99"/>
    <w:rPr>
      <w:b/>
      <w:bCs/>
      <w:spacing w:val="20"/>
      <w:sz w:val="18"/>
      <w:szCs w:val="18"/>
      <w:shd w:val="clear" w:color="auto" w:fill="FFFFFF"/>
    </w:rPr>
  </w:style>
  <w:style w:type="character" w:customStyle="1" w:styleId="CharStyle26">
    <w:name w:val="Char Style 26"/>
    <w:basedOn w:val="CharStyle25"/>
    <w:uiPriority w:val="99"/>
    <w:rPr>
      <w:b/>
      <w:bCs/>
      <w:i/>
      <w:iCs/>
      <w:spacing w:val="0"/>
      <w:sz w:val="11"/>
      <w:szCs w:val="11"/>
      <w:shd w:val="clear" w:color="auto" w:fill="FFFFFF"/>
    </w:rPr>
  </w:style>
  <w:style w:type="character" w:customStyle="1" w:styleId="CharStyle27">
    <w:name w:val="Char Style 27"/>
    <w:basedOn w:val="CharStyle25"/>
    <w:uiPriority w:val="99"/>
    <w:rPr>
      <w:b/>
      <w:bCs/>
      <w:spacing w:val="0"/>
      <w:sz w:val="24"/>
      <w:szCs w:val="24"/>
      <w:shd w:val="clear" w:color="auto" w:fill="FFFFFF"/>
    </w:rPr>
  </w:style>
  <w:style w:type="character" w:customStyle="1" w:styleId="CharStyle29">
    <w:name w:val="Char Style 29"/>
    <w:basedOn w:val="a0"/>
    <w:link w:val="Style28"/>
    <w:uiPriority w:val="99"/>
    <w:rPr>
      <w:spacing w:val="10"/>
      <w:sz w:val="17"/>
      <w:szCs w:val="17"/>
      <w:shd w:val="clear" w:color="auto" w:fill="FFFFFF"/>
    </w:rPr>
  </w:style>
  <w:style w:type="character" w:customStyle="1" w:styleId="CharStyle30">
    <w:name w:val="Char Style 30"/>
    <w:basedOn w:val="CharStyle29"/>
    <w:uiPriority w:val="99"/>
    <w:rPr>
      <w:b/>
      <w:bCs/>
      <w:spacing w:val="20"/>
      <w:sz w:val="18"/>
      <w:szCs w:val="18"/>
      <w:shd w:val="clear" w:color="auto" w:fill="FFFFFF"/>
    </w:rPr>
  </w:style>
  <w:style w:type="character" w:customStyle="1" w:styleId="CharStyle31">
    <w:name w:val="Char Style 31"/>
    <w:basedOn w:val="CharStyle14"/>
    <w:uiPriority w:val="99"/>
    <w:rPr>
      <w:spacing w:val="20"/>
      <w:sz w:val="12"/>
      <w:szCs w:val="12"/>
      <w:shd w:val="clear" w:color="auto" w:fill="FFFFFF"/>
    </w:rPr>
  </w:style>
  <w:style w:type="character" w:customStyle="1" w:styleId="CharStyle33">
    <w:name w:val="Char Style 33"/>
    <w:basedOn w:val="a0"/>
    <w:link w:val="Style32"/>
    <w:uiPriority w:val="99"/>
    <w:rPr>
      <w:b/>
      <w:bCs/>
      <w:spacing w:val="20"/>
      <w:sz w:val="18"/>
      <w:szCs w:val="18"/>
      <w:shd w:val="clear" w:color="auto" w:fill="FFFFFF"/>
    </w:rPr>
  </w:style>
  <w:style w:type="character" w:customStyle="1" w:styleId="CharStyle35">
    <w:name w:val="Char Style 35"/>
    <w:basedOn w:val="a0"/>
    <w:link w:val="Style34"/>
    <w:uiPriority w:val="99"/>
    <w:rPr>
      <w:spacing w:val="10"/>
      <w:shd w:val="clear" w:color="auto" w:fill="FFFFFF"/>
    </w:rPr>
  </w:style>
  <w:style w:type="character" w:customStyle="1" w:styleId="CharStyle36">
    <w:name w:val="Char Style 36"/>
    <w:basedOn w:val="CharStyle35"/>
    <w:uiPriority w:val="99"/>
    <w:rPr>
      <w:spacing w:val="0"/>
      <w:shd w:val="clear" w:color="auto" w:fill="FFFFFF"/>
    </w:rPr>
  </w:style>
  <w:style w:type="character" w:customStyle="1" w:styleId="CharStyle37">
    <w:name w:val="Char Style 37"/>
    <w:basedOn w:val="CharStyle35"/>
    <w:uiPriority w:val="99"/>
    <w:rPr>
      <w:spacing w:val="20"/>
      <w:sz w:val="12"/>
      <w:szCs w:val="12"/>
      <w:shd w:val="clear" w:color="auto" w:fill="FFFFFF"/>
    </w:rPr>
  </w:style>
  <w:style w:type="character" w:customStyle="1" w:styleId="CharStyle39">
    <w:name w:val="Char Style 39"/>
    <w:basedOn w:val="a0"/>
    <w:link w:val="Style38"/>
    <w:uiPriority w:val="99"/>
    <w:rPr>
      <w:spacing w:val="20"/>
      <w:sz w:val="14"/>
      <w:szCs w:val="14"/>
      <w:shd w:val="clear" w:color="auto" w:fill="FFFFFF"/>
    </w:rPr>
  </w:style>
  <w:style w:type="character" w:customStyle="1" w:styleId="CharStyle40">
    <w:name w:val="Char Style 40"/>
    <w:basedOn w:val="CharStyle39"/>
    <w:uiPriority w:val="99"/>
    <w:rPr>
      <w:spacing w:val="60"/>
      <w:sz w:val="14"/>
      <w:szCs w:val="14"/>
      <w:shd w:val="clear" w:color="auto" w:fill="FFFFFF"/>
    </w:rPr>
  </w:style>
  <w:style w:type="character" w:customStyle="1" w:styleId="CharStyle41">
    <w:name w:val="Char Style 41"/>
    <w:basedOn w:val="CharStyle39"/>
    <w:uiPriority w:val="99"/>
    <w:rPr>
      <w:spacing w:val="0"/>
      <w:sz w:val="14"/>
      <w:szCs w:val="14"/>
      <w:shd w:val="clear" w:color="auto" w:fill="FFFFFF"/>
    </w:rPr>
  </w:style>
  <w:style w:type="character" w:customStyle="1" w:styleId="CharStyle42">
    <w:name w:val="Char Style 42"/>
    <w:basedOn w:val="CharStyle39"/>
    <w:uiPriority w:val="99"/>
    <w:rPr>
      <w:i/>
      <w:iCs/>
      <w:spacing w:val="0"/>
      <w:sz w:val="14"/>
      <w:szCs w:val="14"/>
      <w:shd w:val="clear" w:color="auto" w:fill="FFFFFF"/>
    </w:rPr>
  </w:style>
  <w:style w:type="character" w:customStyle="1" w:styleId="CharStyle44">
    <w:name w:val="Char Style 44"/>
    <w:basedOn w:val="a0"/>
    <w:link w:val="Style43"/>
    <w:uiPriority w:val="99"/>
    <w:rPr>
      <w:b/>
      <w:bCs/>
      <w:spacing w:val="20"/>
      <w:sz w:val="18"/>
      <w:szCs w:val="18"/>
      <w:shd w:val="clear" w:color="auto" w:fill="FFFFFF"/>
    </w:rPr>
  </w:style>
  <w:style w:type="character" w:customStyle="1" w:styleId="CharStyle45">
    <w:name w:val="Char Style 45"/>
    <w:basedOn w:val="CharStyle44"/>
    <w:uiPriority w:val="99"/>
    <w:rPr>
      <w:b/>
      <w:bCs/>
      <w:i/>
      <w:iCs/>
      <w:spacing w:val="0"/>
      <w:sz w:val="11"/>
      <w:szCs w:val="11"/>
      <w:shd w:val="clear" w:color="auto" w:fill="FFFFFF"/>
    </w:rPr>
  </w:style>
  <w:style w:type="character" w:customStyle="1" w:styleId="CharStyle47">
    <w:name w:val="Char Style 47"/>
    <w:basedOn w:val="a0"/>
    <w:link w:val="Style46"/>
    <w:uiPriority w:val="99"/>
    <w:rPr>
      <w:b/>
      <w:bCs/>
      <w:spacing w:val="10"/>
      <w:shd w:val="clear" w:color="auto" w:fill="FFFFFF"/>
    </w:rPr>
  </w:style>
  <w:style w:type="character" w:customStyle="1" w:styleId="CharStyle49">
    <w:name w:val="Char Style 49"/>
    <w:basedOn w:val="a0"/>
    <w:link w:val="Style48"/>
    <w:uiPriority w:val="99"/>
    <w:rPr>
      <w:shd w:val="clear" w:color="auto" w:fill="FFFFFF"/>
    </w:rPr>
  </w:style>
  <w:style w:type="character" w:customStyle="1" w:styleId="CharStyle50">
    <w:name w:val="Char Style 50"/>
    <w:basedOn w:val="CharStyle49"/>
    <w:uiPriority w:val="99"/>
    <w:rPr>
      <w:shd w:val="clear" w:color="auto" w:fill="FFFFFF"/>
    </w:rPr>
  </w:style>
  <w:style w:type="character" w:customStyle="1" w:styleId="CharStyle51">
    <w:name w:val="Char Style 51"/>
    <w:basedOn w:val="CharStyle14"/>
    <w:uiPriority w:val="99"/>
    <w:rPr>
      <w:rFonts w:ascii="Times New Roman" w:hAnsi="Times New Roman"/>
      <w:smallCaps/>
      <w:shd w:val="clear" w:color="auto" w:fill="FFFFFF"/>
      <w:lang w:val="en-US" w:eastAsia="en-US"/>
    </w:rPr>
  </w:style>
  <w:style w:type="character" w:customStyle="1" w:styleId="CharStyle52">
    <w:name w:val="Char Style 52"/>
    <w:basedOn w:val="CharStyle14"/>
    <w:uiPriority w:val="99"/>
    <w:rPr>
      <w:rFonts w:ascii="Times New Roman" w:hAnsi="Times New Roman"/>
      <w:b/>
      <w:bCs/>
      <w:sz w:val="17"/>
      <w:szCs w:val="17"/>
      <w:shd w:val="clear" w:color="auto" w:fill="FFFFFF"/>
      <w:lang w:val="en-US" w:eastAsia="en-US"/>
    </w:rPr>
  </w:style>
  <w:style w:type="character" w:customStyle="1" w:styleId="CharStyle53">
    <w:name w:val="Char Style 53"/>
    <w:basedOn w:val="CharStyle14"/>
    <w:uiPriority w:val="99"/>
    <w:rPr>
      <w:b/>
      <w:bCs/>
      <w:spacing w:val="10"/>
      <w:shd w:val="clear" w:color="auto" w:fill="FFFFFF"/>
    </w:rPr>
  </w:style>
  <w:style w:type="character" w:customStyle="1" w:styleId="CharStyle55">
    <w:name w:val="Char Style 55"/>
    <w:basedOn w:val="a0"/>
    <w:link w:val="Style54"/>
    <w:uiPriority w:val="99"/>
    <w:rPr>
      <w:spacing w:val="40"/>
      <w:sz w:val="23"/>
      <w:szCs w:val="23"/>
      <w:shd w:val="clear" w:color="auto" w:fill="FFFFFF"/>
      <w:lang w:val="en-US"/>
    </w:rPr>
  </w:style>
  <w:style w:type="character" w:customStyle="1" w:styleId="CharStyle56">
    <w:name w:val="Char Style 56"/>
    <w:basedOn w:val="CharStyle55"/>
    <w:uiPriority w:val="99"/>
    <w:rPr>
      <w:spacing w:val="20"/>
      <w:sz w:val="23"/>
      <w:szCs w:val="23"/>
      <w:shd w:val="clear" w:color="auto" w:fill="FFFFFF"/>
      <w:lang w:val="en-US"/>
    </w:rPr>
  </w:style>
  <w:style w:type="character" w:customStyle="1" w:styleId="CharStyle57">
    <w:name w:val="Char Style 57"/>
    <w:basedOn w:val="CharStyle14"/>
    <w:uiPriority w:val="99"/>
    <w:rPr>
      <w:rFonts w:ascii="Times New Roman" w:hAnsi="Times New Roman"/>
      <w:sz w:val="26"/>
      <w:szCs w:val="26"/>
      <w:shd w:val="clear" w:color="auto" w:fill="FFFFFF"/>
      <w:lang w:val="en-US" w:eastAsia="en-US"/>
    </w:rPr>
  </w:style>
  <w:style w:type="character" w:customStyle="1" w:styleId="CharStyle58">
    <w:name w:val="Char Style 58"/>
    <w:basedOn w:val="CharStyle14"/>
    <w:uiPriority w:val="99"/>
    <w:rPr>
      <w:b/>
      <w:bCs/>
      <w:spacing w:val="20"/>
      <w:sz w:val="18"/>
      <w:szCs w:val="18"/>
      <w:shd w:val="clear" w:color="auto" w:fill="FFFFFF"/>
    </w:rPr>
  </w:style>
  <w:style w:type="character" w:customStyle="1" w:styleId="CharStyle59">
    <w:name w:val="Char Style 59"/>
    <w:basedOn w:val="CharStyle39"/>
    <w:uiPriority w:val="99"/>
    <w:rPr>
      <w:smallCaps/>
      <w:spacing w:val="60"/>
      <w:sz w:val="14"/>
      <w:szCs w:val="14"/>
      <w:shd w:val="clear" w:color="auto" w:fill="FFFFFF"/>
    </w:rPr>
  </w:style>
  <w:style w:type="character" w:customStyle="1" w:styleId="CharStyle60">
    <w:name w:val="Char Style 60"/>
    <w:basedOn w:val="CharStyle39"/>
    <w:uiPriority w:val="99"/>
    <w:rPr>
      <w:spacing w:val="0"/>
      <w:sz w:val="24"/>
      <w:szCs w:val="24"/>
      <w:shd w:val="clear" w:color="auto" w:fill="FFFFFF"/>
    </w:rPr>
  </w:style>
  <w:style w:type="character" w:customStyle="1" w:styleId="CharStyle61">
    <w:name w:val="Char Style 61"/>
    <w:basedOn w:val="CharStyle14"/>
    <w:uiPriority w:val="99"/>
    <w:rPr>
      <w:spacing w:val="20"/>
      <w:sz w:val="14"/>
      <w:szCs w:val="14"/>
      <w:shd w:val="clear" w:color="auto" w:fill="FFFFFF"/>
    </w:rPr>
  </w:style>
  <w:style w:type="character" w:customStyle="1" w:styleId="CharStyle62">
    <w:name w:val="Char Style 62"/>
    <w:basedOn w:val="CharStyle14"/>
    <w:uiPriority w:val="99"/>
    <w:rPr>
      <w:spacing w:val="20"/>
      <w:sz w:val="13"/>
      <w:szCs w:val="13"/>
      <w:shd w:val="clear" w:color="auto" w:fill="FFFFFF"/>
    </w:rPr>
  </w:style>
  <w:style w:type="character" w:customStyle="1" w:styleId="CharStyle63">
    <w:name w:val="Char Style 63"/>
    <w:basedOn w:val="CharStyle44"/>
    <w:uiPriority w:val="99"/>
    <w:rPr>
      <w:rFonts w:ascii="Times New Roman" w:hAnsi="Times New Roman"/>
      <w:b/>
      <w:bCs/>
      <w:spacing w:val="0"/>
      <w:sz w:val="24"/>
      <w:szCs w:val="24"/>
      <w:shd w:val="clear" w:color="auto" w:fill="FFFFFF"/>
      <w:lang w:val="en-US" w:eastAsia="en-US"/>
    </w:rPr>
  </w:style>
  <w:style w:type="character" w:customStyle="1" w:styleId="CharStyle64">
    <w:name w:val="Char Style 64"/>
    <w:basedOn w:val="CharStyle47"/>
    <w:uiPriority w:val="99"/>
    <w:rPr>
      <w:rFonts w:ascii="Times New Roman" w:hAnsi="Times New Roman"/>
      <w:b w:val="0"/>
      <w:bCs w:val="0"/>
      <w:spacing w:val="20"/>
      <w:sz w:val="11"/>
      <w:szCs w:val="11"/>
      <w:shd w:val="clear" w:color="auto" w:fill="FFFFFF"/>
      <w:lang w:val="en-US" w:eastAsia="en-US"/>
    </w:rPr>
  </w:style>
  <w:style w:type="character" w:customStyle="1" w:styleId="CharStyle65">
    <w:name w:val="Char Style 65"/>
    <w:basedOn w:val="CharStyle47"/>
    <w:uiPriority w:val="99"/>
    <w:rPr>
      <w:b/>
      <w:bCs/>
      <w:spacing w:val="0"/>
      <w:shd w:val="clear" w:color="auto" w:fill="FFFFFF"/>
    </w:rPr>
  </w:style>
  <w:style w:type="character" w:customStyle="1" w:styleId="CharStyle66">
    <w:name w:val="Char Style 66"/>
    <w:basedOn w:val="CharStyle5"/>
    <w:uiPriority w:val="99"/>
    <w:rPr>
      <w:rFonts w:ascii="Times New Roman" w:hAnsi="Times New Roman"/>
      <w:b w:val="0"/>
      <w:bCs w:val="0"/>
      <w:smallCaps/>
      <w:sz w:val="17"/>
      <w:szCs w:val="17"/>
      <w:shd w:val="clear" w:color="auto" w:fill="FFFFFF"/>
      <w:lang w:val="en-US" w:eastAsia="en-US"/>
    </w:rPr>
  </w:style>
  <w:style w:type="character" w:customStyle="1" w:styleId="CharStyle67">
    <w:name w:val="Char Style 67"/>
    <w:basedOn w:val="CharStyle5"/>
    <w:uiPriority w:val="99"/>
    <w:rPr>
      <w:b w:val="0"/>
      <w:bCs w:val="0"/>
      <w:spacing w:val="30"/>
      <w:sz w:val="17"/>
      <w:szCs w:val="17"/>
      <w:shd w:val="clear" w:color="auto" w:fill="FFFFFF"/>
    </w:rPr>
  </w:style>
  <w:style w:type="character" w:customStyle="1" w:styleId="CharStyle69">
    <w:name w:val="Char Style 69"/>
    <w:basedOn w:val="a0"/>
    <w:link w:val="Style68"/>
    <w:uiPriority w:val="99"/>
    <w:rPr>
      <w:spacing w:val="20"/>
      <w:sz w:val="12"/>
      <w:szCs w:val="12"/>
      <w:shd w:val="clear" w:color="auto" w:fill="FFFFFF"/>
    </w:rPr>
  </w:style>
  <w:style w:type="character" w:customStyle="1" w:styleId="CharStyle70">
    <w:name w:val="Char Style 70"/>
    <w:basedOn w:val="CharStyle69"/>
    <w:uiPriority w:val="99"/>
    <w:rPr>
      <w:spacing w:val="0"/>
      <w:sz w:val="24"/>
      <w:szCs w:val="24"/>
      <w:shd w:val="clear" w:color="auto" w:fill="FFFFFF"/>
    </w:rPr>
  </w:style>
  <w:style w:type="character" w:customStyle="1" w:styleId="CharStyle72">
    <w:name w:val="Char Style 72"/>
    <w:basedOn w:val="a0"/>
    <w:link w:val="Style71"/>
    <w:uiPriority w:val="99"/>
    <w:rPr>
      <w:shd w:val="clear" w:color="auto" w:fill="FFFFFF"/>
    </w:rPr>
  </w:style>
  <w:style w:type="character" w:customStyle="1" w:styleId="CharStyle74">
    <w:name w:val="Char Style 74"/>
    <w:basedOn w:val="a0"/>
    <w:link w:val="Style73"/>
    <w:uiPriority w:val="99"/>
    <w:rPr>
      <w:spacing w:val="10"/>
      <w:sz w:val="23"/>
      <w:szCs w:val="23"/>
      <w:shd w:val="clear" w:color="auto" w:fill="FFFFFF"/>
    </w:rPr>
  </w:style>
  <w:style w:type="character" w:customStyle="1" w:styleId="CharStyle76">
    <w:name w:val="Char Style 76"/>
    <w:basedOn w:val="a0"/>
    <w:link w:val="Style75"/>
    <w:uiPriority w:val="99"/>
    <w:rPr>
      <w:spacing w:val="20"/>
      <w:sz w:val="21"/>
      <w:szCs w:val="21"/>
      <w:shd w:val="clear" w:color="auto" w:fill="FFFFFF"/>
    </w:rPr>
  </w:style>
  <w:style w:type="character" w:customStyle="1" w:styleId="CharStyle78">
    <w:name w:val="Char Style 78"/>
    <w:basedOn w:val="a0"/>
    <w:link w:val="Style77"/>
    <w:uiPriority w:val="99"/>
    <w:rPr>
      <w:sz w:val="26"/>
      <w:szCs w:val="26"/>
      <w:shd w:val="clear" w:color="auto" w:fill="FFFFFF"/>
    </w:rPr>
  </w:style>
  <w:style w:type="character" w:customStyle="1" w:styleId="CharStyle79">
    <w:name w:val="Char Style 79"/>
    <w:basedOn w:val="CharStyle14"/>
    <w:uiPriority w:val="99"/>
    <w:rPr>
      <w:spacing w:val="10"/>
      <w:sz w:val="23"/>
      <w:szCs w:val="23"/>
      <w:shd w:val="clear" w:color="auto" w:fill="FFFFFF"/>
    </w:rPr>
  </w:style>
  <w:style w:type="character" w:customStyle="1" w:styleId="CharStyle81">
    <w:name w:val="Char Style 81"/>
    <w:basedOn w:val="a0"/>
    <w:link w:val="Style80"/>
    <w:uiPriority w:val="99"/>
    <w:rPr>
      <w:spacing w:val="10"/>
      <w:sz w:val="21"/>
      <w:szCs w:val="21"/>
      <w:shd w:val="clear" w:color="auto" w:fill="FFFFFF"/>
    </w:rPr>
  </w:style>
  <w:style w:type="character" w:customStyle="1" w:styleId="CharStyle82">
    <w:name w:val="Char Style 82"/>
    <w:basedOn w:val="CharStyle81"/>
    <w:uiPriority w:val="99"/>
    <w:rPr>
      <w:rFonts w:ascii="Times New Roman" w:hAnsi="Times New Roman"/>
      <w:smallCaps/>
      <w:spacing w:val="10"/>
      <w:sz w:val="21"/>
      <w:szCs w:val="21"/>
      <w:shd w:val="clear" w:color="auto" w:fill="FFFFFF"/>
      <w:lang w:val="en-US" w:eastAsia="en-US"/>
    </w:rPr>
  </w:style>
  <w:style w:type="character" w:customStyle="1" w:styleId="CharStyle84">
    <w:name w:val="Char Style 84"/>
    <w:basedOn w:val="a0"/>
    <w:link w:val="Style83"/>
    <w:uiPriority w:val="99"/>
    <w:rPr>
      <w:b/>
      <w:bCs/>
      <w:spacing w:val="20"/>
      <w:sz w:val="19"/>
      <w:szCs w:val="19"/>
      <w:shd w:val="clear" w:color="auto" w:fill="FFFFFF"/>
    </w:rPr>
  </w:style>
  <w:style w:type="character" w:customStyle="1" w:styleId="CharStyle85">
    <w:name w:val="Char Style 85"/>
    <w:basedOn w:val="CharStyle81"/>
    <w:uiPriority w:val="99"/>
    <w:rPr>
      <w:spacing w:val="20"/>
      <w:sz w:val="12"/>
      <w:szCs w:val="12"/>
      <w:shd w:val="clear" w:color="auto" w:fill="FFFFFF"/>
    </w:rPr>
  </w:style>
  <w:style w:type="character" w:customStyle="1" w:styleId="CharStyle86">
    <w:name w:val="Char Style 86"/>
    <w:basedOn w:val="CharStyle29"/>
    <w:uiPriority w:val="99"/>
    <w:rPr>
      <w:spacing w:val="10"/>
      <w:sz w:val="17"/>
      <w:szCs w:val="17"/>
      <w:shd w:val="clear" w:color="auto" w:fill="FFFFFF"/>
    </w:rPr>
  </w:style>
  <w:style w:type="character" w:customStyle="1" w:styleId="CharStyle87">
    <w:name w:val="Char Style 87"/>
    <w:basedOn w:val="CharStyle29"/>
    <w:uiPriority w:val="99"/>
    <w:rPr>
      <w:spacing w:val="20"/>
      <w:sz w:val="17"/>
      <w:szCs w:val="17"/>
      <w:shd w:val="clear" w:color="auto" w:fill="FFFFFF"/>
    </w:rPr>
  </w:style>
  <w:style w:type="character" w:customStyle="1" w:styleId="CharStyle88">
    <w:name w:val="Char Style 88"/>
    <w:basedOn w:val="CharStyle29"/>
    <w:uiPriority w:val="99"/>
    <w:rPr>
      <w:spacing w:val="10"/>
      <w:sz w:val="24"/>
      <w:szCs w:val="24"/>
      <w:shd w:val="clear" w:color="auto" w:fill="FFFFFF"/>
    </w:rPr>
  </w:style>
  <w:style w:type="character" w:customStyle="1" w:styleId="CharStyle90">
    <w:name w:val="Char Style 90"/>
    <w:basedOn w:val="a0"/>
    <w:link w:val="Style89"/>
    <w:uiPriority w:val="99"/>
    <w:rPr>
      <w:spacing w:val="20"/>
      <w:shd w:val="clear" w:color="auto" w:fill="FFFFFF"/>
    </w:rPr>
  </w:style>
  <w:style w:type="character" w:customStyle="1" w:styleId="CharStyle91">
    <w:name w:val="Char Style 91"/>
    <w:basedOn w:val="CharStyle90"/>
    <w:uiPriority w:val="99"/>
    <w:rPr>
      <w:spacing w:val="0"/>
      <w:sz w:val="24"/>
      <w:szCs w:val="24"/>
      <w:shd w:val="clear" w:color="auto" w:fill="FFFFFF"/>
    </w:rPr>
  </w:style>
  <w:style w:type="character" w:customStyle="1" w:styleId="CharStyle92">
    <w:name w:val="Char Style 92"/>
    <w:basedOn w:val="CharStyle90"/>
    <w:uiPriority w:val="99"/>
    <w:rPr>
      <w:rFonts w:ascii="Times New Roman" w:hAnsi="Times New Roman"/>
      <w:b/>
      <w:bCs/>
      <w:spacing w:val="0"/>
      <w:sz w:val="17"/>
      <w:szCs w:val="17"/>
      <w:shd w:val="clear" w:color="auto" w:fill="FFFFFF"/>
      <w:lang w:val="en-US" w:eastAsia="en-US"/>
    </w:rPr>
  </w:style>
  <w:style w:type="character" w:customStyle="1" w:styleId="CharStyle93">
    <w:name w:val="Char Style 93"/>
    <w:basedOn w:val="CharStyle44"/>
    <w:uiPriority w:val="99"/>
    <w:rPr>
      <w:b/>
      <w:bCs/>
      <w:i/>
      <w:iCs/>
      <w:spacing w:val="40"/>
      <w:sz w:val="11"/>
      <w:szCs w:val="11"/>
      <w:shd w:val="clear" w:color="auto" w:fill="FFFFFF"/>
    </w:rPr>
  </w:style>
  <w:style w:type="character" w:customStyle="1" w:styleId="CharStyle95">
    <w:name w:val="Char Style 95"/>
    <w:basedOn w:val="a0"/>
    <w:link w:val="Style94"/>
    <w:uiPriority w:val="99"/>
    <w:rPr>
      <w:b/>
      <w:bCs/>
      <w:spacing w:val="20"/>
      <w:sz w:val="18"/>
      <w:szCs w:val="18"/>
      <w:shd w:val="clear" w:color="auto" w:fill="FFFFFF"/>
    </w:rPr>
  </w:style>
  <w:style w:type="character" w:customStyle="1" w:styleId="CharStyle96">
    <w:name w:val="Char Style 96"/>
    <w:basedOn w:val="CharStyle95"/>
    <w:uiPriority w:val="99"/>
    <w:rPr>
      <w:b/>
      <w:bCs/>
      <w:spacing w:val="0"/>
      <w:sz w:val="22"/>
      <w:szCs w:val="22"/>
      <w:shd w:val="clear" w:color="auto" w:fill="FFFFFF"/>
    </w:rPr>
  </w:style>
  <w:style w:type="character" w:customStyle="1" w:styleId="CharStyle97">
    <w:name w:val="Char Style 97"/>
    <w:basedOn w:val="CharStyle5"/>
    <w:uiPriority w:val="99"/>
    <w:rPr>
      <w:b/>
      <w:bCs/>
      <w:sz w:val="24"/>
      <w:szCs w:val="24"/>
      <w:shd w:val="clear" w:color="auto" w:fill="FFFFFF"/>
    </w:rPr>
  </w:style>
  <w:style w:type="character" w:customStyle="1" w:styleId="CharStyle98">
    <w:name w:val="Char Style 98"/>
    <w:basedOn w:val="CharStyle14"/>
    <w:uiPriority w:val="99"/>
    <w:rPr>
      <w:rFonts w:ascii="Arial" w:hAnsi="Arial" w:cs="Arial"/>
      <w:sz w:val="13"/>
      <w:szCs w:val="13"/>
      <w:shd w:val="clear" w:color="auto" w:fill="FFFFFF"/>
      <w:lang w:val="en-US" w:eastAsia="en-US"/>
    </w:rPr>
  </w:style>
  <w:style w:type="character" w:customStyle="1" w:styleId="CharStyle100">
    <w:name w:val="Char Style 100"/>
    <w:basedOn w:val="a0"/>
    <w:link w:val="Style99"/>
    <w:uiPriority w:val="99"/>
    <w:rPr>
      <w:b/>
      <w:bCs/>
      <w:spacing w:val="10"/>
      <w:shd w:val="clear" w:color="auto" w:fill="FFFFFF"/>
    </w:rPr>
  </w:style>
  <w:style w:type="character" w:customStyle="1" w:styleId="CharStyle101">
    <w:name w:val="Char Style 101"/>
    <w:basedOn w:val="CharStyle14"/>
    <w:uiPriority w:val="99"/>
    <w:rPr>
      <w:spacing w:val="20"/>
      <w:sz w:val="12"/>
      <w:szCs w:val="12"/>
      <w:shd w:val="clear" w:color="auto" w:fill="FFFFFF"/>
    </w:rPr>
  </w:style>
  <w:style w:type="character" w:customStyle="1" w:styleId="CharStyle102">
    <w:name w:val="Char Style 102"/>
    <w:basedOn w:val="CharStyle44"/>
    <w:uiPriority w:val="99"/>
    <w:rPr>
      <w:b w:val="0"/>
      <w:bCs w:val="0"/>
      <w:spacing w:val="10"/>
      <w:sz w:val="18"/>
      <w:szCs w:val="18"/>
      <w:shd w:val="clear" w:color="auto" w:fill="FFFFFF"/>
    </w:rPr>
  </w:style>
  <w:style w:type="character" w:customStyle="1" w:styleId="CharStyle103">
    <w:name w:val="Char Style 103"/>
    <w:basedOn w:val="CharStyle14"/>
    <w:uiPriority w:val="99"/>
    <w:rPr>
      <w:rFonts w:ascii="Times New Roman" w:hAnsi="Times New Roman"/>
      <w:sz w:val="26"/>
      <w:szCs w:val="26"/>
      <w:shd w:val="clear" w:color="auto" w:fill="FFFFFF"/>
      <w:lang w:val="en-US" w:eastAsia="en-US"/>
    </w:rPr>
  </w:style>
  <w:style w:type="character" w:customStyle="1" w:styleId="CharStyle104">
    <w:name w:val="Char Style 104"/>
    <w:basedOn w:val="CharStyle44"/>
    <w:uiPriority w:val="99"/>
    <w:rPr>
      <w:rFonts w:ascii="Arial" w:hAnsi="Arial" w:cs="Arial"/>
      <w:b/>
      <w:bCs/>
      <w:spacing w:val="0"/>
      <w:sz w:val="14"/>
      <w:szCs w:val="14"/>
      <w:shd w:val="clear" w:color="auto" w:fill="FFFFFF"/>
      <w:lang w:val="en-US" w:eastAsia="en-US"/>
    </w:rPr>
  </w:style>
  <w:style w:type="character" w:customStyle="1" w:styleId="CharStyle105">
    <w:name w:val="Char Style 105"/>
    <w:basedOn w:val="CharStyle74"/>
    <w:uiPriority w:val="99"/>
    <w:rPr>
      <w:spacing w:val="10"/>
      <w:sz w:val="23"/>
      <w:szCs w:val="23"/>
      <w:shd w:val="clear" w:color="auto" w:fill="FFFFFF"/>
    </w:rPr>
  </w:style>
  <w:style w:type="character" w:customStyle="1" w:styleId="CharStyle106">
    <w:name w:val="Char Style 106"/>
    <w:basedOn w:val="CharStyle74"/>
    <w:uiPriority w:val="99"/>
    <w:rPr>
      <w:spacing w:val="0"/>
      <w:sz w:val="24"/>
      <w:szCs w:val="24"/>
      <w:shd w:val="clear" w:color="auto" w:fill="FFFFFF"/>
    </w:rPr>
  </w:style>
  <w:style w:type="character" w:customStyle="1" w:styleId="CharStyle107">
    <w:name w:val="Char Style 107"/>
    <w:basedOn w:val="CharStyle14"/>
    <w:uiPriority w:val="99"/>
    <w:rPr>
      <w:b/>
      <w:bCs/>
      <w:spacing w:val="10"/>
      <w:sz w:val="18"/>
      <w:szCs w:val="18"/>
      <w:shd w:val="clear" w:color="auto" w:fill="FFFFFF"/>
    </w:rPr>
  </w:style>
  <w:style w:type="character" w:customStyle="1" w:styleId="CharStyle108">
    <w:name w:val="Char Style 108"/>
    <w:basedOn w:val="CharStyle14"/>
    <w:uiPriority w:val="99"/>
    <w:rPr>
      <w:sz w:val="17"/>
      <w:szCs w:val="17"/>
      <w:shd w:val="clear" w:color="auto" w:fill="FFFFFF"/>
    </w:rPr>
  </w:style>
  <w:style w:type="character" w:customStyle="1" w:styleId="CharStyle109">
    <w:name w:val="Char Style 109"/>
    <w:basedOn w:val="CharStyle14"/>
    <w:uiPriority w:val="99"/>
    <w:rPr>
      <w:rFonts w:ascii="Times New Roman" w:hAnsi="Times New Roman"/>
      <w:spacing w:val="20"/>
      <w:sz w:val="22"/>
      <w:szCs w:val="22"/>
      <w:shd w:val="clear" w:color="auto" w:fill="FFFFFF"/>
      <w:lang w:val="en-US" w:eastAsia="en-US"/>
    </w:rPr>
  </w:style>
  <w:style w:type="character" w:customStyle="1" w:styleId="CharStyle110">
    <w:name w:val="Char Style 110"/>
    <w:basedOn w:val="CharStyle14"/>
    <w:uiPriority w:val="99"/>
    <w:rPr>
      <w:rFonts w:ascii="Times New Roman" w:hAnsi="Times New Roman"/>
      <w:spacing w:val="20"/>
      <w:sz w:val="38"/>
      <w:szCs w:val="38"/>
      <w:shd w:val="clear" w:color="auto" w:fill="FFFFFF"/>
      <w:lang w:val="en-US" w:eastAsia="en-US"/>
    </w:rPr>
  </w:style>
  <w:style w:type="character" w:customStyle="1" w:styleId="CharStyle111">
    <w:name w:val="Char Style 111"/>
    <w:basedOn w:val="CharStyle14"/>
    <w:uiPriority w:val="99"/>
    <w:rPr>
      <w:b/>
      <w:bCs/>
      <w:spacing w:val="20"/>
      <w:sz w:val="18"/>
      <w:szCs w:val="18"/>
      <w:shd w:val="clear" w:color="auto" w:fill="FFFFFF"/>
    </w:rPr>
  </w:style>
  <w:style w:type="character" w:customStyle="1" w:styleId="CharStyle112">
    <w:name w:val="Char Style 112"/>
    <w:basedOn w:val="CharStyle14"/>
    <w:uiPriority w:val="99"/>
    <w:rPr>
      <w:sz w:val="21"/>
      <w:szCs w:val="21"/>
      <w:shd w:val="clear" w:color="auto" w:fill="FFFFFF"/>
    </w:rPr>
  </w:style>
  <w:style w:type="character" w:customStyle="1" w:styleId="CharStyle113">
    <w:name w:val="Char Style 113"/>
    <w:basedOn w:val="CharStyle14"/>
    <w:uiPriority w:val="99"/>
    <w:rPr>
      <w:spacing w:val="10"/>
      <w:sz w:val="14"/>
      <w:szCs w:val="14"/>
      <w:shd w:val="clear" w:color="auto" w:fill="FFFFFF"/>
    </w:rPr>
  </w:style>
  <w:style w:type="character" w:customStyle="1" w:styleId="CharStyle115">
    <w:name w:val="Char Style 115"/>
    <w:basedOn w:val="a0"/>
    <w:link w:val="Style114"/>
    <w:uiPriority w:val="99"/>
    <w:rPr>
      <w:spacing w:val="20"/>
      <w:shd w:val="clear" w:color="auto" w:fill="FFFFFF"/>
      <w:lang w:val="en-US"/>
    </w:rPr>
  </w:style>
  <w:style w:type="character" w:customStyle="1" w:styleId="CharStyle116">
    <w:name w:val="Char Style 116"/>
    <w:basedOn w:val="CharStyle115"/>
    <w:uiPriority w:val="99"/>
    <w:rPr>
      <w:spacing w:val="0"/>
      <w:sz w:val="24"/>
      <w:szCs w:val="24"/>
      <w:shd w:val="clear" w:color="auto" w:fill="FFFFFF"/>
      <w:lang w:val="en-US"/>
    </w:rPr>
  </w:style>
  <w:style w:type="character" w:customStyle="1" w:styleId="CharStyle117">
    <w:name w:val="Char Style 117"/>
    <w:basedOn w:val="CharStyle29"/>
    <w:uiPriority w:val="99"/>
    <w:rPr>
      <w:spacing w:val="0"/>
      <w:sz w:val="24"/>
      <w:szCs w:val="24"/>
      <w:shd w:val="clear" w:color="auto" w:fill="FFFFFF"/>
    </w:rPr>
  </w:style>
  <w:style w:type="character" w:customStyle="1" w:styleId="CharStyle118">
    <w:name w:val="Char Style 118"/>
    <w:basedOn w:val="CharStyle44"/>
    <w:uiPriority w:val="99"/>
    <w:rPr>
      <w:rFonts w:ascii="Times New Roman" w:hAnsi="Times New Roman"/>
      <w:b w:val="0"/>
      <w:bCs w:val="0"/>
      <w:smallCaps/>
      <w:spacing w:val="10"/>
      <w:sz w:val="18"/>
      <w:szCs w:val="18"/>
      <w:shd w:val="clear" w:color="auto" w:fill="FFFFFF"/>
      <w:lang w:val="en-US" w:eastAsia="en-US"/>
    </w:rPr>
  </w:style>
  <w:style w:type="character" w:customStyle="1" w:styleId="CharStyle120">
    <w:name w:val="Char Style 120"/>
    <w:basedOn w:val="a0"/>
    <w:link w:val="Style119"/>
    <w:uiPriority w:val="99"/>
    <w:rPr>
      <w:sz w:val="17"/>
      <w:szCs w:val="17"/>
      <w:shd w:val="clear" w:color="auto" w:fill="FFFFFF"/>
    </w:rPr>
  </w:style>
  <w:style w:type="character" w:customStyle="1" w:styleId="CharStyle122">
    <w:name w:val="Char Style 122"/>
    <w:basedOn w:val="a0"/>
    <w:link w:val="Style121"/>
    <w:uiPriority w:val="99"/>
    <w:rPr>
      <w:b/>
      <w:bCs/>
      <w:spacing w:val="10"/>
      <w:shd w:val="clear" w:color="auto" w:fill="FFFFFF"/>
    </w:rPr>
  </w:style>
  <w:style w:type="character" w:customStyle="1" w:styleId="CharStyle123">
    <w:name w:val="Char Style 123"/>
    <w:basedOn w:val="CharStyle122"/>
    <w:uiPriority w:val="99"/>
    <w:rPr>
      <w:b/>
      <w:bCs/>
      <w:spacing w:val="0"/>
      <w:sz w:val="21"/>
      <w:szCs w:val="21"/>
      <w:shd w:val="clear" w:color="auto" w:fill="FFFFFF"/>
    </w:rPr>
  </w:style>
  <w:style w:type="character" w:customStyle="1" w:styleId="CharStyle125">
    <w:name w:val="Char Style 125"/>
    <w:basedOn w:val="a0"/>
    <w:link w:val="Style124"/>
    <w:uiPriority w:val="99"/>
    <w:rPr>
      <w:sz w:val="26"/>
      <w:szCs w:val="26"/>
      <w:shd w:val="clear" w:color="auto" w:fill="FFFFFF"/>
    </w:rPr>
  </w:style>
  <w:style w:type="character" w:customStyle="1" w:styleId="CharStyle126">
    <w:name w:val="Char Style 126"/>
    <w:basedOn w:val="CharStyle125"/>
    <w:uiPriority w:val="99"/>
    <w:rPr>
      <w:b/>
      <w:bCs/>
      <w:spacing w:val="10"/>
      <w:sz w:val="24"/>
      <w:szCs w:val="24"/>
      <w:shd w:val="clear" w:color="auto" w:fill="FFFFFF"/>
    </w:rPr>
  </w:style>
  <w:style w:type="character" w:customStyle="1" w:styleId="CharStyle127">
    <w:name w:val="Char Style 127"/>
    <w:basedOn w:val="CharStyle14"/>
    <w:uiPriority w:val="99"/>
    <w:rPr>
      <w:sz w:val="19"/>
      <w:szCs w:val="19"/>
      <w:shd w:val="clear" w:color="auto" w:fill="FFFFFF"/>
    </w:rPr>
  </w:style>
  <w:style w:type="character" w:customStyle="1" w:styleId="CharStyle128">
    <w:name w:val="Char Style 128"/>
    <w:basedOn w:val="CharStyle14"/>
    <w:uiPriority w:val="99"/>
    <w:rPr>
      <w:rFonts w:ascii="Times New Roman" w:hAnsi="Times New Roman"/>
      <w:spacing w:val="10"/>
      <w:shd w:val="clear" w:color="auto" w:fill="FFFFFF"/>
      <w:lang w:val="en-US" w:eastAsia="en-US"/>
    </w:rPr>
  </w:style>
  <w:style w:type="character" w:customStyle="1" w:styleId="CharStyle129">
    <w:name w:val="Char Style 129"/>
    <w:basedOn w:val="CharStyle14"/>
    <w:uiPriority w:val="99"/>
    <w:rPr>
      <w:rFonts w:ascii="Arial" w:hAnsi="Arial" w:cs="Arial"/>
      <w:sz w:val="17"/>
      <w:szCs w:val="17"/>
      <w:shd w:val="clear" w:color="auto" w:fill="FFFFFF"/>
    </w:rPr>
  </w:style>
  <w:style w:type="character" w:customStyle="1" w:styleId="CharStyle130">
    <w:name w:val="Char Style 130"/>
    <w:basedOn w:val="CharStyle14"/>
    <w:uiPriority w:val="99"/>
    <w:rPr>
      <w:rFonts w:ascii="Times New Roman" w:hAnsi="Times New Roman"/>
      <w:smallCaps/>
      <w:spacing w:val="10"/>
      <w:shd w:val="clear" w:color="auto" w:fill="FFFFFF"/>
      <w:lang w:val="en-US" w:eastAsia="en-US"/>
    </w:rPr>
  </w:style>
  <w:style w:type="character" w:customStyle="1" w:styleId="CharStyle131">
    <w:name w:val="Char Style 131"/>
    <w:basedOn w:val="CharStyle14"/>
    <w:uiPriority w:val="99"/>
    <w:rPr>
      <w:sz w:val="23"/>
      <w:szCs w:val="23"/>
      <w:shd w:val="clear" w:color="auto" w:fill="FFFFFF"/>
    </w:rPr>
  </w:style>
  <w:style w:type="character" w:customStyle="1" w:styleId="CharStyle132">
    <w:name w:val="Char Style 132"/>
    <w:basedOn w:val="CharStyle14"/>
    <w:uiPriority w:val="99"/>
    <w:rPr>
      <w:shd w:val="clear" w:color="auto" w:fill="FFFFFF"/>
    </w:rPr>
  </w:style>
  <w:style w:type="character" w:customStyle="1" w:styleId="CharStyle133">
    <w:name w:val="Char Style 133"/>
    <w:basedOn w:val="CharStyle14"/>
    <w:uiPriority w:val="99"/>
    <w:rPr>
      <w:i/>
      <w:iCs/>
      <w:sz w:val="38"/>
      <w:szCs w:val="38"/>
      <w:shd w:val="clear" w:color="auto" w:fill="FFFFFF"/>
    </w:rPr>
  </w:style>
  <w:style w:type="character" w:customStyle="1" w:styleId="CharStyle134">
    <w:name w:val="Char Style 134"/>
    <w:basedOn w:val="CharStyle44"/>
    <w:uiPriority w:val="99"/>
    <w:rPr>
      <w:b w:val="0"/>
      <w:bCs w:val="0"/>
      <w:spacing w:val="40"/>
      <w:sz w:val="18"/>
      <w:szCs w:val="18"/>
      <w:shd w:val="clear" w:color="auto" w:fill="FFFFFF"/>
    </w:rPr>
  </w:style>
  <w:style w:type="character" w:customStyle="1" w:styleId="CharStyle135">
    <w:name w:val="Char Style 135"/>
    <w:basedOn w:val="CharStyle69"/>
    <w:uiPriority w:val="99"/>
    <w:rPr>
      <w:spacing w:val="20"/>
      <w:sz w:val="12"/>
      <w:szCs w:val="12"/>
      <w:shd w:val="clear" w:color="auto" w:fill="FFFFFF"/>
    </w:rPr>
  </w:style>
  <w:style w:type="character" w:customStyle="1" w:styleId="CharStyle136">
    <w:name w:val="Char Style 136"/>
    <w:basedOn w:val="CharStyle69"/>
    <w:uiPriority w:val="99"/>
    <w:rPr>
      <w:b/>
      <w:bCs/>
      <w:spacing w:val="10"/>
      <w:sz w:val="24"/>
      <w:szCs w:val="24"/>
      <w:shd w:val="clear" w:color="auto" w:fill="FFFFFF"/>
    </w:rPr>
  </w:style>
  <w:style w:type="character" w:customStyle="1" w:styleId="CharStyle137">
    <w:name w:val="Char Style 137"/>
    <w:basedOn w:val="CharStyle47"/>
    <w:uiPriority w:val="99"/>
    <w:rPr>
      <w:b w:val="0"/>
      <w:bCs w:val="0"/>
      <w:i/>
      <w:iCs/>
      <w:spacing w:val="20"/>
      <w:sz w:val="23"/>
      <w:szCs w:val="23"/>
      <w:shd w:val="clear" w:color="auto" w:fill="FFFFFF"/>
    </w:rPr>
  </w:style>
  <w:style w:type="character" w:customStyle="1" w:styleId="CharStyle138">
    <w:name w:val="Char Style 138"/>
    <w:basedOn w:val="CharStyle23"/>
    <w:uiPriority w:val="99"/>
    <w:rPr>
      <w:rFonts w:ascii="Arial" w:hAnsi="Arial" w:cs="Arial"/>
      <w:spacing w:val="0"/>
      <w:sz w:val="17"/>
      <w:szCs w:val="17"/>
      <w:shd w:val="clear" w:color="auto" w:fill="FFFFFF"/>
    </w:rPr>
  </w:style>
  <w:style w:type="character" w:customStyle="1" w:styleId="CharStyle139">
    <w:name w:val="Char Style 139"/>
    <w:basedOn w:val="CharStyle23"/>
    <w:uiPriority w:val="99"/>
    <w:rPr>
      <w:rFonts w:ascii="Times New Roman" w:hAnsi="Times New Roman" w:cs="Times New Roman"/>
      <w:spacing w:val="0"/>
      <w:sz w:val="24"/>
      <w:szCs w:val="24"/>
      <w:shd w:val="clear" w:color="auto" w:fill="FFFFFF"/>
    </w:rPr>
  </w:style>
  <w:style w:type="character" w:customStyle="1" w:styleId="CharStyle140">
    <w:name w:val="Char Style 140"/>
    <w:basedOn w:val="CharStyle23"/>
    <w:uiPriority w:val="99"/>
    <w:rPr>
      <w:rFonts w:ascii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character" w:customStyle="1" w:styleId="CharStyle141">
    <w:name w:val="Char Style 141"/>
    <w:basedOn w:val="CharStyle14"/>
    <w:uiPriority w:val="99"/>
    <w:rPr>
      <w:sz w:val="13"/>
      <w:szCs w:val="13"/>
      <w:shd w:val="clear" w:color="auto" w:fill="FFFFFF"/>
    </w:rPr>
  </w:style>
  <w:style w:type="character" w:customStyle="1" w:styleId="CharStyle142">
    <w:name w:val="Char Style 142"/>
    <w:basedOn w:val="CharStyle35"/>
    <w:uiPriority w:val="99"/>
    <w:rPr>
      <w:spacing w:val="10"/>
      <w:shd w:val="clear" w:color="auto" w:fill="FFFFFF"/>
    </w:rPr>
  </w:style>
  <w:style w:type="character" w:customStyle="1" w:styleId="CharStyle143">
    <w:name w:val="Char Style 143"/>
    <w:basedOn w:val="CharStyle35"/>
    <w:uiPriority w:val="99"/>
    <w:rPr>
      <w:rFonts w:ascii="Times New Roman" w:hAnsi="Times New Roman"/>
      <w:smallCaps/>
      <w:spacing w:val="10"/>
      <w:shd w:val="clear" w:color="auto" w:fill="FFFFFF"/>
      <w:lang w:val="en-US" w:eastAsia="en-US"/>
    </w:rPr>
  </w:style>
  <w:style w:type="character" w:customStyle="1" w:styleId="CharStyle144">
    <w:name w:val="Char Style 144"/>
    <w:basedOn w:val="CharStyle25"/>
    <w:uiPriority w:val="99"/>
    <w:rPr>
      <w:b w:val="0"/>
      <w:bCs w:val="0"/>
      <w:spacing w:val="10"/>
      <w:sz w:val="18"/>
      <w:szCs w:val="18"/>
      <w:shd w:val="clear" w:color="auto" w:fill="FFFFFF"/>
    </w:rPr>
  </w:style>
  <w:style w:type="character" w:customStyle="1" w:styleId="CharStyle145">
    <w:name w:val="Char Style 145"/>
    <w:basedOn w:val="CharStyle25"/>
    <w:uiPriority w:val="99"/>
    <w:rPr>
      <w:rFonts w:ascii="Times New Roman" w:hAnsi="Times New Roman"/>
      <w:b w:val="0"/>
      <w:bCs w:val="0"/>
      <w:spacing w:val="40"/>
      <w:sz w:val="18"/>
      <w:szCs w:val="18"/>
      <w:shd w:val="clear" w:color="auto" w:fill="FFFFFF"/>
      <w:lang w:val="en-US" w:eastAsia="en-US"/>
    </w:rPr>
  </w:style>
  <w:style w:type="character" w:customStyle="1" w:styleId="CharStyle146">
    <w:name w:val="Char Style 146"/>
    <w:basedOn w:val="CharStyle25"/>
    <w:uiPriority w:val="99"/>
    <w:rPr>
      <w:b/>
      <w:bCs/>
      <w:spacing w:val="20"/>
      <w:sz w:val="12"/>
      <w:szCs w:val="12"/>
      <w:shd w:val="clear" w:color="auto" w:fill="FFFFFF"/>
    </w:rPr>
  </w:style>
  <w:style w:type="character" w:customStyle="1" w:styleId="CharStyle148">
    <w:name w:val="Char Style 148"/>
    <w:basedOn w:val="a0"/>
    <w:link w:val="Style147"/>
    <w:uiPriority w:val="99"/>
    <w:rPr>
      <w:b/>
      <w:bCs/>
      <w:shd w:val="clear" w:color="auto" w:fill="FFFFFF"/>
    </w:rPr>
  </w:style>
  <w:style w:type="character" w:customStyle="1" w:styleId="CharStyle149">
    <w:name w:val="Char Style 149"/>
    <w:basedOn w:val="CharStyle14"/>
    <w:uiPriority w:val="99"/>
    <w:rPr>
      <w:spacing w:val="10"/>
      <w:sz w:val="23"/>
      <w:szCs w:val="23"/>
      <w:shd w:val="clear" w:color="auto" w:fill="FFFFFF"/>
    </w:rPr>
  </w:style>
  <w:style w:type="character" w:customStyle="1" w:styleId="CharStyle150">
    <w:name w:val="Char Style 150"/>
    <w:basedOn w:val="CharStyle14"/>
    <w:uiPriority w:val="99"/>
    <w:rPr>
      <w:rFonts w:ascii="Arial" w:hAnsi="Arial" w:cs="Arial"/>
      <w:sz w:val="13"/>
      <w:szCs w:val="13"/>
      <w:shd w:val="clear" w:color="auto" w:fill="FFFFFF"/>
    </w:rPr>
  </w:style>
  <w:style w:type="character" w:customStyle="1" w:styleId="CharStyle152">
    <w:name w:val="Char Style 152"/>
    <w:basedOn w:val="a0"/>
    <w:link w:val="Style151"/>
    <w:uiPriority w:val="99"/>
    <w:rPr>
      <w:shd w:val="clear" w:color="auto" w:fill="FFFFFF"/>
      <w:lang w:val="en-US"/>
    </w:rPr>
  </w:style>
  <w:style w:type="character" w:customStyle="1" w:styleId="CharStyle153">
    <w:name w:val="Char Style 153"/>
    <w:basedOn w:val="CharStyle152"/>
    <w:uiPriority w:val="99"/>
    <w:rPr>
      <w:spacing w:val="-20"/>
      <w:shd w:val="clear" w:color="auto" w:fill="FFFFFF"/>
      <w:lang w:val="en-US"/>
    </w:rPr>
  </w:style>
  <w:style w:type="character" w:customStyle="1" w:styleId="CharStyle154">
    <w:name w:val="Char Style 154"/>
    <w:basedOn w:val="CharStyle152"/>
    <w:uiPriority w:val="99"/>
    <w:rPr>
      <w:sz w:val="24"/>
      <w:szCs w:val="24"/>
      <w:shd w:val="clear" w:color="auto" w:fill="FFFFFF"/>
      <w:lang w:val="en-US"/>
    </w:rPr>
  </w:style>
  <w:style w:type="character" w:customStyle="1" w:styleId="CharStyle155">
    <w:name w:val="Char Style 155"/>
    <w:basedOn w:val="CharStyle14"/>
    <w:uiPriority w:val="99"/>
    <w:rPr>
      <w:spacing w:val="10"/>
      <w:shd w:val="clear" w:color="auto" w:fill="FFFFFF"/>
    </w:rPr>
  </w:style>
  <w:style w:type="character" w:customStyle="1" w:styleId="CharStyle156">
    <w:name w:val="Char Style 156"/>
    <w:basedOn w:val="CharStyle14"/>
    <w:uiPriority w:val="99"/>
    <w:rPr>
      <w:b/>
      <w:bCs/>
      <w:spacing w:val="20"/>
      <w:sz w:val="17"/>
      <w:szCs w:val="17"/>
      <w:shd w:val="clear" w:color="auto" w:fill="FFFFFF"/>
    </w:rPr>
  </w:style>
  <w:style w:type="character" w:customStyle="1" w:styleId="CharStyle158">
    <w:name w:val="Char Style 158"/>
    <w:basedOn w:val="a0"/>
    <w:link w:val="Style157"/>
    <w:uiPriority w:val="99"/>
    <w:rPr>
      <w:sz w:val="17"/>
      <w:szCs w:val="17"/>
      <w:shd w:val="clear" w:color="auto" w:fill="FFFFFF"/>
    </w:rPr>
  </w:style>
  <w:style w:type="character" w:customStyle="1" w:styleId="CharStyle159">
    <w:name w:val="Char Style 159"/>
    <w:basedOn w:val="CharStyle158"/>
    <w:uiPriority w:val="99"/>
    <w:rPr>
      <w:i/>
      <w:iCs/>
      <w:sz w:val="17"/>
      <w:szCs w:val="17"/>
      <w:shd w:val="clear" w:color="auto" w:fill="FFFFFF"/>
    </w:rPr>
  </w:style>
  <w:style w:type="character" w:customStyle="1" w:styleId="CharStyle160">
    <w:name w:val="Char Style 160"/>
    <w:basedOn w:val="CharStyle69"/>
    <w:uiPriority w:val="99"/>
    <w:rPr>
      <w:rFonts w:ascii="Times New Roman" w:hAnsi="Times New Roman"/>
      <w:spacing w:val="10"/>
      <w:sz w:val="23"/>
      <w:szCs w:val="23"/>
      <w:shd w:val="clear" w:color="auto" w:fill="FFFFFF"/>
      <w:lang w:val="en-US" w:eastAsia="en-US"/>
    </w:rPr>
  </w:style>
  <w:style w:type="character" w:customStyle="1" w:styleId="CharStyle162">
    <w:name w:val="Char Style 162"/>
    <w:basedOn w:val="a0"/>
    <w:link w:val="Style161"/>
    <w:uiPriority w:val="99"/>
    <w:rPr>
      <w:b/>
      <w:bCs/>
      <w:spacing w:val="10"/>
      <w:shd w:val="clear" w:color="auto" w:fill="FFFFFF"/>
    </w:rPr>
  </w:style>
  <w:style w:type="character" w:customStyle="1" w:styleId="CharStyle164">
    <w:name w:val="Char Style 164"/>
    <w:basedOn w:val="a0"/>
    <w:link w:val="Style163"/>
    <w:uiPriority w:val="99"/>
    <w:rPr>
      <w:sz w:val="17"/>
      <w:szCs w:val="17"/>
      <w:shd w:val="clear" w:color="auto" w:fill="FFFFFF"/>
    </w:rPr>
  </w:style>
  <w:style w:type="character" w:customStyle="1" w:styleId="CharStyle165">
    <w:name w:val="Char Style 165"/>
    <w:basedOn w:val="CharStyle162"/>
    <w:uiPriority w:val="99"/>
    <w:rPr>
      <w:b w:val="0"/>
      <w:bCs w:val="0"/>
      <w:spacing w:val="10"/>
      <w:u w:val="single"/>
      <w:shd w:val="clear" w:color="auto" w:fill="FFFFFF"/>
    </w:rPr>
  </w:style>
  <w:style w:type="character" w:customStyle="1" w:styleId="CharStyle166">
    <w:name w:val="Char Style 166"/>
    <w:basedOn w:val="CharStyle14"/>
    <w:uiPriority w:val="99"/>
    <w:rPr>
      <w:shd w:val="clear" w:color="auto" w:fill="FFFFFF"/>
    </w:rPr>
  </w:style>
  <w:style w:type="character" w:customStyle="1" w:styleId="CharStyle167">
    <w:name w:val="Char Style 167"/>
    <w:basedOn w:val="CharStyle14"/>
    <w:uiPriority w:val="99"/>
    <w:rPr>
      <w:u w:val="single"/>
      <w:shd w:val="clear" w:color="auto" w:fill="FFFFFF"/>
    </w:rPr>
  </w:style>
  <w:style w:type="character" w:customStyle="1" w:styleId="CharStyle168">
    <w:name w:val="Char Style 168"/>
    <w:basedOn w:val="CharStyle14"/>
    <w:uiPriority w:val="99"/>
    <w:rPr>
      <w:shd w:val="clear" w:color="auto" w:fill="FFFFFF"/>
    </w:rPr>
  </w:style>
  <w:style w:type="character" w:customStyle="1" w:styleId="CharStyle169">
    <w:name w:val="Char Style 169"/>
    <w:basedOn w:val="CharStyle164"/>
    <w:uiPriority w:val="99"/>
    <w:rPr>
      <w:sz w:val="17"/>
      <w:szCs w:val="17"/>
      <w:shd w:val="clear" w:color="auto" w:fill="FFFFFF"/>
    </w:rPr>
  </w:style>
  <w:style w:type="character" w:customStyle="1" w:styleId="CharStyle171">
    <w:name w:val="Char Style 171"/>
    <w:basedOn w:val="a0"/>
    <w:link w:val="Style170"/>
    <w:uiPriority w:val="99"/>
    <w:rPr>
      <w:shd w:val="clear" w:color="auto" w:fill="FFFFFF"/>
    </w:rPr>
  </w:style>
  <w:style w:type="character" w:customStyle="1" w:styleId="CharStyle172">
    <w:name w:val="Char Style 172"/>
    <w:basedOn w:val="CharStyle171"/>
    <w:uiPriority w:val="99"/>
    <w:rPr>
      <w:u w:val="single"/>
      <w:shd w:val="clear" w:color="auto" w:fill="FFFFFF"/>
    </w:rPr>
  </w:style>
  <w:style w:type="character" w:customStyle="1" w:styleId="CharStyle173">
    <w:name w:val="Char Style 173"/>
    <w:basedOn w:val="CharStyle120"/>
    <w:uiPriority w:val="99"/>
    <w:rPr>
      <w:sz w:val="17"/>
      <w:szCs w:val="17"/>
      <w:shd w:val="clear" w:color="auto" w:fill="FFFFFF"/>
    </w:rPr>
  </w:style>
  <w:style w:type="character" w:customStyle="1" w:styleId="CharStyle174">
    <w:name w:val="Char Style 174"/>
    <w:basedOn w:val="CharStyle14"/>
    <w:uiPriority w:val="99"/>
    <w:rPr>
      <w:b/>
      <w:bCs/>
      <w:sz w:val="26"/>
      <w:szCs w:val="26"/>
      <w:shd w:val="clear" w:color="auto" w:fill="FFFFFF"/>
    </w:rPr>
  </w:style>
  <w:style w:type="character" w:customStyle="1" w:styleId="CharStyle175">
    <w:name w:val="Char Style 175"/>
    <w:basedOn w:val="CharStyle14"/>
    <w:uiPriority w:val="99"/>
    <w:rPr>
      <w:b/>
      <w:bCs/>
      <w:shd w:val="clear" w:color="auto" w:fill="FFFFFF"/>
    </w:rPr>
  </w:style>
  <w:style w:type="character" w:customStyle="1" w:styleId="CharStyle176">
    <w:name w:val="Char Style 176"/>
    <w:basedOn w:val="CharStyle14"/>
    <w:uiPriority w:val="99"/>
    <w:rPr>
      <w:b/>
      <w:bCs/>
      <w:smallCaps/>
      <w:spacing w:val="10"/>
      <w:shd w:val="clear" w:color="auto" w:fill="FFFFFF"/>
    </w:rPr>
  </w:style>
  <w:style w:type="character" w:customStyle="1" w:styleId="CharStyle177">
    <w:name w:val="Char Style 177"/>
    <w:basedOn w:val="CharStyle47"/>
    <w:uiPriority w:val="99"/>
    <w:rPr>
      <w:b w:val="0"/>
      <w:bCs w:val="0"/>
      <w:spacing w:val="10"/>
      <w:u w:val="single"/>
      <w:shd w:val="clear" w:color="auto" w:fill="FFFFFF"/>
    </w:rPr>
  </w:style>
  <w:style w:type="character" w:customStyle="1" w:styleId="CharStyle179">
    <w:name w:val="Char Style 179"/>
    <w:basedOn w:val="a0"/>
    <w:link w:val="Style178"/>
    <w:uiPriority w:val="99"/>
    <w:rPr>
      <w:b/>
      <w:bCs/>
      <w:spacing w:val="20"/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pPr>
      <w:widowControl w:val="0"/>
      <w:shd w:val="clear" w:color="auto" w:fill="FFFFFF"/>
      <w:spacing w:after="0" w:line="226" w:lineRule="exact"/>
      <w:jc w:val="both"/>
    </w:pPr>
    <w:rPr>
      <w:sz w:val="17"/>
      <w:szCs w:val="17"/>
      <w:lang w:eastAsia="ru-RU"/>
    </w:rPr>
  </w:style>
  <w:style w:type="paragraph" w:customStyle="1" w:styleId="Style4">
    <w:name w:val="Style 4"/>
    <w:basedOn w:val="a"/>
    <w:link w:val="CharStyle5"/>
    <w:uiPriority w:val="99"/>
    <w:pPr>
      <w:widowControl w:val="0"/>
      <w:shd w:val="clear" w:color="auto" w:fill="FFFFFF"/>
      <w:spacing w:before="420" w:after="180" w:line="240" w:lineRule="atLeast"/>
      <w:jc w:val="center"/>
    </w:pPr>
    <w:rPr>
      <w:b/>
      <w:bCs/>
      <w:sz w:val="17"/>
      <w:szCs w:val="17"/>
      <w:lang w:eastAsia="ru-RU"/>
    </w:rPr>
  </w:style>
  <w:style w:type="paragraph" w:customStyle="1" w:styleId="Style6">
    <w:name w:val="Style 6"/>
    <w:basedOn w:val="a"/>
    <w:link w:val="CharStyle7"/>
    <w:uiPriority w:val="99"/>
    <w:pPr>
      <w:widowControl w:val="0"/>
      <w:shd w:val="clear" w:color="auto" w:fill="FFFFFF"/>
      <w:spacing w:before="180" w:after="0" w:line="326" w:lineRule="exact"/>
      <w:jc w:val="center"/>
      <w:outlineLvl w:val="2"/>
    </w:pPr>
    <w:rPr>
      <w:sz w:val="26"/>
      <w:szCs w:val="26"/>
      <w:lang w:eastAsia="ru-RU"/>
    </w:rPr>
  </w:style>
  <w:style w:type="paragraph" w:customStyle="1" w:styleId="Style10">
    <w:name w:val="Style 10"/>
    <w:basedOn w:val="a"/>
    <w:link w:val="CharStyle14"/>
    <w:pPr>
      <w:widowControl w:val="0"/>
      <w:shd w:val="clear" w:color="auto" w:fill="FFFFFF"/>
      <w:spacing w:after="0" w:line="240" w:lineRule="atLeast"/>
      <w:ind w:hanging="700"/>
    </w:pPr>
    <w:rPr>
      <w:sz w:val="20"/>
      <w:szCs w:val="20"/>
      <w:lang w:eastAsia="ru-RU"/>
    </w:rPr>
  </w:style>
  <w:style w:type="paragraph" w:customStyle="1" w:styleId="Style12">
    <w:name w:val="Style 12"/>
    <w:basedOn w:val="a"/>
    <w:link w:val="CharStyle13Exact"/>
    <w:uiPriority w:val="99"/>
    <w:pPr>
      <w:widowControl w:val="0"/>
      <w:shd w:val="clear" w:color="auto" w:fill="FFFFFF"/>
      <w:spacing w:after="0" w:line="240" w:lineRule="atLeast"/>
    </w:pPr>
    <w:rPr>
      <w:b/>
      <w:bCs/>
      <w:sz w:val="21"/>
      <w:szCs w:val="21"/>
      <w:lang w:eastAsia="ru-RU"/>
    </w:rPr>
  </w:style>
  <w:style w:type="paragraph" w:customStyle="1" w:styleId="Style15">
    <w:name w:val="Style 15"/>
    <w:basedOn w:val="a"/>
    <w:link w:val="CharStyle16Exact"/>
    <w:uiPriority w:val="99"/>
    <w:pPr>
      <w:widowControl w:val="0"/>
      <w:shd w:val="clear" w:color="auto" w:fill="FFFFFF"/>
      <w:spacing w:after="0" w:line="240" w:lineRule="atLeast"/>
    </w:pPr>
    <w:rPr>
      <w:sz w:val="21"/>
      <w:szCs w:val="21"/>
      <w:lang w:eastAsia="ru-RU"/>
    </w:rPr>
  </w:style>
  <w:style w:type="paragraph" w:customStyle="1" w:styleId="Style18">
    <w:name w:val="Style 18"/>
    <w:basedOn w:val="a"/>
    <w:link w:val="CharStyle19"/>
    <w:uiPriority w:val="99"/>
    <w:pPr>
      <w:widowControl w:val="0"/>
      <w:shd w:val="clear" w:color="auto" w:fill="FFFFFF"/>
      <w:spacing w:before="840" w:after="600" w:line="322" w:lineRule="exact"/>
      <w:ind w:hanging="2160"/>
      <w:jc w:val="center"/>
      <w:outlineLvl w:val="3"/>
    </w:pPr>
    <w:rPr>
      <w:b/>
      <w:bCs/>
      <w:spacing w:val="10"/>
      <w:sz w:val="20"/>
      <w:szCs w:val="20"/>
      <w:lang w:eastAsia="ru-RU"/>
    </w:rPr>
  </w:style>
  <w:style w:type="paragraph" w:customStyle="1" w:styleId="Style22">
    <w:name w:val="Style 22"/>
    <w:basedOn w:val="a"/>
    <w:link w:val="CharStyle23"/>
    <w:uiPriority w:val="99"/>
    <w:pPr>
      <w:widowControl w:val="0"/>
      <w:shd w:val="clear" w:color="auto" w:fill="FFFFFF"/>
      <w:spacing w:after="60" w:line="240" w:lineRule="atLeast"/>
      <w:jc w:val="both"/>
    </w:pPr>
    <w:rPr>
      <w:rFonts w:ascii="Arial" w:hAnsi="Arial" w:cs="Arial"/>
      <w:spacing w:val="10"/>
      <w:sz w:val="17"/>
      <w:szCs w:val="17"/>
      <w:lang w:eastAsia="ru-RU"/>
    </w:rPr>
  </w:style>
  <w:style w:type="paragraph" w:customStyle="1" w:styleId="Style24">
    <w:name w:val="Style 24"/>
    <w:basedOn w:val="a"/>
    <w:link w:val="CharStyle25"/>
    <w:uiPriority w:val="99"/>
    <w:pPr>
      <w:widowControl w:val="0"/>
      <w:shd w:val="clear" w:color="auto" w:fill="FFFFFF"/>
      <w:spacing w:after="0" w:line="240" w:lineRule="atLeast"/>
      <w:jc w:val="both"/>
      <w:outlineLvl w:val="1"/>
    </w:pPr>
    <w:rPr>
      <w:b/>
      <w:bCs/>
      <w:spacing w:val="20"/>
      <w:sz w:val="18"/>
      <w:szCs w:val="18"/>
      <w:lang w:eastAsia="ru-RU"/>
    </w:rPr>
  </w:style>
  <w:style w:type="paragraph" w:customStyle="1" w:styleId="Style28">
    <w:name w:val="Style 28"/>
    <w:basedOn w:val="a"/>
    <w:link w:val="CharStyle29"/>
    <w:uiPriority w:val="99"/>
    <w:pPr>
      <w:widowControl w:val="0"/>
      <w:shd w:val="clear" w:color="auto" w:fill="FFFFFF"/>
      <w:spacing w:after="0" w:line="360" w:lineRule="exact"/>
      <w:jc w:val="both"/>
    </w:pPr>
    <w:rPr>
      <w:spacing w:val="10"/>
      <w:sz w:val="17"/>
      <w:szCs w:val="17"/>
      <w:lang w:eastAsia="ru-RU"/>
    </w:rPr>
  </w:style>
  <w:style w:type="paragraph" w:customStyle="1" w:styleId="Style32">
    <w:name w:val="Style 32"/>
    <w:basedOn w:val="a"/>
    <w:link w:val="CharStyle33"/>
    <w:uiPriority w:val="99"/>
    <w:pPr>
      <w:widowControl w:val="0"/>
      <w:shd w:val="clear" w:color="auto" w:fill="FFFFFF"/>
      <w:spacing w:after="0" w:line="240" w:lineRule="atLeast"/>
    </w:pPr>
    <w:rPr>
      <w:b/>
      <w:bCs/>
      <w:spacing w:val="20"/>
      <w:sz w:val="18"/>
      <w:szCs w:val="18"/>
      <w:lang w:eastAsia="ru-RU"/>
    </w:rPr>
  </w:style>
  <w:style w:type="paragraph" w:customStyle="1" w:styleId="Style34">
    <w:name w:val="Style 34"/>
    <w:basedOn w:val="a"/>
    <w:link w:val="CharStyle35"/>
    <w:uiPriority w:val="99"/>
    <w:pPr>
      <w:widowControl w:val="0"/>
      <w:shd w:val="clear" w:color="auto" w:fill="FFFFFF"/>
      <w:spacing w:before="120" w:after="0" w:line="379" w:lineRule="exact"/>
      <w:ind w:hanging="1980"/>
    </w:pPr>
    <w:rPr>
      <w:spacing w:val="10"/>
      <w:sz w:val="20"/>
      <w:szCs w:val="20"/>
      <w:lang w:eastAsia="ru-RU"/>
    </w:rPr>
  </w:style>
  <w:style w:type="paragraph" w:customStyle="1" w:styleId="Style38">
    <w:name w:val="Style 38"/>
    <w:basedOn w:val="a"/>
    <w:link w:val="CharStyle39"/>
    <w:uiPriority w:val="99"/>
    <w:pPr>
      <w:widowControl w:val="0"/>
      <w:shd w:val="clear" w:color="auto" w:fill="FFFFFF"/>
      <w:spacing w:after="0" w:line="240" w:lineRule="atLeast"/>
      <w:jc w:val="both"/>
    </w:pPr>
    <w:rPr>
      <w:spacing w:val="20"/>
      <w:sz w:val="14"/>
      <w:szCs w:val="14"/>
      <w:lang w:eastAsia="ru-RU"/>
    </w:rPr>
  </w:style>
  <w:style w:type="paragraph" w:customStyle="1" w:styleId="Style43">
    <w:name w:val="Style 43"/>
    <w:basedOn w:val="a"/>
    <w:link w:val="CharStyle44"/>
    <w:uiPriority w:val="99"/>
    <w:pPr>
      <w:widowControl w:val="0"/>
      <w:shd w:val="clear" w:color="auto" w:fill="FFFFFF"/>
      <w:spacing w:after="120" w:line="240" w:lineRule="atLeast"/>
      <w:jc w:val="both"/>
    </w:pPr>
    <w:rPr>
      <w:b/>
      <w:bCs/>
      <w:spacing w:val="20"/>
      <w:sz w:val="18"/>
      <w:szCs w:val="18"/>
      <w:lang w:eastAsia="ru-RU"/>
    </w:rPr>
  </w:style>
  <w:style w:type="paragraph" w:customStyle="1" w:styleId="Style46">
    <w:name w:val="Style 46"/>
    <w:basedOn w:val="a"/>
    <w:link w:val="CharStyle47"/>
    <w:uiPriority w:val="99"/>
    <w:pPr>
      <w:widowControl w:val="0"/>
      <w:shd w:val="clear" w:color="auto" w:fill="FFFFFF"/>
      <w:spacing w:before="480" w:after="0" w:line="360" w:lineRule="exact"/>
      <w:ind w:hanging="2580"/>
      <w:jc w:val="both"/>
    </w:pPr>
    <w:rPr>
      <w:b/>
      <w:bCs/>
      <w:spacing w:val="10"/>
      <w:sz w:val="20"/>
      <w:szCs w:val="20"/>
      <w:lang w:eastAsia="ru-RU"/>
    </w:rPr>
  </w:style>
  <w:style w:type="paragraph" w:customStyle="1" w:styleId="Style48">
    <w:name w:val="Style 48"/>
    <w:basedOn w:val="a"/>
    <w:link w:val="CharStyle49"/>
    <w:uiPriority w:val="99"/>
    <w:pPr>
      <w:widowControl w:val="0"/>
      <w:shd w:val="clear" w:color="auto" w:fill="FFFFFF"/>
      <w:spacing w:after="0" w:line="360" w:lineRule="exact"/>
      <w:outlineLvl w:val="2"/>
    </w:pPr>
    <w:rPr>
      <w:sz w:val="20"/>
      <w:szCs w:val="20"/>
      <w:lang w:eastAsia="ru-RU"/>
    </w:rPr>
  </w:style>
  <w:style w:type="paragraph" w:customStyle="1" w:styleId="Style54">
    <w:name w:val="Style 54"/>
    <w:basedOn w:val="a"/>
    <w:link w:val="CharStyle55"/>
    <w:uiPriority w:val="99"/>
    <w:pPr>
      <w:widowControl w:val="0"/>
      <w:shd w:val="clear" w:color="auto" w:fill="FFFFFF"/>
      <w:spacing w:after="0" w:line="365" w:lineRule="exact"/>
      <w:jc w:val="both"/>
    </w:pPr>
    <w:rPr>
      <w:spacing w:val="40"/>
      <w:sz w:val="23"/>
      <w:szCs w:val="23"/>
      <w:lang w:val="en-US" w:eastAsia="ru-RU"/>
    </w:rPr>
  </w:style>
  <w:style w:type="paragraph" w:customStyle="1" w:styleId="Style68">
    <w:name w:val="Style 68"/>
    <w:basedOn w:val="a"/>
    <w:link w:val="CharStyle69"/>
    <w:uiPriority w:val="99"/>
    <w:pPr>
      <w:widowControl w:val="0"/>
      <w:shd w:val="clear" w:color="auto" w:fill="FFFFFF"/>
      <w:spacing w:after="0" w:line="350" w:lineRule="exact"/>
      <w:jc w:val="both"/>
    </w:pPr>
    <w:rPr>
      <w:spacing w:val="20"/>
      <w:sz w:val="12"/>
      <w:szCs w:val="12"/>
      <w:lang w:eastAsia="ru-RU"/>
    </w:rPr>
  </w:style>
  <w:style w:type="paragraph" w:customStyle="1" w:styleId="Style71">
    <w:name w:val="Style 71"/>
    <w:basedOn w:val="a"/>
    <w:link w:val="CharStyle72"/>
    <w:uiPriority w:val="99"/>
    <w:pPr>
      <w:widowControl w:val="0"/>
      <w:shd w:val="clear" w:color="auto" w:fill="FFFFFF"/>
      <w:spacing w:after="0" w:line="360" w:lineRule="exact"/>
      <w:jc w:val="both"/>
      <w:outlineLvl w:val="0"/>
    </w:pPr>
    <w:rPr>
      <w:sz w:val="20"/>
      <w:szCs w:val="20"/>
      <w:lang w:eastAsia="ru-RU"/>
    </w:rPr>
  </w:style>
  <w:style w:type="paragraph" w:customStyle="1" w:styleId="Style73">
    <w:name w:val="Style 73"/>
    <w:basedOn w:val="a"/>
    <w:link w:val="CharStyle74"/>
    <w:uiPriority w:val="99"/>
    <w:pPr>
      <w:widowControl w:val="0"/>
      <w:shd w:val="clear" w:color="auto" w:fill="FFFFFF"/>
      <w:spacing w:after="0" w:line="355" w:lineRule="exact"/>
      <w:ind w:firstLine="720"/>
      <w:jc w:val="both"/>
    </w:pPr>
    <w:rPr>
      <w:spacing w:val="10"/>
      <w:sz w:val="23"/>
      <w:szCs w:val="23"/>
      <w:lang w:eastAsia="ru-RU"/>
    </w:rPr>
  </w:style>
  <w:style w:type="paragraph" w:customStyle="1" w:styleId="Style75">
    <w:name w:val="Style 75"/>
    <w:basedOn w:val="a"/>
    <w:link w:val="CharStyle76"/>
    <w:uiPriority w:val="99"/>
    <w:pPr>
      <w:widowControl w:val="0"/>
      <w:shd w:val="clear" w:color="auto" w:fill="FFFFFF"/>
      <w:spacing w:after="0" w:line="360" w:lineRule="exact"/>
      <w:jc w:val="both"/>
    </w:pPr>
    <w:rPr>
      <w:spacing w:val="20"/>
      <w:sz w:val="21"/>
      <w:szCs w:val="21"/>
      <w:lang w:eastAsia="ru-RU"/>
    </w:rPr>
  </w:style>
  <w:style w:type="paragraph" w:customStyle="1" w:styleId="Style77">
    <w:name w:val="Style 77"/>
    <w:basedOn w:val="a"/>
    <w:link w:val="CharStyle78"/>
    <w:uiPriority w:val="99"/>
    <w:pPr>
      <w:widowControl w:val="0"/>
      <w:shd w:val="clear" w:color="auto" w:fill="FFFFFF"/>
      <w:spacing w:after="0" w:line="360" w:lineRule="exact"/>
      <w:ind w:firstLine="700"/>
    </w:pPr>
    <w:rPr>
      <w:sz w:val="26"/>
      <w:szCs w:val="26"/>
      <w:lang w:eastAsia="ru-RU"/>
    </w:rPr>
  </w:style>
  <w:style w:type="paragraph" w:customStyle="1" w:styleId="Style80">
    <w:name w:val="Style 80"/>
    <w:basedOn w:val="a"/>
    <w:link w:val="CharStyle81"/>
    <w:uiPriority w:val="99"/>
    <w:pPr>
      <w:widowControl w:val="0"/>
      <w:shd w:val="clear" w:color="auto" w:fill="FFFFFF"/>
      <w:spacing w:after="120" w:line="240" w:lineRule="atLeast"/>
      <w:jc w:val="both"/>
    </w:pPr>
    <w:rPr>
      <w:spacing w:val="10"/>
      <w:sz w:val="21"/>
      <w:szCs w:val="21"/>
      <w:lang w:eastAsia="ru-RU"/>
    </w:rPr>
  </w:style>
  <w:style w:type="paragraph" w:customStyle="1" w:styleId="Style83">
    <w:name w:val="Style 83"/>
    <w:basedOn w:val="a"/>
    <w:link w:val="CharStyle84"/>
    <w:uiPriority w:val="99"/>
    <w:pPr>
      <w:widowControl w:val="0"/>
      <w:shd w:val="clear" w:color="auto" w:fill="FFFFFF"/>
      <w:spacing w:after="120" w:line="240" w:lineRule="atLeast"/>
      <w:jc w:val="both"/>
    </w:pPr>
    <w:rPr>
      <w:b/>
      <w:bCs/>
      <w:spacing w:val="20"/>
      <w:sz w:val="19"/>
      <w:szCs w:val="19"/>
      <w:lang w:eastAsia="ru-RU"/>
    </w:rPr>
  </w:style>
  <w:style w:type="paragraph" w:customStyle="1" w:styleId="Style89">
    <w:name w:val="Style 89"/>
    <w:basedOn w:val="a"/>
    <w:link w:val="CharStyle90"/>
    <w:uiPriority w:val="99"/>
    <w:pPr>
      <w:widowControl w:val="0"/>
      <w:shd w:val="clear" w:color="auto" w:fill="FFFFFF"/>
      <w:spacing w:after="0" w:line="360" w:lineRule="exact"/>
      <w:jc w:val="both"/>
    </w:pPr>
    <w:rPr>
      <w:spacing w:val="20"/>
      <w:sz w:val="20"/>
      <w:szCs w:val="20"/>
      <w:lang w:eastAsia="ru-RU"/>
    </w:rPr>
  </w:style>
  <w:style w:type="paragraph" w:customStyle="1" w:styleId="Style94">
    <w:name w:val="Style 94"/>
    <w:basedOn w:val="a"/>
    <w:link w:val="CharStyle95"/>
    <w:uiPriority w:val="99"/>
    <w:pPr>
      <w:widowControl w:val="0"/>
      <w:shd w:val="clear" w:color="auto" w:fill="FFFFFF"/>
      <w:spacing w:before="180" w:after="120" w:line="240" w:lineRule="atLeast"/>
      <w:outlineLvl w:val="2"/>
    </w:pPr>
    <w:rPr>
      <w:b/>
      <w:bCs/>
      <w:spacing w:val="20"/>
      <w:sz w:val="18"/>
      <w:szCs w:val="18"/>
      <w:lang w:eastAsia="ru-RU"/>
    </w:rPr>
  </w:style>
  <w:style w:type="paragraph" w:customStyle="1" w:styleId="Style99">
    <w:name w:val="Style 99"/>
    <w:basedOn w:val="a"/>
    <w:link w:val="CharStyle100"/>
    <w:uiPriority w:val="99"/>
    <w:pPr>
      <w:widowControl w:val="0"/>
      <w:shd w:val="clear" w:color="auto" w:fill="FFFFFF"/>
      <w:spacing w:before="300" w:after="0" w:line="341" w:lineRule="exact"/>
      <w:ind w:hanging="2140"/>
      <w:jc w:val="both"/>
      <w:outlineLvl w:val="5"/>
    </w:pPr>
    <w:rPr>
      <w:b/>
      <w:bCs/>
      <w:spacing w:val="10"/>
      <w:sz w:val="20"/>
      <w:szCs w:val="20"/>
      <w:lang w:eastAsia="ru-RU"/>
    </w:rPr>
  </w:style>
  <w:style w:type="paragraph" w:customStyle="1" w:styleId="Style114">
    <w:name w:val="Style 114"/>
    <w:basedOn w:val="a"/>
    <w:link w:val="CharStyle115"/>
    <w:uiPriority w:val="99"/>
    <w:pPr>
      <w:widowControl w:val="0"/>
      <w:shd w:val="clear" w:color="auto" w:fill="FFFFFF"/>
      <w:spacing w:after="0" w:line="336" w:lineRule="exact"/>
      <w:jc w:val="both"/>
    </w:pPr>
    <w:rPr>
      <w:spacing w:val="20"/>
      <w:sz w:val="20"/>
      <w:szCs w:val="20"/>
      <w:lang w:val="en-US" w:eastAsia="ru-RU"/>
    </w:rPr>
  </w:style>
  <w:style w:type="paragraph" w:customStyle="1" w:styleId="Style119">
    <w:name w:val="Style 119"/>
    <w:basedOn w:val="a"/>
    <w:link w:val="CharStyle120"/>
    <w:uiPriority w:val="99"/>
    <w:pPr>
      <w:widowControl w:val="0"/>
      <w:shd w:val="clear" w:color="auto" w:fill="FFFFFF"/>
      <w:spacing w:before="300" w:after="0" w:line="192" w:lineRule="exact"/>
      <w:jc w:val="both"/>
    </w:pPr>
    <w:rPr>
      <w:sz w:val="17"/>
      <w:szCs w:val="17"/>
      <w:lang w:eastAsia="ru-RU"/>
    </w:rPr>
  </w:style>
  <w:style w:type="paragraph" w:customStyle="1" w:styleId="Style121">
    <w:name w:val="Style 121"/>
    <w:basedOn w:val="a"/>
    <w:link w:val="CharStyle122"/>
    <w:uiPriority w:val="99"/>
    <w:pPr>
      <w:widowControl w:val="0"/>
      <w:shd w:val="clear" w:color="auto" w:fill="FFFFFF"/>
      <w:spacing w:after="60" w:line="240" w:lineRule="atLeast"/>
      <w:jc w:val="both"/>
      <w:outlineLvl w:val="4"/>
    </w:pPr>
    <w:rPr>
      <w:b/>
      <w:bCs/>
      <w:spacing w:val="10"/>
      <w:sz w:val="20"/>
      <w:szCs w:val="20"/>
      <w:lang w:eastAsia="ru-RU"/>
    </w:rPr>
  </w:style>
  <w:style w:type="paragraph" w:customStyle="1" w:styleId="Style124">
    <w:name w:val="Style 124"/>
    <w:basedOn w:val="a"/>
    <w:link w:val="CharStyle125"/>
    <w:uiPriority w:val="99"/>
    <w:pPr>
      <w:widowControl w:val="0"/>
      <w:shd w:val="clear" w:color="auto" w:fill="FFFFFF"/>
      <w:spacing w:after="0" w:line="336" w:lineRule="exact"/>
      <w:jc w:val="both"/>
    </w:pPr>
    <w:rPr>
      <w:sz w:val="26"/>
      <w:szCs w:val="26"/>
      <w:lang w:eastAsia="ru-RU"/>
    </w:rPr>
  </w:style>
  <w:style w:type="paragraph" w:customStyle="1" w:styleId="Style147">
    <w:name w:val="Style 147"/>
    <w:basedOn w:val="a"/>
    <w:link w:val="CharStyle148"/>
    <w:uiPriority w:val="99"/>
    <w:pPr>
      <w:widowControl w:val="0"/>
      <w:shd w:val="clear" w:color="auto" w:fill="FFFFFF"/>
      <w:spacing w:after="0" w:line="240" w:lineRule="atLeast"/>
      <w:jc w:val="both"/>
    </w:pPr>
    <w:rPr>
      <w:b/>
      <w:bCs/>
      <w:sz w:val="20"/>
      <w:szCs w:val="20"/>
      <w:lang w:eastAsia="ru-RU"/>
    </w:rPr>
  </w:style>
  <w:style w:type="paragraph" w:customStyle="1" w:styleId="Style151">
    <w:name w:val="Style 151"/>
    <w:basedOn w:val="a"/>
    <w:link w:val="CharStyle152"/>
    <w:uiPriority w:val="99"/>
    <w:pPr>
      <w:widowControl w:val="0"/>
      <w:shd w:val="clear" w:color="auto" w:fill="FFFFFF"/>
      <w:spacing w:after="0" w:line="336" w:lineRule="exact"/>
      <w:jc w:val="both"/>
    </w:pPr>
    <w:rPr>
      <w:sz w:val="20"/>
      <w:szCs w:val="20"/>
      <w:lang w:val="en-US" w:eastAsia="ru-RU"/>
    </w:rPr>
  </w:style>
  <w:style w:type="paragraph" w:customStyle="1" w:styleId="Style157">
    <w:name w:val="Style 157"/>
    <w:basedOn w:val="a"/>
    <w:link w:val="CharStyle158"/>
    <w:uiPriority w:val="99"/>
    <w:pPr>
      <w:widowControl w:val="0"/>
      <w:shd w:val="clear" w:color="auto" w:fill="FFFFFF"/>
      <w:spacing w:after="0" w:line="240" w:lineRule="atLeast"/>
      <w:ind w:firstLine="720"/>
      <w:jc w:val="both"/>
      <w:outlineLvl w:val="3"/>
    </w:pPr>
    <w:rPr>
      <w:sz w:val="17"/>
      <w:szCs w:val="17"/>
      <w:lang w:eastAsia="ru-RU"/>
    </w:rPr>
  </w:style>
  <w:style w:type="paragraph" w:customStyle="1" w:styleId="Style161">
    <w:name w:val="Style 161"/>
    <w:basedOn w:val="a"/>
    <w:link w:val="CharStyle162"/>
    <w:uiPriority w:val="99"/>
    <w:pPr>
      <w:widowControl w:val="0"/>
      <w:shd w:val="clear" w:color="auto" w:fill="FFFFFF"/>
      <w:spacing w:after="0" w:line="360" w:lineRule="exact"/>
      <w:jc w:val="center"/>
    </w:pPr>
    <w:rPr>
      <w:b/>
      <w:bCs/>
      <w:spacing w:val="10"/>
      <w:sz w:val="20"/>
      <w:szCs w:val="20"/>
      <w:lang w:eastAsia="ru-RU"/>
    </w:rPr>
  </w:style>
  <w:style w:type="paragraph" w:customStyle="1" w:styleId="Style163">
    <w:name w:val="Style 163"/>
    <w:basedOn w:val="a"/>
    <w:link w:val="CharStyle164"/>
    <w:uiPriority w:val="99"/>
    <w:pPr>
      <w:widowControl w:val="0"/>
      <w:shd w:val="clear" w:color="auto" w:fill="FFFFFF"/>
      <w:spacing w:after="0" w:line="221" w:lineRule="exact"/>
      <w:jc w:val="both"/>
    </w:pPr>
    <w:rPr>
      <w:sz w:val="17"/>
      <w:szCs w:val="17"/>
      <w:lang w:eastAsia="ru-RU"/>
    </w:rPr>
  </w:style>
  <w:style w:type="paragraph" w:customStyle="1" w:styleId="Style170">
    <w:name w:val="Style 170"/>
    <w:basedOn w:val="a"/>
    <w:link w:val="CharStyle171"/>
    <w:uiPriority w:val="99"/>
    <w:pPr>
      <w:widowControl w:val="0"/>
      <w:shd w:val="clear" w:color="auto" w:fill="FFFFFF"/>
      <w:spacing w:after="0" w:line="240" w:lineRule="atLeast"/>
    </w:pPr>
    <w:rPr>
      <w:sz w:val="20"/>
      <w:szCs w:val="20"/>
      <w:lang w:eastAsia="ru-RU"/>
    </w:rPr>
  </w:style>
  <w:style w:type="paragraph" w:customStyle="1" w:styleId="Style178">
    <w:name w:val="Style 178"/>
    <w:basedOn w:val="a"/>
    <w:link w:val="CharStyle179"/>
    <w:uiPriority w:val="99"/>
    <w:pPr>
      <w:widowControl w:val="0"/>
      <w:shd w:val="clear" w:color="auto" w:fill="FFFFFF"/>
      <w:spacing w:before="600" w:after="60" w:line="240" w:lineRule="atLeast"/>
      <w:outlineLvl w:val="5"/>
    </w:pPr>
    <w:rPr>
      <w:b/>
      <w:bCs/>
      <w:spacing w:val="20"/>
      <w:sz w:val="28"/>
      <w:szCs w:val="28"/>
      <w:lang w:eastAsia="ru-RU"/>
    </w:rPr>
  </w:style>
  <w:style w:type="character" w:styleId="aff2">
    <w:name w:val="page number"/>
    <w:basedOn w:val="a0"/>
  </w:style>
  <w:style w:type="paragraph" w:styleId="14">
    <w:name w:val="toc 1"/>
    <w:basedOn w:val="a"/>
    <w:next w:val="a"/>
    <w:semiHidden/>
    <w:pPr>
      <w:tabs>
        <w:tab w:val="left" w:pos="480"/>
        <w:tab w:val="right" w:leader="dot" w:pos="9360"/>
      </w:tabs>
      <w:spacing w:after="0"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">
    <w:name w:val="Основной текст Знак1"/>
    <w:link w:val="aff3"/>
    <w:rPr>
      <w:color w:val="000000"/>
      <w:sz w:val="24"/>
      <w:szCs w:val="24"/>
    </w:rPr>
  </w:style>
  <w:style w:type="paragraph" w:styleId="aff3">
    <w:name w:val="Body Text"/>
    <w:basedOn w:val="a"/>
    <w:link w:val="15"/>
    <w:pPr>
      <w:tabs>
        <w:tab w:val="left" w:pos="3240"/>
      </w:tabs>
      <w:spacing w:after="0" w:line="241" w:lineRule="atLeast"/>
      <w:jc w:val="both"/>
    </w:pPr>
    <w:rPr>
      <w:color w:val="000000"/>
      <w:sz w:val="24"/>
      <w:szCs w:val="24"/>
      <w:lang w:eastAsia="ru-RU"/>
    </w:rPr>
  </w:style>
  <w:style w:type="character" w:customStyle="1" w:styleId="aff4">
    <w:name w:val="Основной текст Знак"/>
    <w:basedOn w:val="a0"/>
    <w:uiPriority w:val="99"/>
    <w:semiHidden/>
    <w:rPr>
      <w:sz w:val="22"/>
      <w:szCs w:val="22"/>
      <w:lang w:eastAsia="en-US"/>
    </w:rPr>
  </w:style>
  <w:style w:type="paragraph" w:styleId="aff5">
    <w:name w:val="Title"/>
    <w:basedOn w:val="a"/>
    <w:next w:val="a"/>
    <w:link w:val="aff6"/>
    <w:uiPriority w:val="10"/>
    <w:qFormat/>
    <w:pPr>
      <w:spacing w:after="0" w:line="240" w:lineRule="auto"/>
      <w:contextualSpacing/>
    </w:pPr>
    <w:rPr>
      <w:rFonts w:ascii="Cambria" w:eastAsia="Times New Roman" w:hAnsi="Cambria"/>
      <w:spacing w:val="-10"/>
      <w:sz w:val="56"/>
      <w:szCs w:val="56"/>
    </w:rPr>
  </w:style>
  <w:style w:type="character" w:customStyle="1" w:styleId="aff6">
    <w:name w:val="Заголовок Знак"/>
    <w:basedOn w:val="a0"/>
    <w:link w:val="aff5"/>
    <w:uiPriority w:val="10"/>
    <w:rPr>
      <w:rFonts w:ascii="Cambria" w:eastAsia="Times New Roman" w:hAnsi="Cambria"/>
      <w:spacing w:val="-10"/>
      <w:sz w:val="56"/>
      <w:szCs w:val="56"/>
      <w:lang w:eastAsia="en-US"/>
    </w:rPr>
  </w:style>
  <w:style w:type="character" w:styleId="aff7">
    <w:name w:val="Emphasis"/>
    <w:basedOn w:val="a0"/>
    <w:uiPriority w:val="20"/>
    <w:qFormat/>
    <w:rPr>
      <w:i/>
      <w:iCs/>
    </w:rPr>
  </w:style>
  <w:style w:type="character" w:styleId="aff8">
    <w:name w:val="line number"/>
    <w:basedOn w:val="a0"/>
    <w:uiPriority w:val="99"/>
    <w:semiHidden/>
    <w:unhideWhenUsed/>
  </w:style>
  <w:style w:type="paragraph" w:customStyle="1" w:styleId="Standard">
    <w:name w:val="Standard"/>
    <w:rPr>
      <w:rFonts w:ascii="Arial" w:eastAsia="Times New Roman" w:hAnsi="Arial"/>
      <w:sz w:val="28"/>
      <w:szCs w:val="24"/>
    </w:rPr>
  </w:style>
  <w:style w:type="character" w:styleId="aff9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16">
    <w:name w:val="Сетка таблицы1"/>
    <w:basedOn w:val="a1"/>
    <w:next w:val="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">
    <w:name w:val="Нет списка2"/>
    <w:next w:val="a2"/>
    <w:uiPriority w:val="99"/>
    <w:semiHidden/>
    <w:unhideWhenUsed/>
  </w:style>
  <w:style w:type="numbering" w:customStyle="1" w:styleId="120">
    <w:name w:val="Нет списка12"/>
    <w:next w:val="a2"/>
    <w:uiPriority w:val="99"/>
    <w:semiHidden/>
    <w:unhideWhenUsed/>
  </w:style>
  <w:style w:type="table" w:customStyle="1" w:styleId="28">
    <w:name w:val="Сетка таблицы2"/>
    <w:basedOn w:val="a1"/>
    <w:next w:val="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2"/>
    <w:uiPriority w:val="99"/>
    <w:semiHidden/>
    <w:unhideWhenUsed/>
  </w:style>
  <w:style w:type="table" w:customStyle="1" w:styleId="112">
    <w:name w:val="Сетка таблицы11"/>
    <w:basedOn w:val="a1"/>
    <w:next w:val="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4A181-B050-47B8-B8ED-C9CFAE4A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80</Pages>
  <Words>17434</Words>
  <Characters>99378</Characters>
  <Application>Microsoft Office Word</Application>
  <DocSecurity>0</DocSecurity>
  <Lines>828</Lines>
  <Paragraphs>233</Paragraphs>
  <ScaleCrop>false</ScaleCrop>
  <Company>PNO</Company>
  <LinksUpToDate>false</LinksUpToDate>
  <CharactersWithSpaces>116579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 к Порядку</dc:title>
  <dc:creator>Лещинский Дмитрий Дмитриевич</dc:creator>
  <cp:lastModifiedBy>Колмакова Ольга Александровна</cp:lastModifiedBy>
  <cp:revision>469</cp:revision>
  <dcterms:created xsi:type="dcterms:W3CDTF">2023-09-14T05:49:00Z</dcterms:created>
  <dcterms:modified xsi:type="dcterms:W3CDTF">2023-12-05T10:24:00Z</dcterms:modified>
</cp:coreProperties>
</file>