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AB" w:rsidRPr="00E154B6" w:rsidRDefault="003F3D86" w:rsidP="004440AB">
      <w:pPr>
        <w:ind w:firstLine="0"/>
        <w:jc w:val="center"/>
      </w:pPr>
      <w:r w:rsidRPr="00E154B6">
        <w:rPr>
          <w:noProof/>
          <w:sz w:val="20"/>
          <w:szCs w:val="20"/>
        </w:rPr>
        <w:drawing>
          <wp:inline distT="0" distB="0" distL="0" distR="0">
            <wp:extent cx="486410" cy="551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E154B6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E154B6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E154B6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E154B6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E154B6">
        <w:rPr>
          <w:b/>
          <w:bCs/>
          <w:sz w:val="28"/>
          <w:szCs w:val="28"/>
        </w:rPr>
        <w:t>(Минпромторг НСО)</w:t>
      </w:r>
    </w:p>
    <w:p w:rsidR="004440AB" w:rsidRPr="00E154B6" w:rsidRDefault="004440AB" w:rsidP="004440AB">
      <w:pPr>
        <w:widowControl/>
        <w:ind w:firstLine="0"/>
        <w:jc w:val="center"/>
        <w:rPr>
          <w:bCs/>
          <w:sz w:val="28"/>
          <w:szCs w:val="28"/>
        </w:rPr>
      </w:pPr>
    </w:p>
    <w:p w:rsidR="004440AB" w:rsidRPr="00E154B6" w:rsidRDefault="004440AB" w:rsidP="004440AB">
      <w:pPr>
        <w:widowControl/>
        <w:ind w:firstLine="0"/>
        <w:jc w:val="center"/>
        <w:rPr>
          <w:b/>
          <w:bCs/>
          <w:sz w:val="32"/>
          <w:szCs w:val="32"/>
        </w:rPr>
      </w:pPr>
      <w:r w:rsidRPr="00E154B6">
        <w:rPr>
          <w:b/>
          <w:bCs/>
          <w:sz w:val="32"/>
          <w:szCs w:val="32"/>
        </w:rPr>
        <w:t>ПРИКАЗ</w:t>
      </w:r>
    </w:p>
    <w:p w:rsidR="004440AB" w:rsidRPr="00E154B6" w:rsidRDefault="001F572B" w:rsidP="004440AB">
      <w:pPr>
        <w:widowControl/>
        <w:ind w:firstLine="0"/>
        <w:rPr>
          <w:sz w:val="28"/>
          <w:szCs w:val="28"/>
        </w:rPr>
      </w:pPr>
      <w:r w:rsidRPr="00E154B6">
        <w:rPr>
          <w:sz w:val="28"/>
          <w:szCs w:val="28"/>
        </w:rPr>
        <w:t>_________</w:t>
      </w:r>
      <w:r w:rsidR="007E5C1E" w:rsidRPr="00E154B6">
        <w:rPr>
          <w:sz w:val="28"/>
          <w:szCs w:val="28"/>
        </w:rPr>
        <w:t xml:space="preserve"> </w:t>
      </w:r>
      <w:r w:rsidRPr="00E154B6">
        <w:rPr>
          <w:sz w:val="28"/>
          <w:szCs w:val="28"/>
        </w:rPr>
        <w:t>2024</w:t>
      </w:r>
      <w:r w:rsidR="007E5C1E" w:rsidRPr="00E154B6">
        <w:rPr>
          <w:sz w:val="28"/>
          <w:szCs w:val="28"/>
        </w:rPr>
        <w:t xml:space="preserve">                                                       </w:t>
      </w:r>
      <w:r w:rsidR="008D47B3" w:rsidRPr="00E154B6">
        <w:rPr>
          <w:sz w:val="28"/>
          <w:szCs w:val="28"/>
        </w:rPr>
        <w:t xml:space="preserve">     </w:t>
      </w:r>
      <w:r w:rsidR="00B82E80" w:rsidRPr="00E154B6">
        <w:rPr>
          <w:sz w:val="28"/>
          <w:szCs w:val="28"/>
        </w:rPr>
        <w:t xml:space="preserve">  </w:t>
      </w:r>
      <w:r w:rsidR="008D47B3" w:rsidRPr="00E154B6">
        <w:rPr>
          <w:sz w:val="28"/>
          <w:szCs w:val="28"/>
        </w:rPr>
        <w:t xml:space="preserve">                   </w:t>
      </w:r>
      <w:r w:rsidR="007E5C1E" w:rsidRPr="00E154B6">
        <w:rPr>
          <w:sz w:val="28"/>
          <w:szCs w:val="28"/>
        </w:rPr>
        <w:t xml:space="preserve">     </w:t>
      </w:r>
      <w:r w:rsidR="00691FCB" w:rsidRPr="00E154B6">
        <w:rPr>
          <w:sz w:val="28"/>
          <w:szCs w:val="28"/>
        </w:rPr>
        <w:t xml:space="preserve">   </w:t>
      </w:r>
      <w:r w:rsidR="00027080" w:rsidRPr="00E154B6">
        <w:rPr>
          <w:sz w:val="28"/>
          <w:szCs w:val="28"/>
        </w:rPr>
        <w:t xml:space="preserve">             </w:t>
      </w:r>
      <w:r w:rsidR="0065731E" w:rsidRPr="00E154B6">
        <w:rPr>
          <w:sz w:val="28"/>
          <w:szCs w:val="28"/>
        </w:rPr>
        <w:t xml:space="preserve">№ </w:t>
      </w:r>
    </w:p>
    <w:p w:rsidR="004440AB" w:rsidRPr="00E154B6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E154B6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E154B6">
        <w:rPr>
          <w:sz w:val="28"/>
          <w:szCs w:val="28"/>
        </w:rPr>
        <w:t>г. Новосибирск</w:t>
      </w:r>
    </w:p>
    <w:p w:rsidR="00604A56" w:rsidRPr="00E154B6" w:rsidRDefault="00604A56" w:rsidP="004440AB">
      <w:pPr>
        <w:widowControl/>
        <w:ind w:firstLine="0"/>
        <w:rPr>
          <w:sz w:val="28"/>
          <w:szCs w:val="28"/>
        </w:rPr>
      </w:pPr>
    </w:p>
    <w:p w:rsidR="004440AB" w:rsidRPr="00E154B6" w:rsidRDefault="00DE5F4C" w:rsidP="00DF7F38">
      <w:pPr>
        <w:jc w:val="center"/>
        <w:rPr>
          <w:sz w:val="28"/>
          <w:szCs w:val="28"/>
        </w:rPr>
      </w:pPr>
      <w:r w:rsidRPr="00E154B6">
        <w:rPr>
          <w:sz w:val="28"/>
          <w:szCs w:val="28"/>
        </w:rPr>
        <w:t>О</w:t>
      </w:r>
      <w:r w:rsidR="003F08C7" w:rsidRPr="00E154B6">
        <w:rPr>
          <w:sz w:val="28"/>
          <w:szCs w:val="28"/>
        </w:rPr>
        <w:t xml:space="preserve"> внесении изменений</w:t>
      </w:r>
      <w:r w:rsidR="002760A8" w:rsidRPr="00E154B6">
        <w:rPr>
          <w:sz w:val="28"/>
          <w:szCs w:val="28"/>
        </w:rPr>
        <w:t xml:space="preserve"> в приказ министерства промышленности, торговли и развития предпринимательства Новосибирской области от </w:t>
      </w:r>
      <w:r w:rsidR="003F08C7" w:rsidRPr="00E154B6">
        <w:rPr>
          <w:sz w:val="28"/>
          <w:szCs w:val="28"/>
        </w:rPr>
        <w:t>05.12.201</w:t>
      </w:r>
      <w:r w:rsidR="001F572B" w:rsidRPr="00E154B6">
        <w:rPr>
          <w:sz w:val="28"/>
          <w:szCs w:val="28"/>
        </w:rPr>
        <w:t>9 № 389</w:t>
      </w:r>
    </w:p>
    <w:p w:rsidR="004440AB" w:rsidRPr="00E154B6" w:rsidRDefault="004440AB" w:rsidP="00563FBE">
      <w:pPr>
        <w:widowControl/>
        <w:ind w:left="709" w:firstLine="0"/>
        <w:rPr>
          <w:sz w:val="28"/>
          <w:szCs w:val="28"/>
        </w:rPr>
      </w:pPr>
    </w:p>
    <w:p w:rsidR="006668AC" w:rsidRPr="00E154B6" w:rsidRDefault="006668AC" w:rsidP="00563FBE">
      <w:pPr>
        <w:widowControl/>
        <w:ind w:left="709" w:firstLine="0"/>
        <w:rPr>
          <w:sz w:val="28"/>
          <w:szCs w:val="28"/>
        </w:rPr>
      </w:pPr>
      <w:bookmarkStart w:id="0" w:name="_GoBack"/>
      <w:bookmarkEnd w:id="0"/>
    </w:p>
    <w:p w:rsidR="004440AB" w:rsidRPr="00E154B6" w:rsidRDefault="004440AB" w:rsidP="00F31EE1">
      <w:pPr>
        <w:tabs>
          <w:tab w:val="left" w:pos="709"/>
        </w:tabs>
        <w:ind w:firstLine="708"/>
        <w:rPr>
          <w:sz w:val="28"/>
          <w:szCs w:val="28"/>
        </w:rPr>
      </w:pPr>
      <w:r w:rsidRPr="00E154B6">
        <w:rPr>
          <w:b/>
          <w:sz w:val="28"/>
          <w:szCs w:val="28"/>
        </w:rPr>
        <w:t>П р и к а з ы в а ю:</w:t>
      </w:r>
    </w:p>
    <w:p w:rsidR="001F572B" w:rsidRPr="00E154B6" w:rsidRDefault="002760A8" w:rsidP="002760A8">
      <w:pPr>
        <w:ind w:firstLine="708"/>
        <w:rPr>
          <w:sz w:val="28"/>
          <w:szCs w:val="28"/>
        </w:rPr>
      </w:pPr>
      <w:r w:rsidRPr="00E154B6">
        <w:rPr>
          <w:sz w:val="28"/>
          <w:szCs w:val="28"/>
        </w:rPr>
        <w:t>Внести в приказ министерства промышленности, торговли и развития предпринимательства Новосибирской области</w:t>
      </w:r>
      <w:r w:rsidR="001F572B" w:rsidRPr="00E154B6">
        <w:rPr>
          <w:sz w:val="28"/>
          <w:szCs w:val="28"/>
        </w:rPr>
        <w:t xml:space="preserve"> от 05.12.2019 № 389 «О Коллегии министерства промышленности, торговли и развития предпринимательства Новосибирской области» следующие изменения:</w:t>
      </w:r>
    </w:p>
    <w:p w:rsidR="001F572B" w:rsidRPr="00E154B6" w:rsidRDefault="00A26437" w:rsidP="00F969AB">
      <w:pPr>
        <w:ind w:firstLine="708"/>
        <w:rPr>
          <w:sz w:val="28"/>
          <w:szCs w:val="28"/>
        </w:rPr>
      </w:pPr>
      <w:r w:rsidRPr="00E154B6">
        <w:rPr>
          <w:sz w:val="28"/>
          <w:szCs w:val="28"/>
        </w:rPr>
        <w:t>1. </w:t>
      </w:r>
      <w:r w:rsidR="00F969AB" w:rsidRPr="00E154B6">
        <w:rPr>
          <w:sz w:val="28"/>
          <w:szCs w:val="28"/>
        </w:rPr>
        <w:t>Положение</w:t>
      </w:r>
      <w:r w:rsidR="001F572B" w:rsidRPr="00E154B6">
        <w:rPr>
          <w:sz w:val="28"/>
          <w:szCs w:val="28"/>
        </w:rPr>
        <w:t xml:space="preserve"> о Коллегии министерства промышленности, торговли и развития предпринимательства Новосибирской области</w:t>
      </w:r>
      <w:r w:rsidR="00F969AB" w:rsidRPr="00E154B6">
        <w:rPr>
          <w:sz w:val="28"/>
          <w:szCs w:val="28"/>
        </w:rPr>
        <w:t xml:space="preserve"> дополнить разделом </w:t>
      </w:r>
      <w:r w:rsidR="00F969AB" w:rsidRPr="00E154B6">
        <w:rPr>
          <w:sz w:val="28"/>
          <w:szCs w:val="28"/>
          <w:lang w:val="en-US"/>
        </w:rPr>
        <w:t>V</w:t>
      </w:r>
      <w:r w:rsidR="00F969AB" w:rsidRPr="00E154B6">
        <w:rPr>
          <w:sz w:val="28"/>
          <w:szCs w:val="28"/>
        </w:rPr>
        <w:t xml:space="preserve"> следующего содержания</w:t>
      </w:r>
      <w:r w:rsidR="001F572B" w:rsidRPr="00E154B6">
        <w:rPr>
          <w:sz w:val="28"/>
          <w:szCs w:val="28"/>
        </w:rPr>
        <w:t>:</w:t>
      </w:r>
    </w:p>
    <w:p w:rsidR="00232F00" w:rsidRPr="00E154B6" w:rsidRDefault="00232F00" w:rsidP="00F969AB">
      <w:pPr>
        <w:ind w:firstLine="708"/>
        <w:rPr>
          <w:sz w:val="28"/>
          <w:szCs w:val="28"/>
        </w:rPr>
      </w:pPr>
    </w:p>
    <w:p w:rsidR="00F969AB" w:rsidRPr="00E154B6" w:rsidRDefault="00F969AB" w:rsidP="00A26437">
      <w:pPr>
        <w:widowControl/>
        <w:ind w:firstLine="0"/>
        <w:jc w:val="center"/>
        <w:outlineLvl w:val="0"/>
        <w:rPr>
          <w:rFonts w:eastAsia="Times New Roman"/>
          <w:bCs/>
          <w:sz w:val="28"/>
          <w:szCs w:val="28"/>
          <w:lang w:eastAsia="en-US"/>
        </w:rPr>
      </w:pPr>
      <w:r w:rsidRPr="00E154B6">
        <w:rPr>
          <w:rFonts w:eastAsia="Times New Roman"/>
          <w:b/>
          <w:bCs/>
          <w:sz w:val="28"/>
          <w:szCs w:val="28"/>
          <w:lang w:eastAsia="en-US"/>
        </w:rPr>
        <w:t>«</w:t>
      </w:r>
      <w:r w:rsidRPr="00E154B6">
        <w:rPr>
          <w:rFonts w:eastAsia="Times New Roman"/>
          <w:bCs/>
          <w:sz w:val="28"/>
          <w:szCs w:val="28"/>
          <w:lang w:val="en-US" w:eastAsia="en-US"/>
        </w:rPr>
        <w:t>V</w:t>
      </w:r>
      <w:r w:rsidRPr="00E154B6">
        <w:rPr>
          <w:rFonts w:eastAsia="Times New Roman"/>
          <w:bCs/>
          <w:sz w:val="28"/>
          <w:szCs w:val="28"/>
          <w:lang w:eastAsia="en-US"/>
        </w:rPr>
        <w:t>. Порядок проведения заседания Коллегии</w:t>
      </w:r>
    </w:p>
    <w:p w:rsidR="00232F00" w:rsidRPr="00E154B6" w:rsidRDefault="00232F00" w:rsidP="00A26437">
      <w:pPr>
        <w:widowControl/>
        <w:ind w:firstLine="0"/>
        <w:jc w:val="center"/>
        <w:outlineLvl w:val="0"/>
        <w:rPr>
          <w:rFonts w:eastAsia="Times New Roman"/>
          <w:bCs/>
          <w:sz w:val="28"/>
          <w:szCs w:val="28"/>
          <w:lang w:eastAsia="en-US"/>
        </w:rPr>
      </w:pPr>
    </w:p>
    <w:p w:rsidR="00F969AB" w:rsidRPr="00E154B6" w:rsidRDefault="00A26437" w:rsidP="00A26437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E154B6">
        <w:rPr>
          <w:rFonts w:eastAsia="Times New Roman"/>
          <w:sz w:val="28"/>
          <w:szCs w:val="28"/>
          <w:lang w:eastAsia="en-US"/>
        </w:rPr>
        <w:t>20</w:t>
      </w:r>
      <w:r w:rsidR="00F969AB" w:rsidRPr="00E154B6">
        <w:rPr>
          <w:rFonts w:eastAsia="Times New Roman"/>
          <w:sz w:val="28"/>
          <w:szCs w:val="28"/>
          <w:lang w:eastAsia="en-US"/>
        </w:rPr>
        <w:t xml:space="preserve">. Заседание Коллегии ведет председатель Коллегии, а </w:t>
      </w:r>
      <w:r w:rsidR="00116E8C" w:rsidRPr="00E154B6">
        <w:rPr>
          <w:rFonts w:eastAsia="Times New Roman"/>
          <w:sz w:val="28"/>
          <w:szCs w:val="28"/>
          <w:lang w:eastAsia="en-US"/>
        </w:rPr>
        <w:t>в</w:t>
      </w:r>
      <w:r w:rsidR="00F969AB" w:rsidRPr="00E154B6">
        <w:rPr>
          <w:rFonts w:eastAsia="Times New Roman"/>
          <w:sz w:val="28"/>
          <w:szCs w:val="28"/>
          <w:lang w:eastAsia="en-US"/>
        </w:rPr>
        <w:t xml:space="preserve"> его отсутстви</w:t>
      </w:r>
      <w:r w:rsidR="00116E8C" w:rsidRPr="00E154B6">
        <w:rPr>
          <w:rFonts w:eastAsia="Times New Roman"/>
          <w:sz w:val="28"/>
          <w:szCs w:val="28"/>
          <w:lang w:eastAsia="en-US"/>
        </w:rPr>
        <w:t xml:space="preserve">е – </w:t>
      </w:r>
      <w:r w:rsidR="00F969AB" w:rsidRPr="00E154B6">
        <w:rPr>
          <w:rFonts w:eastAsia="Times New Roman"/>
          <w:sz w:val="28"/>
          <w:szCs w:val="28"/>
          <w:lang w:eastAsia="en-US"/>
        </w:rPr>
        <w:t>заместитель председателя Коллегии.</w:t>
      </w:r>
    </w:p>
    <w:p w:rsidR="00F969AB" w:rsidRPr="00E154B6" w:rsidRDefault="00A26437" w:rsidP="00A26437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E154B6">
        <w:rPr>
          <w:rFonts w:eastAsia="Times New Roman"/>
          <w:sz w:val="28"/>
          <w:szCs w:val="28"/>
          <w:lang w:eastAsia="en-US"/>
        </w:rPr>
        <w:t>21</w:t>
      </w:r>
      <w:r w:rsidR="00F969AB" w:rsidRPr="00E154B6">
        <w:rPr>
          <w:rFonts w:eastAsia="Times New Roman"/>
          <w:sz w:val="28"/>
          <w:szCs w:val="28"/>
          <w:lang w:eastAsia="en-US"/>
        </w:rPr>
        <w:t>. </w:t>
      </w:r>
      <w:r w:rsidRPr="00E154B6">
        <w:rPr>
          <w:rFonts w:eastAsia="Times New Roman"/>
          <w:sz w:val="28"/>
          <w:szCs w:val="28"/>
          <w:lang w:eastAsia="en-US"/>
        </w:rPr>
        <w:t>Время для доклада, выступлени</w:t>
      </w:r>
      <w:r w:rsidR="00B82E80" w:rsidRPr="00E154B6">
        <w:rPr>
          <w:rFonts w:eastAsia="Times New Roman"/>
          <w:sz w:val="28"/>
          <w:szCs w:val="28"/>
          <w:lang w:eastAsia="en-US"/>
        </w:rPr>
        <w:t>я</w:t>
      </w:r>
      <w:r w:rsidRPr="00E154B6">
        <w:rPr>
          <w:rFonts w:eastAsia="Times New Roman"/>
          <w:sz w:val="28"/>
          <w:szCs w:val="28"/>
          <w:lang w:eastAsia="en-US"/>
        </w:rPr>
        <w:t xml:space="preserve">, ответов на вопросы </w:t>
      </w:r>
      <w:r w:rsidR="00B82E80" w:rsidRPr="00E154B6">
        <w:rPr>
          <w:rFonts w:eastAsia="Times New Roman"/>
          <w:sz w:val="28"/>
          <w:szCs w:val="28"/>
          <w:lang w:eastAsia="en-US"/>
        </w:rPr>
        <w:t>определяется председательствующим на заседании</w:t>
      </w:r>
      <w:r w:rsidRPr="00E154B6">
        <w:rPr>
          <w:rFonts w:eastAsia="Times New Roman"/>
          <w:sz w:val="28"/>
          <w:szCs w:val="28"/>
          <w:lang w:eastAsia="en-US"/>
        </w:rPr>
        <w:t xml:space="preserve"> Коллегии.</w:t>
      </w:r>
    </w:p>
    <w:p w:rsidR="00A26437" w:rsidRPr="00E154B6" w:rsidRDefault="00A26437" w:rsidP="00A26437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E154B6">
        <w:rPr>
          <w:rFonts w:eastAsia="Times New Roman"/>
          <w:sz w:val="28"/>
          <w:szCs w:val="28"/>
          <w:lang w:eastAsia="en-US"/>
        </w:rPr>
        <w:t>22</w:t>
      </w:r>
      <w:r w:rsidR="00F969AB" w:rsidRPr="00E154B6">
        <w:rPr>
          <w:rFonts w:eastAsia="Times New Roman"/>
          <w:sz w:val="28"/>
          <w:szCs w:val="28"/>
          <w:lang w:eastAsia="en-US"/>
        </w:rPr>
        <w:t xml:space="preserve">. По окончании прений </w:t>
      </w:r>
      <w:r w:rsidR="00B82E80" w:rsidRPr="00E154B6">
        <w:rPr>
          <w:rFonts w:eastAsia="Times New Roman"/>
          <w:sz w:val="28"/>
          <w:szCs w:val="28"/>
          <w:lang w:eastAsia="en-US"/>
        </w:rPr>
        <w:t>председательствующий на заседании</w:t>
      </w:r>
      <w:r w:rsidR="00F969AB" w:rsidRPr="00E154B6">
        <w:rPr>
          <w:rFonts w:eastAsia="Times New Roman"/>
          <w:sz w:val="28"/>
          <w:szCs w:val="28"/>
          <w:lang w:eastAsia="en-US"/>
        </w:rPr>
        <w:t xml:space="preserve"> Коллегии обобщает высказанные предложения и замечания и проводит голосование по проекту решения</w:t>
      </w:r>
      <w:r w:rsidR="00BD4843" w:rsidRPr="00E154B6">
        <w:rPr>
          <w:rFonts w:eastAsia="Times New Roman"/>
          <w:sz w:val="28"/>
          <w:szCs w:val="28"/>
          <w:lang w:eastAsia="en-US"/>
        </w:rPr>
        <w:t xml:space="preserve"> Коллегии</w:t>
      </w:r>
      <w:r w:rsidR="00F969AB" w:rsidRPr="00E154B6">
        <w:rPr>
          <w:rFonts w:eastAsia="Times New Roman"/>
          <w:sz w:val="28"/>
          <w:szCs w:val="28"/>
          <w:lang w:eastAsia="en-US"/>
        </w:rPr>
        <w:t>.</w:t>
      </w:r>
    </w:p>
    <w:p w:rsidR="00116E8C" w:rsidRPr="00E154B6" w:rsidRDefault="00A26437" w:rsidP="00A26437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E154B6">
        <w:rPr>
          <w:rFonts w:eastAsia="Times New Roman"/>
          <w:sz w:val="28"/>
          <w:szCs w:val="28"/>
          <w:lang w:eastAsia="en-US"/>
        </w:rPr>
        <w:t>23. </w:t>
      </w:r>
      <w:r w:rsidR="00F969AB" w:rsidRPr="00E154B6">
        <w:rPr>
          <w:rFonts w:eastAsia="Times New Roman"/>
          <w:sz w:val="28"/>
          <w:szCs w:val="28"/>
          <w:lang w:eastAsia="en-US"/>
        </w:rPr>
        <w:t>Решени</w:t>
      </w:r>
      <w:r w:rsidR="00B82E80" w:rsidRPr="00E154B6">
        <w:rPr>
          <w:rFonts w:eastAsia="Times New Roman"/>
          <w:sz w:val="28"/>
          <w:szCs w:val="28"/>
          <w:lang w:eastAsia="en-US"/>
        </w:rPr>
        <w:t xml:space="preserve">е </w:t>
      </w:r>
      <w:r w:rsidR="00F969AB" w:rsidRPr="00E154B6">
        <w:rPr>
          <w:rFonts w:eastAsia="Times New Roman"/>
          <w:sz w:val="28"/>
          <w:szCs w:val="28"/>
          <w:lang w:eastAsia="en-US"/>
        </w:rPr>
        <w:t>Коллегии</w:t>
      </w:r>
      <w:r w:rsidR="00B82E80" w:rsidRPr="00E154B6">
        <w:rPr>
          <w:rFonts w:eastAsia="Times New Roman"/>
          <w:sz w:val="28"/>
          <w:szCs w:val="28"/>
          <w:lang w:eastAsia="en-US"/>
        </w:rPr>
        <w:t xml:space="preserve"> </w:t>
      </w:r>
      <w:r w:rsidR="00116E8C" w:rsidRPr="00E154B6">
        <w:rPr>
          <w:rFonts w:eastAsia="Times New Roman"/>
          <w:sz w:val="28"/>
          <w:szCs w:val="28"/>
          <w:lang w:eastAsia="en-US"/>
        </w:rPr>
        <w:t xml:space="preserve">считается принятым, если за него проголосовало более половины </w:t>
      </w:r>
      <w:r w:rsidR="00F969AB" w:rsidRPr="00E154B6">
        <w:rPr>
          <w:rFonts w:eastAsia="Times New Roman"/>
          <w:sz w:val="28"/>
          <w:szCs w:val="28"/>
          <w:lang w:eastAsia="en-US"/>
        </w:rPr>
        <w:t>членов Коллегии</w:t>
      </w:r>
      <w:r w:rsidR="00116E8C" w:rsidRPr="00E154B6">
        <w:rPr>
          <w:rFonts w:eastAsia="Times New Roman"/>
          <w:sz w:val="28"/>
          <w:szCs w:val="28"/>
          <w:lang w:eastAsia="en-US"/>
        </w:rPr>
        <w:t xml:space="preserve"> или лиц, исполняющих обязанности членов Коллегии</w:t>
      </w:r>
      <w:r w:rsidR="00F969AB" w:rsidRPr="00E154B6">
        <w:rPr>
          <w:rFonts w:eastAsia="Times New Roman"/>
          <w:sz w:val="28"/>
          <w:szCs w:val="28"/>
          <w:lang w:eastAsia="en-US"/>
        </w:rPr>
        <w:t>, присутствующих на заседании</w:t>
      </w:r>
      <w:r w:rsidR="00B82E80" w:rsidRPr="00E154B6">
        <w:rPr>
          <w:rFonts w:eastAsia="Times New Roman"/>
          <w:sz w:val="28"/>
          <w:szCs w:val="28"/>
          <w:lang w:eastAsia="en-US"/>
        </w:rPr>
        <w:t xml:space="preserve"> Коллегии</w:t>
      </w:r>
      <w:r w:rsidR="00F969AB" w:rsidRPr="00E154B6">
        <w:rPr>
          <w:rFonts w:eastAsia="Times New Roman"/>
          <w:sz w:val="28"/>
          <w:szCs w:val="28"/>
          <w:lang w:eastAsia="en-US"/>
        </w:rPr>
        <w:t xml:space="preserve">. </w:t>
      </w:r>
    </w:p>
    <w:p w:rsidR="00F969AB" w:rsidRPr="00E154B6" w:rsidRDefault="00F969AB" w:rsidP="00A26437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E154B6">
        <w:rPr>
          <w:rFonts w:eastAsia="Times New Roman"/>
          <w:sz w:val="28"/>
          <w:szCs w:val="28"/>
          <w:lang w:eastAsia="en-US"/>
        </w:rPr>
        <w:t xml:space="preserve">При равенстве голосов </w:t>
      </w:r>
      <w:r w:rsidR="00B82E80" w:rsidRPr="00E154B6">
        <w:rPr>
          <w:rFonts w:eastAsia="Times New Roman"/>
          <w:sz w:val="28"/>
          <w:szCs w:val="28"/>
          <w:lang w:eastAsia="en-US"/>
        </w:rPr>
        <w:t>членов Коллегии</w:t>
      </w:r>
      <w:r w:rsidR="00116E8C" w:rsidRPr="00E154B6">
        <w:rPr>
          <w:rFonts w:eastAsia="Times New Roman"/>
          <w:sz w:val="28"/>
          <w:szCs w:val="28"/>
          <w:lang w:eastAsia="en-US"/>
        </w:rPr>
        <w:t xml:space="preserve"> или лиц, исполняющих обязанности членов Коллегии, присутствующих на заседании Коллегии,</w:t>
      </w:r>
      <w:r w:rsidR="00B82E80" w:rsidRPr="00E154B6">
        <w:rPr>
          <w:rFonts w:eastAsia="Times New Roman"/>
          <w:sz w:val="28"/>
          <w:szCs w:val="28"/>
          <w:lang w:eastAsia="en-US"/>
        </w:rPr>
        <w:t xml:space="preserve"> </w:t>
      </w:r>
      <w:r w:rsidRPr="00E154B6">
        <w:rPr>
          <w:rFonts w:eastAsia="Times New Roman"/>
          <w:sz w:val="28"/>
          <w:szCs w:val="28"/>
          <w:lang w:eastAsia="en-US"/>
        </w:rPr>
        <w:t>решающим является голос председател</w:t>
      </w:r>
      <w:r w:rsidR="00B82E80" w:rsidRPr="00E154B6">
        <w:rPr>
          <w:rFonts w:eastAsia="Times New Roman"/>
          <w:sz w:val="28"/>
          <w:szCs w:val="28"/>
          <w:lang w:eastAsia="en-US"/>
        </w:rPr>
        <w:t>ьствующего на заседании</w:t>
      </w:r>
      <w:r w:rsidRPr="00E154B6">
        <w:rPr>
          <w:rFonts w:eastAsia="Times New Roman"/>
          <w:sz w:val="28"/>
          <w:szCs w:val="28"/>
          <w:lang w:eastAsia="en-US"/>
        </w:rPr>
        <w:t xml:space="preserve"> Коллегии.</w:t>
      </w:r>
      <w:r w:rsidR="00B82E80" w:rsidRPr="00E154B6">
        <w:rPr>
          <w:rFonts w:eastAsia="Times New Roman"/>
          <w:sz w:val="28"/>
          <w:szCs w:val="28"/>
          <w:lang w:eastAsia="en-US"/>
        </w:rPr>
        <w:t>».</w:t>
      </w:r>
    </w:p>
    <w:p w:rsidR="00A26437" w:rsidRPr="00E154B6" w:rsidRDefault="00A26437" w:rsidP="00A26437">
      <w:pPr>
        <w:widowControl/>
        <w:ind w:firstLine="540"/>
        <w:rPr>
          <w:rFonts w:eastAsia="Times New Roman"/>
          <w:sz w:val="28"/>
          <w:szCs w:val="28"/>
          <w:lang w:eastAsia="en-US"/>
        </w:rPr>
      </w:pPr>
      <w:r w:rsidRPr="00E154B6">
        <w:rPr>
          <w:rFonts w:eastAsia="Times New Roman"/>
          <w:sz w:val="28"/>
          <w:szCs w:val="28"/>
          <w:lang w:eastAsia="en-US"/>
        </w:rPr>
        <w:t>2. </w:t>
      </w:r>
      <w:r w:rsidRPr="00E154B6">
        <w:rPr>
          <w:sz w:val="28"/>
          <w:szCs w:val="28"/>
          <w:lang w:eastAsia="en-US"/>
        </w:rPr>
        <w:t>Состав Коллегии министерства промышленности, торговли и развития предпринимательства Новосибирской области</w:t>
      </w:r>
      <w:r w:rsidRPr="00E154B6">
        <w:rPr>
          <w:rFonts w:eastAsia="Times New Roman"/>
          <w:sz w:val="28"/>
          <w:szCs w:val="28"/>
          <w:lang w:eastAsia="en-US"/>
        </w:rPr>
        <w:t xml:space="preserve"> </w:t>
      </w:r>
      <w:r w:rsidRPr="00E154B6">
        <w:rPr>
          <w:sz w:val="28"/>
          <w:szCs w:val="28"/>
          <w:lang w:eastAsia="en-US"/>
        </w:rPr>
        <w:t>изложить в редакции</w:t>
      </w:r>
      <w:r w:rsidRPr="00E154B6">
        <w:rPr>
          <w:rFonts w:eastAsia="Times New Roman"/>
          <w:sz w:val="28"/>
          <w:szCs w:val="28"/>
          <w:lang w:eastAsia="en-US"/>
        </w:rPr>
        <w:t xml:space="preserve"> согласно приложению к настоящему приказу.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</w:p>
    <w:p w:rsidR="00A753A7" w:rsidRDefault="00A753A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lastRenderedPageBreak/>
        <w:t>ПРИЛОЖЕНИЕ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к приказу</w:t>
      </w:r>
      <w:r w:rsidRPr="00E154B6">
        <w:t xml:space="preserve"> </w:t>
      </w:r>
      <w:r w:rsidRPr="00E154B6">
        <w:rPr>
          <w:sz w:val="28"/>
          <w:szCs w:val="28"/>
        </w:rPr>
        <w:t>министерства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промышленности, торговли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и развития предпринимательства</w:t>
      </w:r>
    </w:p>
    <w:p w:rsidR="00A26437" w:rsidRPr="00E154B6" w:rsidRDefault="003127B4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Новосибирской области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от ..№ ..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</w:p>
    <w:p w:rsidR="00A016BF" w:rsidRPr="00E154B6" w:rsidRDefault="00A016BF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«УТВЕРЖДЕН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приказом министерства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промышленности, торговли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и развития предпринимательства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Новосибирской области</w:t>
      </w:r>
    </w:p>
    <w:p w:rsidR="00A016BF" w:rsidRPr="00E154B6" w:rsidRDefault="00A26437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E154B6">
        <w:rPr>
          <w:sz w:val="28"/>
          <w:szCs w:val="28"/>
        </w:rPr>
        <w:t>от 05.12.2019 № 389</w:t>
      </w:r>
    </w:p>
    <w:p w:rsidR="003127B4" w:rsidRPr="00E154B6" w:rsidRDefault="003127B4" w:rsidP="00A26437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  <w:r w:rsidRPr="00E154B6">
        <w:rPr>
          <w:sz w:val="28"/>
          <w:szCs w:val="28"/>
        </w:rPr>
        <w:t>СОСТАВ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  <w:r w:rsidRPr="00E154B6">
        <w:rPr>
          <w:sz w:val="28"/>
          <w:szCs w:val="28"/>
        </w:rPr>
        <w:t>КОЛЛЕГИИ МИНИСТЕРСТВА ПРОМЫШЛЕННОСТИ, ТОРГОВЛИ И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  <w:r w:rsidRPr="00E154B6">
        <w:rPr>
          <w:sz w:val="28"/>
          <w:szCs w:val="28"/>
        </w:rPr>
        <w:t>РАЗВИТИЯ ПРЕДПРИНИМАТЕЛЬСТВА НОВОСИБИРСКОЙ ОБЛАСТИ</w:t>
      </w:r>
    </w:p>
    <w:p w:rsidR="00A26437" w:rsidRPr="00E154B6" w:rsidRDefault="00A26437" w:rsidP="00A26437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96"/>
        <w:gridCol w:w="6550"/>
      </w:tblGrid>
      <w:tr w:rsidR="00A26437" w:rsidRPr="00E154B6" w:rsidTr="003127B4">
        <w:tc>
          <w:tcPr>
            <w:tcW w:w="3039" w:type="dxa"/>
          </w:tcPr>
          <w:p w:rsidR="00A26437" w:rsidRPr="00E154B6" w:rsidRDefault="00A26437" w:rsidP="001D0A1F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Гончаров</w:t>
            </w:r>
          </w:p>
          <w:p w:rsidR="00A26437" w:rsidRPr="00E154B6" w:rsidRDefault="00A26437" w:rsidP="003127B4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 xml:space="preserve">Андрей </w:t>
            </w:r>
            <w:r w:rsidR="003127B4" w:rsidRPr="00E154B6">
              <w:rPr>
                <w:sz w:val="28"/>
                <w:szCs w:val="28"/>
                <w:lang w:eastAsia="en-US"/>
              </w:rPr>
              <w:t>А</w:t>
            </w:r>
            <w:r w:rsidRPr="00E154B6">
              <w:rPr>
                <w:sz w:val="28"/>
                <w:szCs w:val="28"/>
                <w:lang w:eastAsia="en-US"/>
              </w:rPr>
              <w:t>лександрович</w:t>
            </w:r>
          </w:p>
        </w:tc>
        <w:tc>
          <w:tcPr>
            <w:tcW w:w="396" w:type="dxa"/>
          </w:tcPr>
          <w:p w:rsidR="00A26437" w:rsidRPr="00E154B6" w:rsidRDefault="00A26437" w:rsidP="001D0A1F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1D0A1F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министр промышленности, торговли и развития предпринимательства Новосибирской области, председатель Коллегии;</w:t>
            </w:r>
          </w:p>
        </w:tc>
      </w:tr>
      <w:tr w:rsidR="00232F00" w:rsidRPr="00E154B6" w:rsidTr="003127B4">
        <w:tc>
          <w:tcPr>
            <w:tcW w:w="3039" w:type="dxa"/>
          </w:tcPr>
          <w:p w:rsidR="00A26437" w:rsidRPr="00E154B6" w:rsidRDefault="00A26437" w:rsidP="001D0A1F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Редько</w:t>
            </w:r>
          </w:p>
          <w:p w:rsidR="00A26437" w:rsidRPr="00E154B6" w:rsidRDefault="00A26437" w:rsidP="001D0A1F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396" w:type="dxa"/>
          </w:tcPr>
          <w:p w:rsidR="00A26437" w:rsidRPr="00E154B6" w:rsidRDefault="00A26437" w:rsidP="001D0A1F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начальник управления лицензирования министерства промышленности, торговли и развития предпринимательства Новосибирской области, заместитель председателя Коллегии;</w:t>
            </w:r>
          </w:p>
        </w:tc>
      </w:tr>
      <w:tr w:rsidR="00232F00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Гритчина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Наталья Ивановна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начальник юридического отдела управления лицензирования министерства промышленности, торговли и развития предпринимательства Новосибирской области, секретарь Коллегии;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Бондаренко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Евгений Аркадьевич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начальник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016BF" w:rsidP="00A26437">
            <w:pPr>
              <w:widowControl/>
              <w:tabs>
                <w:tab w:val="left" w:pos="1832"/>
              </w:tabs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Герасимова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Наталья Валерьевна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заместитель руководителя</w:t>
            </w:r>
            <w:r w:rsidRPr="00E154B6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154B6">
              <w:rPr>
                <w:sz w:val="28"/>
                <w:szCs w:val="28"/>
                <w:lang w:eastAsia="en-US"/>
              </w:rPr>
              <w:t>Межрегионального управления Федеральной службы по контролю за алкогольным и табачным рынками по Сибирскому федеральному округу (по согласованию);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 xml:space="preserve">Ильина 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Галина Ивановна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руководитель</w:t>
            </w:r>
            <w:r w:rsidRPr="00E154B6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154B6">
              <w:rPr>
                <w:sz w:val="28"/>
                <w:szCs w:val="28"/>
                <w:lang w:eastAsia="en-US"/>
              </w:rPr>
              <w:t>Комитета по гостеприимству</w:t>
            </w:r>
            <w:r w:rsidRPr="00E154B6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154B6">
              <w:rPr>
                <w:sz w:val="28"/>
                <w:szCs w:val="28"/>
                <w:lang w:eastAsia="en-US"/>
              </w:rPr>
              <w:t>Новосибирского областного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Ильиных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Наталья Витальевна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Колмаков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Денис Владимирович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заместитель начальника департамента</w:t>
            </w:r>
            <w:r w:rsidRPr="00E154B6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154B6">
              <w:rPr>
                <w:sz w:val="28"/>
                <w:szCs w:val="28"/>
                <w:lang w:eastAsia="en-US"/>
              </w:rPr>
              <w:t>инвестиций, потребительского рынка, инноваций и предпринимательства мэрии города Новосибирска</w:t>
            </w:r>
            <w:r w:rsidRPr="00E154B6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154B6">
              <w:rPr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Котченко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Вячеслав Александрович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начальник управления организации охраны общественного порядка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Коробкова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Татьяна Владимировна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заместитель начальника управления - начальник отдела лицензирования управления лицензирования министерства промышленности, торговли и развития предпринимательства Новосибирской области;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Кошелева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Наталия Александровна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 xml:space="preserve">исполнительный директор, руководитель Комитета по торговле и подакцизным товарам Новосибирского областного отделения Общероссийской общественной организации малого и среднего предпринимательства </w:t>
            </w: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«</w:t>
            </w:r>
            <w:r w:rsidRPr="00E154B6">
              <w:rPr>
                <w:sz w:val="28"/>
                <w:szCs w:val="28"/>
                <w:lang w:eastAsia="en-US"/>
              </w:rPr>
              <w:t>ОПОРА РОССИИ</w:t>
            </w: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»</w:t>
            </w:r>
            <w:r w:rsidRPr="00E154B6">
              <w:rPr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Литовская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Элина Александровна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016BF" w:rsidP="00A26437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консультант-</w:t>
            </w:r>
            <w:r w:rsidR="00A26437" w:rsidRPr="00E154B6">
              <w:rPr>
                <w:sz w:val="28"/>
                <w:szCs w:val="28"/>
                <w:lang w:eastAsia="en-US"/>
              </w:rPr>
              <w:t>юрист</w:t>
            </w:r>
            <w:r w:rsidR="00232F00" w:rsidRPr="00E154B6">
              <w:rPr>
                <w:sz w:val="28"/>
                <w:szCs w:val="28"/>
                <w:lang w:eastAsia="en-US"/>
              </w:rPr>
              <w:t xml:space="preserve"> </w:t>
            </w:r>
            <w:r w:rsidR="00A26437" w:rsidRPr="00E154B6">
              <w:rPr>
                <w:sz w:val="28"/>
                <w:szCs w:val="28"/>
                <w:lang w:eastAsia="en-US"/>
              </w:rPr>
              <w:t>юридического отдела управления лицензирования министерства промышленности, торговли и развития предпринимательства Новосибирской области</w:t>
            </w:r>
            <w:r w:rsidR="00232F00" w:rsidRPr="00E154B6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A26437" w:rsidRPr="00E154B6" w:rsidTr="003127B4">
        <w:tc>
          <w:tcPr>
            <w:tcW w:w="3039" w:type="dxa"/>
          </w:tcPr>
          <w:p w:rsidR="00A26437" w:rsidRPr="00E154B6" w:rsidRDefault="00A26437" w:rsidP="00A26437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Сокол</w:t>
            </w:r>
          </w:p>
          <w:p w:rsidR="00A26437" w:rsidRPr="00E154B6" w:rsidRDefault="00A26437" w:rsidP="00A26437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Денис Олегович</w:t>
            </w:r>
          </w:p>
        </w:tc>
        <w:tc>
          <w:tcPr>
            <w:tcW w:w="396" w:type="dxa"/>
          </w:tcPr>
          <w:p w:rsidR="00A26437" w:rsidRPr="00E154B6" w:rsidRDefault="00A26437" w:rsidP="00A2643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0" w:type="dxa"/>
          </w:tcPr>
          <w:p w:rsidR="00A26437" w:rsidRPr="00E154B6" w:rsidRDefault="00A26437" w:rsidP="00A26437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E154B6">
              <w:rPr>
                <w:sz w:val="28"/>
                <w:szCs w:val="28"/>
                <w:lang w:eastAsia="en-US"/>
              </w:rPr>
              <w:t>заместитель начальника отдела по борьбе с преступлениями на приоритетных направлениях Управления экономической безопасности и противодействия коррупции Главного управления Министерства внутренних дел Российской Федерации по Новосибир</w:t>
            </w:r>
            <w:r w:rsidR="00A016BF" w:rsidRPr="00E154B6">
              <w:rPr>
                <w:sz w:val="28"/>
                <w:szCs w:val="28"/>
                <w:lang w:eastAsia="en-US"/>
              </w:rPr>
              <w:t>ской области (по согласованию).</w:t>
            </w:r>
          </w:p>
        </w:tc>
      </w:tr>
    </w:tbl>
    <w:p w:rsidR="00A26437" w:rsidRPr="00E154B6" w:rsidRDefault="00A016BF" w:rsidP="00A016BF">
      <w:pPr>
        <w:widowControl/>
        <w:spacing w:before="220"/>
        <w:ind w:firstLine="540"/>
        <w:jc w:val="right"/>
        <w:rPr>
          <w:rFonts w:eastAsia="Times New Roman"/>
          <w:sz w:val="28"/>
          <w:szCs w:val="28"/>
          <w:lang w:eastAsia="en-US"/>
        </w:rPr>
      </w:pPr>
      <w:r w:rsidRPr="00E154B6">
        <w:rPr>
          <w:rFonts w:eastAsia="Times New Roman"/>
          <w:sz w:val="28"/>
          <w:szCs w:val="28"/>
          <w:lang w:eastAsia="en-US"/>
        </w:rPr>
        <w:t>».</w:t>
      </w:r>
    </w:p>
    <w:p w:rsidR="00E147E8" w:rsidRPr="00E154B6" w:rsidRDefault="00E147E8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3127B4" w:rsidRPr="00E154B6" w:rsidRDefault="003127B4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232F00" w:rsidRPr="00E154B6" w:rsidRDefault="00232F00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095B6E" w:rsidRPr="00E154B6" w:rsidRDefault="001F572B" w:rsidP="004221D5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r w:rsidRPr="00E154B6">
        <w:rPr>
          <w:bCs/>
          <w:sz w:val="28"/>
          <w:szCs w:val="28"/>
        </w:rPr>
        <w:t>М</w:t>
      </w:r>
      <w:r w:rsidR="00095B6E" w:rsidRPr="00E154B6">
        <w:rPr>
          <w:bCs/>
          <w:sz w:val="28"/>
          <w:szCs w:val="28"/>
        </w:rPr>
        <w:t>инистр</w:t>
      </w:r>
      <w:r w:rsidR="00A016BF" w:rsidRPr="00E154B6">
        <w:rPr>
          <w:bCs/>
          <w:sz w:val="28"/>
          <w:szCs w:val="28"/>
        </w:rPr>
        <w:t xml:space="preserve">                                                                                           </w:t>
      </w:r>
      <w:r w:rsidR="0031384C" w:rsidRPr="00E154B6">
        <w:rPr>
          <w:bCs/>
          <w:sz w:val="28"/>
          <w:szCs w:val="28"/>
        </w:rPr>
        <w:t xml:space="preserve">          </w:t>
      </w:r>
      <w:r w:rsidRPr="00E154B6">
        <w:rPr>
          <w:bCs/>
          <w:sz w:val="28"/>
          <w:szCs w:val="28"/>
        </w:rPr>
        <w:t>А.А. Гончаров</w:t>
      </w:r>
    </w:p>
    <w:p w:rsidR="00517019" w:rsidRPr="00E154B6" w:rsidRDefault="00517019" w:rsidP="00095B6E">
      <w:pPr>
        <w:widowControl/>
        <w:ind w:firstLine="0"/>
        <w:jc w:val="left"/>
        <w:rPr>
          <w:sz w:val="20"/>
          <w:szCs w:val="20"/>
        </w:rPr>
      </w:pPr>
    </w:p>
    <w:p w:rsidR="00DE5F4C" w:rsidRPr="00E154B6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Pr="00E154B6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154B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702B1" w:rsidRPr="00E154B6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Pr="00E154B6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E154B6" w:rsidRPr="00E154B6" w:rsidRDefault="00E154B6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A26437" w:rsidRPr="00E154B6" w:rsidRDefault="00A26437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E154B6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7E16D9" w:rsidRPr="00E154B6" w:rsidRDefault="007E16D9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154B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154B6" w:rsidRDefault="00DE5F4C" w:rsidP="00604A5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E154B6">
        <w:rPr>
          <w:sz w:val="20"/>
          <w:szCs w:val="20"/>
        </w:rPr>
        <w:t>Э</w:t>
      </w:r>
      <w:r w:rsidR="00CE0006" w:rsidRPr="00E154B6">
        <w:rPr>
          <w:sz w:val="20"/>
          <w:szCs w:val="20"/>
        </w:rPr>
        <w:t>.</w:t>
      </w:r>
      <w:r w:rsidRPr="00E154B6">
        <w:rPr>
          <w:sz w:val="20"/>
          <w:szCs w:val="20"/>
        </w:rPr>
        <w:t>А</w:t>
      </w:r>
      <w:r w:rsidR="00CE0006" w:rsidRPr="00E154B6">
        <w:rPr>
          <w:sz w:val="20"/>
          <w:szCs w:val="20"/>
        </w:rPr>
        <w:t>.</w:t>
      </w:r>
      <w:r w:rsidR="00891120" w:rsidRPr="00E154B6">
        <w:rPr>
          <w:sz w:val="20"/>
          <w:szCs w:val="20"/>
        </w:rPr>
        <w:t xml:space="preserve"> </w:t>
      </w:r>
      <w:r w:rsidRPr="00E154B6">
        <w:rPr>
          <w:sz w:val="20"/>
          <w:szCs w:val="20"/>
        </w:rPr>
        <w:t>Литовская</w:t>
      </w:r>
    </w:p>
    <w:p w:rsidR="006E4532" w:rsidRPr="00E154B6" w:rsidRDefault="00095B6E" w:rsidP="00604A5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E154B6">
        <w:rPr>
          <w:sz w:val="20"/>
          <w:szCs w:val="20"/>
        </w:rPr>
        <w:t>238</w:t>
      </w:r>
      <w:r w:rsidR="00DE5F4C" w:rsidRPr="00E154B6">
        <w:rPr>
          <w:sz w:val="20"/>
          <w:szCs w:val="20"/>
        </w:rPr>
        <w:t xml:space="preserve"> </w:t>
      </w:r>
      <w:r w:rsidR="00C67E00" w:rsidRPr="00E154B6">
        <w:rPr>
          <w:sz w:val="20"/>
          <w:szCs w:val="20"/>
        </w:rPr>
        <w:t>6</w:t>
      </w:r>
      <w:r w:rsidR="00DE5F4C" w:rsidRPr="00E154B6">
        <w:rPr>
          <w:sz w:val="20"/>
          <w:szCs w:val="20"/>
        </w:rPr>
        <w:t>2 21</w:t>
      </w:r>
    </w:p>
    <w:sectPr w:rsidR="006E4532" w:rsidRPr="00E154B6" w:rsidSect="00E154B6">
      <w:headerReference w:type="default" r:id="rId9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7B" w:rsidRDefault="0052657B" w:rsidP="00171538">
      <w:r>
        <w:separator/>
      </w:r>
    </w:p>
  </w:endnote>
  <w:endnote w:type="continuationSeparator" w:id="0">
    <w:p w:rsidR="0052657B" w:rsidRDefault="0052657B" w:rsidP="001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7B" w:rsidRDefault="0052657B" w:rsidP="00171538">
      <w:r>
        <w:separator/>
      </w:r>
    </w:p>
  </w:footnote>
  <w:footnote w:type="continuationSeparator" w:id="0">
    <w:p w:rsidR="0052657B" w:rsidRDefault="0052657B" w:rsidP="0017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38" w:rsidRDefault="00171538" w:rsidP="008166A5">
    <w:pPr>
      <w:pStyle w:val="a7"/>
      <w:jc w:val="center"/>
      <w:rPr>
        <w:sz w:val="20"/>
        <w:szCs w:val="20"/>
      </w:rPr>
    </w:pPr>
    <w:r w:rsidRPr="00A016BF">
      <w:rPr>
        <w:sz w:val="20"/>
        <w:szCs w:val="20"/>
      </w:rPr>
      <w:fldChar w:fldCharType="begin"/>
    </w:r>
    <w:r w:rsidRPr="00A016BF">
      <w:rPr>
        <w:sz w:val="20"/>
        <w:szCs w:val="20"/>
      </w:rPr>
      <w:instrText>PAGE   \* MERGEFORMAT</w:instrText>
    </w:r>
    <w:r w:rsidRPr="00A016BF">
      <w:rPr>
        <w:sz w:val="20"/>
        <w:szCs w:val="20"/>
      </w:rPr>
      <w:fldChar w:fldCharType="separate"/>
    </w:r>
    <w:r w:rsidR="002F0EDD">
      <w:rPr>
        <w:noProof/>
        <w:sz w:val="20"/>
        <w:szCs w:val="20"/>
      </w:rPr>
      <w:t>2</w:t>
    </w:r>
    <w:r w:rsidRPr="00A016BF">
      <w:rPr>
        <w:sz w:val="20"/>
        <w:szCs w:val="20"/>
      </w:rPr>
      <w:fldChar w:fldCharType="end"/>
    </w:r>
  </w:p>
  <w:p w:rsidR="00A016BF" w:rsidRPr="00A016BF" w:rsidRDefault="00A016BF" w:rsidP="008166A5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A"/>
    <w:rsid w:val="00004B3B"/>
    <w:rsid w:val="00012628"/>
    <w:rsid w:val="00027080"/>
    <w:rsid w:val="0003096C"/>
    <w:rsid w:val="00032FCA"/>
    <w:rsid w:val="00064E37"/>
    <w:rsid w:val="00070771"/>
    <w:rsid w:val="000751B8"/>
    <w:rsid w:val="00080996"/>
    <w:rsid w:val="00080C19"/>
    <w:rsid w:val="00086E1B"/>
    <w:rsid w:val="00095B6E"/>
    <w:rsid w:val="000A2B5C"/>
    <w:rsid w:val="000C263D"/>
    <w:rsid w:val="000C4682"/>
    <w:rsid w:val="000D11B1"/>
    <w:rsid w:val="000D5F17"/>
    <w:rsid w:val="000E5558"/>
    <w:rsid w:val="001021BA"/>
    <w:rsid w:val="00103D6D"/>
    <w:rsid w:val="00116E8C"/>
    <w:rsid w:val="00123195"/>
    <w:rsid w:val="00127DFA"/>
    <w:rsid w:val="001302F9"/>
    <w:rsid w:val="00155367"/>
    <w:rsid w:val="00167856"/>
    <w:rsid w:val="00171538"/>
    <w:rsid w:val="00175668"/>
    <w:rsid w:val="001A3AE3"/>
    <w:rsid w:val="001A67E5"/>
    <w:rsid w:val="001B6F7D"/>
    <w:rsid w:val="001B7290"/>
    <w:rsid w:val="001C148E"/>
    <w:rsid w:val="001C1A05"/>
    <w:rsid w:val="001C3B48"/>
    <w:rsid w:val="001D0434"/>
    <w:rsid w:val="001D0A1F"/>
    <w:rsid w:val="001D1333"/>
    <w:rsid w:val="001D6742"/>
    <w:rsid w:val="001E7A3D"/>
    <w:rsid w:val="001F4CF1"/>
    <w:rsid w:val="001F572B"/>
    <w:rsid w:val="0020332A"/>
    <w:rsid w:val="0021446C"/>
    <w:rsid w:val="0022382F"/>
    <w:rsid w:val="0022716C"/>
    <w:rsid w:val="00230716"/>
    <w:rsid w:val="00232F00"/>
    <w:rsid w:val="00233A97"/>
    <w:rsid w:val="0023462A"/>
    <w:rsid w:val="002401DA"/>
    <w:rsid w:val="00243577"/>
    <w:rsid w:val="00260540"/>
    <w:rsid w:val="002760A8"/>
    <w:rsid w:val="002B4193"/>
    <w:rsid w:val="002B5BA7"/>
    <w:rsid w:val="002B6B88"/>
    <w:rsid w:val="002C355C"/>
    <w:rsid w:val="002E13B1"/>
    <w:rsid w:val="002F0EDD"/>
    <w:rsid w:val="002F1369"/>
    <w:rsid w:val="00307106"/>
    <w:rsid w:val="003127B4"/>
    <w:rsid w:val="0031384C"/>
    <w:rsid w:val="00315CDF"/>
    <w:rsid w:val="003227D8"/>
    <w:rsid w:val="003330A2"/>
    <w:rsid w:val="00333B5E"/>
    <w:rsid w:val="00334A87"/>
    <w:rsid w:val="00340C16"/>
    <w:rsid w:val="0034384D"/>
    <w:rsid w:val="00344B1F"/>
    <w:rsid w:val="00347B40"/>
    <w:rsid w:val="00354082"/>
    <w:rsid w:val="003646F2"/>
    <w:rsid w:val="00370DDE"/>
    <w:rsid w:val="00372B5D"/>
    <w:rsid w:val="00373918"/>
    <w:rsid w:val="00374B39"/>
    <w:rsid w:val="003826B5"/>
    <w:rsid w:val="00383F29"/>
    <w:rsid w:val="003920A3"/>
    <w:rsid w:val="003B5654"/>
    <w:rsid w:val="003D407A"/>
    <w:rsid w:val="003E17C2"/>
    <w:rsid w:val="003E3F6C"/>
    <w:rsid w:val="003E5FC8"/>
    <w:rsid w:val="003E6350"/>
    <w:rsid w:val="003F08C7"/>
    <w:rsid w:val="003F3D86"/>
    <w:rsid w:val="0041023C"/>
    <w:rsid w:val="004168C4"/>
    <w:rsid w:val="00421E00"/>
    <w:rsid w:val="004221D5"/>
    <w:rsid w:val="004300A9"/>
    <w:rsid w:val="004440AB"/>
    <w:rsid w:val="004468E0"/>
    <w:rsid w:val="0045314E"/>
    <w:rsid w:val="004545FC"/>
    <w:rsid w:val="0046164C"/>
    <w:rsid w:val="00475CD5"/>
    <w:rsid w:val="00483D49"/>
    <w:rsid w:val="004B7505"/>
    <w:rsid w:val="004E3C3D"/>
    <w:rsid w:val="0050051C"/>
    <w:rsid w:val="005048A7"/>
    <w:rsid w:val="005055C9"/>
    <w:rsid w:val="0051571C"/>
    <w:rsid w:val="00516517"/>
    <w:rsid w:val="00517019"/>
    <w:rsid w:val="0052630A"/>
    <w:rsid w:val="0052657B"/>
    <w:rsid w:val="00530003"/>
    <w:rsid w:val="00533177"/>
    <w:rsid w:val="005508D5"/>
    <w:rsid w:val="00552234"/>
    <w:rsid w:val="00561788"/>
    <w:rsid w:val="00563FBE"/>
    <w:rsid w:val="00564A05"/>
    <w:rsid w:val="00565B61"/>
    <w:rsid w:val="005757CE"/>
    <w:rsid w:val="005816A1"/>
    <w:rsid w:val="00586746"/>
    <w:rsid w:val="005A01B2"/>
    <w:rsid w:val="005A1574"/>
    <w:rsid w:val="005A7E87"/>
    <w:rsid w:val="005B3170"/>
    <w:rsid w:val="005C023D"/>
    <w:rsid w:val="005D4DEE"/>
    <w:rsid w:val="005E1A16"/>
    <w:rsid w:val="005E3367"/>
    <w:rsid w:val="00604A56"/>
    <w:rsid w:val="006257DE"/>
    <w:rsid w:val="00627BC7"/>
    <w:rsid w:val="00635013"/>
    <w:rsid w:val="00635E5A"/>
    <w:rsid w:val="006539F6"/>
    <w:rsid w:val="0065467F"/>
    <w:rsid w:val="00655FE0"/>
    <w:rsid w:val="0065731E"/>
    <w:rsid w:val="00661E1D"/>
    <w:rsid w:val="0066274E"/>
    <w:rsid w:val="006651E6"/>
    <w:rsid w:val="006668AC"/>
    <w:rsid w:val="006702B1"/>
    <w:rsid w:val="00691FCB"/>
    <w:rsid w:val="006A19D9"/>
    <w:rsid w:val="006A5374"/>
    <w:rsid w:val="006B711B"/>
    <w:rsid w:val="006C1287"/>
    <w:rsid w:val="006C6EEA"/>
    <w:rsid w:val="006D14AB"/>
    <w:rsid w:val="006D6676"/>
    <w:rsid w:val="006E30E5"/>
    <w:rsid w:val="006E4532"/>
    <w:rsid w:val="00712E5D"/>
    <w:rsid w:val="0074572D"/>
    <w:rsid w:val="00770107"/>
    <w:rsid w:val="007918EA"/>
    <w:rsid w:val="00797A69"/>
    <w:rsid w:val="007A3AFA"/>
    <w:rsid w:val="007B43DD"/>
    <w:rsid w:val="007C224D"/>
    <w:rsid w:val="007D4738"/>
    <w:rsid w:val="007E16D9"/>
    <w:rsid w:val="007E322C"/>
    <w:rsid w:val="007E5C1E"/>
    <w:rsid w:val="007F0C2B"/>
    <w:rsid w:val="00804C03"/>
    <w:rsid w:val="008072B6"/>
    <w:rsid w:val="008166A5"/>
    <w:rsid w:val="00816B25"/>
    <w:rsid w:val="00822C65"/>
    <w:rsid w:val="0083648E"/>
    <w:rsid w:val="00840824"/>
    <w:rsid w:val="00846991"/>
    <w:rsid w:val="008502CC"/>
    <w:rsid w:val="00855126"/>
    <w:rsid w:val="00855E55"/>
    <w:rsid w:val="00862187"/>
    <w:rsid w:val="008641A8"/>
    <w:rsid w:val="00891120"/>
    <w:rsid w:val="008B52F8"/>
    <w:rsid w:val="008D2491"/>
    <w:rsid w:val="008D47B3"/>
    <w:rsid w:val="008D673B"/>
    <w:rsid w:val="008D7204"/>
    <w:rsid w:val="008E4197"/>
    <w:rsid w:val="00903052"/>
    <w:rsid w:val="00914F2D"/>
    <w:rsid w:val="00915825"/>
    <w:rsid w:val="0091599F"/>
    <w:rsid w:val="00927F7A"/>
    <w:rsid w:val="009303F8"/>
    <w:rsid w:val="00933B55"/>
    <w:rsid w:val="009363FD"/>
    <w:rsid w:val="009410D4"/>
    <w:rsid w:val="0096263B"/>
    <w:rsid w:val="00972E1A"/>
    <w:rsid w:val="009921FA"/>
    <w:rsid w:val="00992309"/>
    <w:rsid w:val="00993103"/>
    <w:rsid w:val="009969F7"/>
    <w:rsid w:val="009A22FE"/>
    <w:rsid w:val="009B21D8"/>
    <w:rsid w:val="009C4CBA"/>
    <w:rsid w:val="009C5A5D"/>
    <w:rsid w:val="009D0443"/>
    <w:rsid w:val="00A00749"/>
    <w:rsid w:val="00A016BF"/>
    <w:rsid w:val="00A14F59"/>
    <w:rsid w:val="00A26437"/>
    <w:rsid w:val="00A626CB"/>
    <w:rsid w:val="00A749F7"/>
    <w:rsid w:val="00A74F84"/>
    <w:rsid w:val="00A753A7"/>
    <w:rsid w:val="00A77533"/>
    <w:rsid w:val="00A800C3"/>
    <w:rsid w:val="00A90BEF"/>
    <w:rsid w:val="00A942A7"/>
    <w:rsid w:val="00AA4F72"/>
    <w:rsid w:val="00AB6AB1"/>
    <w:rsid w:val="00AB78E1"/>
    <w:rsid w:val="00AC47F1"/>
    <w:rsid w:val="00AD171A"/>
    <w:rsid w:val="00AD43D0"/>
    <w:rsid w:val="00AD4E19"/>
    <w:rsid w:val="00AE0030"/>
    <w:rsid w:val="00AF0C1B"/>
    <w:rsid w:val="00B037C4"/>
    <w:rsid w:val="00B06054"/>
    <w:rsid w:val="00B06A60"/>
    <w:rsid w:val="00B1163C"/>
    <w:rsid w:val="00B155CE"/>
    <w:rsid w:val="00B16A82"/>
    <w:rsid w:val="00B3589C"/>
    <w:rsid w:val="00B715CC"/>
    <w:rsid w:val="00B721A0"/>
    <w:rsid w:val="00B72711"/>
    <w:rsid w:val="00B761B7"/>
    <w:rsid w:val="00B82E80"/>
    <w:rsid w:val="00B96420"/>
    <w:rsid w:val="00B97D5F"/>
    <w:rsid w:val="00BB7004"/>
    <w:rsid w:val="00BD4843"/>
    <w:rsid w:val="00BD6F89"/>
    <w:rsid w:val="00BE03A8"/>
    <w:rsid w:val="00BE30FA"/>
    <w:rsid w:val="00BF1AFF"/>
    <w:rsid w:val="00C00735"/>
    <w:rsid w:val="00C06902"/>
    <w:rsid w:val="00C12E26"/>
    <w:rsid w:val="00C23CB8"/>
    <w:rsid w:val="00C33980"/>
    <w:rsid w:val="00C67A04"/>
    <w:rsid w:val="00C67D1B"/>
    <w:rsid w:val="00C67E00"/>
    <w:rsid w:val="00C80AE4"/>
    <w:rsid w:val="00C94523"/>
    <w:rsid w:val="00C9479C"/>
    <w:rsid w:val="00CA51E3"/>
    <w:rsid w:val="00CB7288"/>
    <w:rsid w:val="00CC30EB"/>
    <w:rsid w:val="00CC3721"/>
    <w:rsid w:val="00CD0C75"/>
    <w:rsid w:val="00CE0006"/>
    <w:rsid w:val="00CE4852"/>
    <w:rsid w:val="00CF4453"/>
    <w:rsid w:val="00CF498C"/>
    <w:rsid w:val="00CF793A"/>
    <w:rsid w:val="00D06157"/>
    <w:rsid w:val="00D6032C"/>
    <w:rsid w:val="00D60F0D"/>
    <w:rsid w:val="00D63230"/>
    <w:rsid w:val="00D7397B"/>
    <w:rsid w:val="00D80879"/>
    <w:rsid w:val="00D92706"/>
    <w:rsid w:val="00D945D7"/>
    <w:rsid w:val="00D958B6"/>
    <w:rsid w:val="00DA30A9"/>
    <w:rsid w:val="00DB30C4"/>
    <w:rsid w:val="00DC56C6"/>
    <w:rsid w:val="00DC57DE"/>
    <w:rsid w:val="00DC73A2"/>
    <w:rsid w:val="00DE1A78"/>
    <w:rsid w:val="00DE52A8"/>
    <w:rsid w:val="00DE5F4C"/>
    <w:rsid w:val="00DF0543"/>
    <w:rsid w:val="00DF7F38"/>
    <w:rsid w:val="00E1106E"/>
    <w:rsid w:val="00E111BE"/>
    <w:rsid w:val="00E147E8"/>
    <w:rsid w:val="00E154B6"/>
    <w:rsid w:val="00E167EC"/>
    <w:rsid w:val="00E17EBD"/>
    <w:rsid w:val="00E20877"/>
    <w:rsid w:val="00E243F8"/>
    <w:rsid w:val="00E254A0"/>
    <w:rsid w:val="00E664DB"/>
    <w:rsid w:val="00E67675"/>
    <w:rsid w:val="00E70917"/>
    <w:rsid w:val="00E71C63"/>
    <w:rsid w:val="00E73666"/>
    <w:rsid w:val="00E74213"/>
    <w:rsid w:val="00E76122"/>
    <w:rsid w:val="00E9042B"/>
    <w:rsid w:val="00E95D0F"/>
    <w:rsid w:val="00E9619C"/>
    <w:rsid w:val="00EB4978"/>
    <w:rsid w:val="00EC125D"/>
    <w:rsid w:val="00ED7001"/>
    <w:rsid w:val="00ED79A6"/>
    <w:rsid w:val="00F10181"/>
    <w:rsid w:val="00F17200"/>
    <w:rsid w:val="00F30D60"/>
    <w:rsid w:val="00F31EE1"/>
    <w:rsid w:val="00F375CA"/>
    <w:rsid w:val="00F44AC4"/>
    <w:rsid w:val="00F45061"/>
    <w:rsid w:val="00F46BEB"/>
    <w:rsid w:val="00F52C59"/>
    <w:rsid w:val="00F55284"/>
    <w:rsid w:val="00F73523"/>
    <w:rsid w:val="00F75E81"/>
    <w:rsid w:val="00F77C9A"/>
    <w:rsid w:val="00F80FB8"/>
    <w:rsid w:val="00F969AB"/>
    <w:rsid w:val="00FB1A48"/>
    <w:rsid w:val="00FB2F44"/>
    <w:rsid w:val="00FB4B2F"/>
    <w:rsid w:val="00FD50C7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8E9B2"/>
  <w14:defaultImageDpi w14:val="0"/>
  <w15:docId w15:val="{44DDC09C-1D22-4954-B3E5-D8A5A293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9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40AB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table" w:styleId="ab">
    <w:name w:val="Table Grid"/>
    <w:basedOn w:val="a1"/>
    <w:uiPriority w:val="59"/>
    <w:rsid w:val="0050051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037D-4B55-4B94-BD4D-83E5381E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«V. Порядок проведения заседания Коллегии</vt:lpstr>
      <vt:lpstr/>
      <vt:lpstr>    Министр                                                                         </vt:lpstr>
    </vt:vector>
  </TitlesOfParts>
  <Company>АГНОиПНО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Валерьевна</dc:creator>
  <cp:keywords/>
  <dc:description/>
  <cp:lastModifiedBy>Литовская Элина Александровна</cp:lastModifiedBy>
  <cp:revision>2</cp:revision>
  <cp:lastPrinted>2024-03-20T04:38:00Z</cp:lastPrinted>
  <dcterms:created xsi:type="dcterms:W3CDTF">2024-05-16T10:04:00Z</dcterms:created>
  <dcterms:modified xsi:type="dcterms:W3CDTF">2024-05-16T10:04:00Z</dcterms:modified>
</cp:coreProperties>
</file>