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A2" w:rsidRPr="000D75CF" w:rsidRDefault="00A85AA2" w:rsidP="00A85A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85AA2" w:rsidRPr="000D75CF" w:rsidRDefault="00A85AA2" w:rsidP="00A85A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0D75CF">
        <w:rPr>
          <w:rFonts w:ascii="Times New Roman" w:hAnsi="Times New Roman" w:cs="Times New Roman"/>
          <w:sz w:val="28"/>
          <w:szCs w:val="28"/>
        </w:rPr>
        <w:t xml:space="preserve"> Минздрава НСО/</w:t>
      </w:r>
    </w:p>
    <w:p w:rsidR="00A85AA2" w:rsidRPr="000D75CF" w:rsidRDefault="00A85AA2" w:rsidP="00A85A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75CF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0D75C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D75CF">
        <w:rPr>
          <w:rFonts w:ascii="Times New Roman" w:hAnsi="Times New Roman" w:cs="Times New Roman"/>
          <w:sz w:val="28"/>
          <w:szCs w:val="28"/>
        </w:rPr>
        <w:t xml:space="preserve"> по НСО</w:t>
      </w:r>
    </w:p>
    <w:p w:rsidR="00A85AA2" w:rsidRDefault="00A85AA2" w:rsidP="00A85AA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75CF">
        <w:rPr>
          <w:rFonts w:ascii="Times New Roman" w:hAnsi="Times New Roman" w:cs="Times New Roman"/>
          <w:sz w:val="28"/>
          <w:szCs w:val="28"/>
        </w:rPr>
        <w:t>от _____________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75CF">
        <w:rPr>
          <w:rFonts w:ascii="Times New Roman" w:hAnsi="Times New Roman" w:cs="Times New Roman"/>
          <w:sz w:val="28"/>
          <w:szCs w:val="28"/>
        </w:rPr>
        <w:t>_____________</w:t>
      </w:r>
    </w:p>
    <w:p w:rsidR="00A85AA2" w:rsidRDefault="00A85AA2" w:rsidP="00A85AA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AA2" w:rsidRDefault="00A85AA2" w:rsidP="00A85AA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467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bookmarkStart w:id="0" w:name="_GoBack"/>
      <w:bookmarkEnd w:id="0"/>
    </w:p>
    <w:p w:rsidR="00A85AA2" w:rsidRDefault="00A85AA2" w:rsidP="00A85AA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467">
        <w:rPr>
          <w:rFonts w:ascii="Times New Roman" w:hAnsi="Times New Roman" w:cs="Times New Roman"/>
          <w:b/>
          <w:sz w:val="28"/>
          <w:szCs w:val="28"/>
        </w:rPr>
        <w:t>маршрутизации лабораторной базы в случае эпидемиологического неблагополучия по холере</w:t>
      </w:r>
    </w:p>
    <w:p w:rsidR="00A85AA2" w:rsidRDefault="00A85AA2" w:rsidP="00A85AA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4426"/>
        <w:gridCol w:w="4244"/>
        <w:gridCol w:w="2867"/>
      </w:tblGrid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Административная территория</w:t>
            </w:r>
          </w:p>
        </w:tc>
        <w:tc>
          <w:tcPr>
            <w:tcW w:w="4536" w:type="dxa"/>
            <w:shd w:val="clear" w:color="auto" w:fill="auto"/>
          </w:tcPr>
          <w:p w:rsidR="00A85AA2" w:rsidRDefault="00A85AA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Бактериологическая лаборатория</w:t>
            </w:r>
          </w:p>
          <w:p w:rsidR="00A85AA2" w:rsidRPr="00F43467" w:rsidRDefault="00A85AA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4394" w:type="dxa"/>
          </w:tcPr>
          <w:p w:rsidR="00A85AA2" w:rsidRDefault="00A85AA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Лаборатория для усиления</w:t>
            </w:r>
          </w:p>
        </w:tc>
        <w:tc>
          <w:tcPr>
            <w:tcW w:w="2581" w:type="dxa"/>
            <w:shd w:val="clear" w:color="auto" w:fill="auto"/>
          </w:tcPr>
          <w:p w:rsidR="00A85AA2" w:rsidRDefault="00A85AA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Бактериологическая лаборатория </w:t>
            </w:r>
          </w:p>
          <w:p w:rsidR="00A85AA2" w:rsidRPr="00C61B94" w:rsidRDefault="00A85AA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(идентификация возбудителя)</w:t>
            </w: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. Новосибирск</w:t>
            </w:r>
          </w:p>
        </w:tc>
        <w:tc>
          <w:tcPr>
            <w:tcW w:w="4536" w:type="dxa"/>
            <w:shd w:val="clear" w:color="auto" w:fill="auto"/>
          </w:tcPr>
          <w:p w:rsidR="00A85AA2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«ГИКБ №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1», </w:t>
            </w:r>
          </w:p>
          <w:p w:rsidR="00A85AA2" w:rsidRPr="00C61B94" w:rsidRDefault="00A85AA2" w:rsidP="00A85A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«ДГКБ №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3»</w:t>
            </w:r>
          </w:p>
        </w:tc>
        <w:tc>
          <w:tcPr>
            <w:tcW w:w="4394" w:type="dxa"/>
          </w:tcPr>
          <w:p w:rsidR="00A85AA2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1», </w:t>
            </w:r>
          </w:p>
          <w:p w:rsidR="00A85AA2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>
              <w:rPr>
                <w:color w:val="000000"/>
                <w:sz w:val="28"/>
                <w:szCs w:val="28"/>
              </w:rPr>
              <w:t>2»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85AA2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ФБУЗ «Центр гигиены и эпидемиологии в Новосибирской области», </w:t>
            </w:r>
          </w:p>
          <w:p w:rsidR="00A85AA2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Новосибирск, </w:t>
            </w:r>
          </w:p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Челюскинцев, д. </w:t>
            </w:r>
            <w:r>
              <w:rPr>
                <w:color w:val="000000"/>
                <w:sz w:val="28"/>
                <w:szCs w:val="28"/>
              </w:rPr>
              <w:t>7а</w:t>
            </w: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Баганский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«Купинская ЦРБ»</w:t>
            </w:r>
          </w:p>
        </w:tc>
        <w:tc>
          <w:tcPr>
            <w:tcW w:w="4394" w:type="dxa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Барабинский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4394" w:type="dxa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«Чулымская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D5061B">
              <w:rPr>
                <w:b/>
                <w:color w:val="000000"/>
                <w:sz w:val="28"/>
                <w:szCs w:val="28"/>
              </w:rPr>
              <w:t>г. Бердск</w:t>
            </w:r>
          </w:p>
        </w:tc>
        <w:tc>
          <w:tcPr>
            <w:tcW w:w="4536" w:type="dxa"/>
            <w:shd w:val="clear" w:color="auto" w:fill="auto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ГБУЗ НСО «БЦГБ»</w:t>
            </w:r>
          </w:p>
        </w:tc>
        <w:tc>
          <w:tcPr>
            <w:tcW w:w="4394" w:type="dxa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«НКЦРБ»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rPr>
          <w:trHeight w:val="313"/>
        </w:trPr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ГАУЗ НСО «ГКП № </w:t>
            </w:r>
            <w:r>
              <w:rPr>
                <w:color w:val="000000"/>
                <w:sz w:val="28"/>
                <w:szCs w:val="28"/>
              </w:rPr>
              <w:t>1»</w:t>
            </w:r>
          </w:p>
        </w:tc>
        <w:tc>
          <w:tcPr>
            <w:tcW w:w="4394" w:type="dxa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>
              <w:rPr>
                <w:color w:val="000000"/>
                <w:sz w:val="28"/>
                <w:szCs w:val="28"/>
              </w:rPr>
              <w:t>2»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Венгеровский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4394" w:type="dxa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«Кыштовская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25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Здвинский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«Купинская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rPr>
          <w:trHeight w:val="7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Искитим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скитимский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«БЦГБ»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 w:rsidRPr="00F0796F">
              <w:rPr>
                <w:color w:val="000000"/>
                <w:sz w:val="28"/>
                <w:szCs w:val="28"/>
              </w:rPr>
              <w:t>ГБУЗ НСО «НКЦРБ»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Карасукский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«Купинская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Каргатский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>ГБУЗ НСО «Чулымская ЦРБ»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Колыванский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>ГБУЗ НСО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061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ГКП № 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61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«ГНОКБ»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D5061B" w:rsidRDefault="00A85AA2" w:rsidP="00A85AA2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>ГАУЗ НСО «ГКП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5061B">
              <w:rPr>
                <w:color w:val="000000"/>
                <w:sz w:val="28"/>
                <w:szCs w:val="28"/>
              </w:rPr>
              <w:t>1»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«НКЦРБ»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Кочковский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«Чулымская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E7228">
              <w:rPr>
                <w:b/>
                <w:color w:val="000000"/>
                <w:sz w:val="28"/>
                <w:szCs w:val="28"/>
              </w:rPr>
              <w:t>Краснозерский</w:t>
            </w:r>
            <w:proofErr w:type="spellEnd"/>
            <w:r w:rsidRPr="00CE7228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lastRenderedPageBreak/>
              <w:t>Куйбышевский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«Кыштовская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Купинский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«Купинская ЦРБ»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Кыштовский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«Кыштовская ЦРБ»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«Усть-Таркская ЦРБ»</w:t>
            </w:r>
          </w:p>
        </w:tc>
        <w:tc>
          <w:tcPr>
            <w:tcW w:w="2581" w:type="dxa"/>
            <w:vMerge/>
            <w:tcBorders>
              <w:top w:val="single" w:sz="4" w:space="0" w:color="auto"/>
            </w:tcBorders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CE7228">
              <w:rPr>
                <w:b/>
                <w:color w:val="000000"/>
                <w:sz w:val="28"/>
                <w:szCs w:val="28"/>
              </w:rPr>
              <w:t>Маслянинский</w:t>
            </w:r>
            <w:proofErr w:type="spellEnd"/>
            <w:r w:rsidRPr="00CE7228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>ГБУЗ НСО «ГНОКБ»</w:t>
            </w:r>
          </w:p>
        </w:tc>
        <w:tc>
          <w:tcPr>
            <w:tcW w:w="4394" w:type="dxa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«НКЦРБ»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Мошковский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>
              <w:rPr>
                <w:color w:val="000000"/>
                <w:sz w:val="28"/>
                <w:szCs w:val="28"/>
              </w:rPr>
              <w:t>2»</w:t>
            </w:r>
          </w:p>
        </w:tc>
        <w:tc>
          <w:tcPr>
            <w:tcW w:w="4394" w:type="dxa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>
              <w:rPr>
                <w:color w:val="000000"/>
                <w:sz w:val="28"/>
                <w:szCs w:val="28"/>
              </w:rPr>
              <w:t>1»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Новосибирский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D5061B" w:rsidRDefault="00A85AA2" w:rsidP="008674B6">
            <w:pPr>
              <w:rPr>
                <w:color w:val="000000"/>
                <w:sz w:val="28"/>
                <w:szCs w:val="28"/>
              </w:rPr>
            </w:pPr>
            <w:r w:rsidRPr="00D5061B">
              <w:rPr>
                <w:color w:val="000000"/>
                <w:sz w:val="28"/>
                <w:szCs w:val="28"/>
              </w:rPr>
              <w:t xml:space="preserve">ГБУЗ НСО «НКЦРБ» </w:t>
            </w:r>
          </w:p>
        </w:tc>
        <w:tc>
          <w:tcPr>
            <w:tcW w:w="4394" w:type="dxa"/>
          </w:tcPr>
          <w:p w:rsidR="00A85AA2" w:rsidRPr="00EF3F00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 w:rsidRPr="00EF3F00">
              <w:rPr>
                <w:color w:val="000000"/>
                <w:sz w:val="28"/>
                <w:szCs w:val="28"/>
              </w:rPr>
              <w:t>11»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г. Обь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«ОЦГБ»</w:t>
            </w:r>
          </w:p>
        </w:tc>
        <w:tc>
          <w:tcPr>
            <w:tcW w:w="4394" w:type="dxa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«ГНОКБ»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Ордынский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>
              <w:rPr>
                <w:color w:val="000000"/>
                <w:sz w:val="28"/>
                <w:szCs w:val="28"/>
              </w:rPr>
              <w:t>11»</w:t>
            </w:r>
          </w:p>
        </w:tc>
        <w:tc>
          <w:tcPr>
            <w:tcW w:w="4394" w:type="dxa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«ОЦГБ»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Северный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«Кыштовская ЦРБ»</w:t>
            </w:r>
          </w:p>
        </w:tc>
        <w:tc>
          <w:tcPr>
            <w:tcW w:w="4394" w:type="dxa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Сузунский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«НКЦРБ»</w:t>
            </w:r>
          </w:p>
        </w:tc>
        <w:tc>
          <w:tcPr>
            <w:tcW w:w="4394" w:type="dxa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«ОЦГБ»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Татарский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«У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364F6D">
              <w:rPr>
                <w:color w:val="000000"/>
                <w:sz w:val="28"/>
                <w:szCs w:val="28"/>
              </w:rPr>
              <w:t>ть-Таркская ЦРБ»</w:t>
            </w:r>
          </w:p>
        </w:tc>
        <w:tc>
          <w:tcPr>
            <w:tcW w:w="4394" w:type="dxa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>
              <w:rPr>
                <w:color w:val="000000"/>
                <w:sz w:val="28"/>
                <w:szCs w:val="28"/>
              </w:rPr>
              <w:t>2»</w:t>
            </w:r>
          </w:p>
        </w:tc>
        <w:tc>
          <w:tcPr>
            <w:tcW w:w="4394" w:type="dxa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 № </w:t>
            </w:r>
            <w:r>
              <w:rPr>
                <w:color w:val="000000"/>
                <w:sz w:val="28"/>
                <w:szCs w:val="28"/>
              </w:rPr>
              <w:t>1»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Убинский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«Чулымская ЦРБ»</w:t>
            </w:r>
          </w:p>
        </w:tc>
        <w:tc>
          <w:tcPr>
            <w:tcW w:w="4394" w:type="dxa"/>
          </w:tcPr>
          <w:p w:rsidR="00A85AA2" w:rsidRPr="00F43467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Усть-Таркский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«Усть-Таркская ЦРБ»</w:t>
            </w:r>
          </w:p>
        </w:tc>
        <w:tc>
          <w:tcPr>
            <w:tcW w:w="4394" w:type="dxa"/>
          </w:tcPr>
          <w:p w:rsidR="00A85AA2" w:rsidRPr="00EF3F00" w:rsidRDefault="00A85AA2" w:rsidP="008674B6">
            <w:pPr>
              <w:rPr>
                <w:color w:val="000000"/>
                <w:sz w:val="28"/>
                <w:szCs w:val="28"/>
              </w:rPr>
            </w:pPr>
            <w:r w:rsidRPr="00EF3F00"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Чановский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«Усть-Таркская ЦРБ»</w:t>
            </w:r>
          </w:p>
        </w:tc>
        <w:tc>
          <w:tcPr>
            <w:tcW w:w="4394" w:type="dxa"/>
          </w:tcPr>
          <w:p w:rsidR="00A85AA2" w:rsidRPr="00EF3F00" w:rsidRDefault="00A85AA2" w:rsidP="008674B6">
            <w:pPr>
              <w:rPr>
                <w:color w:val="000000"/>
                <w:sz w:val="28"/>
                <w:szCs w:val="28"/>
              </w:rPr>
            </w:pPr>
            <w:r w:rsidRPr="00EF3F00"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Черепановский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EF3F00" w:rsidRDefault="00A85AA2" w:rsidP="008674B6">
            <w:pPr>
              <w:rPr>
                <w:color w:val="000000"/>
                <w:sz w:val="28"/>
                <w:szCs w:val="28"/>
              </w:rPr>
            </w:pPr>
            <w:r w:rsidRPr="00EF3F00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ГНОКБ</w:t>
            </w:r>
            <w:r w:rsidRPr="00EF3F0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85AA2" w:rsidRPr="00EF3F00" w:rsidRDefault="00A85AA2" w:rsidP="008674B6">
            <w:pPr>
              <w:rPr>
                <w:color w:val="000000"/>
                <w:sz w:val="28"/>
                <w:szCs w:val="28"/>
              </w:rPr>
            </w:pPr>
            <w:r w:rsidRPr="00EF3F00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НК</w:t>
            </w:r>
            <w:r w:rsidRPr="00EF3F00">
              <w:rPr>
                <w:color w:val="000000"/>
                <w:sz w:val="28"/>
                <w:szCs w:val="28"/>
              </w:rPr>
              <w:t>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Чистоозерный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«Купинская ЦРБ»</w:t>
            </w:r>
          </w:p>
        </w:tc>
        <w:tc>
          <w:tcPr>
            <w:tcW w:w="4394" w:type="dxa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«Усть-Таркская ЦРБ»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  <w:tr w:rsidR="00A85AA2" w:rsidRPr="00C61B94" w:rsidTr="00A85AA2">
        <w:tc>
          <w:tcPr>
            <w:tcW w:w="3085" w:type="dxa"/>
            <w:shd w:val="clear" w:color="auto" w:fill="auto"/>
          </w:tcPr>
          <w:p w:rsidR="00A85AA2" w:rsidRPr="00C61B94" w:rsidRDefault="00A85AA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Чулымский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«Чулымская ЦРБ»</w:t>
            </w:r>
          </w:p>
        </w:tc>
        <w:tc>
          <w:tcPr>
            <w:tcW w:w="4394" w:type="dxa"/>
          </w:tcPr>
          <w:p w:rsidR="00A85AA2" w:rsidRPr="00364F6D" w:rsidRDefault="00A85AA2" w:rsidP="008674B6">
            <w:pPr>
              <w:rPr>
                <w:color w:val="000000"/>
                <w:sz w:val="28"/>
                <w:szCs w:val="28"/>
              </w:rPr>
            </w:pPr>
            <w:r w:rsidRPr="00364F6D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ОЦГБ</w:t>
            </w:r>
            <w:r w:rsidRPr="00364F6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1" w:type="dxa"/>
            <w:vMerge/>
            <w:shd w:val="clear" w:color="auto" w:fill="auto"/>
          </w:tcPr>
          <w:p w:rsidR="00A85AA2" w:rsidRPr="00C61B94" w:rsidRDefault="00A85AA2" w:rsidP="008674B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85AA2" w:rsidRDefault="00A85AA2" w:rsidP="00A85AA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AA2" w:rsidRDefault="00A85AA2" w:rsidP="00A85AA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AA2" w:rsidRDefault="00A85AA2" w:rsidP="00A85AA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5AC2" w:rsidRPr="00A85AA2" w:rsidRDefault="00A85AA2" w:rsidP="00A85AA2">
      <w:pPr>
        <w:jc w:val="center"/>
        <w:rPr>
          <w:sz w:val="28"/>
        </w:rPr>
      </w:pPr>
      <w:r>
        <w:rPr>
          <w:sz w:val="28"/>
          <w:szCs w:val="28"/>
        </w:rPr>
        <w:t>________</w:t>
      </w:r>
    </w:p>
    <w:sectPr w:rsidR="00825AC2" w:rsidRPr="00A85AA2" w:rsidSect="00825AC2">
      <w:headerReference w:type="default" r:id="rId6"/>
      <w:pgSz w:w="16838" w:h="11906" w:orient="landscape"/>
      <w:pgMar w:top="1418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C9" w:rsidRDefault="00E429C9" w:rsidP="00A609A7">
      <w:r>
        <w:separator/>
      </w:r>
    </w:p>
  </w:endnote>
  <w:endnote w:type="continuationSeparator" w:id="0">
    <w:p w:rsidR="00E429C9" w:rsidRDefault="00E429C9" w:rsidP="00A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C9" w:rsidRDefault="00E429C9" w:rsidP="00A609A7">
      <w:r>
        <w:separator/>
      </w:r>
    </w:p>
  </w:footnote>
  <w:footnote w:type="continuationSeparator" w:id="0">
    <w:p w:rsidR="00E429C9" w:rsidRDefault="00E429C9" w:rsidP="00A6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9628"/>
      <w:docPartObj>
        <w:docPartGallery w:val="Page Numbers (Top of Page)"/>
        <w:docPartUnique/>
      </w:docPartObj>
    </w:sdtPr>
    <w:sdtEndPr/>
    <w:sdtContent>
      <w:p w:rsidR="00A609A7" w:rsidRDefault="00A609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A2">
          <w:rPr>
            <w:noProof/>
          </w:rPr>
          <w:t>2</w:t>
        </w:r>
        <w:r>
          <w:fldChar w:fldCharType="end"/>
        </w:r>
      </w:p>
    </w:sdtContent>
  </w:sdt>
  <w:p w:rsidR="00A609A7" w:rsidRDefault="00A60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A7"/>
    <w:rsid w:val="00066834"/>
    <w:rsid w:val="0066272D"/>
    <w:rsid w:val="00825AC2"/>
    <w:rsid w:val="00A609A7"/>
    <w:rsid w:val="00A85AA2"/>
    <w:rsid w:val="00DB2CE5"/>
    <w:rsid w:val="00E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DFD4"/>
  <w15:chartTrackingRefBased/>
  <w15:docId w15:val="{3F75B6B6-1F40-4004-8E0A-DD6B2CB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09A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60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0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Точиева Петимат Исаевна</dc:creator>
  <cp:keywords/>
  <dc:description/>
  <cp:lastModifiedBy>Точиева Петимат Исаевна</cp:lastModifiedBy>
  <cp:revision>2</cp:revision>
  <dcterms:created xsi:type="dcterms:W3CDTF">2022-06-15T04:16:00Z</dcterms:created>
  <dcterms:modified xsi:type="dcterms:W3CDTF">2022-06-15T04:16:00Z</dcterms:modified>
</cp:coreProperties>
</file>