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8640" cy="659765"/>
                <wp:effectExtent l="0" t="0" r="3810" b="6985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64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20pt;height:51.9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СЕЛЬСКОГО ХОЗЯЙСТВА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ПРИКАЗ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tabs>
          <w:tab w:val="left" w:pos="480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80" w:leader="none"/>
          <w:tab w:val="center" w:pos="5102" w:leader="none"/>
        </w:tabs>
        <w:rPr>
          <w:sz w:val="28"/>
        </w:rPr>
      </w:pPr>
      <w:r>
        <w:rPr>
          <w:sz w:val="28"/>
          <w:szCs w:val="28"/>
        </w:rPr>
        <w:t xml:space="preserve">_________</w:t>
      </w:r>
      <w:r>
        <w:rPr>
          <w:sz w:val="28"/>
        </w:rPr>
        <w:t xml:space="preserve">                                           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№ ______</w:t>
      </w:r>
      <w:r>
        <w:rPr>
          <w:sz w:val="28"/>
        </w:rPr>
        <w:t xml:space="preserve">___</w:t>
      </w:r>
      <w:r>
        <w:rPr>
          <w:sz w:val="28"/>
        </w:rPr>
      </w:r>
      <w:r>
        <w:rPr>
          <w:sz w:val="28"/>
        </w:rPr>
      </w:r>
    </w:p>
    <w:p>
      <w:pPr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tabs>
          <w:tab w:val="left" w:pos="38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center"/>
        <w:rPr>
          <w:b w:val="0"/>
          <w:szCs w:val="28"/>
        </w:rPr>
      </w:pPr>
      <w:r>
        <w:rPr>
          <w:b w:val="0"/>
          <w:szCs w:val="28"/>
        </w:rPr>
        <w:t xml:space="preserve">Об утверждении ставки субсидии, </w:t>
      </w:r>
      <w:r>
        <w:rPr>
          <w:b w:val="0"/>
          <w:szCs w:val="28"/>
        </w:rPr>
        <w:t xml:space="preserve">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</w:t>
      </w:r>
      <w:r>
        <w:rPr>
          <w:b w:val="0"/>
          <w:szCs w:val="28"/>
        </w:rPr>
        <w:t xml:space="preserve">на возмещение части затрат на поддержку элитного семеноводства,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</w:r>
      <w:r>
        <w:rPr>
          <w:b w:val="0"/>
          <w:szCs w:val="28"/>
        </w:rPr>
        <w:t xml:space="preserve">, на 2024 год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10" w:tooltip="consultantplus://offline/ref=D2432ABD860B1A4C9517E7F02EF01F4235E67295D5697B094D0D84B6FCC3DCE6018B8851F408477F0631D82CqDJ" w:history="1">
        <w:r>
          <w:rPr>
            <w:rStyle w:val="833"/>
            <w:color w:val="auto"/>
            <w:sz w:val="28"/>
            <w:szCs w:val="28"/>
            <w:u w:val="none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</w:t>
      </w:r>
      <w:r>
        <w:rPr>
          <w:sz w:val="28"/>
          <w:szCs w:val="28"/>
        </w:rPr>
        <w:t xml:space="preserve">льства Новосибирской области от </w:t>
      </w:r>
      <w:r>
        <w:rPr>
          <w:sz w:val="28"/>
          <w:szCs w:val="28"/>
        </w:rPr>
        <w:t xml:space="preserve"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ставку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возмещение части затрат на поддержку элитного семеноводства, сельскохозяйственным товаропроизводителям (за исключением гражда</w:t>
      </w:r>
      <w:r>
        <w:rPr>
          <w:sz w:val="28"/>
          <w:szCs w:val="28"/>
        </w:rPr>
        <w:t xml:space="preserve">н, ве</w:t>
      </w:r>
      <w:r>
        <w:rPr>
          <w:sz w:val="28"/>
          <w:szCs w:val="28"/>
        </w:rPr>
        <w:t xml:space="preserve">дущих личное подсобное хозяйство, и сельскохозяйственных кредитных потребительских кооперативов), на 2024 год, в размере 2805 рублей 01 копеек на 1 тонну элитных и (или) оригинальных семян картофеля и (или) овощных культур, включая гибриды овощных культур.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А.В. Шинделов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О.С. Попова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238 </w:t>
      </w:r>
      <w:r>
        <w:rPr>
          <w:sz w:val="20"/>
          <w:szCs w:val="20"/>
        </w:rPr>
        <w:t xml:space="preserve">65 12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993" w:right="567" w:bottom="70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41"/>
    <w:uiPriority w:val="99"/>
  </w:style>
  <w:style w:type="character" w:styleId="682">
    <w:name w:val="Footer Char"/>
    <w:basedOn w:val="829"/>
    <w:link w:val="843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43"/>
    <w:uiPriority w:val="99"/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9" w:default="1">
    <w:name w:val="Default Paragraph Font"/>
    <w:uiPriority w:val="1"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3">
    <w:name w:val="Hyperlink"/>
    <w:basedOn w:val="829"/>
    <w:uiPriority w:val="99"/>
    <w:semiHidden/>
    <w:unhideWhenUsed/>
    <w:rPr>
      <w:color w:val="0000ff"/>
      <w:u w:val="single"/>
    </w:rPr>
  </w:style>
  <w:style w:type="paragraph" w:styleId="834">
    <w:name w:val="Balloon Text"/>
    <w:basedOn w:val="828"/>
    <w:link w:val="83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29"/>
    <w:link w:val="8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36">
    <w:name w:val="annotation reference"/>
    <w:basedOn w:val="829"/>
    <w:uiPriority w:val="99"/>
    <w:semiHidden/>
    <w:unhideWhenUsed/>
    <w:rPr>
      <w:sz w:val="16"/>
      <w:szCs w:val="16"/>
    </w:rPr>
  </w:style>
  <w:style w:type="paragraph" w:styleId="837">
    <w:name w:val="annotation text"/>
    <w:basedOn w:val="828"/>
    <w:link w:val="838"/>
    <w:uiPriority w:val="99"/>
    <w:semiHidden/>
    <w:unhideWhenUsed/>
    <w:rPr>
      <w:sz w:val="20"/>
      <w:szCs w:val="20"/>
    </w:rPr>
  </w:style>
  <w:style w:type="character" w:styleId="838" w:customStyle="1">
    <w:name w:val="Текст примечания Знак"/>
    <w:basedOn w:val="829"/>
    <w:link w:val="83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41">
    <w:name w:val="Header"/>
    <w:basedOn w:val="828"/>
    <w:link w:val="8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29"/>
    <w:link w:val="8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Footer"/>
    <w:basedOn w:val="828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29"/>
    <w:link w:val="84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List Paragraph"/>
    <w:basedOn w:val="82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Relationship Id="rId10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9364-55E9-42E6-80E8-A92A0DBF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revision>75</cp:revision>
  <dcterms:created xsi:type="dcterms:W3CDTF">2023-08-29T10:03:00Z</dcterms:created>
  <dcterms:modified xsi:type="dcterms:W3CDTF">2024-09-25T09:15:18Z</dcterms:modified>
</cp:coreProperties>
</file>