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CD" w:rsidRPr="00BA2EE2" w:rsidRDefault="00F440CD" w:rsidP="00690071">
      <w:pPr>
        <w:pStyle w:val="ConsPlusNormal"/>
        <w:ind w:firstLine="540"/>
        <w:jc w:val="right"/>
        <w:outlineLvl w:val="0"/>
        <w:rPr>
          <w:rFonts w:asciiTheme="minorHAnsi" w:hAnsiTheme="minorHAnsi"/>
          <w:i/>
          <w:iCs/>
        </w:rPr>
      </w:pPr>
    </w:p>
    <w:p w:rsidR="00F440CD" w:rsidRPr="00BA2EE2" w:rsidRDefault="00F440CD" w:rsidP="00690071">
      <w:pPr>
        <w:pStyle w:val="ConsPlusNormal"/>
        <w:ind w:firstLine="540"/>
        <w:jc w:val="right"/>
        <w:outlineLvl w:val="0"/>
        <w:rPr>
          <w:rFonts w:asciiTheme="minorHAnsi" w:hAnsiTheme="minorHAnsi"/>
          <w:i/>
          <w:iCs/>
        </w:rPr>
      </w:pPr>
    </w:p>
    <w:p w:rsidR="00690071" w:rsidRPr="00BA2EE2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BA2EE2">
        <w:rPr>
          <w:i/>
          <w:iCs/>
        </w:rPr>
        <w:t>Вносится Губернатором</w:t>
      </w:r>
    </w:p>
    <w:p w:rsidR="00690071" w:rsidRPr="00BA2EE2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BA2EE2">
        <w:rPr>
          <w:i/>
          <w:iCs/>
        </w:rPr>
        <w:t>Новосибирской области</w:t>
      </w:r>
    </w:p>
    <w:p w:rsidR="00690071" w:rsidRPr="00BA2EE2" w:rsidRDefault="00690071" w:rsidP="00690071">
      <w:pPr>
        <w:pStyle w:val="ConsPlusNormal"/>
        <w:ind w:firstLine="540"/>
        <w:jc w:val="right"/>
        <w:outlineLvl w:val="0"/>
      </w:pPr>
    </w:p>
    <w:p w:rsidR="00690071" w:rsidRPr="00BA2EE2" w:rsidRDefault="00690071" w:rsidP="00690071">
      <w:pPr>
        <w:pStyle w:val="ConsPlusNormal"/>
        <w:ind w:firstLine="540"/>
        <w:jc w:val="right"/>
        <w:outlineLvl w:val="0"/>
      </w:pPr>
      <w:r w:rsidRPr="00BA2EE2">
        <w:t>Проект № ________</w:t>
      </w:r>
    </w:p>
    <w:p w:rsidR="00690071" w:rsidRPr="00BA2EE2" w:rsidRDefault="00690071" w:rsidP="00690071">
      <w:pPr>
        <w:pStyle w:val="ConsPlusNormal"/>
        <w:ind w:firstLine="540"/>
        <w:jc w:val="right"/>
        <w:outlineLvl w:val="0"/>
      </w:pPr>
    </w:p>
    <w:p w:rsidR="00690071" w:rsidRPr="00BA2EE2" w:rsidRDefault="00690071" w:rsidP="00690071">
      <w:pPr>
        <w:pStyle w:val="ConsPlusNormal"/>
        <w:ind w:firstLine="540"/>
        <w:jc w:val="right"/>
        <w:outlineLvl w:val="0"/>
      </w:pPr>
    </w:p>
    <w:p w:rsidR="00690071" w:rsidRPr="00BA2EE2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BA2EE2">
        <w:rPr>
          <w:b/>
          <w:bCs/>
          <w:sz w:val="40"/>
          <w:szCs w:val="40"/>
        </w:rPr>
        <w:t>ЗАКОН</w:t>
      </w:r>
    </w:p>
    <w:p w:rsidR="00690071" w:rsidRPr="00BA2EE2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BA2EE2">
        <w:rPr>
          <w:b/>
          <w:bCs/>
          <w:sz w:val="40"/>
          <w:szCs w:val="40"/>
        </w:rPr>
        <w:t>НОВОСИБИРСКОЙ ОБЛАСТИ</w:t>
      </w:r>
    </w:p>
    <w:p w:rsidR="00690071" w:rsidRPr="00BA2EE2" w:rsidRDefault="00690071" w:rsidP="00690071">
      <w:pPr>
        <w:pStyle w:val="ConsPlusNormal"/>
        <w:ind w:firstLine="540"/>
        <w:jc w:val="center"/>
        <w:outlineLvl w:val="0"/>
        <w:rPr>
          <w:rFonts w:asciiTheme="minorHAnsi" w:hAnsiTheme="minorHAnsi"/>
        </w:rPr>
      </w:pPr>
    </w:p>
    <w:p w:rsidR="00F440CD" w:rsidRPr="00BA2EE2" w:rsidRDefault="00F440CD" w:rsidP="00690071">
      <w:pPr>
        <w:pStyle w:val="ConsPlusNormal"/>
        <w:ind w:firstLine="540"/>
        <w:jc w:val="center"/>
        <w:outlineLvl w:val="0"/>
        <w:rPr>
          <w:rFonts w:asciiTheme="minorHAnsi" w:hAnsiTheme="minorHAnsi"/>
        </w:rPr>
      </w:pPr>
    </w:p>
    <w:p w:rsidR="00690071" w:rsidRPr="00BA2EE2" w:rsidRDefault="002915AE" w:rsidP="00DA4FE0">
      <w:pPr>
        <w:widowControl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BA2EE2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59524E" w:rsidRPr="00BA2EE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внесении изменений</w:t>
      </w:r>
      <w:r w:rsidRPr="00BA2EE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</w:t>
      </w:r>
      <w:r w:rsidR="00822176" w:rsidRPr="00BA2EE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A2EE2">
        <w:rPr>
          <w:rFonts w:ascii="Times New Roman" w:hAnsi="Times New Roman" w:cs="Times New Roman"/>
          <w:b/>
          <w:sz w:val="28"/>
          <w:szCs w:val="28"/>
          <w:lang w:eastAsia="en-US"/>
        </w:rPr>
        <w:t>Закон Новосибирской области «</w:t>
      </w:r>
      <w:r w:rsidR="00DA4FE0" w:rsidRPr="00BA2EE2">
        <w:rPr>
          <w:rFonts w:ascii="Times New Roman" w:hAnsi="Times New Roman" w:cs="Times New Roman"/>
          <w:b/>
          <w:sz w:val="28"/>
          <w:szCs w:val="28"/>
          <w:lang w:eastAsia="en-US"/>
        </w:rPr>
        <w:t>Об административных правонарушениях в Новосибирской области»</w:t>
      </w:r>
    </w:p>
    <w:p w:rsidR="0011347A" w:rsidRPr="00BA2EE2" w:rsidRDefault="0011347A" w:rsidP="00690071">
      <w:pPr>
        <w:spacing w:after="0" w:line="240" w:lineRule="auto"/>
        <w:ind w:firstLine="709"/>
        <w:jc w:val="both"/>
        <w:outlineLvl w:val="0"/>
        <w:rPr>
          <w:rFonts w:asciiTheme="minorHAnsi" w:hAnsiTheme="minorHAnsi" w:cs="TimesNewRoman"/>
          <w:b/>
          <w:bCs/>
          <w:sz w:val="28"/>
          <w:szCs w:val="28"/>
        </w:rPr>
      </w:pPr>
    </w:p>
    <w:p w:rsidR="00F440CD" w:rsidRPr="00BA2EE2" w:rsidRDefault="00F440CD" w:rsidP="00690071">
      <w:pPr>
        <w:spacing w:after="0" w:line="240" w:lineRule="auto"/>
        <w:ind w:firstLine="709"/>
        <w:jc w:val="both"/>
        <w:outlineLvl w:val="0"/>
        <w:rPr>
          <w:rFonts w:asciiTheme="minorHAnsi" w:hAnsiTheme="minorHAnsi" w:cs="TimesNewRoman"/>
          <w:b/>
          <w:bCs/>
          <w:sz w:val="28"/>
          <w:szCs w:val="28"/>
        </w:rPr>
      </w:pPr>
    </w:p>
    <w:p w:rsidR="00690071" w:rsidRPr="00BA2EE2" w:rsidRDefault="00690071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2EE2">
        <w:rPr>
          <w:rFonts w:ascii="TimesNewRoman" w:hAnsi="TimesNewRoman" w:cs="TimesNewRoman"/>
          <w:b/>
          <w:bCs/>
          <w:sz w:val="28"/>
          <w:szCs w:val="28"/>
        </w:rPr>
        <w:t>Статья 1</w:t>
      </w:r>
      <w:r w:rsidR="00B11280" w:rsidRPr="00BA2E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61A14" w:rsidRPr="00BA2EE2" w:rsidRDefault="00361A14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9524E" w:rsidRPr="00BA2EE2" w:rsidRDefault="00DA4FE0" w:rsidP="00DA4FE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A2EE2">
        <w:rPr>
          <w:rFonts w:ascii="Times New Roman" w:hAnsi="Times New Roman" w:cs="Times New Roman"/>
          <w:bCs/>
          <w:sz w:val="28"/>
          <w:szCs w:val="28"/>
        </w:rPr>
        <w:t>Внести</w:t>
      </w:r>
      <w:r w:rsidR="008020D0" w:rsidRPr="00BA2EE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B42" w:rsidRPr="00BA2EE2">
        <w:rPr>
          <w:rFonts w:ascii="Times New Roman" w:hAnsi="Times New Roman" w:cs="Times New Roman"/>
          <w:bCs/>
          <w:sz w:val="28"/>
          <w:szCs w:val="28"/>
        </w:rPr>
        <w:t>Закон</w:t>
      </w:r>
      <w:r w:rsidR="0059524E" w:rsidRPr="00BA2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B42" w:rsidRPr="00BA2EE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 от 14 февраля 2003 года №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t xml:space="preserve"> 99-ОЗ «</w:t>
      </w:r>
      <w:r w:rsidRPr="00BA2EE2">
        <w:rPr>
          <w:rFonts w:ascii="Times New Roman" w:hAnsi="Times New Roman" w:cs="Times New Roman"/>
          <w:bCs/>
          <w:sz w:val="28"/>
          <w:szCs w:val="28"/>
        </w:rPr>
        <w:t>Об административных правонар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t>ушениях в Новосибирской области»</w:t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Законами Новосибирской области от 12 марта 2004 года № 170-ОЗ, от 14 июня 2005 года № 297-ОЗ, от 9 декабря 2005 года № 350-ОЗ,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>от 15 мая 2006 года №</w:t>
      </w:r>
      <w:bookmarkStart w:id="0" w:name="_GoBack"/>
      <w:bookmarkEnd w:id="0"/>
      <w:r w:rsidRPr="00BA2EE2">
        <w:rPr>
          <w:rFonts w:ascii="Times New Roman" w:hAnsi="Times New Roman" w:cs="Times New Roman"/>
          <w:bCs/>
          <w:sz w:val="28"/>
          <w:szCs w:val="28"/>
        </w:rPr>
        <w:t xml:space="preserve"> 11-ОЗ, от 14 апреля 2007 года № 94-ОЗ, от 15 октября 2007 года № 152-ОЗ, от 15 декабря 2007 года № 170-ОЗ, от 7 февраля 2008 года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№ 204-ОЗ, от 12 марта 2009 года № 310-ОЗ, от 2 июля 2009 года № 368-ОЗ,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от 30 ноября 2009 года № 414-ОЗ, от 27 апреля 2010 года № 482-ОЗ, от 27 апреля 2010 года № 483-ОЗ, от 4 февраля 2011 года № 40-ОЗ, от 2 марта 2011 года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№ 48-ОЗ, от 1 апреля 2011 года № 55-ОЗ, от 2 июня 2011 года № 74-ОЗ,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от 7 июля 2011 года № 84-ОЗ, от 5 декабря 2011 года № 153-ОЗ, от 5 декабря 2011 года № 165-ОЗ, от 4 июня 2012 года № 219-ОЗ, от 14 июня 2012 года № 226-ОЗ,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>от 10 декабря 2012 года № 272-ОЗ, от 10 декабря 2012 года № 273-ОЗ, от 11 февраля 2013 года № 289-ОЗ, от 11 февраля 2013 года № 295-ОЗ, от 5 июня 2013 года</w:t>
      </w:r>
      <w:r w:rsidR="008020D0" w:rsidRPr="00BA2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№ 327-ОЗ, от 5 июня 2013 года № 336-ОЗ, от 5 июля 2013 года № 345-ОЗ,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от 1 октября 2013 года № 369-ОЗ, от 2 апреля 2014 года № 421-ОЗ, от 3 июня 2014 года № 439-ОЗ, от 2 февраля 2015 года № 516-ОЗ, от 30 июня 2015 года № 570-ОЗ, от 1 июля 2015 года № 577-ОЗ, от 23 ноября 2015 года № 15-ОЗ, от 31 мая 2016 года № 63-ОЗ, от 31 мая 2016 года № 64-ОЗ, от 27 сентября 2016 года № 87-ОЗ, от 5 декабря 2016 года № 119-ОЗ, от 5 июля 2017 года № 179-ОЗ, от 5 июля 2017 года № 180-ОЗ, от 10 ноября 2017 года № 215-ОЗ, от 6 февраля 2018 года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№ 238-ОЗ, от 18 июня 2018 года № 267-ОЗ, от 25 декабря 2018 года № 339-ОЗ, </w:t>
      </w:r>
      <w:r w:rsidR="00F440CD" w:rsidRPr="00BA2EE2">
        <w:rPr>
          <w:rFonts w:ascii="Times New Roman" w:hAnsi="Times New Roman" w:cs="Times New Roman"/>
          <w:bCs/>
          <w:sz w:val="28"/>
          <w:szCs w:val="28"/>
        </w:rPr>
        <w:br/>
      </w:r>
      <w:r w:rsidRPr="00BA2EE2">
        <w:rPr>
          <w:rFonts w:ascii="Times New Roman" w:hAnsi="Times New Roman" w:cs="Times New Roman"/>
          <w:bCs/>
          <w:sz w:val="28"/>
          <w:szCs w:val="28"/>
        </w:rPr>
        <w:t>от 1 июля 2019 года № 381-ОЗ, от 8 мая 2020 года № 474-ОЗ, от 14 июля 2020 года № 506-ОЗ, от 1 декабря 2020 года № 32-ОЗ, от 7 июня 2021 года № 84-ОЗ, от 6 мая 2022 года № 198-ОЗ, от 5 октября 2022 года № 246-ОЗ, от 16 декабря 2022 года № 286-ОЗ, от 16 декабря 2022 года № 287-ОЗ, от 16 декабря 2022 года № 288-ОЗ, от 19 декабря 2023 года № 397-ОЗ, от 19 декабря 2023 года № 406-ОЗ, от 26 апреля 2024 года № 437-ОЗ</w:t>
      </w:r>
      <w:r w:rsidR="0059524E" w:rsidRPr="00BA2EE2">
        <w:rPr>
          <w:rFonts w:ascii="Times New Roman" w:hAnsi="Times New Roman" w:cs="Times New Roman"/>
          <w:bCs/>
          <w:sz w:val="28"/>
          <w:szCs w:val="28"/>
        </w:rPr>
        <w:t>), следующие</w:t>
      </w:r>
      <w:r w:rsidRPr="00BA2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524E" w:rsidRPr="00BA2EE2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:rsidR="0059524E" w:rsidRPr="00BA2EE2" w:rsidRDefault="0059524E" w:rsidP="00DA4FE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01A70" w:rsidRPr="00BA2EE2" w:rsidRDefault="00A77DAE" w:rsidP="00DA4FE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A2EE2">
        <w:rPr>
          <w:rFonts w:ascii="Times New Roman" w:hAnsi="Times New Roman" w:cs="Times New Roman"/>
          <w:bCs/>
          <w:sz w:val="28"/>
          <w:szCs w:val="28"/>
        </w:rPr>
        <w:lastRenderedPageBreak/>
        <w:t>1)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> </w:t>
      </w:r>
      <w:r w:rsidR="00361A14" w:rsidRPr="00BA2EE2">
        <w:rPr>
          <w:rFonts w:ascii="Times New Roman" w:hAnsi="Times New Roman" w:cs="Times New Roman"/>
          <w:bCs/>
          <w:sz w:val="28"/>
          <w:szCs w:val="28"/>
        </w:rPr>
        <w:t>пункт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>ы</w:t>
      </w:r>
      <w:r w:rsidR="00361A14" w:rsidRPr="00BA2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FE0" w:rsidRPr="00BA2EE2">
        <w:rPr>
          <w:rFonts w:ascii="Times New Roman" w:hAnsi="Times New Roman" w:cs="Times New Roman"/>
          <w:bCs/>
          <w:sz w:val="28"/>
          <w:szCs w:val="28"/>
        </w:rPr>
        <w:t>9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 xml:space="preserve"> и 10</w:t>
      </w:r>
      <w:r w:rsidR="00F10E4E" w:rsidRPr="00BA2EE2">
        <w:t xml:space="preserve"> 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 xml:space="preserve">статьи 4.10 </w:t>
      </w:r>
      <w:r w:rsidR="00101A70" w:rsidRPr="00BA2EE2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>и</w:t>
      </w:r>
      <w:r w:rsidR="00101A70" w:rsidRPr="00BA2EE2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>;</w:t>
      </w:r>
    </w:p>
    <w:p w:rsidR="0059524E" w:rsidRPr="00BA2EE2" w:rsidRDefault="00101A70" w:rsidP="00DA4FE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A2EE2">
        <w:rPr>
          <w:rFonts w:ascii="Times New Roman" w:hAnsi="Times New Roman" w:cs="Times New Roman"/>
          <w:bCs/>
          <w:sz w:val="28"/>
          <w:szCs w:val="28"/>
        </w:rPr>
        <w:t>2</w:t>
      </w:r>
      <w:r w:rsidR="00F10E4E" w:rsidRPr="00BA2EE2">
        <w:rPr>
          <w:rFonts w:ascii="Times New Roman" w:hAnsi="Times New Roman" w:cs="Times New Roman"/>
          <w:bCs/>
          <w:sz w:val="28"/>
          <w:szCs w:val="28"/>
        </w:rPr>
        <w:t>) </w:t>
      </w:r>
      <w:r w:rsidR="0059524E" w:rsidRPr="00BA2EE2">
        <w:rPr>
          <w:rFonts w:ascii="Times New Roman" w:hAnsi="Times New Roman" w:cs="Times New Roman"/>
          <w:bCs/>
          <w:sz w:val="28"/>
          <w:szCs w:val="28"/>
        </w:rPr>
        <w:t>в подпункте 17 пункта 2 статьи 15.3 слова «пунктами 9 и 10 статьи 4.10,» исключить.</w:t>
      </w:r>
    </w:p>
    <w:p w:rsidR="00690071" w:rsidRPr="00BA2EE2" w:rsidRDefault="00690071" w:rsidP="00690071">
      <w:pPr>
        <w:pStyle w:val="a5"/>
        <w:jc w:val="both"/>
        <w:rPr>
          <w:rFonts w:asciiTheme="minorHAnsi" w:hAnsiTheme="minorHAnsi" w:cs="TimesNewRoman"/>
          <w:sz w:val="20"/>
          <w:szCs w:val="20"/>
        </w:rPr>
      </w:pPr>
    </w:p>
    <w:p w:rsidR="00F10E4E" w:rsidRPr="00BA2EE2" w:rsidRDefault="00F10E4E" w:rsidP="00690071">
      <w:pPr>
        <w:pStyle w:val="a5"/>
        <w:jc w:val="both"/>
        <w:rPr>
          <w:rFonts w:asciiTheme="minorHAnsi" w:hAnsiTheme="minorHAnsi" w:cs="TimesNewRoman"/>
          <w:sz w:val="20"/>
          <w:szCs w:val="20"/>
        </w:rPr>
      </w:pPr>
    </w:p>
    <w:p w:rsidR="00690071" w:rsidRPr="00BA2EE2" w:rsidRDefault="00361A14" w:rsidP="006900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EE2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575812" w:rsidRPr="00BA2EE2">
        <w:rPr>
          <w:rFonts w:ascii="Times New Roman" w:hAnsi="Times New Roman" w:cs="Times New Roman"/>
          <w:b/>
          <w:bCs/>
          <w:sz w:val="28"/>
          <w:szCs w:val="28"/>
        </w:rPr>
        <w:t>. Вступление в силу настоящего Закона</w:t>
      </w:r>
    </w:p>
    <w:p w:rsidR="00690071" w:rsidRPr="00BA2EE2" w:rsidRDefault="00690071" w:rsidP="00690071">
      <w:pPr>
        <w:pStyle w:val="a5"/>
        <w:jc w:val="both"/>
        <w:rPr>
          <w:rFonts w:ascii="TimesNewRoman" w:hAnsi="TimesNewRoman" w:cs="TimesNewRoman"/>
          <w:b/>
          <w:sz w:val="28"/>
          <w:szCs w:val="28"/>
        </w:rPr>
      </w:pPr>
    </w:p>
    <w:p w:rsidR="00361A14" w:rsidRPr="00BA2EE2" w:rsidRDefault="00361A14" w:rsidP="005758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E2">
        <w:rPr>
          <w:rFonts w:ascii="Times New Roman" w:hAnsi="Times New Roman" w:cs="Times New Roman"/>
          <w:sz w:val="28"/>
          <w:szCs w:val="28"/>
        </w:rPr>
        <w:t>Настоящий Закон вступает в силу вступает в силу с 1 марта 2025 года.</w:t>
      </w:r>
    </w:p>
    <w:p w:rsidR="00690071" w:rsidRPr="00BA2EE2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BA2EE2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BA2EE2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BA2EE2" w:rsidRDefault="00690071" w:rsidP="00690071">
      <w:pPr>
        <w:pStyle w:val="ConsPlusNormal"/>
        <w:jc w:val="both"/>
      </w:pPr>
      <w:r w:rsidRPr="00BA2EE2">
        <w:t>Губернатор</w:t>
      </w:r>
    </w:p>
    <w:p w:rsidR="00690071" w:rsidRPr="00BA2EE2" w:rsidRDefault="00690071" w:rsidP="00690071">
      <w:pPr>
        <w:pStyle w:val="ConsPlusNormal"/>
        <w:jc w:val="both"/>
      </w:pPr>
      <w:r w:rsidRPr="00BA2EE2">
        <w:t>Новосибирской области                                                                        А.А. Травников</w:t>
      </w:r>
    </w:p>
    <w:p w:rsidR="00690071" w:rsidRPr="00BA2EE2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BA2EE2" w:rsidRDefault="00690071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BA2EE2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BA2EE2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690071" w:rsidRPr="00BA2EE2" w:rsidRDefault="00690071" w:rsidP="00690071">
      <w:pPr>
        <w:pStyle w:val="ConsPlusNormal"/>
        <w:jc w:val="both"/>
      </w:pPr>
      <w:r w:rsidRPr="00BA2EE2">
        <w:t>г. Новосибирск</w:t>
      </w:r>
    </w:p>
    <w:p w:rsidR="00690071" w:rsidRPr="00BA2EE2" w:rsidRDefault="00690071" w:rsidP="00690071">
      <w:pPr>
        <w:pStyle w:val="ConsPlusNormal"/>
        <w:jc w:val="both"/>
      </w:pPr>
      <w:r w:rsidRPr="00BA2EE2">
        <w:t>«____» _________ 2024 г.</w:t>
      </w:r>
    </w:p>
    <w:p w:rsidR="00D75427" w:rsidRPr="00BA2EE2" w:rsidRDefault="00690071" w:rsidP="00E54A3A">
      <w:pPr>
        <w:pStyle w:val="ConsPlusNormal"/>
        <w:jc w:val="both"/>
      </w:pPr>
      <w:r w:rsidRPr="00BA2EE2">
        <w:t>№ _____________ – ОЗ</w:t>
      </w:r>
    </w:p>
    <w:sectPr w:rsidR="00D75427" w:rsidRPr="00BA2EE2" w:rsidSect="00E54A3A">
      <w:headerReference w:type="default" r:id="rId8"/>
      <w:pgSz w:w="11906" w:h="16838"/>
      <w:pgMar w:top="567" w:right="567" w:bottom="680" w:left="1418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CD" w:rsidRDefault="00D70CCD">
      <w:pPr>
        <w:spacing w:after="0" w:line="240" w:lineRule="auto"/>
      </w:pPr>
      <w:r>
        <w:separator/>
      </w:r>
    </w:p>
  </w:endnote>
  <w:endnote w:type="continuationSeparator" w:id="0">
    <w:p w:rsidR="00D70CCD" w:rsidRDefault="00D7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CD" w:rsidRDefault="00D70CCD">
      <w:pPr>
        <w:spacing w:after="0" w:line="240" w:lineRule="auto"/>
      </w:pPr>
      <w:r>
        <w:separator/>
      </w:r>
    </w:p>
  </w:footnote>
  <w:footnote w:type="continuationSeparator" w:id="0">
    <w:p w:rsidR="00D70CCD" w:rsidRDefault="00D7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3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BA2EE2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8"/>
    <w:multiLevelType w:val="hybridMultilevel"/>
    <w:tmpl w:val="77FEC174"/>
    <w:lvl w:ilvl="0" w:tplc="0D0852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243FCF"/>
    <w:multiLevelType w:val="hybridMultilevel"/>
    <w:tmpl w:val="DA0696A0"/>
    <w:lvl w:ilvl="0" w:tplc="2FA2D5F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8D6A68"/>
    <w:multiLevelType w:val="hybridMultilevel"/>
    <w:tmpl w:val="C9F8B1A4"/>
    <w:lvl w:ilvl="0" w:tplc="61C2BD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71"/>
    <w:rsid w:val="00006852"/>
    <w:rsid w:val="00016403"/>
    <w:rsid w:val="0003500B"/>
    <w:rsid w:val="00090B03"/>
    <w:rsid w:val="000A1F84"/>
    <w:rsid w:val="000D49CC"/>
    <w:rsid w:val="000E6207"/>
    <w:rsid w:val="00101A70"/>
    <w:rsid w:val="0011347A"/>
    <w:rsid w:val="00135840"/>
    <w:rsid w:val="00142A16"/>
    <w:rsid w:val="0021660B"/>
    <w:rsid w:val="0028224B"/>
    <w:rsid w:val="002915AE"/>
    <w:rsid w:val="002A5D3D"/>
    <w:rsid w:val="002D322E"/>
    <w:rsid w:val="002D3FDD"/>
    <w:rsid w:val="003229F9"/>
    <w:rsid w:val="00351FD8"/>
    <w:rsid w:val="00361A14"/>
    <w:rsid w:val="00364EFE"/>
    <w:rsid w:val="0044582E"/>
    <w:rsid w:val="004559B9"/>
    <w:rsid w:val="004C51F7"/>
    <w:rsid w:val="004E4201"/>
    <w:rsid w:val="004E7356"/>
    <w:rsid w:val="00552B42"/>
    <w:rsid w:val="00575812"/>
    <w:rsid w:val="0059524E"/>
    <w:rsid w:val="00690071"/>
    <w:rsid w:val="0073645A"/>
    <w:rsid w:val="00771AD8"/>
    <w:rsid w:val="008020D0"/>
    <w:rsid w:val="00822176"/>
    <w:rsid w:val="008924B6"/>
    <w:rsid w:val="008A1092"/>
    <w:rsid w:val="009132CA"/>
    <w:rsid w:val="009A77F2"/>
    <w:rsid w:val="00A26452"/>
    <w:rsid w:val="00A77DAE"/>
    <w:rsid w:val="00B11280"/>
    <w:rsid w:val="00B13465"/>
    <w:rsid w:val="00BA2EE2"/>
    <w:rsid w:val="00BF2F2A"/>
    <w:rsid w:val="00C022A8"/>
    <w:rsid w:val="00CC4030"/>
    <w:rsid w:val="00D01CC6"/>
    <w:rsid w:val="00D70CCD"/>
    <w:rsid w:val="00D75427"/>
    <w:rsid w:val="00D776A6"/>
    <w:rsid w:val="00DA4FE0"/>
    <w:rsid w:val="00DD0572"/>
    <w:rsid w:val="00E3028D"/>
    <w:rsid w:val="00E54A3A"/>
    <w:rsid w:val="00ED6A46"/>
    <w:rsid w:val="00F10E4E"/>
    <w:rsid w:val="00F13A8D"/>
    <w:rsid w:val="00F440CD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F87325-1A3C-41D3-821A-93643DC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71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071"/>
    <w:rPr>
      <w:rFonts w:ascii="Calibri" w:hAnsi="Calibri" w:cs="Calibri"/>
      <w:lang w:val="x-none" w:eastAsia="ru-RU"/>
    </w:rPr>
  </w:style>
  <w:style w:type="paragraph" w:styleId="a5">
    <w:name w:val="No Spacing"/>
    <w:uiPriority w:val="99"/>
    <w:qFormat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59B9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List Paragraph"/>
    <w:basedOn w:val="a"/>
    <w:uiPriority w:val="34"/>
    <w:qFormat/>
    <w:rsid w:val="0045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0DF6-C145-4EB7-885D-E003B28E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3</cp:revision>
  <cp:lastPrinted>2024-09-16T03:24:00Z</cp:lastPrinted>
  <dcterms:created xsi:type="dcterms:W3CDTF">2024-09-16T07:46:00Z</dcterms:created>
  <dcterms:modified xsi:type="dcterms:W3CDTF">2024-09-16T07:46:00Z</dcterms:modified>
</cp:coreProperties>
</file>